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Burns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caused by heat and not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among the least common injuries in a welding shop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divided into four categories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high risk of infection because of the dead tissue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22, Burn Classification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treat a third degree burn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ointments or antiseptic spray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all clothing stuck to the 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cover the burned area with thick, sterile, non-fluffy dressings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pour iced water on the burn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22-23, Third-Degree Burns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____ light is dangerous because the welder cannot feel the light while being exposed to it, and it may pass through clothing.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53"/>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22-23, Burns Caused by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light can cause temporary night blindness.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53"/>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23, Burns Caused by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light can cause burns, but a person will immediately feel this type of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53"/>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23, Burns Caused by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141413"/>
                <w:sz w:val="22"/>
                <w:szCs w:val="22"/>
                <w:bdr w:val="nil"/>
                <w:rtl w:val="0"/>
              </w:rPr>
              <w:t>____ respirators are air-purifying respirators that use a blower to force the ambient air through air-purifying elements to the inlet covering.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49"/>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Air-purifying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Atmosphere-supplying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Powered air-purifying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Supplied-air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29-30,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symptoms of lead poisoning include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influenza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lung irritation and kidney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abdominal cramps and lung irritation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metallic taste, loss of appetite, nausea, abdominal cramps, and insomnia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29-31,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symptom of acute exposure to high concentrations of cadmium fumes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19"/>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appetite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lung irritation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abdominal cramps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insomnia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29-31,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symptoms of exposure to zinc oxide fumes include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influenza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lung irritation and kidney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abdominal cramps and lung irritation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metallic taste, loss of appetite, nausea, abdominal cramps, and insomnia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29-31,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gas that is produced by the ultraviolet radiation in the air in the vicinity of welding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74"/>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Phosgene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29-31,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formed when ultraviolet radiation decomposes chlorinated hydrocarbon.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74"/>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Phosgene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29-31,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Any system of ventilation should draw the fumes or smoke away before it rises past the level of the welder’s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52"/>
              <w:gridCol w:w="220"/>
              <w:gridCol w:w="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31-32, Ventilation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work clothing should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357"/>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made of a synthetic fabric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loosely woven, and a light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tightly woven and a dark color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deep pockets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24, General Work Clothing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material to use for special protective clothing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8"/>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polyester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wool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25, Special Protective Clothing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Stored oxygen and fuel gas cylinders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stored separately or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separated by 20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separated by a 20 ft. high wall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separated by 5 feet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32, Handling and Storing Cylinders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Acetylene cylinders that have been lying on their sides must stand upright for at least ____ hours before they are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67"/>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34, Acetylene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fire extinguishers are used for combustible solids.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6"/>
              <w:gridCol w:w="22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34-35, Fire Extinguishers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fire extinguishers are used for electrical fires.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6"/>
              <w:gridCol w:w="22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34-35, Fire Extinguishers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the symbol for a Type C fire extinguisher.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15"/>
              <w:gridCol w:w="220"/>
              <w:gridCol w:w="1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triangle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 square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 circle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yellow star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34-35, Fire Extinguishers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fire extinguishers are used for combustible metals such as zinc and magnesium.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6"/>
              <w:gridCol w:w="22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34-35, Fire Extinguishers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nut or bolt is too tight to loosen with a wrench,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51"/>
              <w:gridCol w:w="220"/>
              <w:gridCol w:w="2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cheater bar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longer wrench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smaller wrench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the nut or bolt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37, Hand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cable must be spliced ____ the electrode 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60"/>
              <w:gridCol w:w="220"/>
              <w:gridCol w:w="2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10 feet of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10 feet away from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20 feet of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20 feet away from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38-40, Electrical Safety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 test a grinding stone for cracks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 the stone in four places and listen for a 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visually inspect the stone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shine a light under the stone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wet the stone and look for bubbles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42, Grinders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141413"/>
                <w:sz w:val="22"/>
                <w:szCs w:val="22"/>
                <w:bdr w:val="nil"/>
                <w:rtl w:val="0"/>
              </w:rPr>
              <w:t>____ are usually either hydraulic or flywheel operated.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33"/>
              <w:gridCol w:w="22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Cut-off machines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punches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 saws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44, Metal Cutting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base of a ladder should be set out a distance equal to ____ the height to the point of support.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72"/>
              <w:gridCol w:w="220"/>
              <w:gridCol w:w="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one-fourth of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half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and a half times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46, Rules for Ladder 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severe degree of a burn?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​1st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​2nd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​3rd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​4th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22-23, Third-Degree Burns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light cannot be seen?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23, Burns Caused by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Light that bounces off of a wall or ceiling is referred to as_________.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Refracted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Radiated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Full spectrum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23, Burns Caused by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most common areas of a welder’s body that are burned by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Hands and 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Neck and wrist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Ears and 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23-24, Burns Caused by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General work clothing must stop ultraviolet light and should be made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 nylon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Rayon cotton blend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Nylon rayon blend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24, General Work Clothing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 respirators are atmosphere-supplying respirators that admit breathing air to the facepiece only when a negative pressure is created inside the facepiece by inhalation.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29-30,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paints containing ____________________ have been removed from the market; however, some industries, such as marine or ship applications, still use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29-31,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a metal used in large quantities in the manufacture of brass and is found in brazing rods.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Zinc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29-31, Respiratory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Acetylene is absorbed in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acetone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34, Acetylene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Highly combustible materials should be ____________________ feet or more away from any welding.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thirty-five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thirty five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34, Fire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Green hoses are to be used only for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36, Hoses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____________________ is lowered in the presence of water or moisture, so welders must take special precautions when working under damp or wet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38, Electrical Safety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Amps is the abbreviation for amperes, which is a measure of electric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40, Voltage Warnings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____________________ will prevent </w:t>
            </w:r>
            <w:r>
              <w:rPr>
                <w:rStyle w:val="DefaultParagraphFont"/>
                <w:rFonts w:ascii="Times New Roman" w:eastAsia="Times New Roman" w:hAnsi="Times New Roman" w:cs="Times New Roman"/>
                <w:b w:val="0"/>
                <w:bCs w:val="0"/>
                <w:i w:val="0"/>
                <w:iCs w:val="0"/>
                <w:smallCaps w:val="0"/>
                <w:color w:val="141413"/>
                <w:sz w:val="22"/>
                <w:szCs w:val="22"/>
                <w:bdr w:val="nil"/>
                <w:rtl w:val="0"/>
              </w:rPr>
              <w:t>an accidental separation of a tool cord from an extension cord during operation.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cord connector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41 Extension 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grinding stone wears down, keep the tool rest adjusted to within ____________________ of an inch.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one-sixteenth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sixteenth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42-43 Grinders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follow the rules, and never engage in ____________ or play “____________” while at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horseplay, practical jokes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21-22, 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w:eastAsia="Times" w:hAnsi="Times" w:cs="Times"/>
                <w:b w:val="0"/>
                <w:bCs w:val="0"/>
                <w:i w:val="0"/>
                <w:iCs w:val="0"/>
                <w:smallCaps w:val="0"/>
                <w:color w:val="000000"/>
                <w:sz w:val="22"/>
                <w:szCs w:val="22"/>
                <w:bdr w:val="nil"/>
                <w:rtl w:val="0"/>
              </w:rPr>
              <w:t>he abbreviation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PPE stands for __________________________________.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4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w:eastAsia="Times" w:hAnsi="Times" w:cs="Times"/>
                      <w:b w:val="0"/>
                      <w:bCs w:val="0"/>
                      <w:i w:val="0"/>
                      <w:iCs w:val="0"/>
                      <w:smallCaps w:val="0"/>
                      <w:color w:val="000000"/>
                      <w:sz w:val="24"/>
                      <w:szCs w:val="24"/>
                      <w:bdr w:val="nil"/>
                      <w:rtl w:val="0"/>
                    </w:rPr>
                    <w:t>Personal protection equipment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24, Personal Protection Equipment (PPE)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Ventilated goggles that are vented adequately to prevent fogging and have lenses that meet ___________ standards can be worn in place of safety glasses.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ANSI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27, Goggles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Auto darkening welding helmets can be a tremendous help for new welders since they let you see where your electrode is and darken for welding within _____________ of a second.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28, Auto Darkening Welding Helmets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safe to carry _________________ or _____________ in any pocket while welding because they can catch fire or explode.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butane lighters or matches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24-25 General Work Clothing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MSDS?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manufacturers of potentially hazardous materials must provide to the users of their products detailed information regarding possible hazards resulting from the use of their products. These material safety data sheets are often called MSDSs. They must be provided to anyone using the product or anyone working in the area where the products are in use. Often companies will post these sheets on a bulletin board or put them in a convenient place near the work area. Some states have right-to-know laws that require specific training of all employees who handle or work in areas with hazardous materials.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32, Safety Data Sheets (SDSs)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a fire extinguisher work, and how should it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fire extinguisher works by breaking the fire triangle of heat, fuel, and oxygen. Most extinguishers both cool the fire and remove the oxygen. They use a variety of materials to extinguish the fire. The majority of fire extinguishers found in welding shops use foam, carbon dioxide, a pump tank, or dry chemicals. When using a foam extinguisher, do not spray the stream directly into the burning liquid. Allow the foam to fall lightly on the base of the fire. When using a carbon dioxide extinguisher, direct the discharge as close to the fire as possible, first at the edge of the flames and gradually to the center. When using a dry chemical extinguisher, direct the extinguisher at the base of the flames. In the case of type A fires, follow up by directing the dry chemicals at the remaining material still burning. The extinguisher must be directed at the base of the fire where the fuel is located.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35-36, Using Fire Extinguishers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tool with external grounding and a double-insulated tool?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tool with external grounding has a wire that runs from the housing through the power cord to a third prong on the power plug. When this third prong is connected to a grounded, three-hole electrical outlet, the grounding wire will carry any current that leaks past the electrical insulation of the tool away from the user and into the ground. In most electrical systems, the three-prong plug fits into a three prong, grounded receptacle. The green (or green and yellow) conductor in the tool cord is the grounding wire. Never connect the grounding wire to a power terminal. A double-insulated tool has an extra layer of electrical insulation that eliminates the need for a three-prong plug and grounded outlet. Double-insulated tools do not require grounding and, therefore, have a two-prong plug. In addition, double-insulated tools are always labeled as such on their nameplate or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40, Electrical Safety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to test a grinding stone for cracks.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a grinding stone is put on the machine, it should be tested for cracks. This is done by tapping the stone in four places and listening for a sharp ring, which indicates it is good. A dull sound indicates that the grinding stone is cracked and should not be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42, Grinders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use of shears.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Shears work like powerful scissors. The correct placement of the metal being cut is as close to the pivot pin as possible. The metal being sheared must be securely held in place by the clamp on the shear before it is cut. If you are cutting a long piece of metal that is not being supported by the shear table, then portable supports must be used. As the metal is being cut it may suddenly move or bounce around; if you are holding on to it, this can cause a serious injury.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44, Metal Cutting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 special protective clothing made of leather that can be worn by welders.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5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Capes, jackets, aprons, sleeves, gloves, caps, pants, and knee pads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25, Special Protective Clothing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12/6/2016 10:45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2 Safety in Welding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Safety in Welding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