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8BA83" w14:textId="77777777" w:rsidR="00296FDE" w:rsidRPr="001233EE" w:rsidRDefault="00296FDE" w:rsidP="00296FDE">
      <w:pPr>
        <w:spacing w:line="276" w:lineRule="auto"/>
        <w:ind w:left="0" w:firstLine="0"/>
        <w:jc w:val="center"/>
        <w:rPr>
          <w:rFonts w:ascii="Arial Black" w:hAnsi="Arial Black" w:cs="Arial Black"/>
          <w:color w:val="FFFFFF" w:themeColor="background1"/>
          <w:sz w:val="40"/>
          <w:szCs w:val="40"/>
        </w:rPr>
      </w:pPr>
      <w:r>
        <w:rPr>
          <w:b/>
          <w:noProof/>
          <w:color w:val="FFFFFF" w:themeColor="background1"/>
          <w:sz w:val="40"/>
          <w:szCs w:val="40"/>
        </w:rPr>
        <w:pict w14:anchorId="4940C18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27" type="#_x0000_t32" style="position:absolute;left:0;text-align:left;margin-left:18pt;margin-top:13.8pt;width:6in;height:0;rotation:180;flip:y;z-index:-251657216;mso-wrap-edited:f" o:connectortype="straight" strokecolor="#7030a0" strokeweight="36pt">
            <v:shadow type="perspective" color="#622423" opacity=".5" offset="1pt" offset2="-1pt"/>
          </v:shape>
        </w:pict>
      </w:r>
      <w:r w:rsidRPr="001233EE">
        <w:rPr>
          <w:b/>
          <w:noProof/>
          <w:color w:val="FFFFFF" w:themeColor="background1"/>
          <w:sz w:val="40"/>
          <w:szCs w:val="40"/>
        </w:rPr>
        <w:t>Test Bank</w:t>
      </w:r>
    </w:p>
    <w:p w14:paraId="160814C6" w14:textId="77777777" w:rsidR="00296FDE" w:rsidRDefault="00296FDE" w:rsidP="00296FDE">
      <w:pPr>
        <w:tabs>
          <w:tab w:val="center" w:pos="4680"/>
          <w:tab w:val="left" w:pos="8055"/>
        </w:tabs>
        <w:spacing w:line="276" w:lineRule="auto"/>
        <w:ind w:left="0" w:firstLine="0"/>
        <w:rPr>
          <w:rFonts w:ascii="Times New Roman" w:hAnsi="Times New Roman" w:cs="Times New Roman"/>
          <w:b/>
          <w:bCs/>
          <w:i/>
          <w:iCs/>
          <w:color w:val="7030A1"/>
          <w:sz w:val="40"/>
          <w:szCs w:val="40"/>
        </w:rPr>
      </w:pPr>
      <w:r>
        <w:rPr>
          <w:b/>
          <w:noProof/>
          <w:sz w:val="36"/>
          <w:szCs w:val="36"/>
        </w:rPr>
        <w:pict w14:anchorId="544CA3E4">
          <v:shape id="_x0000_s2128" type="#_x0000_t32" style="position:absolute;margin-left:18pt;margin-top:19.65pt;width:6in;height:0;flip:y;z-index:-251656192" o:connectortype="straight" strokecolor="#daeef3 [664]" strokeweight="48.75pt"/>
        </w:pict>
      </w:r>
      <w:r>
        <w:rPr>
          <w:rFonts w:ascii="Times New Roman" w:hAnsi="Times New Roman" w:cs="Times New Roman"/>
          <w:b/>
          <w:bCs/>
          <w:i/>
          <w:iCs/>
          <w:color w:val="7030A1"/>
          <w:sz w:val="40"/>
          <w:szCs w:val="40"/>
        </w:rPr>
        <w:tab/>
        <w:t>to Accompany</w:t>
      </w:r>
      <w:r>
        <w:rPr>
          <w:rFonts w:ascii="Times New Roman" w:hAnsi="Times New Roman" w:cs="Times New Roman"/>
          <w:b/>
          <w:bCs/>
          <w:i/>
          <w:iCs/>
          <w:color w:val="7030A1"/>
          <w:sz w:val="40"/>
          <w:szCs w:val="40"/>
        </w:rPr>
        <w:tab/>
      </w:r>
    </w:p>
    <w:p w14:paraId="4F11B9F5" w14:textId="77777777" w:rsidR="00296FDE" w:rsidRDefault="00296FDE" w:rsidP="00296FDE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color w:val="7030A1"/>
          <w:sz w:val="40"/>
          <w:szCs w:val="40"/>
        </w:rPr>
      </w:pPr>
    </w:p>
    <w:p w14:paraId="7617D786" w14:textId="77777777" w:rsidR="00296FDE" w:rsidRPr="00E7200D" w:rsidRDefault="00296FDE" w:rsidP="00296FDE">
      <w:pPr>
        <w:ind w:left="0" w:firstLine="0"/>
        <w:jc w:val="center"/>
        <w:rPr>
          <w:rFonts w:ascii="Times New Roman" w:hAnsi="Times New Roman" w:cs="Times New Roman"/>
          <w:b/>
          <w:bCs/>
          <w:i/>
          <w:iCs/>
          <w:color w:val="FFFFFF" w:themeColor="background1"/>
          <w:sz w:val="56"/>
          <w:szCs w:val="56"/>
        </w:rPr>
      </w:pPr>
      <w:r>
        <w:rPr>
          <w:b/>
          <w:i/>
          <w:noProof/>
          <w:sz w:val="56"/>
          <w:szCs w:val="56"/>
        </w:rPr>
        <w:pict w14:anchorId="1B3851D9">
          <v:shape id="_x0000_s2129" type="#_x0000_t32" style="position:absolute;left:0;text-align:left;margin-left:18pt;margin-top:35.2pt;width:6in;height:2.9pt;flip:y;z-index:-251655168" o:connectortype="straight" strokecolor="#7030a0" strokeweight="124pt"/>
        </w:pict>
      </w:r>
      <w:r w:rsidRPr="00E7200D">
        <w:rPr>
          <w:rFonts w:ascii="Times New Roman" w:hAnsi="Times New Roman" w:cs="Times New Roman"/>
          <w:b/>
          <w:bCs/>
          <w:i/>
          <w:iCs/>
          <w:color w:val="FFFFFF" w:themeColor="background1"/>
          <w:sz w:val="56"/>
          <w:szCs w:val="56"/>
        </w:rPr>
        <w:t>Statistics and Data Interpretation</w:t>
      </w:r>
    </w:p>
    <w:p w14:paraId="0BB422A0" w14:textId="77777777" w:rsidR="00296FDE" w:rsidRPr="00E7200D" w:rsidRDefault="00296FDE" w:rsidP="00296FDE">
      <w:pPr>
        <w:ind w:left="0" w:firstLine="0"/>
        <w:jc w:val="center"/>
        <w:rPr>
          <w:rFonts w:ascii="Times New Roman" w:hAnsi="Times New Roman" w:cs="Times New Roman"/>
          <w:b/>
          <w:bCs/>
          <w:i/>
          <w:iCs/>
          <w:color w:val="FFFFFF" w:themeColor="background1"/>
          <w:sz w:val="56"/>
          <w:szCs w:val="56"/>
        </w:rPr>
      </w:pPr>
      <w:r w:rsidRPr="00E7200D">
        <w:rPr>
          <w:rFonts w:ascii="Times New Roman" w:hAnsi="Times New Roman" w:cs="Times New Roman"/>
          <w:b/>
          <w:bCs/>
          <w:i/>
          <w:iCs/>
          <w:color w:val="FFFFFF" w:themeColor="background1"/>
          <w:sz w:val="56"/>
          <w:szCs w:val="56"/>
        </w:rPr>
        <w:t>for Social Work</w:t>
      </w:r>
    </w:p>
    <w:p w14:paraId="18A0F9D1" w14:textId="77777777" w:rsidR="00296FDE" w:rsidRDefault="00296FDE" w:rsidP="00296FDE">
      <w:pPr>
        <w:ind w:left="0" w:firstLine="0"/>
        <w:jc w:val="center"/>
        <w:rPr>
          <w:rFonts w:ascii="Times New Roman" w:hAnsi="Times New Roman" w:cs="Times New Roman"/>
          <w:b/>
          <w:bCs/>
          <w:i/>
          <w:iCs/>
          <w:color w:val="7030A1"/>
          <w:sz w:val="40"/>
          <w:szCs w:val="40"/>
        </w:rPr>
      </w:pPr>
    </w:p>
    <w:p w14:paraId="729C8869" w14:textId="77777777" w:rsidR="00296FDE" w:rsidRDefault="00296FDE" w:rsidP="00296FDE">
      <w:pPr>
        <w:ind w:left="0" w:firstLine="0"/>
        <w:jc w:val="center"/>
        <w:rPr>
          <w:rFonts w:ascii="Times New Roman" w:hAnsi="Times New Roman" w:cs="Times New Roman"/>
          <w:b/>
          <w:bCs/>
          <w:i/>
          <w:iCs/>
          <w:color w:val="7030A1"/>
          <w:sz w:val="40"/>
          <w:szCs w:val="40"/>
        </w:rPr>
      </w:pPr>
    </w:p>
    <w:p w14:paraId="7A2A1AE7" w14:textId="77777777" w:rsidR="00296FDE" w:rsidRDefault="00296FDE" w:rsidP="00296FDE">
      <w:pPr>
        <w:ind w:left="0" w:firstLine="0"/>
        <w:jc w:val="center"/>
        <w:rPr>
          <w:rFonts w:ascii="Times New Roman" w:hAnsi="Times New Roman" w:cs="Times New Roman"/>
          <w:b/>
          <w:bCs/>
          <w:i/>
          <w:iCs/>
          <w:color w:val="7030A1"/>
          <w:sz w:val="40"/>
          <w:szCs w:val="40"/>
        </w:rPr>
      </w:pPr>
    </w:p>
    <w:p w14:paraId="3C570C60" w14:textId="77777777" w:rsidR="00296FDE" w:rsidRDefault="00296FDE" w:rsidP="00296FDE">
      <w:pPr>
        <w:ind w:left="0" w:firstLine="0"/>
        <w:jc w:val="center"/>
        <w:rPr>
          <w:rFonts w:ascii="Times New Roman" w:hAnsi="Times New Roman" w:cs="Times New Roman"/>
          <w:b/>
          <w:bCs/>
          <w:i/>
          <w:iCs/>
          <w:color w:val="7030A1"/>
          <w:sz w:val="40"/>
          <w:szCs w:val="40"/>
        </w:rPr>
      </w:pPr>
    </w:p>
    <w:p w14:paraId="72828D79" w14:textId="77777777" w:rsidR="00296FDE" w:rsidRDefault="00296FDE" w:rsidP="00296FDE">
      <w:pPr>
        <w:ind w:left="0" w:firstLine="0"/>
        <w:jc w:val="center"/>
        <w:rPr>
          <w:rFonts w:ascii="Times New Roman" w:hAnsi="Times New Roman" w:cs="Times New Roman"/>
          <w:b/>
          <w:bCs/>
          <w:i/>
          <w:iCs/>
          <w:color w:val="7030A1"/>
          <w:sz w:val="40"/>
          <w:szCs w:val="40"/>
        </w:rPr>
      </w:pPr>
    </w:p>
    <w:p w14:paraId="157A498E" w14:textId="77777777" w:rsidR="00296FDE" w:rsidRDefault="00296FDE" w:rsidP="00296FDE">
      <w:pPr>
        <w:ind w:left="0" w:firstLine="0"/>
        <w:jc w:val="center"/>
        <w:rPr>
          <w:rFonts w:ascii="Times New Roman" w:hAnsi="Times New Roman" w:cs="Times New Roman"/>
          <w:b/>
          <w:bCs/>
          <w:i/>
          <w:iCs/>
          <w:color w:val="7030A1"/>
          <w:sz w:val="40"/>
          <w:szCs w:val="40"/>
        </w:rPr>
      </w:pPr>
    </w:p>
    <w:p w14:paraId="0F6483F6" w14:textId="77777777" w:rsidR="00296FDE" w:rsidRPr="00535B95" w:rsidRDefault="00296FDE" w:rsidP="00296FDE">
      <w:pPr>
        <w:ind w:left="0" w:firstLine="0"/>
        <w:jc w:val="center"/>
        <w:rPr>
          <w:rFonts w:ascii="Times New Roman" w:hAnsi="Times New Roman" w:cs="Times New Roman"/>
          <w:b/>
          <w:bCs/>
          <w:iCs/>
          <w:color w:val="7030A1"/>
          <w:sz w:val="44"/>
          <w:szCs w:val="44"/>
        </w:rPr>
      </w:pPr>
      <w:r w:rsidRPr="00535B95">
        <w:rPr>
          <w:rFonts w:ascii="Times New Roman" w:hAnsi="Times New Roman" w:cs="Times New Roman"/>
          <w:b/>
          <w:bCs/>
          <w:iCs/>
          <w:color w:val="7030A1"/>
          <w:sz w:val="44"/>
          <w:szCs w:val="44"/>
        </w:rPr>
        <w:t>James A. Rosenthal</w:t>
      </w:r>
    </w:p>
    <w:p w14:paraId="1E2730C3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60866BC0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FE08675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03930AF4" w14:textId="77777777" w:rsidR="00296FDE" w:rsidRDefault="00296FDE" w:rsidP="00296F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B17DAF4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D3791D8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7E2BEB7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0BB7BF9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38FE549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025BF598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CE9740E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315FA88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D38FBCA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E2039B1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55215D0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91BB695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7387328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0BA69748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1065F27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C7D2546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280BBA8F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6500C867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6A150A0E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42FB7D7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5AC9D80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Copyright © 2012 by Springer Publishing Company, LLC.</w:t>
      </w:r>
    </w:p>
    <w:p w14:paraId="7A233500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rights reserved.</w:t>
      </w:r>
    </w:p>
    <w:p w14:paraId="33B54ACB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D032915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students:</w:t>
      </w:r>
    </w:p>
    <w:p w14:paraId="0D4BF495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SPSS Guide ISBN: 978-0-8261-9584-5</w:t>
      </w:r>
    </w:p>
    <w:p w14:paraId="35F2A576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Set ISBN: 978-0-8261-9583-8</w:t>
      </w:r>
    </w:p>
    <w:p w14:paraId="38C27596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725CD8B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204AFD01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instructors:</w:t>
      </w:r>
    </w:p>
    <w:p w14:paraId="77D8C8FB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⁄$®Ôˇø¨hÕ" w:hAnsi="⁄$®Ôˇø¨hÕ" w:cs="⁄$®Ôˇø¨hÕ"/>
          <w:sz w:val="20"/>
          <w:szCs w:val="20"/>
        </w:rPr>
        <w:t xml:space="preserve">Instructor’s Manual: </w:t>
      </w:r>
      <w:r>
        <w:rPr>
          <w:rFonts w:ascii="Times New Roman" w:hAnsi="Times New Roman" w:cs="Times New Roman"/>
          <w:sz w:val="20"/>
          <w:szCs w:val="20"/>
        </w:rPr>
        <w:t xml:space="preserve"> 978-0-8261-9338-4</w:t>
      </w:r>
    </w:p>
    <w:p w14:paraId="52A3392C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PowerPoints ISBN: 978-0-8261-9585-2</w:t>
      </w:r>
    </w:p>
    <w:p w14:paraId="5AD52DB7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Test Bank: 978-0-8261-9977-5</w:t>
      </w:r>
    </w:p>
    <w:p w14:paraId="3F47B26D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C94DD7C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 important note: The author and the publisher provide this SPSS Guide for individual, personal, or</w:t>
      </w:r>
    </w:p>
    <w:p w14:paraId="3601A860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educational use. Any use beyond individual, personal, or educational will require permission from</w:t>
      </w:r>
    </w:p>
    <w:p w14:paraId="78A54BE7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Springer Publishing Company.</w:t>
      </w:r>
    </w:p>
    <w:p w14:paraId="785DE5BC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45435136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obtain more information, please contact Springer Publishing Company</w:t>
      </w:r>
    </w:p>
    <w:p w14:paraId="428F5E75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 any one of the following:</w:t>
      </w:r>
    </w:p>
    <w:p w14:paraId="1127802E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36D17BD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Phone: 212 431 4370 or toll-free at 877 687 7476</w:t>
      </w:r>
    </w:p>
    <w:p w14:paraId="7B347BE2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Fax: 212 941 7842</w:t>
      </w:r>
    </w:p>
    <w:p w14:paraId="27817F38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2DFA5366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7" w:history="1">
        <w:r w:rsidRPr="00243F35">
          <w:rPr>
            <w:rStyle w:val="Hyperlink"/>
            <w:rFonts w:ascii="Times New Roman" w:hAnsi="Times New Roman" w:cs="Times New Roman"/>
            <w:sz w:val="20"/>
            <w:szCs w:val="20"/>
          </w:rPr>
          <w:t>customerservice@springerpub.com</w:t>
        </w:r>
      </w:hyperlink>
    </w:p>
    <w:p w14:paraId="775E318A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39F71E4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Mail: Springer Publishing Company</w:t>
      </w:r>
    </w:p>
    <w:p w14:paraId="46E13449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Customer Service</w:t>
      </w:r>
    </w:p>
    <w:p w14:paraId="489FA31E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West 42nd Street</w:t>
      </w:r>
    </w:p>
    <w:p w14:paraId="2F41A47E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York, New York 10036</w:t>
      </w:r>
    </w:p>
    <w:p w14:paraId="04505383" w14:textId="77777777" w:rsidR="00296FDE" w:rsidRDefault="00296FDE" w:rsidP="00296FDE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8A084FC" w14:textId="77777777" w:rsidR="00296FDE" w:rsidRDefault="00296FDE" w:rsidP="00296FDE">
      <w:p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 thank you for your adherence to these terms of use.</w:t>
      </w:r>
    </w:p>
    <w:p w14:paraId="611A7A75" w14:textId="77777777" w:rsidR="00296FDE" w:rsidRDefault="00296FDE" w:rsidP="00296FDE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FD8BC36" w14:textId="77777777" w:rsidR="00296FDE" w:rsidRDefault="00296FDE" w:rsidP="00296FDE">
      <w:pPr>
        <w:ind w:left="0" w:firstLine="0"/>
        <w:rPr>
          <w:b/>
        </w:rPr>
      </w:pPr>
    </w:p>
    <w:p w14:paraId="48B93810" w14:textId="77777777" w:rsidR="00296FDE" w:rsidRDefault="00296FDE" w:rsidP="00296FDE">
      <w:pPr>
        <w:ind w:left="0" w:firstLine="0"/>
        <w:rPr>
          <w:b/>
        </w:rPr>
      </w:pPr>
    </w:p>
    <w:p w14:paraId="04A88C7E" w14:textId="77777777" w:rsidR="00296FDE" w:rsidRPr="00F64C51" w:rsidRDefault="00296FDE" w:rsidP="00296FDE">
      <w:pPr>
        <w:ind w:left="0" w:firstLine="0"/>
        <w:rPr>
          <w:b/>
        </w:rPr>
      </w:pPr>
      <w:r w:rsidRPr="00F64C51">
        <w:rPr>
          <w:b/>
        </w:rPr>
        <w:lastRenderedPageBreak/>
        <w:t xml:space="preserve">Guidance on </w:t>
      </w:r>
      <w:r w:rsidRPr="002B5DFF">
        <w:rPr>
          <w:b/>
          <w:i/>
        </w:rPr>
        <w:t>Test Bank to Accompany</w:t>
      </w:r>
      <w:r w:rsidRPr="00F64C51">
        <w:rPr>
          <w:b/>
        </w:rPr>
        <w:t xml:space="preserve"> </w:t>
      </w:r>
      <w:r w:rsidRPr="00A01FBD">
        <w:rPr>
          <w:b/>
          <w:i/>
        </w:rPr>
        <w:t>Statistics and Data Interpretation for Social Work</w:t>
      </w:r>
    </w:p>
    <w:p w14:paraId="5122669C" w14:textId="77777777" w:rsidR="00296FDE" w:rsidRDefault="00296FDE" w:rsidP="00296FDE">
      <w:pPr>
        <w:ind w:left="0" w:firstLine="0"/>
      </w:pPr>
    </w:p>
    <w:p w14:paraId="2FC7484A" w14:textId="77777777" w:rsidR="00296FDE" w:rsidRDefault="00296FDE" w:rsidP="00296FDE">
      <w:pPr>
        <w:ind w:left="0" w:firstLine="0"/>
      </w:pPr>
      <w:r>
        <w:t>Some key considerations and points as you work with the test bank questions:</w:t>
      </w:r>
    </w:p>
    <w:p w14:paraId="0B2CFBA7" w14:textId="77777777" w:rsidR="00296FDE" w:rsidRDefault="00296FDE" w:rsidP="00296FDE">
      <w:pPr>
        <w:ind w:left="0" w:firstLine="0"/>
      </w:pPr>
    </w:p>
    <w:p w14:paraId="57BEF50E" w14:textId="77777777" w:rsidR="00296FDE" w:rsidRDefault="00296FDE" w:rsidP="00296FDE">
      <w:pPr>
        <w:pStyle w:val="ListParagraph"/>
        <w:numPr>
          <w:ilvl w:val="0"/>
          <w:numId w:val="3"/>
        </w:numPr>
      </w:pPr>
      <w:r>
        <w:t>all questions are true/false or multiple choice</w:t>
      </w:r>
    </w:p>
    <w:p w14:paraId="53CC0D8D" w14:textId="77777777" w:rsidR="00296FDE" w:rsidRDefault="00296FDE" w:rsidP="00296FDE">
      <w:pPr>
        <w:pStyle w:val="ListParagraph"/>
        <w:numPr>
          <w:ilvl w:val="0"/>
          <w:numId w:val="3"/>
        </w:numPr>
      </w:pPr>
      <w:r>
        <w:t>questions are modeled closely after the questions at the end of each chapter</w:t>
      </w:r>
    </w:p>
    <w:p w14:paraId="5630B08A" w14:textId="77777777" w:rsidR="00296FDE" w:rsidRDefault="00296FDE" w:rsidP="00296FDE">
      <w:pPr>
        <w:pStyle w:val="ListParagraph"/>
        <w:numPr>
          <w:ilvl w:val="0"/>
          <w:numId w:val="3"/>
        </w:numPr>
      </w:pPr>
      <w:r>
        <w:t>calculations are kept to a minimum</w:t>
      </w:r>
    </w:p>
    <w:p w14:paraId="24F18191" w14:textId="77777777" w:rsidR="00296FDE" w:rsidRDefault="00296FDE" w:rsidP="00296FDE">
      <w:pPr>
        <w:pStyle w:val="ListParagraph"/>
        <w:numPr>
          <w:ilvl w:val="0"/>
          <w:numId w:val="3"/>
        </w:numPr>
      </w:pPr>
      <w:r>
        <w:t xml:space="preserve">the carat (^) symbol at the beginning of question indicates that the question is identical to or only marginally different from an end-of-chapter question </w:t>
      </w:r>
    </w:p>
    <w:p w14:paraId="60044C93" w14:textId="77777777" w:rsidR="00296FDE" w:rsidRDefault="00296FDE" w:rsidP="00296FDE">
      <w:pPr>
        <w:pStyle w:val="ListParagraph"/>
        <w:numPr>
          <w:ilvl w:val="0"/>
          <w:numId w:val="3"/>
        </w:numPr>
      </w:pPr>
      <w:r>
        <w:t xml:space="preserve">correct answers are indicated by an asterisk (*)  </w:t>
      </w:r>
    </w:p>
    <w:p w14:paraId="1FFA8663" w14:textId="77777777" w:rsidR="00296FDE" w:rsidRDefault="00296FDE" w:rsidP="00296FDE">
      <w:pPr>
        <w:pStyle w:val="ListParagraph"/>
        <w:numPr>
          <w:ilvl w:val="0"/>
          <w:numId w:val="3"/>
        </w:numPr>
      </w:pPr>
      <w:r>
        <w:t>whenever the text provides a formula for a procedure, that formula is included in a pertinent test question.  For instance, any question that requires calculation of a mean includes the formula for the mean.  Formulas for degrees of freedom are provided.  Sometimes the provision of a formula makes a question quite easy to answer.   You can easily delete such a formula.  My feeling was that it is easier for you to delete a formula than to add one.  I note that while formulas are provided, a list of descriptions of the symbols used in those formulas is not.  (Symbols in the text are on pages 410-420 and formulas on 421-424; you could, if you wanted to, provide lists of these to students as they take the test.)</w:t>
      </w:r>
    </w:p>
    <w:p w14:paraId="6902356A" w14:textId="77777777" w:rsidR="00296FDE" w:rsidRDefault="00296FDE" w:rsidP="00296FDE">
      <w:pPr>
        <w:pStyle w:val="ListParagraph"/>
        <w:numPr>
          <w:ilvl w:val="0"/>
          <w:numId w:val="3"/>
        </w:numPr>
      </w:pPr>
      <w:r>
        <w:t xml:space="preserve">whenever students need to consult a table – for instance, a normal distribution table – an appropriate section of that table has been cut and pasted into the test bank . </w:t>
      </w:r>
    </w:p>
    <w:p w14:paraId="14C81F38" w14:textId="77777777" w:rsidR="00296FDE" w:rsidRDefault="00296FDE" w:rsidP="00296FDE">
      <w:pPr>
        <w:pStyle w:val="ListParagraph"/>
        <w:numPr>
          <w:ilvl w:val="0"/>
          <w:numId w:val="3"/>
        </w:numPr>
      </w:pPr>
      <w:r>
        <w:t>all questions are numbered using MSWord’s outline/numbering feature.  You can cut and paste the questions that you want to use.</w:t>
      </w:r>
    </w:p>
    <w:p w14:paraId="5C62568C" w14:textId="77777777" w:rsidR="00296FDE" w:rsidRDefault="00296FDE" w:rsidP="00296FDE">
      <w:pPr>
        <w:pStyle w:val="ListParagraph"/>
        <w:numPr>
          <w:ilvl w:val="0"/>
          <w:numId w:val="3"/>
        </w:numPr>
      </w:pPr>
      <w:r>
        <w:t>as you cut and paste questions, be sure that cut and paste the various tables, figures, or information that are often needed to answer the questions.</w:t>
      </w:r>
    </w:p>
    <w:p w14:paraId="439F2355" w14:textId="77777777" w:rsidR="00296FDE" w:rsidRDefault="00296FDE" w:rsidP="00296FDE">
      <w:pPr>
        <w:pStyle w:val="ListParagraph"/>
        <w:numPr>
          <w:ilvl w:val="0"/>
          <w:numId w:val="3"/>
        </w:numPr>
      </w:pPr>
      <w:r>
        <w:t>prior to finalizing your test, be sure to delete the asterisk and carat symbols.</w:t>
      </w:r>
    </w:p>
    <w:p w14:paraId="4B1B51FD" w14:textId="77777777" w:rsidR="00296FDE" w:rsidRDefault="00296FDE" w:rsidP="00296FDE">
      <w:pPr>
        <w:pStyle w:val="ListParagraph"/>
        <w:ind w:firstLine="0"/>
      </w:pPr>
    </w:p>
    <w:p w14:paraId="72253624" w14:textId="77777777" w:rsidR="00296FDE" w:rsidRDefault="00296FDE" w:rsidP="00296FDE">
      <w:pPr>
        <w:pStyle w:val="ListParagraph"/>
        <w:ind w:firstLine="0"/>
      </w:pPr>
    </w:p>
    <w:p w14:paraId="189AFE1D" w14:textId="77777777" w:rsidR="00296FDE" w:rsidRDefault="00296FDE" w:rsidP="00296FDE">
      <w:pPr>
        <w:ind w:left="0" w:firstLine="0"/>
      </w:pPr>
      <w:r>
        <w:t xml:space="preserve">Please feel free to contact me  -- </w:t>
      </w:r>
      <w:hyperlink r:id="rId8" w:history="1">
        <w:r w:rsidRPr="00CE4E47">
          <w:rPr>
            <w:rStyle w:val="Hyperlink"/>
          </w:rPr>
          <w:t>jimar@ou.edu</w:t>
        </w:r>
      </w:hyperlink>
      <w:r>
        <w:t xml:space="preserve"> – with any questions that you may have or about mistakes that you may find.</w:t>
      </w:r>
    </w:p>
    <w:p w14:paraId="0D135BE8" w14:textId="77777777" w:rsidR="00296FDE" w:rsidRDefault="00296FDE" w:rsidP="00296FDE">
      <w:pPr>
        <w:ind w:left="0" w:firstLine="0"/>
      </w:pPr>
    </w:p>
    <w:p w14:paraId="3AB97DB1" w14:textId="77777777" w:rsidR="00296FDE" w:rsidRDefault="00296FDE" w:rsidP="00296FDE">
      <w:pPr>
        <w:ind w:left="0" w:firstLine="0"/>
      </w:pPr>
    </w:p>
    <w:p w14:paraId="7917C1CB" w14:textId="77777777" w:rsidR="00296FDE" w:rsidRDefault="00296FDE" w:rsidP="00296FDE">
      <w:pPr>
        <w:ind w:left="0" w:firstLine="0"/>
      </w:pPr>
      <w:r>
        <w:t>Thanks</w:t>
      </w:r>
    </w:p>
    <w:p w14:paraId="1F72886D" w14:textId="77777777" w:rsidR="00296FDE" w:rsidRDefault="00296FDE" w:rsidP="00296FDE">
      <w:pPr>
        <w:ind w:left="0" w:firstLine="0"/>
      </w:pPr>
    </w:p>
    <w:p w14:paraId="07E884DC" w14:textId="77777777" w:rsidR="00296FDE" w:rsidRDefault="00296FDE" w:rsidP="00296FDE">
      <w:pPr>
        <w:ind w:left="0" w:firstLine="0"/>
      </w:pPr>
    </w:p>
    <w:p w14:paraId="7E3D956E" w14:textId="77777777" w:rsidR="00296FDE" w:rsidRDefault="00296FDE" w:rsidP="00296FDE">
      <w:pPr>
        <w:ind w:left="0" w:firstLine="0"/>
      </w:pPr>
      <w:r>
        <w:t>Jim Rosenthal</w:t>
      </w:r>
    </w:p>
    <w:p w14:paraId="1B9A8EEE" w14:textId="77777777" w:rsidR="00296FDE" w:rsidRDefault="00296FDE" w:rsidP="00296FDE">
      <w:pPr>
        <w:ind w:left="0" w:firstLine="0"/>
      </w:pPr>
    </w:p>
    <w:p w14:paraId="1369FE94" w14:textId="77777777" w:rsidR="00296FDE" w:rsidRDefault="00296FDE" w:rsidP="00296FDE">
      <w:pPr>
        <w:ind w:left="0" w:firstLine="0"/>
        <w:sectPr w:rsidR="00296FDE" w:rsidSect="00296F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4583D7E" w14:textId="77777777" w:rsidR="00296FDE" w:rsidRDefault="00296FDE" w:rsidP="00296FDE">
      <w:pPr>
        <w:ind w:left="0" w:firstLine="0"/>
        <w:rPr>
          <w:b/>
        </w:rPr>
      </w:pPr>
      <w:r>
        <w:rPr>
          <w:b/>
        </w:rPr>
        <w:lastRenderedPageBreak/>
        <w:t>Test Questions for Chapter 1</w:t>
      </w:r>
    </w:p>
    <w:p w14:paraId="283C00CA" w14:textId="77777777" w:rsidR="00296FDE" w:rsidRPr="007E7126" w:rsidRDefault="00296FDE" w:rsidP="00296FDE">
      <w:pPr>
        <w:ind w:left="0" w:firstLine="0"/>
        <w:rPr>
          <w:b/>
        </w:rPr>
      </w:pPr>
    </w:p>
    <w:p w14:paraId="20F6FC15" w14:textId="77777777" w:rsidR="00296FDE" w:rsidRPr="007E7126" w:rsidRDefault="00296FDE" w:rsidP="00296FDE">
      <w:pPr>
        <w:pStyle w:val="ListParagraph"/>
        <w:ind w:left="0" w:firstLine="0"/>
      </w:pPr>
      <w:r w:rsidRPr="007E7126">
        <w:t>Section 1.2</w:t>
      </w:r>
    </w:p>
    <w:p w14:paraId="3E317C08" w14:textId="77777777" w:rsidR="00296FDE" w:rsidRDefault="00296FDE" w:rsidP="00296FDE">
      <w:pPr>
        <w:numPr>
          <w:ilvl w:val="0"/>
          <w:numId w:val="4"/>
        </w:numPr>
      </w:pPr>
      <w:r w:rsidRPr="007E7126">
        <w:t>Social work practice based on the “best scientific evidence available” (Rubin, p. 2010, p. 315) is termed ________-________ practice.</w:t>
      </w:r>
    </w:p>
    <w:p w14:paraId="0B7026E9" w14:textId="77777777" w:rsidR="00296FDE" w:rsidRDefault="00296FDE" w:rsidP="00296FDE">
      <w:pPr>
        <w:numPr>
          <w:ilvl w:val="1"/>
          <w:numId w:val="4"/>
        </w:numPr>
      </w:pPr>
      <w:r>
        <w:t>assessment-based</w:t>
      </w:r>
    </w:p>
    <w:p w14:paraId="6891709D" w14:textId="77777777" w:rsidR="00296FDE" w:rsidRDefault="00296FDE" w:rsidP="00296FDE">
      <w:pPr>
        <w:numPr>
          <w:ilvl w:val="1"/>
          <w:numId w:val="4"/>
        </w:numPr>
      </w:pPr>
      <w:r>
        <w:t>relationship-based</w:t>
      </w:r>
    </w:p>
    <w:p w14:paraId="2E9A2B2D" w14:textId="77777777" w:rsidR="00296FDE" w:rsidRDefault="00296FDE" w:rsidP="00296FDE">
      <w:pPr>
        <w:numPr>
          <w:ilvl w:val="1"/>
          <w:numId w:val="4"/>
        </w:numPr>
      </w:pPr>
      <w:r>
        <w:t>*evidenced-based</w:t>
      </w:r>
    </w:p>
    <w:p w14:paraId="6B7725A7" w14:textId="77777777" w:rsidR="00296FDE" w:rsidRDefault="00296FDE" w:rsidP="00296FDE">
      <w:pPr>
        <w:numPr>
          <w:ilvl w:val="1"/>
          <w:numId w:val="4"/>
        </w:numPr>
      </w:pPr>
      <w:r>
        <w:t>significance-based</w:t>
      </w:r>
    </w:p>
    <w:p w14:paraId="54EC5C5F" w14:textId="77777777" w:rsidR="00296FDE" w:rsidRPr="007E7126" w:rsidRDefault="00296FDE" w:rsidP="00296FDE">
      <w:pPr>
        <w:numPr>
          <w:ilvl w:val="1"/>
          <w:numId w:val="4"/>
        </w:numPr>
      </w:pPr>
      <w:r>
        <w:t>significance-focused</w:t>
      </w:r>
    </w:p>
    <w:p w14:paraId="0AA08726" w14:textId="77777777" w:rsidR="00296FDE" w:rsidRPr="007E7126" w:rsidRDefault="00296FDE" w:rsidP="00296FDE">
      <w:pPr>
        <w:ind w:left="0" w:firstLine="0"/>
      </w:pPr>
    </w:p>
    <w:p w14:paraId="4B6D8017" w14:textId="77777777" w:rsidR="00296FDE" w:rsidRPr="007E7126" w:rsidRDefault="00296FDE" w:rsidP="00296FDE">
      <w:pPr>
        <w:pStyle w:val="ListParagraph"/>
        <w:ind w:left="0" w:firstLine="0"/>
      </w:pPr>
      <w:r w:rsidRPr="007E7126">
        <w:t>Section 1.3</w:t>
      </w:r>
    </w:p>
    <w:p w14:paraId="42D7D08A" w14:textId="77777777" w:rsidR="00296FDE" w:rsidRDefault="00296FDE" w:rsidP="00296FDE">
      <w:pPr>
        <w:numPr>
          <w:ilvl w:val="0"/>
          <w:numId w:val="4"/>
        </w:numPr>
      </w:pPr>
      <w:r w:rsidRPr="007E7126">
        <w:t>_________research methods emphasize depth of understanding and deeper meaning.</w:t>
      </w:r>
    </w:p>
    <w:p w14:paraId="6C682455" w14:textId="77777777" w:rsidR="00296FDE" w:rsidRDefault="00296FDE" w:rsidP="00296FDE">
      <w:pPr>
        <w:numPr>
          <w:ilvl w:val="1"/>
          <w:numId w:val="4"/>
        </w:numPr>
      </w:pPr>
      <w:r>
        <w:t>Categorical</w:t>
      </w:r>
    </w:p>
    <w:p w14:paraId="7246C7CA" w14:textId="77777777" w:rsidR="00296FDE" w:rsidRDefault="00296FDE" w:rsidP="00296FDE">
      <w:pPr>
        <w:numPr>
          <w:ilvl w:val="1"/>
          <w:numId w:val="4"/>
        </w:numPr>
      </w:pPr>
      <w:r>
        <w:t>*Qualitative</w:t>
      </w:r>
    </w:p>
    <w:p w14:paraId="206B746A" w14:textId="77777777" w:rsidR="00296FDE" w:rsidRDefault="00296FDE" w:rsidP="00296FDE">
      <w:pPr>
        <w:numPr>
          <w:ilvl w:val="1"/>
          <w:numId w:val="4"/>
        </w:numPr>
      </w:pPr>
      <w:r>
        <w:t>Case-based</w:t>
      </w:r>
    </w:p>
    <w:p w14:paraId="555DCCDD" w14:textId="77777777" w:rsidR="00296FDE" w:rsidRDefault="00296FDE" w:rsidP="00296FDE">
      <w:pPr>
        <w:numPr>
          <w:ilvl w:val="1"/>
          <w:numId w:val="4"/>
        </w:numPr>
      </w:pPr>
      <w:r>
        <w:t>Significant</w:t>
      </w:r>
    </w:p>
    <w:p w14:paraId="0A8929A2" w14:textId="77777777" w:rsidR="00296FDE" w:rsidRPr="007E7126" w:rsidRDefault="00296FDE" w:rsidP="00296FDE">
      <w:pPr>
        <w:numPr>
          <w:ilvl w:val="1"/>
          <w:numId w:val="4"/>
        </w:numPr>
      </w:pPr>
      <w:r>
        <w:t>Quantitative</w:t>
      </w:r>
    </w:p>
    <w:p w14:paraId="4B0EDC2E" w14:textId="77777777" w:rsidR="00296FDE" w:rsidRDefault="00296FDE" w:rsidP="00296FDE">
      <w:pPr>
        <w:numPr>
          <w:ilvl w:val="0"/>
          <w:numId w:val="4"/>
        </w:numPr>
      </w:pPr>
      <w:r w:rsidRPr="00DB5F98">
        <w:t>Some students in a statistics class receive tutoring from a teaching assistant.  Others complete a computer-based statistics module.  The professor compares grades on th</w:t>
      </w:r>
      <w:r>
        <w:t>e final exam for the two groups</w:t>
      </w:r>
      <w:r w:rsidRPr="00DB5F98">
        <w:t xml:space="preserve"> and develops a report.</w:t>
      </w:r>
      <w:r>
        <w:t xml:space="preserve">  </w:t>
      </w:r>
      <w:r>
        <w:br/>
        <w:t>(T*^ or F).  This is an example of quantitative rather than qualitative research.</w:t>
      </w:r>
    </w:p>
    <w:p w14:paraId="1421B09F" w14:textId="77777777" w:rsidR="00296FDE" w:rsidRDefault="00296FDE" w:rsidP="00296FDE">
      <w:pPr>
        <w:ind w:left="720" w:firstLine="0"/>
      </w:pPr>
    </w:p>
    <w:p w14:paraId="6B818A6B" w14:textId="77777777" w:rsidR="00296FDE" w:rsidRPr="007E7126" w:rsidRDefault="00296FDE" w:rsidP="00296FDE">
      <w:pPr>
        <w:ind w:left="0" w:firstLine="0"/>
      </w:pPr>
      <w:r w:rsidRPr="007E7126">
        <w:t>Section 1.4</w:t>
      </w:r>
    </w:p>
    <w:p w14:paraId="63A80FB9" w14:textId="77777777" w:rsidR="00296FDE" w:rsidRDefault="00296FDE" w:rsidP="00296FDE">
      <w:pPr>
        <w:numPr>
          <w:ilvl w:val="0"/>
          <w:numId w:val="4"/>
        </w:numPr>
      </w:pPr>
      <w:r>
        <w:t>^</w:t>
      </w:r>
      <w:r w:rsidRPr="007E7126">
        <w:t>Each individual unit on which measurements are recorded is a _________.</w:t>
      </w:r>
    </w:p>
    <w:p w14:paraId="417018EE" w14:textId="77777777" w:rsidR="00296FDE" w:rsidRDefault="00296FDE" w:rsidP="00296FDE">
      <w:pPr>
        <w:numPr>
          <w:ilvl w:val="1"/>
          <w:numId w:val="4"/>
        </w:numPr>
      </w:pPr>
      <w:r>
        <w:t>value</w:t>
      </w:r>
    </w:p>
    <w:p w14:paraId="04792B72" w14:textId="77777777" w:rsidR="00296FDE" w:rsidRDefault="00296FDE" w:rsidP="00296FDE">
      <w:pPr>
        <w:numPr>
          <w:ilvl w:val="1"/>
          <w:numId w:val="4"/>
        </w:numPr>
      </w:pPr>
      <w:r>
        <w:t>data point</w:t>
      </w:r>
    </w:p>
    <w:p w14:paraId="378464BE" w14:textId="77777777" w:rsidR="00296FDE" w:rsidRDefault="00296FDE" w:rsidP="00296FDE">
      <w:pPr>
        <w:numPr>
          <w:ilvl w:val="1"/>
          <w:numId w:val="4"/>
        </w:numPr>
      </w:pPr>
      <w:r>
        <w:t>field</w:t>
      </w:r>
    </w:p>
    <w:p w14:paraId="6D19ACEE" w14:textId="77777777" w:rsidR="00296FDE" w:rsidRDefault="00296FDE" w:rsidP="00296FDE">
      <w:pPr>
        <w:numPr>
          <w:ilvl w:val="1"/>
          <w:numId w:val="4"/>
        </w:numPr>
      </w:pPr>
      <w:r>
        <w:t>*case</w:t>
      </w:r>
    </w:p>
    <w:p w14:paraId="0D0C137C" w14:textId="77777777" w:rsidR="00296FDE" w:rsidRPr="007E7126" w:rsidRDefault="00296FDE" w:rsidP="00296FDE">
      <w:pPr>
        <w:numPr>
          <w:ilvl w:val="1"/>
          <w:numId w:val="4"/>
        </w:numPr>
      </w:pPr>
      <w:r>
        <w:t>theory</w:t>
      </w:r>
    </w:p>
    <w:p w14:paraId="23543A9D" w14:textId="77777777" w:rsidR="00296FDE" w:rsidRDefault="00296FDE" w:rsidP="00296FDE">
      <w:pPr>
        <w:numPr>
          <w:ilvl w:val="0"/>
          <w:numId w:val="4"/>
        </w:numPr>
      </w:pPr>
      <w:r>
        <w:t>^</w:t>
      </w:r>
      <w:r w:rsidRPr="007E7126">
        <w:t>A variable takes on different _________.</w:t>
      </w:r>
    </w:p>
    <w:p w14:paraId="71596635" w14:textId="77777777" w:rsidR="00296FDE" w:rsidRDefault="00296FDE" w:rsidP="00296FDE">
      <w:pPr>
        <w:numPr>
          <w:ilvl w:val="1"/>
          <w:numId w:val="4"/>
        </w:numPr>
      </w:pPr>
      <w:r>
        <w:t>*values</w:t>
      </w:r>
    </w:p>
    <w:p w14:paraId="0DB302E8" w14:textId="77777777" w:rsidR="00296FDE" w:rsidRDefault="00296FDE" w:rsidP="00296FDE">
      <w:pPr>
        <w:numPr>
          <w:ilvl w:val="1"/>
          <w:numId w:val="4"/>
        </w:numPr>
      </w:pPr>
      <w:r>
        <w:t>counts</w:t>
      </w:r>
    </w:p>
    <w:p w14:paraId="2783374E" w14:textId="77777777" w:rsidR="00296FDE" w:rsidRDefault="00296FDE" w:rsidP="00296FDE">
      <w:pPr>
        <w:numPr>
          <w:ilvl w:val="1"/>
          <w:numId w:val="4"/>
        </w:numPr>
      </w:pPr>
      <w:r>
        <w:t>cases</w:t>
      </w:r>
    </w:p>
    <w:p w14:paraId="6FED6793" w14:textId="77777777" w:rsidR="00296FDE" w:rsidRDefault="00296FDE" w:rsidP="00296FDE">
      <w:pPr>
        <w:numPr>
          <w:ilvl w:val="1"/>
          <w:numId w:val="4"/>
        </w:numPr>
      </w:pPr>
      <w:r>
        <w:t>levels</w:t>
      </w:r>
    </w:p>
    <w:p w14:paraId="01AB741B" w14:textId="77777777" w:rsidR="00296FDE" w:rsidRPr="007E7126" w:rsidRDefault="00296FDE" w:rsidP="00296FDE">
      <w:pPr>
        <w:numPr>
          <w:ilvl w:val="1"/>
          <w:numId w:val="4"/>
        </w:numPr>
      </w:pPr>
      <w:r>
        <w:t>intervals</w:t>
      </w:r>
    </w:p>
    <w:p w14:paraId="2991F378" w14:textId="77777777" w:rsidR="00296FDE" w:rsidRPr="00737D3D" w:rsidRDefault="00296FDE" w:rsidP="00296FDE">
      <w:pPr>
        <w:numPr>
          <w:ilvl w:val="0"/>
          <w:numId w:val="4"/>
        </w:numPr>
      </w:pPr>
      <w:r w:rsidRPr="00737D3D">
        <w:t xml:space="preserve">The number </w:t>
      </w:r>
      <w:r>
        <w:t>“</w:t>
      </w:r>
      <w:r w:rsidRPr="00737D3D">
        <w:t>12" and π (pi = 3.14159 ...) are examples of ...</w:t>
      </w:r>
    </w:p>
    <w:p w14:paraId="5F361D42" w14:textId="77777777" w:rsidR="00296FDE" w:rsidRPr="00737D3D" w:rsidRDefault="00296FDE" w:rsidP="00296FDE">
      <w:pPr>
        <w:numPr>
          <w:ilvl w:val="1"/>
          <w:numId w:val="4"/>
        </w:numPr>
      </w:pPr>
      <w:r w:rsidRPr="00737D3D">
        <w:t>*</w:t>
      </w:r>
      <w:r>
        <w:t>c</w:t>
      </w:r>
      <w:r w:rsidRPr="00737D3D">
        <w:t>onstants</w:t>
      </w:r>
    </w:p>
    <w:p w14:paraId="3A0D5594" w14:textId="77777777" w:rsidR="00296FDE" w:rsidRPr="00737D3D" w:rsidRDefault="00296FDE" w:rsidP="00296FDE">
      <w:pPr>
        <w:numPr>
          <w:ilvl w:val="1"/>
          <w:numId w:val="4"/>
        </w:numPr>
      </w:pPr>
      <w:r>
        <w:t>v</w:t>
      </w:r>
      <w:r w:rsidRPr="00737D3D">
        <w:t>ariables</w:t>
      </w:r>
    </w:p>
    <w:p w14:paraId="2C98D81F" w14:textId="77777777" w:rsidR="00296FDE" w:rsidRPr="00737D3D" w:rsidRDefault="00296FDE" w:rsidP="00296FDE">
      <w:pPr>
        <w:numPr>
          <w:ilvl w:val="1"/>
          <w:numId w:val="4"/>
        </w:numPr>
      </w:pPr>
      <w:r>
        <w:t>c</w:t>
      </w:r>
      <w:r w:rsidRPr="00737D3D">
        <w:t>ases</w:t>
      </w:r>
    </w:p>
    <w:p w14:paraId="7EA7F06E" w14:textId="77777777" w:rsidR="00296FDE" w:rsidRPr="00737D3D" w:rsidRDefault="00296FDE" w:rsidP="00296FDE">
      <w:pPr>
        <w:numPr>
          <w:ilvl w:val="1"/>
          <w:numId w:val="4"/>
        </w:numPr>
      </w:pPr>
      <w:r>
        <w:t>c</w:t>
      </w:r>
      <w:r w:rsidRPr="00737D3D">
        <w:t>onditions</w:t>
      </w:r>
    </w:p>
    <w:p w14:paraId="0BBF9DA1" w14:textId="77777777" w:rsidR="00296FDE" w:rsidRDefault="00296FDE" w:rsidP="00296FDE">
      <w:pPr>
        <w:numPr>
          <w:ilvl w:val="1"/>
          <w:numId w:val="4"/>
        </w:numPr>
      </w:pPr>
      <w:r>
        <w:t>c</w:t>
      </w:r>
      <w:r w:rsidRPr="00737D3D">
        <w:t>ategories</w:t>
      </w:r>
    </w:p>
    <w:p w14:paraId="510EF218" w14:textId="77777777" w:rsidR="00296FDE" w:rsidRPr="00737D3D" w:rsidRDefault="00296FDE" w:rsidP="00296FDE">
      <w:pPr>
        <w:numPr>
          <w:ilvl w:val="0"/>
          <w:numId w:val="4"/>
        </w:numPr>
      </w:pPr>
      <w:r w:rsidRPr="00737D3D">
        <w:t xml:space="preserve">Consider </w:t>
      </w:r>
      <w:r>
        <w:t>“</w:t>
      </w:r>
      <w:r w:rsidRPr="00737D3D">
        <w:t>Republican, Democratic, Libertarian, Socialist Worker</w:t>
      </w:r>
      <w:r>
        <w:t>”</w:t>
      </w:r>
      <w:r w:rsidRPr="00737D3D">
        <w:t xml:space="preserve"> ...  These are examples of ...</w:t>
      </w:r>
    </w:p>
    <w:p w14:paraId="456A5CEF" w14:textId="77777777" w:rsidR="00296FDE" w:rsidRPr="00737D3D" w:rsidRDefault="00296FDE" w:rsidP="00296FDE">
      <w:pPr>
        <w:numPr>
          <w:ilvl w:val="1"/>
          <w:numId w:val="4"/>
        </w:numPr>
      </w:pPr>
      <w:r>
        <w:t>c</w:t>
      </w:r>
      <w:r w:rsidRPr="00737D3D">
        <w:t>ases in a data set</w:t>
      </w:r>
    </w:p>
    <w:p w14:paraId="1C7C0AFA" w14:textId="77777777" w:rsidR="00296FDE" w:rsidRPr="00737D3D" w:rsidRDefault="00296FDE" w:rsidP="00296FDE">
      <w:pPr>
        <w:numPr>
          <w:ilvl w:val="1"/>
          <w:numId w:val="4"/>
        </w:numPr>
      </w:pPr>
      <w:r>
        <w:lastRenderedPageBreak/>
        <w:t>v</w:t>
      </w:r>
      <w:r w:rsidRPr="00737D3D">
        <w:t>ariables in a data set</w:t>
      </w:r>
    </w:p>
    <w:p w14:paraId="5DBDDD9A" w14:textId="77777777" w:rsidR="00296FDE" w:rsidRPr="00737D3D" w:rsidRDefault="00296FDE" w:rsidP="00296FDE">
      <w:pPr>
        <w:numPr>
          <w:ilvl w:val="1"/>
          <w:numId w:val="4"/>
        </w:numPr>
      </w:pPr>
      <w:r w:rsidRPr="00737D3D">
        <w:t>*</w:t>
      </w:r>
      <w:r>
        <w:t>v</w:t>
      </w:r>
      <w:r w:rsidRPr="00737D3D">
        <w:t>alues of a variable (that being political party)</w:t>
      </w:r>
    </w:p>
    <w:p w14:paraId="57EB5368" w14:textId="77777777" w:rsidR="00296FDE" w:rsidRPr="00737D3D" w:rsidRDefault="00296FDE" w:rsidP="00296FDE">
      <w:pPr>
        <w:numPr>
          <w:ilvl w:val="1"/>
          <w:numId w:val="4"/>
        </w:numPr>
      </w:pPr>
      <w:r>
        <w:t>c</w:t>
      </w:r>
      <w:r w:rsidRPr="00737D3D">
        <w:t>onstants</w:t>
      </w:r>
    </w:p>
    <w:p w14:paraId="79EB9D49" w14:textId="77777777" w:rsidR="00296FDE" w:rsidRPr="00737D3D" w:rsidRDefault="00296FDE" w:rsidP="00296FDE">
      <w:pPr>
        <w:numPr>
          <w:ilvl w:val="1"/>
          <w:numId w:val="4"/>
        </w:numPr>
      </w:pPr>
      <w:r w:rsidRPr="00737D3D">
        <w:t>(</w:t>
      </w:r>
      <w:r>
        <w:t>d</w:t>
      </w:r>
      <w:r w:rsidRPr="00737D3D">
        <w:t>ifferent) levels of measurement</w:t>
      </w:r>
      <w:r>
        <w:t>s</w:t>
      </w:r>
    </w:p>
    <w:p w14:paraId="5EFDF7EC" w14:textId="77777777" w:rsidR="00296FDE" w:rsidRPr="00737D3D" w:rsidRDefault="00296FDE" w:rsidP="00296FDE">
      <w:pPr>
        <w:numPr>
          <w:ilvl w:val="0"/>
          <w:numId w:val="4"/>
        </w:numPr>
      </w:pPr>
      <w:r w:rsidRPr="00737D3D">
        <w:t>A term synonymous with qualitative variable is _________ variable.</w:t>
      </w:r>
    </w:p>
    <w:p w14:paraId="501D030F" w14:textId="77777777" w:rsidR="00296FDE" w:rsidRPr="00737D3D" w:rsidRDefault="00296FDE" w:rsidP="00296FDE">
      <w:pPr>
        <w:numPr>
          <w:ilvl w:val="1"/>
          <w:numId w:val="4"/>
        </w:numPr>
      </w:pPr>
      <w:r w:rsidRPr="00737D3D">
        <w:t>*</w:t>
      </w:r>
      <w:r>
        <w:t>c</w:t>
      </w:r>
      <w:r w:rsidRPr="00737D3D">
        <w:t>ategorical</w:t>
      </w:r>
    </w:p>
    <w:p w14:paraId="040B26A0" w14:textId="77777777" w:rsidR="00296FDE" w:rsidRPr="00737D3D" w:rsidRDefault="00296FDE" w:rsidP="00296FDE">
      <w:pPr>
        <w:numPr>
          <w:ilvl w:val="1"/>
          <w:numId w:val="4"/>
        </w:numPr>
      </w:pPr>
      <w:r>
        <w:t>n</w:t>
      </w:r>
      <w:r w:rsidRPr="00737D3D">
        <w:t>umeric/quantitative</w:t>
      </w:r>
    </w:p>
    <w:p w14:paraId="3AD5893D" w14:textId="77777777" w:rsidR="00296FDE" w:rsidRPr="00737D3D" w:rsidRDefault="00296FDE" w:rsidP="00296FDE">
      <w:pPr>
        <w:numPr>
          <w:ilvl w:val="1"/>
          <w:numId w:val="4"/>
        </w:numPr>
      </w:pPr>
      <w:r>
        <w:t>i</w:t>
      </w:r>
      <w:r w:rsidRPr="00737D3D">
        <w:t xml:space="preserve">ndependent </w:t>
      </w:r>
    </w:p>
    <w:p w14:paraId="2CFEBD15" w14:textId="77777777" w:rsidR="00296FDE" w:rsidRPr="00737D3D" w:rsidRDefault="00296FDE" w:rsidP="00296FDE">
      <w:pPr>
        <w:numPr>
          <w:ilvl w:val="1"/>
          <w:numId w:val="4"/>
        </w:numPr>
      </w:pPr>
      <w:r>
        <w:t>c</w:t>
      </w:r>
      <w:r w:rsidRPr="00737D3D">
        <w:t>onstant</w:t>
      </w:r>
    </w:p>
    <w:p w14:paraId="43A892E4" w14:textId="77777777" w:rsidR="00296FDE" w:rsidRDefault="00296FDE" w:rsidP="00296FDE">
      <w:pPr>
        <w:numPr>
          <w:ilvl w:val="0"/>
          <w:numId w:val="4"/>
        </w:numPr>
      </w:pPr>
      <w:r>
        <w:t xml:space="preserve">(T or F*)  </w:t>
      </w:r>
      <w:r w:rsidRPr="007E7126">
        <w:t xml:space="preserve">Whether (yes or no) you enjoy </w:t>
      </w:r>
      <w:r>
        <w:t>old movies is an example of a quantitative rather than of a categorical variable.</w:t>
      </w:r>
    </w:p>
    <w:p w14:paraId="3517FA83" w14:textId="77777777" w:rsidR="00296FDE" w:rsidRPr="00737D3D" w:rsidRDefault="00296FDE" w:rsidP="00296FDE">
      <w:pPr>
        <w:numPr>
          <w:ilvl w:val="0"/>
          <w:numId w:val="4"/>
        </w:numPr>
      </w:pPr>
      <w:r w:rsidRPr="00737D3D">
        <w:t xml:space="preserve">(T or F*) As it is most often measured, </w:t>
      </w:r>
      <w:r>
        <w:t xml:space="preserve">that is, with a scale, </w:t>
      </w:r>
      <w:r w:rsidRPr="00737D3D">
        <w:t xml:space="preserve">weight </w:t>
      </w:r>
      <w:r>
        <w:t xml:space="preserve">is a qualitative </w:t>
      </w:r>
      <w:r w:rsidRPr="00737D3D">
        <w:t>rather than a quantitative) variable.</w:t>
      </w:r>
    </w:p>
    <w:p w14:paraId="73F24A94" w14:textId="77777777" w:rsidR="00296FDE" w:rsidRPr="00737D3D" w:rsidRDefault="00296FDE" w:rsidP="00296FDE">
      <w:pPr>
        <w:numPr>
          <w:ilvl w:val="0"/>
          <w:numId w:val="4"/>
        </w:numPr>
      </w:pPr>
      <w:r w:rsidRPr="00737D3D">
        <w:t xml:space="preserve">Sex (as </w:t>
      </w:r>
      <w:r>
        <w:t xml:space="preserve">most commonly measured, </w:t>
      </w:r>
      <w:r w:rsidRPr="00737D3D">
        <w:t>female</w:t>
      </w:r>
      <w:r>
        <w:t xml:space="preserve"> vs.</w:t>
      </w:r>
      <w:r w:rsidRPr="00737D3D">
        <w:t xml:space="preserve"> male) is an example of a _________ variable.</w:t>
      </w:r>
    </w:p>
    <w:p w14:paraId="31240B8C" w14:textId="77777777" w:rsidR="00296FDE" w:rsidRPr="00737D3D" w:rsidRDefault="00296FDE" w:rsidP="00296FDE">
      <w:pPr>
        <w:numPr>
          <w:ilvl w:val="1"/>
          <w:numId w:val="4"/>
        </w:numPr>
      </w:pPr>
      <w:r>
        <w:t>d</w:t>
      </w:r>
      <w:r w:rsidRPr="00737D3D">
        <w:t>ependent</w:t>
      </w:r>
    </w:p>
    <w:p w14:paraId="4EDBD665" w14:textId="77777777" w:rsidR="00296FDE" w:rsidRPr="00737D3D" w:rsidRDefault="00296FDE" w:rsidP="00296FDE">
      <w:pPr>
        <w:numPr>
          <w:ilvl w:val="1"/>
          <w:numId w:val="4"/>
        </w:numPr>
      </w:pPr>
      <w:r>
        <w:t>r</w:t>
      </w:r>
      <w:r w:rsidRPr="00737D3D">
        <w:t>andom</w:t>
      </w:r>
    </w:p>
    <w:p w14:paraId="62BCC70B" w14:textId="77777777" w:rsidR="00296FDE" w:rsidRPr="00737D3D" w:rsidRDefault="00296FDE" w:rsidP="00296FDE">
      <w:pPr>
        <w:numPr>
          <w:ilvl w:val="1"/>
          <w:numId w:val="4"/>
        </w:numPr>
      </w:pPr>
      <w:r w:rsidRPr="00737D3D">
        <w:t>(</w:t>
      </w:r>
      <w:r>
        <w:t>s</w:t>
      </w:r>
      <w:r w:rsidRPr="00737D3D">
        <w:t>tatistically) significant</w:t>
      </w:r>
    </w:p>
    <w:p w14:paraId="7F2CCF7A" w14:textId="77777777" w:rsidR="00296FDE" w:rsidRPr="00737D3D" w:rsidRDefault="00296FDE" w:rsidP="00296FDE">
      <w:pPr>
        <w:numPr>
          <w:ilvl w:val="1"/>
          <w:numId w:val="4"/>
        </w:numPr>
      </w:pPr>
      <w:r w:rsidRPr="00737D3D">
        <w:t>*</w:t>
      </w:r>
      <w:r>
        <w:t>d</w:t>
      </w:r>
      <w:r w:rsidRPr="00737D3D">
        <w:t>ichotomous</w:t>
      </w:r>
    </w:p>
    <w:p w14:paraId="75207D65" w14:textId="77777777" w:rsidR="00296FDE" w:rsidRPr="00737D3D" w:rsidRDefault="00296FDE" w:rsidP="00296FDE">
      <w:pPr>
        <w:numPr>
          <w:ilvl w:val="1"/>
          <w:numId w:val="4"/>
        </w:numPr>
      </w:pPr>
      <w:r>
        <w:t>value</w:t>
      </w:r>
    </w:p>
    <w:p w14:paraId="7A77721D" w14:textId="77777777" w:rsidR="00296FDE" w:rsidRDefault="00296FDE" w:rsidP="00296FDE">
      <w:pPr>
        <w:numPr>
          <w:ilvl w:val="0"/>
          <w:numId w:val="4"/>
        </w:numPr>
      </w:pPr>
      <w:r w:rsidRPr="007E7126">
        <w:t xml:space="preserve">A _________ variable has exactly two categories. </w:t>
      </w:r>
    </w:p>
    <w:p w14:paraId="5361CE6D" w14:textId="77777777" w:rsidR="00296FDE" w:rsidRDefault="00296FDE" w:rsidP="00296FDE">
      <w:pPr>
        <w:numPr>
          <w:ilvl w:val="1"/>
          <w:numId w:val="4"/>
        </w:numPr>
      </w:pPr>
      <w:r w:rsidRPr="007E7126">
        <w:t xml:space="preserve"> </w:t>
      </w:r>
      <w:r>
        <w:t>group</w:t>
      </w:r>
    </w:p>
    <w:p w14:paraId="6A390A3B" w14:textId="77777777" w:rsidR="00296FDE" w:rsidRDefault="00296FDE" w:rsidP="00296FDE">
      <w:pPr>
        <w:numPr>
          <w:ilvl w:val="1"/>
          <w:numId w:val="4"/>
        </w:numPr>
      </w:pPr>
      <w:r>
        <w:t>*dichotomous (binary)</w:t>
      </w:r>
    </w:p>
    <w:p w14:paraId="294A6316" w14:textId="77777777" w:rsidR="00296FDE" w:rsidRDefault="00296FDE" w:rsidP="00296FDE">
      <w:pPr>
        <w:numPr>
          <w:ilvl w:val="1"/>
          <w:numId w:val="4"/>
        </w:numPr>
      </w:pPr>
      <w:r>
        <w:t>numeric (quantitative)</w:t>
      </w:r>
    </w:p>
    <w:p w14:paraId="25C7FAD1" w14:textId="77777777" w:rsidR="00296FDE" w:rsidRDefault="00296FDE" w:rsidP="00296FDE">
      <w:pPr>
        <w:numPr>
          <w:ilvl w:val="1"/>
          <w:numId w:val="4"/>
        </w:numPr>
      </w:pPr>
      <w:r>
        <w:t>measured</w:t>
      </w:r>
    </w:p>
    <w:p w14:paraId="03EDE3C5" w14:textId="77777777" w:rsidR="00296FDE" w:rsidRPr="007E7126" w:rsidRDefault="00296FDE" w:rsidP="00296FDE">
      <w:pPr>
        <w:numPr>
          <w:ilvl w:val="1"/>
          <w:numId w:val="4"/>
        </w:numPr>
      </w:pPr>
      <w:r>
        <w:t>causal (effect)</w:t>
      </w:r>
    </w:p>
    <w:p w14:paraId="5847A6C0" w14:textId="77777777" w:rsidR="00296FDE" w:rsidRDefault="00296FDE" w:rsidP="00296FDE">
      <w:pPr>
        <w:pStyle w:val="ListParagraph"/>
        <w:ind w:firstLine="0"/>
      </w:pPr>
    </w:p>
    <w:p w14:paraId="4FD4F7B4" w14:textId="77777777" w:rsidR="00296FDE" w:rsidRPr="007E7126" w:rsidRDefault="00296FDE" w:rsidP="00296FDE">
      <w:pPr>
        <w:pStyle w:val="ListParagraph"/>
        <w:ind w:left="0" w:firstLine="0"/>
      </w:pPr>
      <w:r w:rsidRPr="007E7126">
        <w:t>Section 1.5</w:t>
      </w:r>
    </w:p>
    <w:p w14:paraId="382F9A12" w14:textId="77777777" w:rsidR="00296FDE" w:rsidRPr="00737D3D" w:rsidRDefault="00296FDE" w:rsidP="00296FDE">
      <w:pPr>
        <w:numPr>
          <w:ilvl w:val="0"/>
          <w:numId w:val="4"/>
        </w:numPr>
      </w:pPr>
      <w:r w:rsidRPr="00737D3D">
        <w:t xml:space="preserve">In </w:t>
      </w:r>
      <w:r>
        <w:t xml:space="preserve">a </w:t>
      </w:r>
      <w:r w:rsidRPr="00737D3D">
        <w:t>random sampl</w:t>
      </w:r>
      <w:r>
        <w:t>e</w:t>
      </w:r>
      <w:r w:rsidRPr="00737D3D">
        <w:t xml:space="preserve">, </w:t>
      </w:r>
      <w:r>
        <w:t>participants are selected by</w:t>
      </w:r>
      <w:r w:rsidRPr="00737D3D">
        <w:t xml:space="preserve"> ...</w:t>
      </w:r>
    </w:p>
    <w:p w14:paraId="15366AAD" w14:textId="77777777" w:rsidR="00296FDE" w:rsidRPr="00737D3D" w:rsidRDefault="00296FDE" w:rsidP="00296FDE">
      <w:pPr>
        <w:numPr>
          <w:ilvl w:val="1"/>
          <w:numId w:val="4"/>
        </w:numPr>
      </w:pPr>
      <w:r w:rsidRPr="00737D3D">
        <w:t>*</w:t>
      </w:r>
      <w:r>
        <w:t>m</w:t>
      </w:r>
      <w:r w:rsidRPr="00737D3D">
        <w:t>ethods of chance</w:t>
      </w:r>
    </w:p>
    <w:p w14:paraId="63A722EC" w14:textId="77777777" w:rsidR="00296FDE" w:rsidRPr="00737D3D" w:rsidRDefault="00296FDE" w:rsidP="00296FDE">
      <w:pPr>
        <w:numPr>
          <w:ilvl w:val="1"/>
          <w:numId w:val="4"/>
        </w:numPr>
      </w:pPr>
      <w:r>
        <w:t>l</w:t>
      </w:r>
      <w:r w:rsidRPr="00737D3D">
        <w:t>ists</w:t>
      </w:r>
    </w:p>
    <w:p w14:paraId="1DF39ACB" w14:textId="77777777" w:rsidR="00296FDE" w:rsidRPr="00737D3D" w:rsidRDefault="00296FDE" w:rsidP="00296FDE">
      <w:pPr>
        <w:numPr>
          <w:ilvl w:val="1"/>
          <w:numId w:val="4"/>
        </w:numPr>
      </w:pPr>
      <w:r>
        <w:t>r</w:t>
      </w:r>
      <w:r w:rsidRPr="00737D3D">
        <w:t>esearcher judgment</w:t>
      </w:r>
    </w:p>
    <w:p w14:paraId="2586162B" w14:textId="77777777" w:rsidR="00296FDE" w:rsidRPr="00737D3D" w:rsidRDefault="00296FDE" w:rsidP="00296FDE">
      <w:pPr>
        <w:numPr>
          <w:ilvl w:val="1"/>
          <w:numId w:val="4"/>
        </w:numPr>
      </w:pPr>
      <w:r>
        <w:t>c</w:t>
      </w:r>
      <w:r w:rsidRPr="00737D3D">
        <w:t>ounting</w:t>
      </w:r>
    </w:p>
    <w:p w14:paraId="240D40D8" w14:textId="77777777" w:rsidR="00296FDE" w:rsidRDefault="00296FDE" w:rsidP="00296FDE">
      <w:pPr>
        <w:numPr>
          <w:ilvl w:val="1"/>
          <w:numId w:val="4"/>
        </w:numPr>
      </w:pPr>
      <w:r>
        <w:t>b</w:t>
      </w:r>
      <w:r w:rsidRPr="00737D3D">
        <w:t>ias</w:t>
      </w:r>
      <w:r>
        <w:t>ed</w:t>
      </w:r>
      <w:r w:rsidRPr="00737D3D">
        <w:t xml:space="preserve"> methods</w:t>
      </w:r>
    </w:p>
    <w:p w14:paraId="2B7D746A" w14:textId="77777777" w:rsidR="00296FDE" w:rsidRPr="00737D3D" w:rsidRDefault="00296FDE" w:rsidP="00296FDE">
      <w:pPr>
        <w:numPr>
          <w:ilvl w:val="0"/>
          <w:numId w:val="4"/>
        </w:numPr>
      </w:pPr>
      <w:r w:rsidRPr="00737D3D">
        <w:t xml:space="preserve">Using her </w:t>
      </w:r>
      <w:r>
        <w:t xml:space="preserve">very </w:t>
      </w:r>
      <w:r w:rsidRPr="00737D3D">
        <w:t xml:space="preserve">best judgment, a professor selects several </w:t>
      </w:r>
      <w:r>
        <w:t>highly</w:t>
      </w:r>
      <w:r w:rsidRPr="00737D3D">
        <w:t xml:space="preserve"> motivated students to participate in a study. </w:t>
      </w:r>
      <w:r>
        <w:br/>
      </w:r>
      <w:r w:rsidRPr="00737D3D">
        <w:t xml:space="preserve">(T or F*)  This </w:t>
      </w:r>
      <w:r>
        <w:t>is an example</w:t>
      </w:r>
      <w:r w:rsidRPr="00737D3D">
        <w:t xml:space="preserve"> </w:t>
      </w:r>
      <w:r>
        <w:t xml:space="preserve">of random </w:t>
      </w:r>
      <w:r w:rsidRPr="00737D3D">
        <w:t>sampling.</w:t>
      </w:r>
    </w:p>
    <w:p w14:paraId="06E7C71A" w14:textId="77777777" w:rsidR="00296FDE" w:rsidRPr="004062B8" w:rsidRDefault="00296FDE" w:rsidP="00296FDE">
      <w:pPr>
        <w:numPr>
          <w:ilvl w:val="0"/>
          <w:numId w:val="4"/>
        </w:numPr>
      </w:pPr>
      <w:r>
        <w:t xml:space="preserve">^ Fifty </w:t>
      </w:r>
      <w:r w:rsidRPr="004062B8">
        <w:t>students are selected by “the luck of the draw” to take part in a campus opinion survey.</w:t>
      </w:r>
      <w:r>
        <w:t xml:space="preserve">  </w:t>
      </w:r>
      <w:r>
        <w:br/>
        <w:t>(T or F*) This is an example of random sampling.</w:t>
      </w:r>
    </w:p>
    <w:p w14:paraId="04CDD397" w14:textId="77777777" w:rsidR="00296FDE" w:rsidRDefault="00296FDE" w:rsidP="00296FDE">
      <w:pPr>
        <w:pStyle w:val="ListParagraph"/>
        <w:ind w:firstLine="0"/>
      </w:pPr>
    </w:p>
    <w:p w14:paraId="673B0299" w14:textId="77777777" w:rsidR="00296FDE" w:rsidRPr="007E7126" w:rsidRDefault="00296FDE" w:rsidP="00296FDE">
      <w:pPr>
        <w:pStyle w:val="ListParagraph"/>
        <w:ind w:left="0" w:firstLine="0"/>
      </w:pPr>
      <w:r w:rsidRPr="007E7126">
        <w:t>Section 1.6</w:t>
      </w:r>
    </w:p>
    <w:p w14:paraId="5DDF9101" w14:textId="77777777" w:rsidR="00296FDE" w:rsidRDefault="00296FDE" w:rsidP="00296FDE">
      <w:pPr>
        <w:numPr>
          <w:ilvl w:val="0"/>
          <w:numId w:val="4"/>
        </w:numPr>
      </w:pPr>
      <w:r w:rsidRPr="007E7126">
        <w:t>A statistic is a _________ _________ of data.</w:t>
      </w:r>
    </w:p>
    <w:p w14:paraId="64CAC301" w14:textId="77777777" w:rsidR="00296FDE" w:rsidRDefault="00296FDE" w:rsidP="00296FDE">
      <w:pPr>
        <w:numPr>
          <w:ilvl w:val="1"/>
          <w:numId w:val="4"/>
        </w:numPr>
      </w:pPr>
      <w:r>
        <w:t>causal replication</w:t>
      </w:r>
    </w:p>
    <w:p w14:paraId="51A7EFEE" w14:textId="77777777" w:rsidR="00296FDE" w:rsidRDefault="00296FDE" w:rsidP="00296FDE">
      <w:pPr>
        <w:numPr>
          <w:ilvl w:val="1"/>
          <w:numId w:val="4"/>
        </w:numPr>
      </w:pPr>
      <w:r>
        <w:t>bivariate relationship</w:t>
      </w:r>
    </w:p>
    <w:p w14:paraId="32AC4CE3" w14:textId="77777777" w:rsidR="00296FDE" w:rsidRDefault="00296FDE" w:rsidP="00296FDE">
      <w:pPr>
        <w:numPr>
          <w:ilvl w:val="1"/>
          <w:numId w:val="4"/>
        </w:numPr>
      </w:pPr>
      <w:r>
        <w:t>*numerical summary</w:t>
      </w:r>
    </w:p>
    <w:p w14:paraId="170E68A0" w14:textId="77777777" w:rsidR="00296FDE" w:rsidRDefault="00296FDE" w:rsidP="00296FDE">
      <w:pPr>
        <w:numPr>
          <w:ilvl w:val="1"/>
          <w:numId w:val="4"/>
        </w:numPr>
      </w:pPr>
      <w:r>
        <w:lastRenderedPageBreak/>
        <w:t>random count</w:t>
      </w:r>
    </w:p>
    <w:p w14:paraId="1ED07288" w14:textId="77777777" w:rsidR="00296FDE" w:rsidRPr="007E7126" w:rsidRDefault="00296FDE" w:rsidP="00296FDE">
      <w:pPr>
        <w:numPr>
          <w:ilvl w:val="1"/>
          <w:numId w:val="4"/>
        </w:numPr>
      </w:pPr>
      <w:r>
        <w:t>independent count</w:t>
      </w:r>
    </w:p>
    <w:p w14:paraId="3DC68BEC" w14:textId="77777777" w:rsidR="00296FDE" w:rsidRDefault="00296FDE" w:rsidP="00296FDE">
      <w:pPr>
        <w:numPr>
          <w:ilvl w:val="0"/>
          <w:numId w:val="4"/>
        </w:numPr>
      </w:pPr>
      <w:r>
        <w:t xml:space="preserve">A researcher studies clients at a nearby mental health center and summarizes data on these clients in a report.  </w:t>
      </w:r>
      <w:r>
        <w:br/>
        <w:t>(T* or F)  This is an example of descriptive statistics rather than of inferential statistics.</w:t>
      </w:r>
    </w:p>
    <w:p w14:paraId="04F29F46" w14:textId="77777777" w:rsidR="00296FDE" w:rsidRPr="007E7126" w:rsidRDefault="00296FDE" w:rsidP="00296FDE">
      <w:pPr>
        <w:numPr>
          <w:ilvl w:val="0"/>
          <w:numId w:val="4"/>
        </w:numPr>
      </w:pPr>
      <w:r>
        <w:t xml:space="preserve">A random sample of members of organization XYZ is selected.  This sample is used to draw conclusions about all members of this organization.  </w:t>
      </w:r>
      <w:r>
        <w:br/>
      </w:r>
      <w:r w:rsidRPr="00F25FBC">
        <w:t>(T or F*)</w:t>
      </w:r>
      <w:r>
        <w:t xml:space="preserve"> </w:t>
      </w:r>
      <w:r w:rsidRPr="00F25FBC">
        <w:t>This is an example of descriptive statistics rather than of inferential statistics</w:t>
      </w:r>
      <w:r>
        <w:t>.</w:t>
      </w:r>
      <w:r w:rsidRPr="00F25FBC">
        <w:t xml:space="preserve"> </w:t>
      </w:r>
    </w:p>
    <w:p w14:paraId="6AD4FF4B" w14:textId="77777777" w:rsidR="00296FDE" w:rsidRDefault="00296FDE" w:rsidP="00296FDE">
      <w:pPr>
        <w:numPr>
          <w:ilvl w:val="0"/>
          <w:numId w:val="4"/>
        </w:numPr>
      </w:pPr>
      <w:r w:rsidRPr="007E7126">
        <w:t xml:space="preserve">Community residents who attend a community meeting about violence in their community fill out a questionnaire on violence.  The meeting’s organizers tabulate responses and, based on them, draw </w:t>
      </w:r>
      <w:r>
        <w:t>inferences</w:t>
      </w:r>
      <w:r w:rsidRPr="007E7126">
        <w:t xml:space="preserve"> about all </w:t>
      </w:r>
      <w:r>
        <w:t>persons in</w:t>
      </w:r>
      <w:r w:rsidRPr="007E7126">
        <w:t xml:space="preserve"> the community.</w:t>
      </w:r>
    </w:p>
    <w:p w14:paraId="0852C94D" w14:textId="77777777" w:rsidR="00296FDE" w:rsidRPr="007E7126" w:rsidRDefault="00296FDE" w:rsidP="00296FDE">
      <w:pPr>
        <w:numPr>
          <w:ilvl w:val="1"/>
          <w:numId w:val="4"/>
        </w:numPr>
      </w:pPr>
      <w:r>
        <w:t>This demonstrates descriptive statistics as no conclusions are drawn beyond the study sample.</w:t>
      </w:r>
    </w:p>
    <w:p w14:paraId="6B01358F" w14:textId="77777777" w:rsidR="00296FDE" w:rsidRDefault="00296FDE" w:rsidP="00296FDE">
      <w:pPr>
        <w:numPr>
          <w:ilvl w:val="1"/>
          <w:numId w:val="4"/>
        </w:numPr>
      </w:pPr>
      <w:r>
        <w:t>This demonstrates an appropriate/correct use of inferential statistics.</w:t>
      </w:r>
    </w:p>
    <w:p w14:paraId="28709DB2" w14:textId="77777777" w:rsidR="00296FDE" w:rsidRDefault="00296FDE" w:rsidP="00296FDE">
      <w:pPr>
        <w:numPr>
          <w:ilvl w:val="1"/>
          <w:numId w:val="4"/>
        </w:numPr>
      </w:pPr>
      <w:r>
        <w:t>*This demonstrates (an attempt at) inferential statistics in that conclusions are drawn beyond the study sample, but inferential statistics should not be applied in this situation.</w:t>
      </w:r>
    </w:p>
    <w:p w14:paraId="035E7B20" w14:textId="77777777" w:rsidR="00296FDE" w:rsidRDefault="00296FDE" w:rsidP="00296FDE">
      <w:pPr>
        <w:numPr>
          <w:ilvl w:val="1"/>
          <w:numId w:val="4"/>
        </w:numPr>
      </w:pPr>
      <w:r>
        <w:t>This demonstrates both bivariate and multivariate statistics.</w:t>
      </w:r>
    </w:p>
    <w:p w14:paraId="5AA63CB6" w14:textId="77777777" w:rsidR="00296FDE" w:rsidRDefault="00296FDE" w:rsidP="00296FDE">
      <w:pPr>
        <w:numPr>
          <w:ilvl w:val="1"/>
          <w:numId w:val="4"/>
        </w:numPr>
      </w:pPr>
      <w:r>
        <w:t>All of the above are true.</w:t>
      </w:r>
    </w:p>
    <w:p w14:paraId="3673F3E6" w14:textId="77777777" w:rsidR="00296FDE" w:rsidRDefault="00296FDE" w:rsidP="00296FDE">
      <w:pPr>
        <w:numPr>
          <w:ilvl w:val="0"/>
          <w:numId w:val="4"/>
        </w:numPr>
      </w:pPr>
      <w:r w:rsidRPr="007E7126">
        <w:t>A professor examines the association between number of hours studied for an exam (one variable) and grade on the exam (other variable</w:t>
      </w:r>
      <w:r>
        <w:t>).  In this example …</w:t>
      </w:r>
    </w:p>
    <w:p w14:paraId="196099F8" w14:textId="77777777" w:rsidR="00296FDE" w:rsidRDefault="00296FDE" w:rsidP="00296FDE">
      <w:pPr>
        <w:numPr>
          <w:ilvl w:val="1"/>
          <w:numId w:val="4"/>
        </w:numPr>
      </w:pPr>
      <w:r>
        <w:t>*hours studied is the independent variable and grade is the dependent</w:t>
      </w:r>
    </w:p>
    <w:p w14:paraId="29FF89A6" w14:textId="77777777" w:rsidR="00296FDE" w:rsidRDefault="00296FDE" w:rsidP="00296FDE">
      <w:pPr>
        <w:numPr>
          <w:ilvl w:val="1"/>
          <w:numId w:val="4"/>
        </w:numPr>
      </w:pPr>
      <w:r>
        <w:t>grade is the independent variable and hours studied is the dependent</w:t>
      </w:r>
    </w:p>
    <w:p w14:paraId="4B5074E1" w14:textId="77777777" w:rsidR="00296FDE" w:rsidRDefault="00296FDE" w:rsidP="00296FDE">
      <w:pPr>
        <w:numPr>
          <w:ilvl w:val="1"/>
          <w:numId w:val="4"/>
        </w:numPr>
      </w:pPr>
      <w:r>
        <w:t>both hours studied and grade are independent variables</w:t>
      </w:r>
    </w:p>
    <w:p w14:paraId="68A0B1D4" w14:textId="77777777" w:rsidR="00296FDE" w:rsidRDefault="00296FDE" w:rsidP="00296FDE">
      <w:pPr>
        <w:numPr>
          <w:ilvl w:val="1"/>
          <w:numId w:val="4"/>
        </w:numPr>
      </w:pPr>
      <w:r>
        <w:t>both hours studied and grade are dependent variables</w:t>
      </w:r>
    </w:p>
    <w:p w14:paraId="77D306E7" w14:textId="77777777" w:rsidR="00296FDE" w:rsidRDefault="00296FDE" w:rsidP="00296FDE">
      <w:pPr>
        <w:numPr>
          <w:ilvl w:val="1"/>
          <w:numId w:val="4"/>
        </w:numPr>
      </w:pPr>
      <w:r>
        <w:t>both hours studied and grade are constants</w:t>
      </w:r>
    </w:p>
    <w:p w14:paraId="75BCB38A" w14:textId="77777777" w:rsidR="00296FDE" w:rsidRDefault="00296FDE" w:rsidP="00296FDE">
      <w:pPr>
        <w:ind w:firstLine="0"/>
      </w:pPr>
    </w:p>
    <w:p w14:paraId="6340BD6D" w14:textId="77777777" w:rsidR="00296FDE" w:rsidRPr="007E7126" w:rsidRDefault="00296FDE" w:rsidP="00296FDE">
      <w:pPr>
        <w:ind w:left="0" w:firstLine="0"/>
      </w:pPr>
      <w:r w:rsidRPr="007E7126">
        <w:t>Section 1.7</w:t>
      </w:r>
    </w:p>
    <w:p w14:paraId="45AFE806" w14:textId="77777777" w:rsidR="00296FDE" w:rsidRDefault="00296FDE" w:rsidP="00296FDE">
      <w:pPr>
        <w:numPr>
          <w:ilvl w:val="0"/>
          <w:numId w:val="4"/>
        </w:numPr>
      </w:pPr>
      <w:r>
        <w:t>^</w:t>
      </w:r>
      <w:r w:rsidRPr="007E7126">
        <w:t>A researcher examines the relationship between visiting of nursing home residents and the level of happiness of these residents.</w:t>
      </w:r>
      <w:r>
        <w:t xml:space="preserve">  This is an example of …</w:t>
      </w:r>
    </w:p>
    <w:p w14:paraId="0864F777" w14:textId="77777777" w:rsidR="00296FDE" w:rsidRDefault="00296FDE" w:rsidP="00296FDE">
      <w:pPr>
        <w:numPr>
          <w:ilvl w:val="1"/>
          <w:numId w:val="4"/>
        </w:numPr>
      </w:pPr>
      <w:r>
        <w:t>univariate statistics</w:t>
      </w:r>
    </w:p>
    <w:p w14:paraId="24763612" w14:textId="77777777" w:rsidR="00296FDE" w:rsidRDefault="00296FDE" w:rsidP="00296FDE">
      <w:pPr>
        <w:numPr>
          <w:ilvl w:val="1"/>
          <w:numId w:val="4"/>
        </w:numPr>
      </w:pPr>
      <w:r>
        <w:t>*bivariate statistics</w:t>
      </w:r>
    </w:p>
    <w:p w14:paraId="66051FF6" w14:textId="77777777" w:rsidR="00296FDE" w:rsidRDefault="00296FDE" w:rsidP="00296FDE">
      <w:pPr>
        <w:numPr>
          <w:ilvl w:val="1"/>
          <w:numId w:val="4"/>
        </w:numPr>
      </w:pPr>
      <w:r>
        <w:t>multivariate statistics</w:t>
      </w:r>
    </w:p>
    <w:p w14:paraId="6DA80EE2" w14:textId="77777777" w:rsidR="00296FDE" w:rsidRDefault="00296FDE" w:rsidP="00296FDE">
      <w:pPr>
        <w:numPr>
          <w:ilvl w:val="1"/>
          <w:numId w:val="4"/>
        </w:numPr>
      </w:pPr>
      <w:r>
        <w:t>frequency</w:t>
      </w:r>
    </w:p>
    <w:p w14:paraId="634FF13B" w14:textId="77777777" w:rsidR="00296FDE" w:rsidRPr="007E7126" w:rsidRDefault="00296FDE" w:rsidP="00296FDE">
      <w:pPr>
        <w:numPr>
          <w:ilvl w:val="1"/>
          <w:numId w:val="4"/>
        </w:numPr>
      </w:pPr>
      <w:r>
        <w:t>cases and variables</w:t>
      </w:r>
    </w:p>
    <w:p w14:paraId="0CE64B77" w14:textId="77777777" w:rsidR="00296FDE" w:rsidRDefault="00296FDE" w:rsidP="00296FDE">
      <w:pPr>
        <w:numPr>
          <w:ilvl w:val="0"/>
          <w:numId w:val="4"/>
        </w:numPr>
      </w:pPr>
      <w:r w:rsidRPr="007E7126">
        <w:t xml:space="preserve">A poll reports that </w:t>
      </w:r>
      <w:r>
        <w:t>4</w:t>
      </w:r>
      <w:r w:rsidRPr="007E7126">
        <w:t xml:space="preserve">7% of </w:t>
      </w:r>
      <w:r>
        <w:t xml:space="preserve">voters </w:t>
      </w:r>
      <w:r w:rsidRPr="007E7126">
        <w:t xml:space="preserve">support Legislation </w:t>
      </w:r>
      <w:r w:rsidRPr="00B76309">
        <w:t>Y</w:t>
      </w:r>
      <w:r w:rsidRPr="007E7126">
        <w:t>.</w:t>
      </w:r>
      <w:r>
        <w:t xml:space="preserve">  This is an example of …</w:t>
      </w:r>
    </w:p>
    <w:p w14:paraId="79E9BE56" w14:textId="77777777" w:rsidR="00296FDE" w:rsidRDefault="00296FDE" w:rsidP="00296FDE">
      <w:pPr>
        <w:numPr>
          <w:ilvl w:val="1"/>
          <w:numId w:val="4"/>
        </w:numPr>
      </w:pPr>
      <w:r>
        <w:t>*univariate statistics</w:t>
      </w:r>
    </w:p>
    <w:p w14:paraId="1737EC98" w14:textId="77777777" w:rsidR="00296FDE" w:rsidRDefault="00296FDE" w:rsidP="00296FDE">
      <w:pPr>
        <w:numPr>
          <w:ilvl w:val="1"/>
          <w:numId w:val="4"/>
        </w:numPr>
      </w:pPr>
      <w:r>
        <w:t>bivariate statistics</w:t>
      </w:r>
    </w:p>
    <w:p w14:paraId="577C46BA" w14:textId="77777777" w:rsidR="00296FDE" w:rsidRDefault="00296FDE" w:rsidP="00296FDE">
      <w:pPr>
        <w:numPr>
          <w:ilvl w:val="1"/>
          <w:numId w:val="4"/>
        </w:numPr>
      </w:pPr>
      <w:r>
        <w:t>multivariate statistics</w:t>
      </w:r>
    </w:p>
    <w:p w14:paraId="55B240A9" w14:textId="77777777" w:rsidR="00296FDE" w:rsidRDefault="00296FDE" w:rsidP="00296FDE">
      <w:pPr>
        <w:numPr>
          <w:ilvl w:val="1"/>
          <w:numId w:val="4"/>
        </w:numPr>
      </w:pPr>
      <w:r>
        <w:t>frequency</w:t>
      </w:r>
    </w:p>
    <w:p w14:paraId="32676D3C" w14:textId="77777777" w:rsidR="00296FDE" w:rsidRPr="007E7126" w:rsidRDefault="00296FDE" w:rsidP="00296FDE">
      <w:pPr>
        <w:numPr>
          <w:ilvl w:val="1"/>
          <w:numId w:val="4"/>
        </w:numPr>
      </w:pPr>
      <w:r>
        <w:t>cases and variables</w:t>
      </w:r>
    </w:p>
    <w:p w14:paraId="44D66878" w14:textId="77777777" w:rsidR="00296FDE" w:rsidRDefault="00296FDE" w:rsidP="00296FDE">
      <w:pPr>
        <w:numPr>
          <w:ilvl w:val="0"/>
          <w:numId w:val="4"/>
        </w:numPr>
      </w:pPr>
      <w:r>
        <w:lastRenderedPageBreak/>
        <w:t>^</w:t>
      </w:r>
      <w:r w:rsidRPr="007E7126">
        <w:t>In a single equation</w:t>
      </w:r>
      <w:r>
        <w:t>,</w:t>
      </w:r>
      <w:r w:rsidRPr="007E7126">
        <w:t xml:space="preserve"> a researcher examines the effects of income level growing up, family structure (one parent vs. two parent family), </w:t>
      </w:r>
      <w:r>
        <w:t xml:space="preserve">and </w:t>
      </w:r>
      <w:r w:rsidRPr="007E7126">
        <w:t>education level on income earned at age 30.</w:t>
      </w:r>
      <w:r>
        <w:t xml:space="preserve"> This is an example of …</w:t>
      </w:r>
    </w:p>
    <w:p w14:paraId="70729CFB" w14:textId="77777777" w:rsidR="00296FDE" w:rsidRDefault="00296FDE" w:rsidP="00296FDE">
      <w:pPr>
        <w:numPr>
          <w:ilvl w:val="1"/>
          <w:numId w:val="4"/>
        </w:numPr>
      </w:pPr>
      <w:r>
        <w:t>univariate statistics</w:t>
      </w:r>
    </w:p>
    <w:p w14:paraId="77FD3DC5" w14:textId="77777777" w:rsidR="00296FDE" w:rsidRDefault="00296FDE" w:rsidP="00296FDE">
      <w:pPr>
        <w:numPr>
          <w:ilvl w:val="1"/>
          <w:numId w:val="4"/>
        </w:numPr>
      </w:pPr>
      <w:r>
        <w:t>bivariate statistics</w:t>
      </w:r>
    </w:p>
    <w:p w14:paraId="4937A0AF" w14:textId="77777777" w:rsidR="00296FDE" w:rsidRDefault="00296FDE" w:rsidP="00296FDE">
      <w:pPr>
        <w:numPr>
          <w:ilvl w:val="1"/>
          <w:numId w:val="4"/>
        </w:numPr>
      </w:pPr>
      <w:r>
        <w:t>*multivariate statistics</w:t>
      </w:r>
    </w:p>
    <w:p w14:paraId="761C25A0" w14:textId="77777777" w:rsidR="00296FDE" w:rsidRDefault="00296FDE" w:rsidP="00296FDE">
      <w:pPr>
        <w:numPr>
          <w:ilvl w:val="1"/>
          <w:numId w:val="4"/>
        </w:numPr>
      </w:pPr>
      <w:r>
        <w:t>frequency</w:t>
      </w:r>
    </w:p>
    <w:p w14:paraId="30DC52FA" w14:textId="77777777" w:rsidR="00296FDE" w:rsidRPr="007E7126" w:rsidRDefault="00296FDE" w:rsidP="00296FDE">
      <w:pPr>
        <w:numPr>
          <w:ilvl w:val="1"/>
          <w:numId w:val="4"/>
        </w:numPr>
      </w:pPr>
      <w:r>
        <w:t>cases and random sampling</w:t>
      </w:r>
    </w:p>
    <w:p w14:paraId="0F68115F" w14:textId="77777777" w:rsidR="00296FDE" w:rsidRPr="007E7126" w:rsidRDefault="00296FDE" w:rsidP="00296FDE">
      <w:pPr>
        <w:numPr>
          <w:ilvl w:val="0"/>
          <w:numId w:val="4"/>
        </w:numPr>
      </w:pPr>
      <w:r>
        <w:t>^ (T or F*)  Whenever</w:t>
      </w:r>
      <w:r w:rsidRPr="007E7126">
        <w:t xml:space="preserve"> one finds that two variables are associated in a random sample, one knows assuredly that these variables are associated in the population from which the sample was selected. </w:t>
      </w:r>
    </w:p>
    <w:p w14:paraId="266F271B" w14:textId="77777777" w:rsidR="00296FDE" w:rsidRDefault="00296FDE" w:rsidP="00296FDE">
      <w:pPr>
        <w:numPr>
          <w:ilvl w:val="0"/>
          <w:numId w:val="4"/>
        </w:numPr>
      </w:pPr>
      <w:r>
        <w:t xml:space="preserve">Statistical significance tests </w:t>
      </w:r>
      <w:r w:rsidRPr="007E7126">
        <w:t xml:space="preserve"> examine whether study results are likely to be due</w:t>
      </w:r>
    </w:p>
    <w:p w14:paraId="113BF620" w14:textId="77777777" w:rsidR="00296FDE" w:rsidRDefault="00296FDE" w:rsidP="00296FDE">
      <w:pPr>
        <w:numPr>
          <w:ilvl w:val="1"/>
          <w:numId w:val="4"/>
        </w:numPr>
      </w:pPr>
      <w:r>
        <w:t>categorical variables</w:t>
      </w:r>
    </w:p>
    <w:p w14:paraId="445DEFC2" w14:textId="77777777" w:rsidR="00296FDE" w:rsidRDefault="00296FDE" w:rsidP="00296FDE">
      <w:pPr>
        <w:numPr>
          <w:ilvl w:val="1"/>
          <w:numId w:val="4"/>
        </w:numPr>
      </w:pPr>
      <w:r>
        <w:t>either categorical or numerical variables</w:t>
      </w:r>
    </w:p>
    <w:p w14:paraId="62C3BFEA" w14:textId="77777777" w:rsidR="00296FDE" w:rsidRDefault="00296FDE" w:rsidP="00296FDE">
      <w:pPr>
        <w:numPr>
          <w:ilvl w:val="1"/>
          <w:numId w:val="4"/>
        </w:numPr>
      </w:pPr>
      <w:r>
        <w:t>confounding variables</w:t>
      </w:r>
    </w:p>
    <w:p w14:paraId="0AA65711" w14:textId="77777777" w:rsidR="00296FDE" w:rsidRDefault="00296FDE" w:rsidP="00296FDE">
      <w:pPr>
        <w:numPr>
          <w:ilvl w:val="1"/>
          <w:numId w:val="4"/>
        </w:numPr>
      </w:pPr>
      <w:r>
        <w:t>*</w:t>
      </w:r>
      <w:r w:rsidRPr="007E7126">
        <w:t>the luck of the draw</w:t>
      </w:r>
      <w:r>
        <w:t xml:space="preserve"> (chance)</w:t>
      </w:r>
      <w:r w:rsidRPr="007E7126">
        <w:t>.</w:t>
      </w:r>
    </w:p>
    <w:p w14:paraId="2A66DF99" w14:textId="77777777" w:rsidR="00296FDE" w:rsidRDefault="00296FDE" w:rsidP="00296FDE">
      <w:pPr>
        <w:numPr>
          <w:ilvl w:val="1"/>
          <w:numId w:val="4"/>
        </w:numPr>
      </w:pPr>
      <w:r>
        <w:t>Frederick effect(s)</w:t>
      </w:r>
    </w:p>
    <w:p w14:paraId="479CC1CE" w14:textId="77777777" w:rsidR="00296FDE" w:rsidRPr="007E7126" w:rsidRDefault="00296FDE" w:rsidP="00296FDE">
      <w:pPr>
        <w:numPr>
          <w:ilvl w:val="0"/>
          <w:numId w:val="4"/>
        </w:numPr>
      </w:pPr>
      <w:r>
        <w:t>(T or F*)  All relationships between variables are causal relationships.</w:t>
      </w:r>
    </w:p>
    <w:p w14:paraId="63C3D1C7" w14:textId="77777777" w:rsidR="00296FDE" w:rsidRDefault="00296FDE" w:rsidP="00296FDE">
      <w:pPr>
        <w:numPr>
          <w:ilvl w:val="0"/>
          <w:numId w:val="4"/>
        </w:numPr>
      </w:pPr>
      <w:r>
        <w:t>^</w:t>
      </w:r>
      <w:r w:rsidRPr="007E7126">
        <w:t>The third variables that bring about relationships between other variables are often termed _________ variables.</w:t>
      </w:r>
    </w:p>
    <w:p w14:paraId="6A53A63E" w14:textId="77777777" w:rsidR="00296FDE" w:rsidRDefault="00296FDE" w:rsidP="00296FDE">
      <w:pPr>
        <w:numPr>
          <w:ilvl w:val="1"/>
          <w:numId w:val="4"/>
        </w:numPr>
      </w:pPr>
      <w:r>
        <w:t>*confounding</w:t>
      </w:r>
    </w:p>
    <w:p w14:paraId="261D8865" w14:textId="77777777" w:rsidR="00296FDE" w:rsidRDefault="00296FDE" w:rsidP="00296FDE">
      <w:pPr>
        <w:numPr>
          <w:ilvl w:val="1"/>
          <w:numId w:val="4"/>
        </w:numPr>
      </w:pPr>
      <w:r>
        <w:t>assignment</w:t>
      </w:r>
    </w:p>
    <w:p w14:paraId="5606456F" w14:textId="77777777" w:rsidR="00296FDE" w:rsidRDefault="00296FDE" w:rsidP="00296FDE">
      <w:pPr>
        <w:numPr>
          <w:ilvl w:val="1"/>
          <w:numId w:val="4"/>
        </w:numPr>
      </w:pPr>
      <w:r>
        <w:t>ordinal</w:t>
      </w:r>
    </w:p>
    <w:p w14:paraId="49A29CC0" w14:textId="77777777" w:rsidR="00296FDE" w:rsidRDefault="00296FDE" w:rsidP="00296FDE">
      <w:pPr>
        <w:numPr>
          <w:ilvl w:val="1"/>
          <w:numId w:val="4"/>
        </w:numPr>
      </w:pPr>
      <w:r>
        <w:t>independent</w:t>
      </w:r>
    </w:p>
    <w:p w14:paraId="7E643B07" w14:textId="77777777" w:rsidR="00296FDE" w:rsidRDefault="00296FDE" w:rsidP="00296FDE">
      <w:pPr>
        <w:numPr>
          <w:ilvl w:val="1"/>
          <w:numId w:val="4"/>
        </w:numPr>
      </w:pPr>
      <w:r>
        <w:t>treatment</w:t>
      </w:r>
    </w:p>
    <w:p w14:paraId="66396E1B" w14:textId="77777777" w:rsidR="00296FDE" w:rsidRDefault="00296FDE" w:rsidP="00296FDE">
      <w:pPr>
        <w:ind w:firstLine="0"/>
      </w:pPr>
    </w:p>
    <w:p w14:paraId="4441F7AC" w14:textId="77777777" w:rsidR="00296FDE" w:rsidRPr="007E7126" w:rsidRDefault="00296FDE" w:rsidP="00296FDE">
      <w:pPr>
        <w:ind w:left="0" w:firstLine="0"/>
      </w:pPr>
      <w:r>
        <w:t>Section 1.8</w:t>
      </w:r>
    </w:p>
    <w:p w14:paraId="31C7509C" w14:textId="77777777" w:rsidR="00296FDE" w:rsidRDefault="00296FDE" w:rsidP="00296FDE">
      <w:pPr>
        <w:numPr>
          <w:ilvl w:val="0"/>
          <w:numId w:val="4"/>
        </w:numPr>
      </w:pPr>
      <w:r>
        <w:t>^</w:t>
      </w:r>
      <w:r w:rsidRPr="007E7126">
        <w:t xml:space="preserve">_________ _________ is the use of methods of chance to assign participants to </w:t>
      </w:r>
      <w:r>
        <w:t>groups.</w:t>
      </w:r>
    </w:p>
    <w:p w14:paraId="466C4351" w14:textId="77777777" w:rsidR="00296FDE" w:rsidRDefault="00296FDE" w:rsidP="00296FDE">
      <w:pPr>
        <w:numPr>
          <w:ilvl w:val="1"/>
          <w:numId w:val="4"/>
        </w:numPr>
      </w:pPr>
      <w:r>
        <w:t>Random treatment</w:t>
      </w:r>
    </w:p>
    <w:p w14:paraId="425F61AD" w14:textId="77777777" w:rsidR="00296FDE" w:rsidRDefault="00296FDE" w:rsidP="00296FDE">
      <w:pPr>
        <w:numPr>
          <w:ilvl w:val="1"/>
          <w:numId w:val="4"/>
        </w:numPr>
      </w:pPr>
      <w:r>
        <w:t>*Random assignment</w:t>
      </w:r>
    </w:p>
    <w:p w14:paraId="60330F39" w14:textId="77777777" w:rsidR="00296FDE" w:rsidRDefault="00296FDE" w:rsidP="00296FDE">
      <w:pPr>
        <w:numPr>
          <w:ilvl w:val="1"/>
          <w:numId w:val="4"/>
        </w:numPr>
      </w:pPr>
      <w:r>
        <w:t>Random sampling</w:t>
      </w:r>
    </w:p>
    <w:p w14:paraId="21DBF4B2" w14:textId="77777777" w:rsidR="00296FDE" w:rsidRDefault="00296FDE" w:rsidP="00296FDE">
      <w:pPr>
        <w:numPr>
          <w:ilvl w:val="1"/>
          <w:numId w:val="4"/>
        </w:numPr>
      </w:pPr>
      <w:r>
        <w:t>Nonprobability sampling</w:t>
      </w:r>
    </w:p>
    <w:p w14:paraId="0E47153A" w14:textId="77777777" w:rsidR="00296FDE" w:rsidRPr="007E7126" w:rsidRDefault="00296FDE" w:rsidP="00296FDE">
      <w:pPr>
        <w:numPr>
          <w:ilvl w:val="1"/>
          <w:numId w:val="4"/>
        </w:numPr>
      </w:pPr>
      <w:r>
        <w:t>Nonrandom sampling</w:t>
      </w:r>
    </w:p>
    <w:p w14:paraId="58060D43" w14:textId="77777777" w:rsidR="00296FDE" w:rsidRDefault="00296FDE" w:rsidP="00296FDE">
      <w:pPr>
        <w:numPr>
          <w:ilvl w:val="0"/>
          <w:numId w:val="4"/>
        </w:numPr>
      </w:pPr>
      <w:r>
        <w:t>^At Agency X, a</w:t>
      </w:r>
      <w:r w:rsidRPr="007E7126">
        <w:t xml:space="preserve"> researcher studies children in foster family homes (one group) and children in group homes (the other group), looking to see which group has better outcomes.</w:t>
      </w:r>
    </w:p>
    <w:p w14:paraId="7B37B035" w14:textId="77777777" w:rsidR="00296FDE" w:rsidRDefault="00296FDE" w:rsidP="00296FDE">
      <w:pPr>
        <w:numPr>
          <w:ilvl w:val="1"/>
          <w:numId w:val="4"/>
        </w:numPr>
      </w:pPr>
      <w:r>
        <w:t>this study uses random assignment</w:t>
      </w:r>
    </w:p>
    <w:p w14:paraId="226FDE89" w14:textId="77777777" w:rsidR="00296FDE" w:rsidRDefault="00296FDE" w:rsidP="00296FDE">
      <w:pPr>
        <w:numPr>
          <w:ilvl w:val="1"/>
          <w:numId w:val="4"/>
        </w:numPr>
      </w:pPr>
      <w:r>
        <w:t>this study uses random sampling</w:t>
      </w:r>
    </w:p>
    <w:p w14:paraId="38B8FC38" w14:textId="77777777" w:rsidR="00296FDE" w:rsidRDefault="00296FDE" w:rsidP="00296FDE">
      <w:pPr>
        <w:numPr>
          <w:ilvl w:val="1"/>
          <w:numId w:val="4"/>
        </w:numPr>
      </w:pPr>
      <w:r>
        <w:t>this study uses random assignment and random sampling</w:t>
      </w:r>
    </w:p>
    <w:p w14:paraId="2BB0D101" w14:textId="77777777" w:rsidR="00296FDE" w:rsidRPr="007E7126" w:rsidRDefault="00296FDE" w:rsidP="00296FDE">
      <w:pPr>
        <w:numPr>
          <w:ilvl w:val="1"/>
          <w:numId w:val="4"/>
        </w:numPr>
      </w:pPr>
      <w:r>
        <w:t>*this study uses neither random assignment nor random sampling</w:t>
      </w:r>
    </w:p>
    <w:p w14:paraId="394ED2FA" w14:textId="77777777" w:rsidR="00296FDE" w:rsidRPr="007E7126" w:rsidRDefault="00296FDE" w:rsidP="00296FDE">
      <w:pPr>
        <w:numPr>
          <w:ilvl w:val="0"/>
          <w:numId w:val="4"/>
        </w:numPr>
      </w:pPr>
      <w:r>
        <w:t xml:space="preserve">^A survey of elderly persons is conducted; some respondents have pets (Group 1) and others (Group 2) do not.  </w:t>
      </w:r>
      <w:r>
        <w:br/>
        <w:t xml:space="preserve">(T or F*).  This study uses random assignment to groups. </w:t>
      </w:r>
    </w:p>
    <w:p w14:paraId="2000A2D4" w14:textId="77777777" w:rsidR="00296FDE" w:rsidRPr="007E7126" w:rsidRDefault="00296FDE" w:rsidP="00296FDE">
      <w:pPr>
        <w:numPr>
          <w:ilvl w:val="0"/>
          <w:numId w:val="4"/>
        </w:numPr>
      </w:pPr>
      <w:r>
        <w:t>^</w:t>
      </w:r>
      <w:r w:rsidRPr="007E7126">
        <w:t xml:space="preserve">A professor selects randomly from a hat some students to receive tutoring from the computer </w:t>
      </w:r>
      <w:r>
        <w:t xml:space="preserve">(Group 1) </w:t>
      </w:r>
      <w:r w:rsidRPr="007E7126">
        <w:t xml:space="preserve">and (again randomly) some to receive tutoring from a </w:t>
      </w:r>
      <w:r w:rsidRPr="007E7126">
        <w:lastRenderedPageBreak/>
        <w:t>teaching assistant</w:t>
      </w:r>
      <w:r>
        <w:t xml:space="preserve"> (Group 2)</w:t>
      </w:r>
      <w:r w:rsidRPr="007E7126">
        <w:t xml:space="preserve">.  Scores on </w:t>
      </w:r>
      <w:r>
        <w:t>a class</w:t>
      </w:r>
      <w:r w:rsidRPr="007E7126">
        <w:t xml:space="preserve"> exam are compared.</w:t>
      </w:r>
      <w:r>
        <w:t xml:space="preserve">  </w:t>
      </w:r>
      <w:r>
        <w:br/>
        <w:t>(T* or F)  This study uses random assignment to groups.</w:t>
      </w:r>
    </w:p>
    <w:p w14:paraId="537368F8" w14:textId="77777777" w:rsidR="00296FDE" w:rsidRPr="007E7126" w:rsidRDefault="00296FDE" w:rsidP="00296FDE">
      <w:pPr>
        <w:numPr>
          <w:ilvl w:val="0"/>
          <w:numId w:val="4"/>
        </w:numPr>
      </w:pPr>
      <w:r>
        <w:t>(T or F*)  Random assignment and random sampling are synonyms, that is, different terms for the exact same thing.</w:t>
      </w:r>
    </w:p>
    <w:p w14:paraId="0D8ED6A7" w14:textId="77777777" w:rsidR="00296FDE" w:rsidRPr="007E7126" w:rsidRDefault="00296FDE" w:rsidP="00296FDE">
      <w:pPr>
        <w:numPr>
          <w:ilvl w:val="0"/>
          <w:numId w:val="4"/>
        </w:numPr>
      </w:pPr>
      <w:r>
        <w:t xml:space="preserve">(T or F*) </w:t>
      </w:r>
      <w:r w:rsidRPr="007E7126">
        <w:t xml:space="preserve">In studies that use random assignment, the researcher </w:t>
      </w:r>
      <w:r>
        <w:t>must</w:t>
      </w:r>
      <w:r w:rsidRPr="007E7126">
        <w:t xml:space="preserve"> be </w:t>
      </w:r>
      <w:r>
        <w:t>very</w:t>
      </w:r>
      <w:r w:rsidRPr="007E7126">
        <w:t xml:space="preserve"> concerned that a confounding variable </w:t>
      </w:r>
      <w:r>
        <w:t>(</w:t>
      </w:r>
      <w:r w:rsidRPr="007E7126">
        <w:t>or variables</w:t>
      </w:r>
      <w:r>
        <w:t>)</w:t>
      </w:r>
      <w:r w:rsidRPr="007E7126">
        <w:t xml:space="preserve"> is </w:t>
      </w:r>
      <w:r>
        <w:t>biasing</w:t>
      </w:r>
      <w:r w:rsidRPr="007E7126">
        <w:t xml:space="preserve"> study results.</w:t>
      </w:r>
    </w:p>
    <w:p w14:paraId="3BCD6F01" w14:textId="77777777" w:rsidR="00296FDE" w:rsidRDefault="00296FDE" w:rsidP="00296FDE">
      <w:pPr>
        <w:numPr>
          <w:ilvl w:val="0"/>
          <w:numId w:val="4"/>
        </w:numPr>
      </w:pPr>
      <w:r>
        <w:t>(T* or F) R</w:t>
      </w:r>
      <w:r w:rsidRPr="007E7126">
        <w:t xml:space="preserve">andom assignment to groups </w:t>
      </w:r>
      <w:r>
        <w:t xml:space="preserve">(versus the absence thereof) </w:t>
      </w:r>
      <w:r w:rsidRPr="007E7126">
        <w:t>increases the researcher’s confidence that study results are due to the intervention rather than to a confounding variable.</w:t>
      </w:r>
    </w:p>
    <w:p w14:paraId="532844E4" w14:textId="77777777" w:rsidR="00296FDE" w:rsidRPr="007E7126" w:rsidRDefault="00296FDE" w:rsidP="00296FDE">
      <w:pPr>
        <w:ind w:left="720" w:firstLine="0"/>
      </w:pPr>
    </w:p>
    <w:p w14:paraId="4AE7BC43" w14:textId="77777777" w:rsidR="00296FDE" w:rsidRPr="007E7126" w:rsidRDefault="00296FDE" w:rsidP="00296FDE">
      <w:pPr>
        <w:pStyle w:val="ListParagraph"/>
        <w:ind w:left="0" w:firstLine="0"/>
      </w:pPr>
      <w:r w:rsidRPr="007E7126">
        <w:t>Section 1.9</w:t>
      </w:r>
    </w:p>
    <w:p w14:paraId="372E4396" w14:textId="77777777" w:rsidR="00296FDE" w:rsidRDefault="00296FDE" w:rsidP="00296FDE">
      <w:pPr>
        <w:numPr>
          <w:ilvl w:val="0"/>
          <w:numId w:val="4"/>
        </w:numPr>
      </w:pPr>
      <w:r>
        <w:t>^</w:t>
      </w:r>
      <w:r w:rsidRPr="007E7126">
        <w:t xml:space="preserve">When variables are at the nominal level, </w:t>
      </w:r>
      <w:r>
        <w:t>one may …</w:t>
      </w:r>
    </w:p>
    <w:p w14:paraId="04E3A4E4" w14:textId="77777777" w:rsidR="00296FDE" w:rsidRDefault="00296FDE" w:rsidP="00296FDE">
      <w:pPr>
        <w:numPr>
          <w:ilvl w:val="1"/>
          <w:numId w:val="4"/>
        </w:numPr>
      </w:pPr>
      <w:r>
        <w:t>*group</w:t>
      </w:r>
      <w:r w:rsidRPr="007E7126">
        <w:t xml:space="preserve"> responses into categories.</w:t>
      </w:r>
    </w:p>
    <w:p w14:paraId="2C3978AD" w14:textId="77777777" w:rsidR="00296FDE" w:rsidRDefault="00296FDE" w:rsidP="00296FDE">
      <w:pPr>
        <w:numPr>
          <w:ilvl w:val="1"/>
          <w:numId w:val="4"/>
        </w:numPr>
      </w:pPr>
      <w:r>
        <w:t>order categories</w:t>
      </w:r>
      <w:r w:rsidRPr="007E7126">
        <w:t xml:space="preserve">  </w:t>
      </w:r>
    </w:p>
    <w:p w14:paraId="33D74104" w14:textId="77777777" w:rsidR="00296FDE" w:rsidRDefault="00296FDE" w:rsidP="00296FDE">
      <w:pPr>
        <w:numPr>
          <w:ilvl w:val="1"/>
          <w:numId w:val="4"/>
        </w:numPr>
      </w:pPr>
      <w:r>
        <w:t>calculate distances between categories</w:t>
      </w:r>
    </w:p>
    <w:p w14:paraId="63E60AD2" w14:textId="77777777" w:rsidR="00296FDE" w:rsidRPr="007E7126" w:rsidRDefault="00296FDE" w:rsidP="00296FDE">
      <w:pPr>
        <w:numPr>
          <w:ilvl w:val="1"/>
          <w:numId w:val="4"/>
        </w:numPr>
      </w:pPr>
      <w:r>
        <w:t>do all of the above</w:t>
      </w:r>
    </w:p>
    <w:p w14:paraId="0B3A085D" w14:textId="77777777" w:rsidR="00296FDE" w:rsidRDefault="00296FDE" w:rsidP="00296FDE">
      <w:pPr>
        <w:numPr>
          <w:ilvl w:val="0"/>
          <w:numId w:val="4"/>
        </w:numPr>
      </w:pPr>
      <w:r>
        <w:t>^R</w:t>
      </w:r>
      <w:r w:rsidRPr="007E7126">
        <w:t>ank orderings are at the _________ level of measurement.</w:t>
      </w:r>
    </w:p>
    <w:p w14:paraId="4C5F84BE" w14:textId="77777777" w:rsidR="00296FDE" w:rsidRDefault="00296FDE" w:rsidP="00296FDE">
      <w:pPr>
        <w:numPr>
          <w:ilvl w:val="1"/>
          <w:numId w:val="4"/>
        </w:numPr>
      </w:pPr>
      <w:r>
        <w:t>interval/ratio</w:t>
      </w:r>
    </w:p>
    <w:p w14:paraId="07744644" w14:textId="77777777" w:rsidR="00296FDE" w:rsidRDefault="00296FDE" w:rsidP="00296FDE">
      <w:pPr>
        <w:numPr>
          <w:ilvl w:val="1"/>
          <w:numId w:val="4"/>
        </w:numPr>
      </w:pPr>
      <w:r>
        <w:t>categorical</w:t>
      </w:r>
    </w:p>
    <w:p w14:paraId="12B85EFF" w14:textId="77777777" w:rsidR="00296FDE" w:rsidRDefault="00296FDE" w:rsidP="00296FDE">
      <w:pPr>
        <w:numPr>
          <w:ilvl w:val="1"/>
          <w:numId w:val="4"/>
        </w:numPr>
      </w:pPr>
      <w:r>
        <w:t>nominal</w:t>
      </w:r>
    </w:p>
    <w:p w14:paraId="46210A45" w14:textId="77777777" w:rsidR="00296FDE" w:rsidRDefault="00296FDE" w:rsidP="00296FDE">
      <w:pPr>
        <w:numPr>
          <w:ilvl w:val="1"/>
          <w:numId w:val="4"/>
        </w:numPr>
      </w:pPr>
      <w:r>
        <w:t>*ordinal</w:t>
      </w:r>
    </w:p>
    <w:p w14:paraId="7C93C44B" w14:textId="77777777" w:rsidR="00296FDE" w:rsidRDefault="00296FDE" w:rsidP="00296FDE">
      <w:pPr>
        <w:numPr>
          <w:ilvl w:val="1"/>
          <w:numId w:val="4"/>
        </w:numPr>
      </w:pPr>
      <w:r>
        <w:t>qualitative</w:t>
      </w:r>
    </w:p>
    <w:p w14:paraId="4BDE592C" w14:textId="77777777" w:rsidR="00296FDE" w:rsidRPr="00737D3D" w:rsidRDefault="00296FDE" w:rsidP="00296FDE">
      <w:pPr>
        <w:numPr>
          <w:ilvl w:val="0"/>
          <w:numId w:val="4"/>
        </w:numPr>
      </w:pPr>
      <w:r w:rsidRPr="00737D3D">
        <w:t>Ordered from low to high, the four levels of measurement are:</w:t>
      </w:r>
    </w:p>
    <w:p w14:paraId="2C0FC46D" w14:textId="77777777" w:rsidR="00296FDE" w:rsidRPr="00737D3D" w:rsidRDefault="00296FDE" w:rsidP="00296FDE">
      <w:pPr>
        <w:numPr>
          <w:ilvl w:val="1"/>
          <w:numId w:val="4"/>
        </w:numPr>
      </w:pPr>
      <w:r>
        <w:t>o</w:t>
      </w:r>
      <w:r w:rsidRPr="00737D3D">
        <w:t>rdinal, interval, ratio, nominal</w:t>
      </w:r>
    </w:p>
    <w:p w14:paraId="73EF6276" w14:textId="77777777" w:rsidR="00296FDE" w:rsidRPr="00737D3D" w:rsidRDefault="00296FDE" w:rsidP="00296FDE">
      <w:pPr>
        <w:numPr>
          <w:ilvl w:val="1"/>
          <w:numId w:val="4"/>
        </w:numPr>
      </w:pPr>
      <w:r>
        <w:t>i</w:t>
      </w:r>
      <w:r w:rsidRPr="00737D3D">
        <w:t>nterval, ratio, nominal, ordinal</w:t>
      </w:r>
    </w:p>
    <w:p w14:paraId="41A1330A" w14:textId="77777777" w:rsidR="00296FDE" w:rsidRPr="00737D3D" w:rsidRDefault="00296FDE" w:rsidP="00296FDE">
      <w:pPr>
        <w:numPr>
          <w:ilvl w:val="1"/>
          <w:numId w:val="4"/>
        </w:numPr>
      </w:pPr>
      <w:r>
        <w:t>r</w:t>
      </w:r>
      <w:r w:rsidRPr="00737D3D">
        <w:t>atio, interval, nominal, ordinal</w:t>
      </w:r>
    </w:p>
    <w:p w14:paraId="602FEF4E" w14:textId="77777777" w:rsidR="00296FDE" w:rsidRPr="00737D3D" w:rsidRDefault="00296FDE" w:rsidP="00296FDE">
      <w:pPr>
        <w:numPr>
          <w:ilvl w:val="1"/>
          <w:numId w:val="4"/>
        </w:numPr>
      </w:pPr>
      <w:r w:rsidRPr="00737D3D">
        <w:t>*</w:t>
      </w:r>
      <w:r>
        <w:t>n</w:t>
      </w:r>
      <w:r w:rsidRPr="00737D3D">
        <w:t>ominal, ordinal, interval, ratio</w:t>
      </w:r>
    </w:p>
    <w:p w14:paraId="29FC7A06" w14:textId="77777777" w:rsidR="00296FDE" w:rsidRPr="00737D3D" w:rsidRDefault="00296FDE" w:rsidP="00296FDE">
      <w:pPr>
        <w:numPr>
          <w:ilvl w:val="1"/>
          <w:numId w:val="4"/>
        </w:numPr>
      </w:pPr>
      <w:r>
        <w:t>n</w:t>
      </w:r>
      <w:r w:rsidRPr="00737D3D">
        <w:t>one of the above orderings are correct</w:t>
      </w:r>
    </w:p>
    <w:p w14:paraId="55E2073A" w14:textId="77777777" w:rsidR="00296FDE" w:rsidRPr="00737D3D" w:rsidRDefault="00296FDE" w:rsidP="00296FDE">
      <w:pPr>
        <w:numPr>
          <w:ilvl w:val="0"/>
          <w:numId w:val="4"/>
        </w:numPr>
      </w:pPr>
      <w:r w:rsidRPr="00737D3D">
        <w:t>A researcher collects data on the (exact) number of children in households (</w:t>
      </w:r>
      <w:r>
        <w:t>0,</w:t>
      </w:r>
      <w:r w:rsidRPr="00737D3D">
        <w:t>1, 2, 3, etc.).  The level of measurement for this variable is ...</w:t>
      </w:r>
    </w:p>
    <w:p w14:paraId="5B3C2E1C" w14:textId="77777777" w:rsidR="00296FDE" w:rsidRPr="00737D3D" w:rsidRDefault="00296FDE" w:rsidP="00296FDE">
      <w:pPr>
        <w:numPr>
          <w:ilvl w:val="1"/>
          <w:numId w:val="4"/>
        </w:numPr>
      </w:pPr>
      <w:r>
        <w:t>i</w:t>
      </w:r>
      <w:r w:rsidRPr="00737D3D">
        <w:t>nterval</w:t>
      </w:r>
    </w:p>
    <w:p w14:paraId="2EC1D38C" w14:textId="77777777" w:rsidR="00296FDE" w:rsidRPr="00737D3D" w:rsidRDefault="00296FDE" w:rsidP="00296FDE">
      <w:pPr>
        <w:numPr>
          <w:ilvl w:val="1"/>
          <w:numId w:val="4"/>
        </w:numPr>
      </w:pPr>
      <w:r>
        <w:t>d</w:t>
      </w:r>
      <w:r w:rsidRPr="00737D3D">
        <w:t>iscrete</w:t>
      </w:r>
    </w:p>
    <w:p w14:paraId="5CDD607F" w14:textId="77777777" w:rsidR="00296FDE" w:rsidRPr="00737D3D" w:rsidRDefault="00296FDE" w:rsidP="00296FDE">
      <w:pPr>
        <w:numPr>
          <w:ilvl w:val="1"/>
          <w:numId w:val="4"/>
        </w:numPr>
      </w:pPr>
      <w:r>
        <w:t>normal</w:t>
      </w:r>
    </w:p>
    <w:p w14:paraId="33CBE2A5" w14:textId="77777777" w:rsidR="00296FDE" w:rsidRPr="00737D3D" w:rsidRDefault="00296FDE" w:rsidP="00296FDE">
      <w:pPr>
        <w:numPr>
          <w:ilvl w:val="1"/>
          <w:numId w:val="4"/>
        </w:numPr>
      </w:pPr>
      <w:r w:rsidRPr="00737D3D">
        <w:t>*</w:t>
      </w:r>
      <w:r>
        <w:t>r</w:t>
      </w:r>
      <w:r w:rsidRPr="00737D3D">
        <w:t>atio</w:t>
      </w:r>
    </w:p>
    <w:p w14:paraId="2FC2AD1B" w14:textId="77777777" w:rsidR="00296FDE" w:rsidRPr="00737D3D" w:rsidRDefault="00296FDE" w:rsidP="00296FDE">
      <w:pPr>
        <w:numPr>
          <w:ilvl w:val="1"/>
          <w:numId w:val="4"/>
        </w:numPr>
      </w:pPr>
      <w:r>
        <w:t>o</w:t>
      </w:r>
      <w:r w:rsidRPr="00737D3D">
        <w:t>rdinal</w:t>
      </w:r>
    </w:p>
    <w:p w14:paraId="5A77C47E" w14:textId="77777777" w:rsidR="00296FDE" w:rsidRDefault="00296FDE" w:rsidP="00296FDE">
      <w:pPr>
        <w:numPr>
          <w:ilvl w:val="0"/>
          <w:numId w:val="4"/>
        </w:numPr>
      </w:pPr>
      <w:r>
        <w:t>Eye color (blue, brown, green, etc) is at the ________ level of measurement.</w:t>
      </w:r>
    </w:p>
    <w:p w14:paraId="3FB9EDE4" w14:textId="77777777" w:rsidR="00296FDE" w:rsidRDefault="00296FDE" w:rsidP="00296FDE">
      <w:pPr>
        <w:numPr>
          <w:ilvl w:val="1"/>
          <w:numId w:val="4"/>
        </w:numPr>
      </w:pPr>
      <w:r>
        <w:t>dichotomous</w:t>
      </w:r>
    </w:p>
    <w:p w14:paraId="5AE80EAE" w14:textId="77777777" w:rsidR="00296FDE" w:rsidRDefault="00296FDE" w:rsidP="00296FDE">
      <w:pPr>
        <w:numPr>
          <w:ilvl w:val="1"/>
          <w:numId w:val="4"/>
        </w:numPr>
      </w:pPr>
      <w:r>
        <w:t>interval/ratio</w:t>
      </w:r>
    </w:p>
    <w:p w14:paraId="138814A9" w14:textId="77777777" w:rsidR="00296FDE" w:rsidRDefault="00296FDE" w:rsidP="00296FDE">
      <w:pPr>
        <w:numPr>
          <w:ilvl w:val="1"/>
          <w:numId w:val="4"/>
        </w:numPr>
      </w:pPr>
      <w:r>
        <w:t>interval</w:t>
      </w:r>
    </w:p>
    <w:p w14:paraId="668D5D00" w14:textId="77777777" w:rsidR="00296FDE" w:rsidRDefault="00296FDE" w:rsidP="00296FDE">
      <w:pPr>
        <w:numPr>
          <w:ilvl w:val="1"/>
          <w:numId w:val="4"/>
        </w:numPr>
      </w:pPr>
      <w:r>
        <w:t>ordinal</w:t>
      </w:r>
    </w:p>
    <w:p w14:paraId="5835BF63" w14:textId="77777777" w:rsidR="00296FDE" w:rsidRDefault="00296FDE" w:rsidP="00296FDE">
      <w:pPr>
        <w:numPr>
          <w:ilvl w:val="1"/>
          <w:numId w:val="4"/>
        </w:numPr>
      </w:pPr>
      <w:r>
        <w:t>*nominal</w:t>
      </w:r>
    </w:p>
    <w:p w14:paraId="20FC1282" w14:textId="77777777" w:rsidR="00296FDE" w:rsidRDefault="00296FDE" w:rsidP="00296FDE">
      <w:pPr>
        <w:numPr>
          <w:ilvl w:val="0"/>
          <w:numId w:val="4"/>
        </w:numPr>
      </w:pPr>
      <w:r>
        <w:t>Height measured by a tape measure is at what level of measurement?</w:t>
      </w:r>
    </w:p>
    <w:p w14:paraId="015EBB07" w14:textId="77777777" w:rsidR="00296FDE" w:rsidRDefault="00296FDE" w:rsidP="00296FDE">
      <w:pPr>
        <w:numPr>
          <w:ilvl w:val="1"/>
          <w:numId w:val="4"/>
        </w:numPr>
      </w:pPr>
      <w:r>
        <w:t>nominal</w:t>
      </w:r>
    </w:p>
    <w:p w14:paraId="2A39BF0E" w14:textId="77777777" w:rsidR="00296FDE" w:rsidRDefault="00296FDE" w:rsidP="00296FDE">
      <w:pPr>
        <w:numPr>
          <w:ilvl w:val="1"/>
          <w:numId w:val="4"/>
        </w:numPr>
      </w:pPr>
      <w:r>
        <w:t>interval</w:t>
      </w:r>
    </w:p>
    <w:p w14:paraId="046348D1" w14:textId="77777777" w:rsidR="00296FDE" w:rsidRDefault="00296FDE" w:rsidP="00296FDE">
      <w:pPr>
        <w:numPr>
          <w:ilvl w:val="1"/>
          <w:numId w:val="4"/>
        </w:numPr>
      </w:pPr>
      <w:r>
        <w:t>*ratio</w:t>
      </w:r>
    </w:p>
    <w:p w14:paraId="6FED38E7" w14:textId="77777777" w:rsidR="00296FDE" w:rsidRDefault="00296FDE" w:rsidP="00296FDE">
      <w:pPr>
        <w:numPr>
          <w:ilvl w:val="1"/>
          <w:numId w:val="4"/>
        </w:numPr>
      </w:pPr>
      <w:r>
        <w:t>ordinal</w:t>
      </w:r>
    </w:p>
    <w:p w14:paraId="7AACD63C" w14:textId="77777777" w:rsidR="00296FDE" w:rsidRDefault="00296FDE" w:rsidP="00296FDE">
      <w:pPr>
        <w:numPr>
          <w:ilvl w:val="1"/>
          <w:numId w:val="4"/>
        </w:numPr>
      </w:pPr>
      <w:r>
        <w:lastRenderedPageBreak/>
        <w:t>categorical</w:t>
      </w:r>
    </w:p>
    <w:p w14:paraId="53A3BC00" w14:textId="77777777" w:rsidR="00296FDE" w:rsidRDefault="00296FDE" w:rsidP="00296FDE">
      <w:pPr>
        <w:numPr>
          <w:ilvl w:val="0"/>
          <w:numId w:val="4"/>
        </w:numPr>
      </w:pPr>
      <w:r>
        <w:t>Students rate their height as short, medium, or tall.  The level of measurement is …</w:t>
      </w:r>
    </w:p>
    <w:p w14:paraId="4B701DBF" w14:textId="77777777" w:rsidR="00296FDE" w:rsidRDefault="00296FDE" w:rsidP="00296FDE">
      <w:pPr>
        <w:numPr>
          <w:ilvl w:val="1"/>
          <w:numId w:val="4"/>
        </w:numPr>
      </w:pPr>
      <w:r>
        <w:t>nominal</w:t>
      </w:r>
    </w:p>
    <w:p w14:paraId="273208BF" w14:textId="77777777" w:rsidR="00296FDE" w:rsidRDefault="00296FDE" w:rsidP="00296FDE">
      <w:pPr>
        <w:numPr>
          <w:ilvl w:val="1"/>
          <w:numId w:val="4"/>
        </w:numPr>
      </w:pPr>
      <w:r>
        <w:t>*ordinal</w:t>
      </w:r>
    </w:p>
    <w:p w14:paraId="4586517E" w14:textId="77777777" w:rsidR="00296FDE" w:rsidRDefault="00296FDE" w:rsidP="00296FDE">
      <w:pPr>
        <w:numPr>
          <w:ilvl w:val="1"/>
          <w:numId w:val="4"/>
        </w:numPr>
      </w:pPr>
      <w:r>
        <w:t>interval</w:t>
      </w:r>
    </w:p>
    <w:p w14:paraId="4CF11AE6" w14:textId="77777777" w:rsidR="00296FDE" w:rsidRDefault="00296FDE" w:rsidP="00296FDE">
      <w:pPr>
        <w:numPr>
          <w:ilvl w:val="1"/>
          <w:numId w:val="4"/>
        </w:numPr>
      </w:pPr>
      <w:r>
        <w:t>ratio</w:t>
      </w:r>
    </w:p>
    <w:p w14:paraId="58A1D85F" w14:textId="77777777" w:rsidR="00296FDE" w:rsidRPr="007E7126" w:rsidRDefault="00296FDE" w:rsidP="00296FDE">
      <w:pPr>
        <w:numPr>
          <w:ilvl w:val="0"/>
          <w:numId w:val="4"/>
        </w:numPr>
      </w:pPr>
      <w:r>
        <w:t xml:space="preserve">(T or F*) </w:t>
      </w:r>
      <w:r w:rsidRPr="007E7126">
        <w:t xml:space="preserve">This text recommends treating the numbers that are sometimes assigned to the values of categorical variables as </w:t>
      </w:r>
      <w:r>
        <w:t xml:space="preserve">actual numeric </w:t>
      </w:r>
      <w:r w:rsidRPr="007E7126">
        <w:t>quantities</w:t>
      </w:r>
      <w:r>
        <w:t xml:space="preserve"> rather than as codes</w:t>
      </w:r>
      <w:r w:rsidRPr="007E7126">
        <w:t>.</w:t>
      </w:r>
    </w:p>
    <w:p w14:paraId="53F6A727" w14:textId="77777777" w:rsidR="00296FDE" w:rsidRDefault="00296FDE" w:rsidP="00296FDE">
      <w:pPr>
        <w:numPr>
          <w:ilvl w:val="0"/>
          <w:numId w:val="4"/>
        </w:numPr>
      </w:pPr>
      <w:r>
        <w:t>^</w:t>
      </w:r>
      <w:r w:rsidRPr="007E7126">
        <w:t xml:space="preserve">As a rule of thumb, one should measure at the _________ </w:t>
      </w:r>
      <w:r>
        <w:t>_________</w:t>
      </w:r>
      <w:r w:rsidRPr="007E7126">
        <w:t xml:space="preserve"> level of measurement. </w:t>
      </w:r>
    </w:p>
    <w:p w14:paraId="38775990" w14:textId="77777777" w:rsidR="00296FDE" w:rsidRDefault="00296FDE" w:rsidP="00296FDE">
      <w:pPr>
        <w:numPr>
          <w:ilvl w:val="1"/>
          <w:numId w:val="4"/>
        </w:numPr>
      </w:pPr>
      <w:r>
        <w:t>lowest substantiated</w:t>
      </w:r>
    </w:p>
    <w:p w14:paraId="55B3AD59" w14:textId="77777777" w:rsidR="00296FDE" w:rsidRDefault="00296FDE" w:rsidP="00296FDE">
      <w:pPr>
        <w:numPr>
          <w:ilvl w:val="1"/>
          <w:numId w:val="4"/>
        </w:numPr>
      </w:pPr>
      <w:r>
        <w:t>*highest possible</w:t>
      </w:r>
    </w:p>
    <w:p w14:paraId="690E0679" w14:textId="77777777" w:rsidR="00296FDE" w:rsidRDefault="00296FDE" w:rsidP="00296FDE">
      <w:pPr>
        <w:numPr>
          <w:ilvl w:val="1"/>
          <w:numId w:val="4"/>
        </w:numPr>
      </w:pPr>
      <w:r>
        <w:t>middle tiered</w:t>
      </w:r>
    </w:p>
    <w:p w14:paraId="5A1B3350" w14:textId="77777777" w:rsidR="00296FDE" w:rsidRPr="007E7126" w:rsidRDefault="00296FDE" w:rsidP="00296FDE">
      <w:pPr>
        <w:numPr>
          <w:ilvl w:val="1"/>
          <w:numId w:val="4"/>
        </w:numPr>
      </w:pPr>
      <w:r>
        <w:t>inferentially pragmatic</w:t>
      </w:r>
      <w:r w:rsidRPr="007E7126">
        <w:t xml:space="preserve"> </w:t>
      </w:r>
    </w:p>
    <w:p w14:paraId="608C585B" w14:textId="77777777" w:rsidR="00296FDE" w:rsidRDefault="00296FDE" w:rsidP="00296FDE">
      <w:pPr>
        <w:numPr>
          <w:ilvl w:val="0"/>
          <w:numId w:val="4"/>
        </w:numPr>
      </w:pPr>
      <w:r>
        <w:t xml:space="preserve">(T* or F) </w:t>
      </w:r>
      <w:r w:rsidRPr="007E7126">
        <w:t xml:space="preserve">Pragmatically, most researchers view scores on multi-item scales as being at or very nearly at the </w:t>
      </w:r>
      <w:r>
        <w:t>interval/ratio</w:t>
      </w:r>
      <w:r w:rsidRPr="007E7126">
        <w:t xml:space="preserve"> level of measurement.</w:t>
      </w:r>
    </w:p>
    <w:p w14:paraId="0326822A" w14:textId="77777777" w:rsidR="00296FDE" w:rsidRDefault="00296FDE" w:rsidP="00296FDE"/>
    <w:p w14:paraId="775C3655" w14:textId="77777777" w:rsidR="00296FDE" w:rsidRDefault="00296FDE" w:rsidP="00296FDE"/>
    <w:p w14:paraId="279D5A1C" w14:textId="77777777" w:rsidR="00296FDE" w:rsidRDefault="00296FDE" w:rsidP="00296FDE"/>
    <w:p w14:paraId="5A96BF0F" w14:textId="77777777" w:rsidR="00296FDE" w:rsidRDefault="00296FDE" w:rsidP="00296FDE"/>
    <w:p w14:paraId="642C88F3" w14:textId="77777777" w:rsidR="00296FDE" w:rsidRDefault="00296FDE" w:rsidP="00296FDE"/>
    <w:p w14:paraId="1B8EBEB3" w14:textId="77777777" w:rsidR="00296FDE" w:rsidRDefault="00296FDE" w:rsidP="00296FDE"/>
    <w:p w14:paraId="4E36AC7F" w14:textId="77777777" w:rsidR="00296FDE" w:rsidRDefault="00296FDE" w:rsidP="00296FDE"/>
    <w:p w14:paraId="22846B51" w14:textId="77777777" w:rsidR="00296FDE" w:rsidRDefault="00296FDE" w:rsidP="00296FDE"/>
    <w:p w14:paraId="4D15BA79" w14:textId="77777777" w:rsidR="00296FDE" w:rsidRDefault="00296FDE" w:rsidP="00296FDE"/>
    <w:p w14:paraId="559F88B3" w14:textId="77777777" w:rsidR="00296FDE" w:rsidRDefault="00296FDE" w:rsidP="00296FDE"/>
    <w:p w14:paraId="644C2593" w14:textId="77777777" w:rsidR="00296FDE" w:rsidRDefault="00296FDE" w:rsidP="00296FDE"/>
    <w:p w14:paraId="584A5D7B" w14:textId="77777777" w:rsidR="00296FDE" w:rsidRDefault="00296FDE" w:rsidP="00296FDE"/>
    <w:p w14:paraId="37F112CC" w14:textId="77777777" w:rsidR="00296FDE" w:rsidRDefault="00296FDE" w:rsidP="00296FDE">
      <w:pPr>
        <w:sectPr w:rsidR="00296FDE" w:rsidSect="00296FDE">
          <w:footerReference w:type="even" r:id="rId15"/>
          <w:footerReference w:type="default" r:id="rId16"/>
          <w:pgSz w:w="12240" w:h="15840" w:code="1"/>
          <w:pgMar w:top="1440" w:right="1440" w:bottom="1440" w:left="1440" w:header="720" w:footer="720" w:gutter="0"/>
          <w:pgNumType w:start="2"/>
          <w:cols w:space="720"/>
          <w:docGrid w:linePitch="360"/>
        </w:sectPr>
      </w:pPr>
    </w:p>
    <w:p w14:paraId="366AF127" w14:textId="77777777" w:rsidR="00296FDE" w:rsidRPr="007E7126" w:rsidRDefault="00296FDE" w:rsidP="00296FDE"/>
    <w:p w14:paraId="3FB2453A" w14:textId="77777777" w:rsidR="00296FDE" w:rsidRDefault="00296FDE" w:rsidP="00296FDE">
      <w:pPr>
        <w:ind w:left="0" w:firstLine="0"/>
        <w:rPr>
          <w:b/>
        </w:rPr>
      </w:pPr>
      <w:r>
        <w:rPr>
          <w:b/>
        </w:rPr>
        <w:t>Test Questions for Chapter 2</w:t>
      </w:r>
    </w:p>
    <w:p w14:paraId="351696AA" w14:textId="77777777" w:rsidR="00296FDE" w:rsidRPr="00FA10B8" w:rsidRDefault="00296FDE" w:rsidP="00296FDE">
      <w:pPr>
        <w:ind w:left="0" w:firstLine="0"/>
        <w:rPr>
          <w:b/>
        </w:rPr>
      </w:pPr>
    </w:p>
    <w:p w14:paraId="3E9ED45F" w14:textId="77777777" w:rsidR="00296FDE" w:rsidRPr="00FA10B8" w:rsidRDefault="00296FDE" w:rsidP="00296FDE">
      <w:pPr>
        <w:pStyle w:val="ListParagraph"/>
        <w:ind w:left="0" w:firstLine="0"/>
      </w:pPr>
      <w:r>
        <w:t>Section 2.2</w:t>
      </w:r>
    </w:p>
    <w:p w14:paraId="6E460777" w14:textId="77777777" w:rsidR="00296FDE" w:rsidRPr="00C61A8E" w:rsidRDefault="00296FDE" w:rsidP="00296FDE">
      <w:pPr>
        <w:numPr>
          <w:ilvl w:val="0"/>
          <w:numId w:val="5"/>
        </w:numPr>
      </w:pPr>
      <w:r w:rsidRPr="00C61A8E">
        <w:t xml:space="preserve">The symbol </w:t>
      </w:r>
      <w:r>
        <w:rPr>
          <w:i/>
          <w:iCs/>
        </w:rPr>
        <w:t>“</w:t>
      </w:r>
      <w:r w:rsidRPr="00C61A8E">
        <w:rPr>
          <w:i/>
          <w:iCs/>
        </w:rPr>
        <w:t>f</w:t>
      </w:r>
      <w:r>
        <w:rPr>
          <w:i/>
          <w:iCs/>
        </w:rPr>
        <w:t>”</w:t>
      </w:r>
      <w:r w:rsidRPr="00C61A8E">
        <w:t xml:space="preserve"> indicates ...</w:t>
      </w:r>
    </w:p>
    <w:p w14:paraId="0F9960F6" w14:textId="77777777" w:rsidR="00296FDE" w:rsidRPr="00C61A8E" w:rsidRDefault="00296FDE" w:rsidP="00296FDE">
      <w:pPr>
        <w:numPr>
          <w:ilvl w:val="1"/>
          <w:numId w:val="5"/>
        </w:numPr>
      </w:pPr>
      <w:r w:rsidRPr="00C61A8E">
        <w:t>*</w:t>
      </w:r>
      <w:r>
        <w:t>t</w:t>
      </w:r>
      <w:r w:rsidRPr="00C61A8E">
        <w:t>he number of cases with a given value</w:t>
      </w:r>
    </w:p>
    <w:p w14:paraId="0A29733F" w14:textId="77777777" w:rsidR="00296FDE" w:rsidRPr="00C61A8E" w:rsidRDefault="00296FDE" w:rsidP="00296FDE">
      <w:pPr>
        <w:numPr>
          <w:ilvl w:val="1"/>
          <w:numId w:val="5"/>
        </w:numPr>
      </w:pPr>
      <w:r>
        <w:t>t</w:t>
      </w:r>
      <w:r w:rsidRPr="00C61A8E">
        <w:t>he number of cases in the study sample</w:t>
      </w:r>
    </w:p>
    <w:p w14:paraId="7336DC00" w14:textId="77777777" w:rsidR="00296FDE" w:rsidRPr="00C61A8E" w:rsidRDefault="00296FDE" w:rsidP="00296FDE">
      <w:pPr>
        <w:numPr>
          <w:ilvl w:val="1"/>
          <w:numId w:val="5"/>
        </w:numPr>
      </w:pPr>
      <w:r w:rsidRPr="00C61A8E">
        <w:t>(</w:t>
      </w:r>
      <w:r>
        <w:t>w</w:t>
      </w:r>
      <w:r w:rsidRPr="00C61A8E">
        <w:t>he</w:t>
      </w:r>
      <w:r>
        <w:t>n</w:t>
      </w:r>
      <w:r w:rsidRPr="00C61A8E">
        <w:t xml:space="preserve"> the variable is categorical), the proportion of cases with a given value</w:t>
      </w:r>
    </w:p>
    <w:p w14:paraId="1AA2DAF9" w14:textId="77777777" w:rsidR="00296FDE" w:rsidRPr="00C61A8E" w:rsidRDefault="00296FDE" w:rsidP="00296FDE">
      <w:pPr>
        <w:numPr>
          <w:ilvl w:val="1"/>
          <w:numId w:val="5"/>
        </w:numPr>
      </w:pPr>
      <w:r>
        <w:t>a</w:t>
      </w:r>
      <w:r w:rsidRPr="00C61A8E">
        <w:t xml:space="preserve"> case</w:t>
      </w:r>
      <w:r>
        <w:t>’</w:t>
      </w:r>
      <w:r w:rsidRPr="00C61A8E">
        <w:t xml:space="preserve"> key characteristic</w:t>
      </w:r>
    </w:p>
    <w:p w14:paraId="74B73661" w14:textId="77777777" w:rsidR="00296FDE" w:rsidRPr="00C61A8E" w:rsidRDefault="00296FDE" w:rsidP="00296FDE">
      <w:pPr>
        <w:numPr>
          <w:ilvl w:val="1"/>
          <w:numId w:val="5"/>
        </w:numPr>
      </w:pPr>
      <w:r>
        <w:t>s</w:t>
      </w:r>
      <w:r w:rsidRPr="00C61A8E">
        <w:t>ubgroups</w:t>
      </w:r>
    </w:p>
    <w:p w14:paraId="33AE22B9" w14:textId="77777777" w:rsidR="00296FDE" w:rsidRDefault="00296FDE" w:rsidP="00296FDE">
      <w:pPr>
        <w:numPr>
          <w:ilvl w:val="0"/>
          <w:numId w:val="5"/>
        </w:numPr>
      </w:pPr>
      <w:r>
        <w:t>^</w:t>
      </w:r>
      <w:r w:rsidRPr="00FA10B8">
        <w:t>The number of cases with a given value is the _________</w:t>
      </w:r>
      <w:r>
        <w:t xml:space="preserve"> .</w:t>
      </w:r>
    </w:p>
    <w:p w14:paraId="3A76D3DF" w14:textId="77777777" w:rsidR="00296FDE" w:rsidRDefault="00296FDE" w:rsidP="00296FDE">
      <w:pPr>
        <w:numPr>
          <w:ilvl w:val="1"/>
          <w:numId w:val="5"/>
        </w:numPr>
      </w:pPr>
      <w:r>
        <w:t>subgroup</w:t>
      </w:r>
    </w:p>
    <w:p w14:paraId="7BAAE27B" w14:textId="77777777" w:rsidR="00296FDE" w:rsidRDefault="00296FDE" w:rsidP="00296FDE">
      <w:pPr>
        <w:numPr>
          <w:ilvl w:val="1"/>
          <w:numId w:val="5"/>
        </w:numPr>
      </w:pPr>
      <w:r>
        <w:t>relationship</w:t>
      </w:r>
    </w:p>
    <w:p w14:paraId="65BF8C08" w14:textId="77777777" w:rsidR="00296FDE" w:rsidRDefault="00296FDE" w:rsidP="00296FDE">
      <w:pPr>
        <w:numPr>
          <w:ilvl w:val="1"/>
          <w:numId w:val="5"/>
        </w:numPr>
      </w:pPr>
      <w:r>
        <w:t>*frequency</w:t>
      </w:r>
    </w:p>
    <w:p w14:paraId="006BF8C9" w14:textId="77777777" w:rsidR="00296FDE" w:rsidRDefault="00296FDE" w:rsidP="00296FDE">
      <w:pPr>
        <w:numPr>
          <w:ilvl w:val="1"/>
          <w:numId w:val="5"/>
        </w:numPr>
      </w:pPr>
      <w:r>
        <w:t>sample size</w:t>
      </w:r>
    </w:p>
    <w:p w14:paraId="4933DD62" w14:textId="77777777" w:rsidR="00296FDE" w:rsidRPr="00FA10B8" w:rsidRDefault="00296FDE" w:rsidP="00296FDE">
      <w:pPr>
        <w:numPr>
          <w:ilvl w:val="1"/>
          <w:numId w:val="5"/>
        </w:numPr>
      </w:pPr>
      <w:r>
        <w:t>proportion</w:t>
      </w:r>
    </w:p>
    <w:p w14:paraId="65C0D271" w14:textId="77777777" w:rsidR="00296FDE" w:rsidRDefault="00296FDE" w:rsidP="00296FDE">
      <w:pPr>
        <w:numPr>
          <w:ilvl w:val="0"/>
          <w:numId w:val="5"/>
        </w:numPr>
      </w:pPr>
      <w:r w:rsidRPr="00FA10B8">
        <w:t>An alternative symbol for frequency, often used to indicate the number in a group</w:t>
      </w:r>
      <w:r>
        <w:t>,</w:t>
      </w:r>
      <w:r w:rsidRPr="00FA10B8">
        <w:t xml:space="preserve"> is _____.</w:t>
      </w:r>
    </w:p>
    <w:p w14:paraId="31561630" w14:textId="77777777" w:rsidR="00296FDE" w:rsidRDefault="00296FDE" w:rsidP="00296FDE">
      <w:pPr>
        <w:numPr>
          <w:ilvl w:val="1"/>
          <w:numId w:val="5"/>
        </w:numPr>
      </w:pPr>
      <w:r>
        <w:rPr>
          <w:i/>
        </w:rPr>
        <w:t>*n</w:t>
      </w:r>
    </w:p>
    <w:p w14:paraId="4E9E00CF" w14:textId="77777777" w:rsidR="00296FDE" w:rsidRPr="00914520" w:rsidRDefault="00296FDE" w:rsidP="00296FDE">
      <w:pPr>
        <w:numPr>
          <w:ilvl w:val="1"/>
          <w:numId w:val="5"/>
        </w:numPr>
        <w:rPr>
          <w:i/>
        </w:rPr>
      </w:pPr>
      <w:r w:rsidRPr="00914520">
        <w:rPr>
          <w:i/>
        </w:rPr>
        <w:t>m</w:t>
      </w:r>
    </w:p>
    <w:p w14:paraId="1E91E915" w14:textId="77777777" w:rsidR="00296FDE" w:rsidRPr="00914520" w:rsidRDefault="00296FDE" w:rsidP="00296FDE">
      <w:pPr>
        <w:numPr>
          <w:ilvl w:val="1"/>
          <w:numId w:val="5"/>
        </w:numPr>
        <w:rPr>
          <w:i/>
        </w:rPr>
      </w:pPr>
      <w:r w:rsidRPr="00914520">
        <w:rPr>
          <w:i/>
        </w:rPr>
        <w:t>%</w:t>
      </w:r>
    </w:p>
    <w:p w14:paraId="5EA782F9" w14:textId="77777777" w:rsidR="00296FDE" w:rsidRPr="00B11934" w:rsidRDefault="00296FDE" w:rsidP="00296FDE">
      <w:pPr>
        <w:numPr>
          <w:ilvl w:val="1"/>
          <w:numId w:val="5"/>
        </w:numPr>
        <w:rPr>
          <w:i/>
        </w:rPr>
      </w:pPr>
      <w:r w:rsidRPr="00B11934">
        <w:rPr>
          <w:i/>
        </w:rPr>
        <w:t>cf</w:t>
      </w:r>
    </w:p>
    <w:p w14:paraId="5B587B13" w14:textId="77777777" w:rsidR="00296FDE" w:rsidRDefault="00296FDE" w:rsidP="00296FDE">
      <w:pPr>
        <w:numPr>
          <w:ilvl w:val="1"/>
          <w:numId w:val="5"/>
        </w:numPr>
      </w:pPr>
      <w:r>
        <w:t>none of the above</w:t>
      </w:r>
    </w:p>
    <w:p w14:paraId="6C7661F7" w14:textId="77777777" w:rsidR="00296FDE" w:rsidRDefault="00296FDE" w:rsidP="00296FDE"/>
    <w:p w14:paraId="1499274F" w14:textId="77777777" w:rsidR="00296FDE" w:rsidRPr="00081C57" w:rsidRDefault="00296FDE" w:rsidP="00296FDE">
      <w:r w:rsidRPr="00081C57">
        <w:t>The next series of questions pertain to the following table, Table 1</w:t>
      </w:r>
    </w:p>
    <w:p w14:paraId="5285CECD" w14:textId="77777777" w:rsidR="00296FDE" w:rsidRPr="00081C57" w:rsidRDefault="00296FDE" w:rsidP="00296FDE"/>
    <w:tbl>
      <w:tblPr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296FDE" w:rsidRPr="00081C57" w14:paraId="405F12E7" w14:textId="77777777" w:rsidTr="004B6A2D">
        <w:trPr>
          <w:cantSplit/>
        </w:trPr>
        <w:tc>
          <w:tcPr>
            <w:tcW w:w="936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25B64CA" w14:textId="77777777" w:rsidR="00296FDE" w:rsidRPr="00081C57" w:rsidRDefault="00296FDE" w:rsidP="004B6A2D">
            <w:pPr>
              <w:rPr>
                <w:b/>
              </w:rPr>
            </w:pPr>
            <w:r w:rsidRPr="00081C57">
              <w:rPr>
                <w:b/>
              </w:rPr>
              <w:t>Table 1</w:t>
            </w:r>
          </w:p>
          <w:p w14:paraId="37367CD0" w14:textId="77777777" w:rsidR="00296FDE" w:rsidRPr="00081C57" w:rsidRDefault="00296FDE" w:rsidP="004B6A2D">
            <w:r w:rsidRPr="00081C57">
              <w:rPr>
                <w:b/>
              </w:rPr>
              <w:t xml:space="preserve">Scores on Statistics Exam    </w:t>
            </w:r>
          </w:p>
        </w:tc>
      </w:tr>
      <w:tr w:rsidR="00296FDE" w:rsidRPr="00081C57" w14:paraId="6A216616" w14:textId="77777777" w:rsidTr="004B6A2D">
        <w:trPr>
          <w:cantSplit/>
        </w:trPr>
        <w:tc>
          <w:tcPr>
            <w:tcW w:w="1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1A64EB82" w14:textId="77777777" w:rsidR="00296FDE" w:rsidRPr="00081C57" w:rsidRDefault="00296FDE" w:rsidP="004B6A2D">
            <w:pPr>
              <w:ind w:left="0" w:firstLine="0"/>
            </w:pPr>
            <w:r>
              <w:t>Score</w:t>
            </w:r>
            <w:r w:rsidRPr="00081C57">
              <w:tab/>
            </w:r>
          </w:p>
        </w:tc>
        <w:tc>
          <w:tcPr>
            <w:tcW w:w="1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2CAB878F" w14:textId="77777777" w:rsidR="00296FDE" w:rsidRPr="00081C57" w:rsidRDefault="00296FDE" w:rsidP="004B6A2D">
            <w:pPr>
              <w:jc w:val="center"/>
            </w:pPr>
            <w:r w:rsidRPr="00081C57">
              <w:t>Frequency</w:t>
            </w:r>
          </w:p>
        </w:tc>
        <w:tc>
          <w:tcPr>
            <w:tcW w:w="1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4B7C4EAB" w14:textId="77777777" w:rsidR="00296FDE" w:rsidRPr="00081C57" w:rsidRDefault="00296FDE" w:rsidP="004B6A2D">
            <w:pPr>
              <w:jc w:val="center"/>
            </w:pPr>
            <w:r w:rsidRPr="00081C57">
              <w:t>Percentage</w:t>
            </w:r>
          </w:p>
        </w:tc>
        <w:tc>
          <w:tcPr>
            <w:tcW w:w="1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7AE2C82A" w14:textId="77777777" w:rsidR="00296FDE" w:rsidRDefault="00296FDE" w:rsidP="004B6A2D">
            <w:pPr>
              <w:jc w:val="center"/>
            </w:pPr>
            <w:r w:rsidRPr="00081C57">
              <w:t>Cumulative</w:t>
            </w:r>
          </w:p>
          <w:p w14:paraId="6925EF7D" w14:textId="77777777" w:rsidR="00296FDE" w:rsidRPr="00081C57" w:rsidRDefault="00296FDE" w:rsidP="004B6A2D">
            <w:pPr>
              <w:jc w:val="center"/>
            </w:pPr>
            <w:r>
              <w:t>frequency</w:t>
            </w:r>
          </w:p>
        </w:tc>
        <w:tc>
          <w:tcPr>
            <w:tcW w:w="1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6F616E8A" w14:textId="77777777" w:rsidR="00296FDE" w:rsidRDefault="00296FDE" w:rsidP="004B6A2D">
            <w:pPr>
              <w:jc w:val="center"/>
            </w:pPr>
            <w:r w:rsidRPr="00081C57">
              <w:t>Cumulative</w:t>
            </w:r>
          </w:p>
          <w:p w14:paraId="07DAA610" w14:textId="77777777" w:rsidR="00296FDE" w:rsidRPr="00081C57" w:rsidRDefault="00296FDE" w:rsidP="004B6A2D">
            <w:pPr>
              <w:jc w:val="center"/>
            </w:pPr>
            <w:r>
              <w:t>percentage</w:t>
            </w:r>
          </w:p>
        </w:tc>
      </w:tr>
      <w:tr w:rsidR="00296FDE" w:rsidRPr="00081C57" w14:paraId="1D283C01" w14:textId="77777777" w:rsidTr="004B6A2D">
        <w:trPr>
          <w:cantSplit/>
          <w:trHeight w:hRule="exact" w:val="455"/>
        </w:trPr>
        <w:tc>
          <w:tcPr>
            <w:tcW w:w="187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E5655A0" w14:textId="77777777" w:rsidR="00296FDE" w:rsidRPr="00081C57" w:rsidRDefault="00296FDE" w:rsidP="004B6A2D">
            <w:r>
              <w:t>59</w:t>
            </w:r>
            <w:r w:rsidRPr="00081C57">
              <w:t xml:space="preserve"> or below</w:t>
            </w:r>
          </w:p>
        </w:tc>
        <w:tc>
          <w:tcPr>
            <w:tcW w:w="187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11FA9B9" w14:textId="77777777" w:rsidR="00296FDE" w:rsidRPr="00081C57" w:rsidRDefault="00296FDE" w:rsidP="004B6A2D">
            <w:r w:rsidRPr="00081C57">
              <w:t>3</w:t>
            </w:r>
          </w:p>
        </w:tc>
        <w:tc>
          <w:tcPr>
            <w:tcW w:w="187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6BF0CCD" w14:textId="77777777" w:rsidR="00296FDE" w:rsidRPr="00081C57" w:rsidRDefault="00296FDE" w:rsidP="004B6A2D"/>
        </w:tc>
        <w:tc>
          <w:tcPr>
            <w:tcW w:w="187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A5AF235" w14:textId="77777777" w:rsidR="00296FDE" w:rsidRPr="00081C57" w:rsidRDefault="00296FDE" w:rsidP="004B6A2D">
            <w:r w:rsidRPr="00081C57">
              <w:t>3</w:t>
            </w:r>
          </w:p>
        </w:tc>
        <w:tc>
          <w:tcPr>
            <w:tcW w:w="187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E0ABE03" w14:textId="77777777" w:rsidR="00296FDE" w:rsidRPr="00081C57" w:rsidRDefault="00296FDE" w:rsidP="004B6A2D">
            <w:r w:rsidRPr="00081C57">
              <w:t>15</w:t>
            </w:r>
          </w:p>
        </w:tc>
      </w:tr>
      <w:tr w:rsidR="00296FDE" w:rsidRPr="00081C57" w14:paraId="66FFB218" w14:textId="77777777" w:rsidTr="004B6A2D">
        <w:trPr>
          <w:cantSplit/>
          <w:trHeight w:hRule="exact" w:val="36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B92ADB5" w14:textId="77777777" w:rsidR="00296FDE" w:rsidRPr="00081C57" w:rsidRDefault="00296FDE" w:rsidP="004B6A2D">
            <w:r w:rsidRPr="00081C57">
              <w:t>60 to 69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51ECD33" w14:textId="77777777" w:rsidR="00296FDE" w:rsidRPr="00081C57" w:rsidRDefault="00296FDE" w:rsidP="004B6A2D">
            <w:r w:rsidRPr="00081C57"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9B2EC33" w14:textId="77777777" w:rsidR="00296FDE" w:rsidRPr="00081C57" w:rsidRDefault="00296FDE" w:rsidP="004B6A2D">
            <w:r w:rsidRPr="00081C57">
              <w:t>25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01C5617" w14:textId="77777777" w:rsidR="00296FDE" w:rsidRPr="00081C57" w:rsidRDefault="00296FDE" w:rsidP="004B6A2D">
            <w:r w:rsidRPr="00081C57">
              <w:t xml:space="preserve">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A1F8A0C" w14:textId="77777777" w:rsidR="00296FDE" w:rsidRPr="00081C57" w:rsidRDefault="00296FDE" w:rsidP="004B6A2D"/>
        </w:tc>
      </w:tr>
      <w:tr w:rsidR="00296FDE" w:rsidRPr="00081C57" w14:paraId="65A53811" w14:textId="77777777" w:rsidTr="004B6A2D">
        <w:trPr>
          <w:cantSplit/>
          <w:trHeight w:hRule="exact" w:val="36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A602459" w14:textId="77777777" w:rsidR="00296FDE" w:rsidRPr="00081C57" w:rsidRDefault="00296FDE" w:rsidP="004B6A2D">
            <w:r w:rsidRPr="00081C57">
              <w:t>70 to 79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55F5E2C" w14:textId="77777777" w:rsidR="00296FDE" w:rsidRPr="00081C57" w:rsidRDefault="00296FDE" w:rsidP="004B6A2D">
            <w:r w:rsidRPr="00081C57"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6AC90EE" w14:textId="77777777" w:rsidR="00296FDE" w:rsidRPr="00081C57" w:rsidRDefault="00296FDE" w:rsidP="004B6A2D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540D738" w14:textId="77777777" w:rsidR="00296FDE" w:rsidRPr="00081C57" w:rsidRDefault="00296FDE" w:rsidP="004B6A2D">
            <w:r w:rsidRPr="00081C57"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38D7A9B" w14:textId="77777777" w:rsidR="00296FDE" w:rsidRPr="00081C57" w:rsidRDefault="00296FDE" w:rsidP="004B6A2D">
            <w:r w:rsidRPr="00081C57">
              <w:t>65</w:t>
            </w:r>
          </w:p>
        </w:tc>
      </w:tr>
      <w:tr w:rsidR="00296FDE" w:rsidRPr="00081C57" w14:paraId="26DD42F8" w14:textId="77777777" w:rsidTr="004B6A2D">
        <w:trPr>
          <w:cantSplit/>
          <w:trHeight w:hRule="exact" w:val="36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E64C104" w14:textId="77777777" w:rsidR="00296FDE" w:rsidRPr="00081C57" w:rsidRDefault="00296FDE" w:rsidP="004B6A2D">
            <w:r w:rsidRPr="00081C57">
              <w:t>80 to 89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A4D6BF4" w14:textId="77777777" w:rsidR="00296FDE" w:rsidRPr="00081C57" w:rsidRDefault="00296FDE" w:rsidP="004B6A2D">
            <w:r w:rsidRPr="00081C57"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7333DA5" w14:textId="77777777" w:rsidR="00296FDE" w:rsidRPr="00081C57" w:rsidRDefault="00296FDE" w:rsidP="004B6A2D">
            <w:r w:rsidRPr="00081C57">
              <w:t>20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3D099CA" w14:textId="77777777" w:rsidR="00296FDE" w:rsidRPr="00081C57" w:rsidRDefault="00296FDE" w:rsidP="004B6A2D">
            <w:r w:rsidRPr="00081C57">
              <w:t>17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4A8B2BA" w14:textId="77777777" w:rsidR="00296FDE" w:rsidRPr="00081C57" w:rsidRDefault="00296FDE" w:rsidP="004B6A2D"/>
        </w:tc>
      </w:tr>
      <w:tr w:rsidR="00296FDE" w:rsidRPr="00081C57" w14:paraId="69F17482" w14:textId="77777777" w:rsidTr="004B6A2D">
        <w:trPr>
          <w:cantSplit/>
          <w:trHeight w:hRule="exact" w:val="454"/>
        </w:trPr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15EDCD1" w14:textId="77777777" w:rsidR="00296FDE" w:rsidRPr="00081C57" w:rsidRDefault="00296FDE" w:rsidP="004B6A2D">
            <w:r w:rsidRPr="00081C57">
              <w:t xml:space="preserve">90 or above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F4A04A8" w14:textId="77777777" w:rsidR="00296FDE" w:rsidRPr="00081C57" w:rsidRDefault="00296FDE" w:rsidP="004B6A2D">
            <w:r w:rsidRPr="00081C57"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5A18CDA" w14:textId="77777777" w:rsidR="00296FDE" w:rsidRPr="00081C57" w:rsidRDefault="00296FDE" w:rsidP="004B6A2D"/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1A56FB9" w14:textId="77777777" w:rsidR="00296FDE" w:rsidRPr="00081C57" w:rsidRDefault="00296FDE" w:rsidP="004B6A2D">
            <w:r w:rsidRPr="00081C57">
              <w:t>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2BBCE98" w14:textId="77777777" w:rsidR="00296FDE" w:rsidRPr="00081C57" w:rsidRDefault="00296FDE" w:rsidP="004B6A2D">
            <w:r w:rsidRPr="00081C57">
              <w:t>100</w:t>
            </w:r>
          </w:p>
        </w:tc>
      </w:tr>
      <w:tr w:rsidR="00296FDE" w:rsidRPr="00081C57" w14:paraId="43280A5E" w14:textId="77777777" w:rsidTr="004B6A2D">
        <w:trPr>
          <w:cantSplit/>
          <w:trHeight w:hRule="exact" w:val="454"/>
        </w:trPr>
        <w:tc>
          <w:tcPr>
            <w:tcW w:w="936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F0F9084" w14:textId="77777777" w:rsidR="00296FDE" w:rsidRPr="00081C57" w:rsidRDefault="00296FDE" w:rsidP="004B6A2D">
            <w:r w:rsidRPr="00081C57">
              <w:rPr>
                <w:i/>
              </w:rPr>
              <w:t>Note.</w:t>
            </w:r>
            <w:r w:rsidRPr="00081C57">
              <w:t xml:space="preserve"> </w:t>
            </w:r>
            <w:r w:rsidRPr="00081C57">
              <w:rPr>
                <w:i/>
              </w:rPr>
              <w:t>N</w:t>
            </w:r>
            <w:r w:rsidRPr="00081C57">
              <w:t xml:space="preserve"> = 20.</w:t>
            </w:r>
          </w:p>
        </w:tc>
      </w:tr>
    </w:tbl>
    <w:p w14:paraId="7222A012" w14:textId="77777777" w:rsidR="00296FDE" w:rsidRPr="00081C57" w:rsidRDefault="00296FDE" w:rsidP="00296FDE"/>
    <w:p w14:paraId="3563D045" w14:textId="77777777" w:rsidR="00296FDE" w:rsidRPr="00081C57" w:rsidRDefault="00296FDE" w:rsidP="00296FDE"/>
    <w:p w14:paraId="5139B91D" w14:textId="77777777" w:rsidR="00296FDE" w:rsidRDefault="00296FDE" w:rsidP="00296FDE"/>
    <w:p w14:paraId="2E7F6368" w14:textId="77777777" w:rsidR="00296FDE" w:rsidRDefault="00296FDE" w:rsidP="00296FDE"/>
    <w:p w14:paraId="68154666" w14:textId="77777777" w:rsidR="00296FDE" w:rsidRPr="00081C57" w:rsidRDefault="00296FDE" w:rsidP="00296FDE">
      <w:pPr>
        <w:numPr>
          <w:ilvl w:val="0"/>
          <w:numId w:val="5"/>
        </w:numPr>
      </w:pPr>
      <w:r>
        <w:lastRenderedPageBreak/>
        <w:t>What</w:t>
      </w:r>
      <w:r w:rsidRPr="00081C57">
        <w:t xml:space="preserve"> is the sample size?</w:t>
      </w:r>
    </w:p>
    <w:p w14:paraId="133AAB0C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*20</w:t>
      </w:r>
    </w:p>
    <w:p w14:paraId="4CC0A5BA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100</w:t>
      </w:r>
    </w:p>
    <w:p w14:paraId="15A2BD85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.20</w:t>
      </w:r>
    </w:p>
    <w:p w14:paraId="1F4D4ED7" w14:textId="77777777" w:rsidR="00296FDE" w:rsidRDefault="00296FDE" w:rsidP="00296FDE">
      <w:pPr>
        <w:numPr>
          <w:ilvl w:val="1"/>
          <w:numId w:val="5"/>
        </w:numPr>
      </w:pPr>
      <w:r w:rsidRPr="00081C57">
        <w:t>None of the above</w:t>
      </w:r>
    </w:p>
    <w:p w14:paraId="73D6586E" w14:textId="77777777" w:rsidR="00296FDE" w:rsidRDefault="00296FDE" w:rsidP="00296FDE">
      <w:pPr>
        <w:numPr>
          <w:ilvl w:val="0"/>
          <w:numId w:val="5"/>
        </w:numPr>
      </w:pPr>
      <w:r>
        <w:t>What is the percentage that scored 90 or above?</w:t>
      </w:r>
    </w:p>
    <w:p w14:paraId="010B7B5C" w14:textId="77777777" w:rsidR="00296FDE" w:rsidRDefault="00296FDE" w:rsidP="00296FDE">
      <w:pPr>
        <w:ind w:left="720" w:firstLine="0"/>
      </w:pPr>
      <w:r>
        <w:t>Formula:  % = (</w:t>
      </w:r>
      <w:r w:rsidRPr="003047D4">
        <w:rPr>
          <w:i/>
        </w:rPr>
        <w:t>f</w:t>
      </w:r>
      <w:r>
        <w:t>/</w:t>
      </w:r>
      <w:r w:rsidRPr="003047D4">
        <w:rPr>
          <w:i/>
        </w:rPr>
        <w:t>n</w:t>
      </w:r>
      <w:r>
        <w:t xml:space="preserve">) </w:t>
      </w:r>
      <w:r>
        <w:rPr>
          <w:rFonts w:cs="Arial"/>
        </w:rPr>
        <w:t>×</w:t>
      </w:r>
      <w:r>
        <w:t xml:space="preserve"> 100</w:t>
      </w:r>
    </w:p>
    <w:p w14:paraId="30883497" w14:textId="77777777" w:rsidR="00296FDE" w:rsidRDefault="00296FDE" w:rsidP="00296FDE">
      <w:pPr>
        <w:numPr>
          <w:ilvl w:val="1"/>
          <w:numId w:val="5"/>
        </w:numPr>
      </w:pPr>
      <w:r>
        <w:t>10</w:t>
      </w:r>
    </w:p>
    <w:p w14:paraId="74565939" w14:textId="77777777" w:rsidR="00296FDE" w:rsidRDefault="00296FDE" w:rsidP="00296FDE">
      <w:pPr>
        <w:numPr>
          <w:ilvl w:val="1"/>
          <w:numId w:val="5"/>
        </w:numPr>
      </w:pPr>
      <w:r>
        <w:t>*15</w:t>
      </w:r>
    </w:p>
    <w:p w14:paraId="2FA9D948" w14:textId="77777777" w:rsidR="00296FDE" w:rsidRDefault="00296FDE" w:rsidP="00296FDE">
      <w:pPr>
        <w:numPr>
          <w:ilvl w:val="1"/>
          <w:numId w:val="5"/>
        </w:numPr>
      </w:pPr>
      <w:r>
        <w:t>20</w:t>
      </w:r>
    </w:p>
    <w:p w14:paraId="22015AE0" w14:textId="77777777" w:rsidR="00296FDE" w:rsidRDefault="00296FDE" w:rsidP="00296FDE">
      <w:pPr>
        <w:numPr>
          <w:ilvl w:val="1"/>
          <w:numId w:val="5"/>
        </w:numPr>
      </w:pPr>
      <w:r>
        <w:t>3</w:t>
      </w:r>
    </w:p>
    <w:p w14:paraId="2908144D" w14:textId="77777777" w:rsidR="00296FDE" w:rsidRPr="00081C57" w:rsidRDefault="00296FDE" w:rsidP="00296FDE">
      <w:pPr>
        <w:numPr>
          <w:ilvl w:val="1"/>
          <w:numId w:val="5"/>
        </w:numPr>
      </w:pPr>
      <w:r>
        <w:t>100</w:t>
      </w:r>
    </w:p>
    <w:p w14:paraId="35FF880B" w14:textId="77777777" w:rsidR="00296FDE" w:rsidRPr="00081C57" w:rsidRDefault="00296FDE" w:rsidP="00296FDE">
      <w:pPr>
        <w:numPr>
          <w:ilvl w:val="0"/>
          <w:numId w:val="5"/>
        </w:numPr>
      </w:pPr>
      <w:r w:rsidRPr="00081C57">
        <w:t xml:space="preserve">What is the cumulative frequency </w:t>
      </w:r>
      <w:r>
        <w:t>that</w:t>
      </w:r>
      <w:r w:rsidRPr="00081C57">
        <w:t xml:space="preserve"> scored 60 to 69 or below</w:t>
      </w:r>
      <w:r>
        <w:t xml:space="preserve"> this?</w:t>
      </w:r>
    </w:p>
    <w:p w14:paraId="2712DF12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3</w:t>
      </w:r>
    </w:p>
    <w:p w14:paraId="1A047D8C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40</w:t>
      </w:r>
    </w:p>
    <w:p w14:paraId="39512CB1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25</w:t>
      </w:r>
    </w:p>
    <w:p w14:paraId="7A2C4B0E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*8</w:t>
      </w:r>
    </w:p>
    <w:p w14:paraId="1048403D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cannot be determined</w:t>
      </w:r>
    </w:p>
    <w:p w14:paraId="3ED52A38" w14:textId="77777777" w:rsidR="00296FDE" w:rsidRPr="00081C57" w:rsidRDefault="00296FDE" w:rsidP="00296FDE">
      <w:pPr>
        <w:numPr>
          <w:ilvl w:val="0"/>
          <w:numId w:val="5"/>
        </w:numPr>
      </w:pPr>
      <w:r w:rsidRPr="00081C57">
        <w:t xml:space="preserve">What is the cumulative percentage </w:t>
      </w:r>
      <w:r>
        <w:t>that</w:t>
      </w:r>
      <w:r w:rsidRPr="00081C57">
        <w:t xml:space="preserve"> scored 80 to 89 or below this?</w:t>
      </w:r>
      <w:r>
        <w:br/>
        <w:t xml:space="preserve">Formula:  cumulative % = (cumulative frequency </w:t>
      </w:r>
      <w:r>
        <w:rPr>
          <w:rFonts w:cs="Arial"/>
        </w:rPr>
        <w:t>÷</w:t>
      </w:r>
      <w:r>
        <w:t xml:space="preserve"> sample size) </w:t>
      </w:r>
      <w:r>
        <w:rPr>
          <w:rFonts w:cs="Arial"/>
        </w:rPr>
        <w:t>×</w:t>
      </w:r>
      <w:r>
        <w:t xml:space="preserve"> 100</w:t>
      </w:r>
    </w:p>
    <w:p w14:paraId="12C179D1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17</w:t>
      </w:r>
    </w:p>
    <w:p w14:paraId="236B07BE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*85</w:t>
      </w:r>
    </w:p>
    <w:p w14:paraId="5C14BC12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65</w:t>
      </w:r>
    </w:p>
    <w:p w14:paraId="227FD349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20</w:t>
      </w:r>
    </w:p>
    <w:p w14:paraId="1CD95BB5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100</w:t>
      </w:r>
    </w:p>
    <w:p w14:paraId="599FED78" w14:textId="77777777" w:rsidR="00296FDE" w:rsidRPr="00081C57" w:rsidRDefault="00296FDE" w:rsidP="00296FDE">
      <w:pPr>
        <w:numPr>
          <w:ilvl w:val="0"/>
          <w:numId w:val="5"/>
        </w:numPr>
      </w:pPr>
      <w:r w:rsidRPr="00081C57">
        <w:t xml:space="preserve">^As it groups together cases with common values, Table </w:t>
      </w:r>
      <w:r>
        <w:t>1</w:t>
      </w:r>
      <w:r w:rsidRPr="00081C57">
        <w:t xml:space="preserve"> is an example of a _________ _________ distribution table.</w:t>
      </w:r>
    </w:p>
    <w:p w14:paraId="6765EFB4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common frequency</w:t>
      </w:r>
    </w:p>
    <w:p w14:paraId="4CA9C7CC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*grouped frequency</w:t>
      </w:r>
    </w:p>
    <w:p w14:paraId="2862BD2B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common value</w:t>
      </w:r>
    </w:p>
    <w:p w14:paraId="6EFFEF36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similar value</w:t>
      </w:r>
    </w:p>
    <w:p w14:paraId="6B88ED97" w14:textId="77777777" w:rsidR="00296FDE" w:rsidRDefault="00296FDE" w:rsidP="00296FDE">
      <w:pPr>
        <w:numPr>
          <w:ilvl w:val="1"/>
          <w:numId w:val="5"/>
        </w:numPr>
      </w:pPr>
      <w:r w:rsidRPr="00081C57">
        <w:t>common frequency</w:t>
      </w:r>
    </w:p>
    <w:p w14:paraId="7F0FA72C" w14:textId="77777777" w:rsidR="00296FDE" w:rsidRDefault="00296FDE" w:rsidP="00296FDE"/>
    <w:p w14:paraId="168D43CA" w14:textId="77777777" w:rsidR="00296FDE" w:rsidRDefault="00296FDE" w:rsidP="00296FDE">
      <w:r>
        <w:t>End of questions on Table 1</w:t>
      </w:r>
    </w:p>
    <w:p w14:paraId="446E5926" w14:textId="77777777" w:rsidR="00296FDE" w:rsidRDefault="00296FDE" w:rsidP="00296FDE"/>
    <w:p w14:paraId="585EEC8E" w14:textId="77777777" w:rsidR="00296FDE" w:rsidRDefault="00296FDE" w:rsidP="00296FDE">
      <w:pPr>
        <w:ind w:left="0" w:firstLine="0"/>
      </w:pPr>
      <w:r>
        <w:t xml:space="preserve">The next two questions refer to this situation:  A </w:t>
      </w:r>
      <w:r w:rsidRPr="00081C57">
        <w:t>study sample consists of 50 persons, 30 women and 20 men.</w:t>
      </w:r>
    </w:p>
    <w:p w14:paraId="4CA5F70D" w14:textId="77777777" w:rsidR="00296FDE" w:rsidRPr="00081C57" w:rsidRDefault="00296FDE" w:rsidP="00296FDE"/>
    <w:p w14:paraId="1603840B" w14:textId="77777777" w:rsidR="00296FDE" w:rsidRPr="00081C57" w:rsidRDefault="00296FDE" w:rsidP="00296FDE">
      <w:pPr>
        <w:numPr>
          <w:ilvl w:val="0"/>
          <w:numId w:val="5"/>
        </w:numPr>
      </w:pPr>
      <w:r w:rsidRPr="00081C57">
        <w:t xml:space="preserve"> What is the frequency of women?</w:t>
      </w:r>
    </w:p>
    <w:p w14:paraId="1FED5711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20</w:t>
      </w:r>
    </w:p>
    <w:p w14:paraId="6F31DC13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*30</w:t>
      </w:r>
    </w:p>
    <w:p w14:paraId="66D4A7E1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50</w:t>
      </w:r>
    </w:p>
    <w:p w14:paraId="073960FF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100</w:t>
      </w:r>
    </w:p>
    <w:p w14:paraId="3F4ACC96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none of the above</w:t>
      </w:r>
    </w:p>
    <w:p w14:paraId="339767F1" w14:textId="77777777" w:rsidR="00296FDE" w:rsidRDefault="00296FDE" w:rsidP="00296FDE">
      <w:pPr>
        <w:numPr>
          <w:ilvl w:val="0"/>
          <w:numId w:val="5"/>
        </w:numPr>
      </w:pPr>
      <w:r w:rsidRPr="00081C57">
        <w:t xml:space="preserve">What is </w:t>
      </w:r>
      <w:r w:rsidRPr="00081C57">
        <w:rPr>
          <w:i/>
        </w:rPr>
        <w:t>N</w:t>
      </w:r>
      <w:r w:rsidRPr="00081C57">
        <w:t xml:space="preserve">? </w:t>
      </w:r>
    </w:p>
    <w:p w14:paraId="527B4D09" w14:textId="77777777" w:rsidR="00296FDE" w:rsidRDefault="00296FDE" w:rsidP="00296FDE">
      <w:pPr>
        <w:numPr>
          <w:ilvl w:val="1"/>
          <w:numId w:val="5"/>
        </w:numPr>
      </w:pPr>
      <w:r>
        <w:t>20</w:t>
      </w:r>
    </w:p>
    <w:p w14:paraId="5F472CDB" w14:textId="77777777" w:rsidR="00296FDE" w:rsidRDefault="00296FDE" w:rsidP="00296FDE">
      <w:pPr>
        <w:numPr>
          <w:ilvl w:val="1"/>
          <w:numId w:val="5"/>
        </w:numPr>
      </w:pPr>
      <w:r>
        <w:lastRenderedPageBreak/>
        <w:t>30</w:t>
      </w:r>
    </w:p>
    <w:p w14:paraId="4890BE8D" w14:textId="77777777" w:rsidR="00296FDE" w:rsidRDefault="00296FDE" w:rsidP="00296FDE">
      <w:pPr>
        <w:numPr>
          <w:ilvl w:val="1"/>
          <w:numId w:val="5"/>
        </w:numPr>
      </w:pPr>
      <w:r>
        <w:t>*50</w:t>
      </w:r>
    </w:p>
    <w:p w14:paraId="73EAFDC3" w14:textId="77777777" w:rsidR="00296FDE" w:rsidRDefault="00296FDE" w:rsidP="00296FDE">
      <w:pPr>
        <w:numPr>
          <w:ilvl w:val="1"/>
          <w:numId w:val="5"/>
        </w:numPr>
      </w:pPr>
      <w:r>
        <w:t>100</w:t>
      </w:r>
    </w:p>
    <w:p w14:paraId="19161A2D" w14:textId="77777777" w:rsidR="00296FDE" w:rsidRDefault="00296FDE" w:rsidP="00296FDE">
      <w:pPr>
        <w:numPr>
          <w:ilvl w:val="1"/>
          <w:numId w:val="5"/>
        </w:numPr>
      </w:pPr>
      <w:r>
        <w:t>60%</w:t>
      </w:r>
    </w:p>
    <w:p w14:paraId="7FF6FF65" w14:textId="77777777" w:rsidR="00296FDE" w:rsidRDefault="00296FDE" w:rsidP="00296FDE"/>
    <w:p w14:paraId="41B0B7BC" w14:textId="77777777" w:rsidR="00296FDE" w:rsidRDefault="00296FDE" w:rsidP="00296FDE">
      <w:r>
        <w:t>End of questions on above situation.</w:t>
      </w:r>
    </w:p>
    <w:p w14:paraId="33856C75" w14:textId="77777777" w:rsidR="00296FDE" w:rsidRPr="00081C57" w:rsidRDefault="00296FDE" w:rsidP="00296FDE">
      <w:pPr>
        <w:ind w:left="720" w:firstLine="0"/>
      </w:pPr>
    </w:p>
    <w:p w14:paraId="209E9115" w14:textId="77777777" w:rsidR="00296FDE" w:rsidRPr="00081C57" w:rsidRDefault="00296FDE" w:rsidP="00296FDE">
      <w:pPr>
        <w:numPr>
          <w:ilvl w:val="0"/>
          <w:numId w:val="5"/>
        </w:numPr>
      </w:pPr>
      <w:r w:rsidRPr="00081C57">
        <w:t>A _________ is a group of values that have been organized in some way</w:t>
      </w:r>
    </w:p>
    <w:p w14:paraId="7E309E87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frequency</w:t>
      </w:r>
    </w:p>
    <w:p w14:paraId="2A3EA152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variable</w:t>
      </w:r>
    </w:p>
    <w:p w14:paraId="3FBF9F6E" w14:textId="77777777" w:rsidR="00296FDE" w:rsidRPr="00081C57" w:rsidRDefault="00296FDE" w:rsidP="00296FDE">
      <w:pPr>
        <w:numPr>
          <w:ilvl w:val="1"/>
          <w:numId w:val="5"/>
        </w:numPr>
      </w:pPr>
      <w:r>
        <w:t>*</w:t>
      </w:r>
      <w:r w:rsidRPr="00081C57">
        <w:t>distribution</w:t>
      </w:r>
    </w:p>
    <w:p w14:paraId="3554143B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case</w:t>
      </w:r>
    </w:p>
    <w:p w14:paraId="7598EA08" w14:textId="77777777" w:rsidR="00296FDE" w:rsidRDefault="00296FDE" w:rsidP="00296FDE">
      <w:pPr>
        <w:numPr>
          <w:ilvl w:val="1"/>
          <w:numId w:val="5"/>
        </w:numPr>
      </w:pPr>
      <w:r w:rsidRPr="00081C57">
        <w:t>category</w:t>
      </w:r>
    </w:p>
    <w:p w14:paraId="06572381" w14:textId="77777777" w:rsidR="00296FDE" w:rsidRPr="00081C57" w:rsidRDefault="00296FDE" w:rsidP="00296FDE">
      <w:pPr>
        <w:ind w:firstLine="0"/>
      </w:pPr>
    </w:p>
    <w:p w14:paraId="57F9C33C" w14:textId="77777777" w:rsidR="00296FDE" w:rsidRPr="00081C57" w:rsidRDefault="00296FDE" w:rsidP="00296FDE">
      <w:pPr>
        <w:ind w:left="0" w:firstLine="0"/>
      </w:pPr>
      <w:r w:rsidRPr="00081C57">
        <w:t>Section 2.3</w:t>
      </w:r>
    </w:p>
    <w:p w14:paraId="23C3B78E" w14:textId="77777777" w:rsidR="00296FDE" w:rsidRPr="00081C57" w:rsidRDefault="00296FDE" w:rsidP="00296FDE">
      <w:pPr>
        <w:numPr>
          <w:ilvl w:val="0"/>
          <w:numId w:val="5"/>
        </w:numPr>
      </w:pPr>
      <w:r w:rsidRPr="00081C57">
        <w:t>^Among clients at a mental health center, 33 receive individual therapy, 72 receive group therapy, and 22 receive an innovative service entitled computer-assisted therapy.  Wh</w:t>
      </w:r>
      <w:r>
        <w:t>at</w:t>
      </w:r>
      <w:r w:rsidRPr="00081C57">
        <w:t xml:space="preserve"> type of chart should be used to present this data?</w:t>
      </w:r>
    </w:p>
    <w:p w14:paraId="26658580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frequency polygon</w:t>
      </w:r>
    </w:p>
    <w:p w14:paraId="1FBF3AD8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histogram</w:t>
      </w:r>
    </w:p>
    <w:p w14:paraId="064144EB" w14:textId="77777777" w:rsidR="00296FDE" w:rsidRPr="00081C57" w:rsidRDefault="00296FDE" w:rsidP="00296FDE">
      <w:pPr>
        <w:numPr>
          <w:ilvl w:val="1"/>
          <w:numId w:val="5"/>
        </w:numPr>
      </w:pPr>
      <w:r>
        <w:t>*</w:t>
      </w:r>
      <w:r w:rsidRPr="00081C57">
        <w:t>bar chart</w:t>
      </w:r>
    </w:p>
    <w:p w14:paraId="10FD93B0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trend plot</w:t>
      </w:r>
    </w:p>
    <w:p w14:paraId="6B176FC5" w14:textId="77777777" w:rsidR="00296FDE" w:rsidRPr="00081C57" w:rsidRDefault="00296FDE" w:rsidP="00296FDE">
      <w:pPr>
        <w:numPr>
          <w:ilvl w:val="0"/>
          <w:numId w:val="5"/>
        </w:numPr>
      </w:pPr>
      <w:r w:rsidRPr="00081C57">
        <w:t>Think about a chart with columns (bars) that display</w:t>
      </w:r>
      <w:r>
        <w:t>s</w:t>
      </w:r>
      <w:r w:rsidRPr="00081C57">
        <w:t xml:space="preserve"> a </w:t>
      </w:r>
      <w:r w:rsidRPr="00081C57">
        <w:rPr>
          <w:i/>
        </w:rPr>
        <w:t>nominal-level</w:t>
      </w:r>
      <w:r w:rsidRPr="00081C57">
        <w:t xml:space="preserve"> variable.</w:t>
      </w:r>
    </w:p>
    <w:p w14:paraId="7D27D88A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the order of the bars must be from low high values to high values</w:t>
      </w:r>
    </w:p>
    <w:p w14:paraId="7CAB2F9F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the order of the bars must be from high values to low values</w:t>
      </w:r>
    </w:p>
    <w:p w14:paraId="4E4EF2F4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the order of the must be either a. or b. above</w:t>
      </w:r>
    </w:p>
    <w:p w14:paraId="45CB4EC9" w14:textId="77777777" w:rsidR="00296FDE" w:rsidRPr="00081C57" w:rsidRDefault="00296FDE" w:rsidP="00296FDE">
      <w:pPr>
        <w:numPr>
          <w:ilvl w:val="1"/>
          <w:numId w:val="5"/>
        </w:numPr>
      </w:pPr>
      <w:r>
        <w:t>*</w:t>
      </w:r>
      <w:r w:rsidRPr="00081C57">
        <w:t>the order of the bars is arbitrary – at the researcher’s discretion.</w:t>
      </w:r>
    </w:p>
    <w:p w14:paraId="239A4E30" w14:textId="77777777" w:rsidR="00296FDE" w:rsidRDefault="00296FDE" w:rsidP="00296FDE">
      <w:pPr>
        <w:ind w:left="720" w:firstLine="0"/>
      </w:pPr>
    </w:p>
    <w:p w14:paraId="71B640C1" w14:textId="77777777" w:rsidR="00296FDE" w:rsidRPr="00081C57" w:rsidRDefault="00296FDE" w:rsidP="00296FDE">
      <w:pPr>
        <w:ind w:left="720" w:firstLine="0"/>
      </w:pPr>
    </w:p>
    <w:p w14:paraId="77DF2A97" w14:textId="77777777" w:rsidR="00296FDE" w:rsidRDefault="00296FDE" w:rsidP="00296FDE">
      <w:pPr>
        <w:ind w:left="0" w:firstLine="0"/>
      </w:pPr>
      <w:r w:rsidRPr="00081C57">
        <w:rPr>
          <w:noProof/>
        </w:rPr>
        <w:drawing>
          <wp:inline distT="0" distB="0" distL="0" distR="0" wp14:anchorId="7F9C007B" wp14:editId="1ECB794E">
            <wp:extent cx="3733800" cy="2981325"/>
            <wp:effectExtent l="1905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71D412" w14:textId="77777777" w:rsidR="00296FDE" w:rsidRPr="00081C57" w:rsidRDefault="00296FDE" w:rsidP="00296FDE">
      <w:pPr>
        <w:ind w:left="0" w:firstLine="0"/>
      </w:pPr>
    </w:p>
    <w:p w14:paraId="74E1A20F" w14:textId="77777777" w:rsidR="00296FDE" w:rsidRPr="00081C57" w:rsidRDefault="00296FDE" w:rsidP="00296FDE">
      <w:pPr>
        <w:numPr>
          <w:ilvl w:val="0"/>
          <w:numId w:val="5"/>
        </w:numPr>
      </w:pPr>
      <w:r w:rsidRPr="00081C57">
        <w:t>Regarding the just –presented figure on adoption impact, what is the approximate frequency (count) of “mostly positive” responses?</w:t>
      </w:r>
    </w:p>
    <w:p w14:paraId="0F130C64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30</w:t>
      </w:r>
    </w:p>
    <w:p w14:paraId="68CF2461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150</w:t>
      </w:r>
    </w:p>
    <w:p w14:paraId="6DB38516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*220</w:t>
      </w:r>
    </w:p>
    <w:p w14:paraId="1B0593C2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750</w:t>
      </w:r>
    </w:p>
    <w:p w14:paraId="40022935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none of these are even near to the frequency</w:t>
      </w:r>
    </w:p>
    <w:p w14:paraId="2DF3A4C8" w14:textId="77777777" w:rsidR="00296FDE" w:rsidRPr="00081C57" w:rsidRDefault="00296FDE" w:rsidP="00296FDE">
      <w:pPr>
        <w:numPr>
          <w:ilvl w:val="0"/>
          <w:numId w:val="5"/>
        </w:numPr>
      </w:pPr>
      <w:r w:rsidRPr="00081C57">
        <w:t xml:space="preserve">^(T* or F) Frequency polygons and histograms present the same information in different ways. </w:t>
      </w:r>
    </w:p>
    <w:p w14:paraId="77054DEA" w14:textId="77777777" w:rsidR="00296FDE" w:rsidRPr="00081C57" w:rsidRDefault="00296FDE" w:rsidP="00296FDE">
      <w:pPr>
        <w:numPr>
          <w:ilvl w:val="0"/>
          <w:numId w:val="5"/>
        </w:numPr>
      </w:pPr>
      <w:r w:rsidRPr="00081C57">
        <w:t xml:space="preserve">(T or F*)  When a </w:t>
      </w:r>
      <w:r>
        <w:t>figure presents</w:t>
      </w:r>
      <w:r w:rsidRPr="00081C57">
        <w:t xml:space="preserve"> many different values, say </w:t>
      </w:r>
      <w:r>
        <w:t>30</w:t>
      </w:r>
      <w:r w:rsidRPr="00081C57">
        <w:t xml:space="preserve"> or more, a histogram is preferred over a </w:t>
      </w:r>
      <w:r>
        <w:t>frequency polygon (</w:t>
      </w:r>
      <w:r w:rsidRPr="00081C57">
        <w:t>line graph</w:t>
      </w:r>
      <w:r>
        <w:t>)</w:t>
      </w:r>
      <w:r w:rsidRPr="00081C57">
        <w:t>.</w:t>
      </w:r>
    </w:p>
    <w:p w14:paraId="218B123B" w14:textId="77777777" w:rsidR="00296FDE" w:rsidRPr="00081C57" w:rsidRDefault="00296FDE" w:rsidP="00296FDE">
      <w:pPr>
        <w:numPr>
          <w:ilvl w:val="0"/>
          <w:numId w:val="5"/>
        </w:numPr>
      </w:pPr>
      <w:r w:rsidRPr="00081C57">
        <w:t>Eric is taller than 63</w:t>
      </w:r>
      <w:r w:rsidRPr="00081C57">
        <w:rPr>
          <w:i/>
        </w:rPr>
        <w:t>%</w:t>
      </w:r>
      <w:r w:rsidRPr="00081C57">
        <w:t xml:space="preserve"> of persons at the university that he attends.  What is Eric’s percentile (percentile rank) in height at this university?</w:t>
      </w:r>
    </w:p>
    <w:p w14:paraId="6F471D99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37</w:t>
      </w:r>
    </w:p>
    <w:p w14:paraId="16477151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50</w:t>
      </w:r>
    </w:p>
    <w:p w14:paraId="4DD2F848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*63</w:t>
      </w:r>
    </w:p>
    <w:p w14:paraId="318BC36A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100</w:t>
      </w:r>
    </w:p>
    <w:p w14:paraId="59D48A81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none these are even near to the correct percentile</w:t>
      </w:r>
    </w:p>
    <w:p w14:paraId="49D25E44" w14:textId="77777777" w:rsidR="00296FDE" w:rsidRPr="00081C57" w:rsidRDefault="00296FDE" w:rsidP="00296FDE">
      <w:pPr>
        <w:numPr>
          <w:ilvl w:val="0"/>
          <w:numId w:val="5"/>
        </w:numPr>
      </w:pPr>
      <w:r w:rsidRPr="00081C57">
        <w:t>In a box plot, the line located inside the box represents …</w:t>
      </w:r>
    </w:p>
    <w:p w14:paraId="267723A8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the 25</w:t>
      </w:r>
      <w:r w:rsidRPr="00081C57">
        <w:rPr>
          <w:vertAlign w:val="superscript"/>
        </w:rPr>
        <w:t>th</w:t>
      </w:r>
      <w:r w:rsidRPr="00081C57">
        <w:t xml:space="preserve"> percentile</w:t>
      </w:r>
    </w:p>
    <w:p w14:paraId="439FAC69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*the 50</w:t>
      </w:r>
      <w:r w:rsidRPr="00081C57">
        <w:rPr>
          <w:vertAlign w:val="superscript"/>
        </w:rPr>
        <w:t>th</w:t>
      </w:r>
      <w:r w:rsidRPr="00081C57">
        <w:t xml:space="preserve"> percentile</w:t>
      </w:r>
    </w:p>
    <w:p w14:paraId="5FA623D1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the 75</w:t>
      </w:r>
      <w:r w:rsidRPr="00081C57">
        <w:rPr>
          <w:vertAlign w:val="superscript"/>
        </w:rPr>
        <w:t>th</w:t>
      </w:r>
      <w:r w:rsidRPr="00081C57">
        <w:t xml:space="preserve"> percentile</w:t>
      </w:r>
    </w:p>
    <w:p w14:paraId="03B8E371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the 100</w:t>
      </w:r>
      <w:r w:rsidRPr="00081C57">
        <w:rPr>
          <w:vertAlign w:val="superscript"/>
        </w:rPr>
        <w:t>th</w:t>
      </w:r>
      <w:r w:rsidRPr="00081C57">
        <w:t xml:space="preserve"> percentile</w:t>
      </w:r>
    </w:p>
    <w:p w14:paraId="66FA29B5" w14:textId="77777777" w:rsidR="00296FDE" w:rsidRPr="00081C57" w:rsidRDefault="00296FDE" w:rsidP="00296FDE">
      <w:pPr>
        <w:numPr>
          <w:ilvl w:val="0"/>
          <w:numId w:val="5"/>
        </w:numPr>
      </w:pPr>
      <w:r w:rsidRPr="00081C57">
        <w:t>The lines that extend away from the box in a box plot are termed _____.</w:t>
      </w:r>
    </w:p>
    <w:p w14:paraId="261F05C8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fences</w:t>
      </w:r>
    </w:p>
    <w:p w14:paraId="0F2D9B42" w14:textId="77777777" w:rsidR="00296FDE" w:rsidRPr="00081C57" w:rsidRDefault="00296FDE" w:rsidP="00296FDE">
      <w:pPr>
        <w:numPr>
          <w:ilvl w:val="1"/>
          <w:numId w:val="5"/>
        </w:numPr>
      </w:pPr>
      <w:r>
        <w:t>stems</w:t>
      </w:r>
    </w:p>
    <w:p w14:paraId="63A9DF08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percentile lines</w:t>
      </w:r>
    </w:p>
    <w:p w14:paraId="06DE2E9F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*whiskers</w:t>
      </w:r>
    </w:p>
    <w:p w14:paraId="14AF2EC7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gradients</w:t>
      </w:r>
    </w:p>
    <w:p w14:paraId="1FA257CB" w14:textId="77777777" w:rsidR="00296FDE" w:rsidRPr="00081C57" w:rsidRDefault="00296FDE" w:rsidP="00296FDE">
      <w:pPr>
        <w:ind w:left="720" w:firstLine="0"/>
      </w:pPr>
    </w:p>
    <w:p w14:paraId="320ED5DF" w14:textId="77777777" w:rsidR="00296FDE" w:rsidRPr="00081C57" w:rsidRDefault="00296FDE" w:rsidP="00296FDE">
      <w:pPr>
        <w:ind w:left="720" w:firstLine="0"/>
      </w:pPr>
      <w:r w:rsidRPr="00081C57">
        <w:rPr>
          <w:noProof/>
        </w:rPr>
        <w:lastRenderedPageBreak/>
        <w:drawing>
          <wp:inline distT="0" distB="0" distL="0" distR="0" wp14:anchorId="7EF95A4F" wp14:editId="3F0A72A6">
            <wp:extent cx="2324100" cy="3590925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2F9EA7" w14:textId="77777777" w:rsidR="00296FDE" w:rsidRPr="00081C57" w:rsidRDefault="00296FDE" w:rsidP="00296FDE">
      <w:pPr>
        <w:ind w:left="720" w:firstLine="0"/>
      </w:pPr>
    </w:p>
    <w:p w14:paraId="03E67A49" w14:textId="77777777" w:rsidR="00296FDE" w:rsidRPr="00081C57" w:rsidRDefault="00296FDE" w:rsidP="00296FDE">
      <w:pPr>
        <w:numPr>
          <w:ilvl w:val="0"/>
          <w:numId w:val="5"/>
        </w:numPr>
      </w:pPr>
      <w:r w:rsidRPr="00081C57">
        <w:t>Focusing on the just-presented box plot, about what percentage of persons drank</w:t>
      </w:r>
      <w:r>
        <w:t xml:space="preserve"> alcohol</w:t>
      </w:r>
      <w:r w:rsidRPr="00081C57">
        <w:t xml:space="preserve"> </w:t>
      </w:r>
      <w:r>
        <w:t>on 10 or more days</w:t>
      </w:r>
      <w:r w:rsidRPr="00081C57">
        <w:t>?</w:t>
      </w:r>
    </w:p>
    <w:p w14:paraId="3BEE01AF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*about 25%</w:t>
      </w:r>
    </w:p>
    <w:p w14:paraId="34C37522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about 50%</w:t>
      </w:r>
    </w:p>
    <w:p w14:paraId="49717C08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about 75%</w:t>
      </w:r>
    </w:p>
    <w:p w14:paraId="21B02137" w14:textId="77777777" w:rsidR="00296FDE" w:rsidRDefault="00296FDE" w:rsidP="00296FDE">
      <w:pPr>
        <w:numPr>
          <w:ilvl w:val="1"/>
          <w:numId w:val="5"/>
        </w:numPr>
      </w:pPr>
      <w:r w:rsidRPr="00081C57">
        <w:t>100</w:t>
      </w:r>
      <w:r>
        <w:t>%</w:t>
      </w:r>
    </w:p>
    <w:p w14:paraId="7CF6FA71" w14:textId="77777777" w:rsidR="00296FDE" w:rsidRPr="00081C57" w:rsidRDefault="00296FDE" w:rsidP="00296FDE">
      <w:pPr>
        <w:numPr>
          <w:ilvl w:val="1"/>
          <w:numId w:val="5"/>
        </w:numPr>
      </w:pPr>
      <w:r>
        <w:t>none of these percentages is even close to correct</w:t>
      </w:r>
    </w:p>
    <w:p w14:paraId="29F2BB7C" w14:textId="77777777" w:rsidR="00296FDE" w:rsidRPr="00081C57" w:rsidRDefault="00296FDE" w:rsidP="00296FDE">
      <w:pPr>
        <w:numPr>
          <w:ilvl w:val="0"/>
          <w:numId w:val="5"/>
        </w:numPr>
      </w:pPr>
      <w:r w:rsidRPr="00081C57">
        <w:t>(T or F</w:t>
      </w:r>
      <w:r>
        <w:t>*</w:t>
      </w:r>
      <w:r w:rsidRPr="00081C57">
        <w:t xml:space="preserve">) </w:t>
      </w:r>
      <w:r>
        <w:t xml:space="preserve"> </w:t>
      </w:r>
      <w:r w:rsidRPr="00081C57">
        <w:t>Pie charts are most often used with interval/ratio-level variables.</w:t>
      </w:r>
    </w:p>
    <w:p w14:paraId="600F5664" w14:textId="77777777" w:rsidR="00296FDE" w:rsidRPr="00081C57" w:rsidRDefault="00296FDE" w:rsidP="00296FDE">
      <w:pPr>
        <w:ind w:left="720" w:firstLine="0"/>
      </w:pPr>
    </w:p>
    <w:p w14:paraId="47722C12" w14:textId="77777777" w:rsidR="00296FDE" w:rsidRPr="00081C57" w:rsidRDefault="00296FDE" w:rsidP="00296FDE">
      <w:pPr>
        <w:ind w:left="720" w:firstLine="0"/>
      </w:pPr>
    </w:p>
    <w:p w14:paraId="02117E0B" w14:textId="77777777" w:rsidR="00296FDE" w:rsidRDefault="00296FDE" w:rsidP="00296FDE">
      <w:pPr>
        <w:ind w:left="0" w:firstLine="0"/>
      </w:pPr>
      <w:r w:rsidRPr="00081C57">
        <w:rPr>
          <w:noProof/>
        </w:rPr>
        <w:lastRenderedPageBreak/>
        <w:drawing>
          <wp:inline distT="0" distB="0" distL="0" distR="0" wp14:anchorId="0EDD1E27" wp14:editId="53DA7B75">
            <wp:extent cx="3609975" cy="2895600"/>
            <wp:effectExtent l="19050" t="0" r="9525" b="0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1D14C1" w14:textId="77777777" w:rsidR="00296FDE" w:rsidRPr="00081C57" w:rsidRDefault="00296FDE" w:rsidP="00296FDE"/>
    <w:p w14:paraId="1AB22921" w14:textId="77777777" w:rsidR="00296FDE" w:rsidRPr="00081C57" w:rsidRDefault="00296FDE" w:rsidP="00296FDE">
      <w:pPr>
        <w:numPr>
          <w:ilvl w:val="0"/>
          <w:numId w:val="5"/>
        </w:numPr>
      </w:pPr>
      <w:r w:rsidRPr="00081C57">
        <w:t>In the just-presented pie chart, the percentage of families in the Minority, Inracial group is about …</w:t>
      </w:r>
    </w:p>
    <w:p w14:paraId="3FE08884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15%</w:t>
      </w:r>
    </w:p>
    <w:p w14:paraId="23E20C44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*35%</w:t>
      </w:r>
    </w:p>
    <w:p w14:paraId="31FD5E27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50%</w:t>
      </w:r>
    </w:p>
    <w:p w14:paraId="6011C2A7" w14:textId="77777777" w:rsidR="00296FDE" w:rsidRPr="00081C57" w:rsidRDefault="00296FDE" w:rsidP="00296FDE">
      <w:pPr>
        <w:numPr>
          <w:ilvl w:val="1"/>
          <w:numId w:val="5"/>
        </w:numPr>
      </w:pPr>
      <w:r w:rsidRPr="00081C57">
        <w:t>63%</w:t>
      </w:r>
    </w:p>
    <w:p w14:paraId="24655B42" w14:textId="77777777" w:rsidR="00296FDE" w:rsidRDefault="00296FDE" w:rsidP="00296FDE">
      <w:pPr>
        <w:numPr>
          <w:ilvl w:val="0"/>
          <w:numId w:val="5"/>
        </w:numPr>
      </w:pPr>
      <w:r w:rsidRPr="00081C57">
        <w:t xml:space="preserve">In a sample of </w:t>
      </w:r>
      <w:r>
        <w:t>10</w:t>
      </w:r>
      <w:r w:rsidRPr="00081C57">
        <w:t xml:space="preserve">0 clients at a family support agency, 25 participate in a “job search skills” focused-program, 45 in a “basic skills training” program, and 20 in a “mentor” program. </w:t>
      </w:r>
      <w:r>
        <w:t xml:space="preserve"> In a pie chart that presented this data, what percentage of the area of the pie should the slice</w:t>
      </w:r>
      <w:r w:rsidRPr="00081C57">
        <w:t xml:space="preserve"> </w:t>
      </w:r>
      <w:r>
        <w:t>for basic skills training represent?</w:t>
      </w:r>
    </w:p>
    <w:p w14:paraId="5F6ABD9B" w14:textId="77777777" w:rsidR="00296FDE" w:rsidRDefault="00296FDE" w:rsidP="00296FDE">
      <w:pPr>
        <w:numPr>
          <w:ilvl w:val="1"/>
          <w:numId w:val="5"/>
        </w:numPr>
      </w:pPr>
      <w:r>
        <w:t>25%</w:t>
      </w:r>
    </w:p>
    <w:p w14:paraId="1CF8B9DA" w14:textId="77777777" w:rsidR="00296FDE" w:rsidRDefault="00296FDE" w:rsidP="00296FDE">
      <w:pPr>
        <w:numPr>
          <w:ilvl w:val="1"/>
          <w:numId w:val="5"/>
        </w:numPr>
      </w:pPr>
      <w:r>
        <w:t>*45%</w:t>
      </w:r>
    </w:p>
    <w:p w14:paraId="0CFEB22C" w14:textId="77777777" w:rsidR="00296FDE" w:rsidRDefault="00296FDE" w:rsidP="00296FDE">
      <w:pPr>
        <w:numPr>
          <w:ilvl w:val="1"/>
          <w:numId w:val="5"/>
        </w:numPr>
      </w:pPr>
      <w:r>
        <w:t>20%</w:t>
      </w:r>
    </w:p>
    <w:p w14:paraId="2205EA86" w14:textId="77777777" w:rsidR="00296FDE" w:rsidRDefault="00296FDE" w:rsidP="00296FDE">
      <w:pPr>
        <w:numPr>
          <w:ilvl w:val="1"/>
          <w:numId w:val="5"/>
        </w:numPr>
      </w:pPr>
      <w:r>
        <w:t xml:space="preserve">more than 50% (as it is the largest slice) </w:t>
      </w:r>
    </w:p>
    <w:p w14:paraId="5802D46B" w14:textId="77777777" w:rsidR="00296FDE" w:rsidRPr="00F264C2" w:rsidRDefault="00296FDE" w:rsidP="00296FDE">
      <w:pPr>
        <w:numPr>
          <w:ilvl w:val="1"/>
          <w:numId w:val="5"/>
        </w:numPr>
      </w:pPr>
      <w:r>
        <w:t>none of the above</w:t>
      </w:r>
    </w:p>
    <w:p w14:paraId="15E19A58" w14:textId="77777777" w:rsidR="00793933" w:rsidRPr="00296FDE" w:rsidRDefault="00793933" w:rsidP="00296FDE"/>
    <w:sectPr w:rsidR="00793933" w:rsidRPr="00296FDE" w:rsidSect="00274AC6"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90B4" w14:textId="77777777" w:rsidR="00584CE7" w:rsidRDefault="00584CE7" w:rsidP="00274AC6">
      <w:r>
        <w:separator/>
      </w:r>
    </w:p>
  </w:endnote>
  <w:endnote w:type="continuationSeparator" w:id="0">
    <w:p w14:paraId="588D440F" w14:textId="77777777" w:rsidR="00584CE7" w:rsidRDefault="00584CE7" w:rsidP="0027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⁄$®Ôˇø¨hÕ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69381" w14:textId="77777777" w:rsidR="00296FDE" w:rsidRDefault="00296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2E7DE" w14:textId="77777777" w:rsidR="00296FDE" w:rsidRPr="00C96C00" w:rsidRDefault="00296FDE">
    <w:pPr>
      <w:pStyle w:val="Footer"/>
      <w:rPr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b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06BA1" w14:textId="77777777" w:rsidR="00296FDE" w:rsidRDefault="00296F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A16FB" w14:textId="77777777" w:rsidR="00296FDE" w:rsidRPr="00C96C00" w:rsidRDefault="00296FDE" w:rsidP="0061085C">
    <w:pPr>
      <w:pStyle w:val="Footer"/>
      <w:rPr>
        <w:sz w:val="20"/>
        <w:szCs w:val="20"/>
      </w:rPr>
    </w:pPr>
    <w:r w:rsidRPr="00C96C00">
      <w:rPr>
        <w:sz w:val="20"/>
        <w:szCs w:val="20"/>
      </w:rPr>
      <w:t>Test Bank</w:t>
    </w:r>
    <w:r>
      <w:rPr>
        <w:sz w:val="20"/>
        <w:szCs w:val="20"/>
      </w:rPr>
      <w:t xml:space="preserve"> to Accompany </w:t>
    </w:r>
    <w:r w:rsidRPr="00C96C00">
      <w:rPr>
        <w:i/>
        <w:sz w:val="20"/>
        <w:szCs w:val="20"/>
      </w:rPr>
      <w:t>SDISW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C96C00">
      <w:rPr>
        <w:b/>
        <w:sz w:val="20"/>
        <w:szCs w:val="20"/>
      </w:rPr>
      <w:fldChar w:fldCharType="begin"/>
    </w:r>
    <w:r w:rsidRPr="00C96C00">
      <w:rPr>
        <w:b/>
        <w:sz w:val="20"/>
        <w:szCs w:val="20"/>
      </w:rPr>
      <w:instrText xml:space="preserve"> PAGE   \* MERGEFORMAT </w:instrText>
    </w:r>
    <w:r w:rsidRPr="00C96C00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30</w:t>
    </w:r>
    <w:r w:rsidRPr="00C96C00">
      <w:rPr>
        <w:b/>
        <w:sz w:val="20"/>
        <w:szCs w:val="20"/>
      </w:rPr>
      <w:fldChar w:fldCharType="end"/>
    </w:r>
  </w:p>
  <w:p w14:paraId="2CE08356" w14:textId="77777777" w:rsidR="00296FDE" w:rsidRDefault="00296F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8DDB3" w14:textId="77777777" w:rsidR="00296FDE" w:rsidRPr="00C96C00" w:rsidRDefault="00296FDE">
    <w:pPr>
      <w:pStyle w:val="Footer"/>
      <w:rPr>
        <w:sz w:val="20"/>
        <w:szCs w:val="20"/>
      </w:rPr>
    </w:pPr>
    <w:r w:rsidRPr="00C96C00">
      <w:rPr>
        <w:sz w:val="20"/>
        <w:szCs w:val="20"/>
      </w:rPr>
      <w:t>Test Bank</w:t>
    </w:r>
    <w:r>
      <w:rPr>
        <w:sz w:val="20"/>
        <w:szCs w:val="20"/>
      </w:rPr>
      <w:t xml:space="preserve"> to Accompany </w:t>
    </w:r>
    <w:r w:rsidRPr="00C96C00">
      <w:rPr>
        <w:i/>
        <w:sz w:val="20"/>
        <w:szCs w:val="20"/>
      </w:rPr>
      <w:t>SDISW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C96C00">
      <w:rPr>
        <w:b/>
        <w:sz w:val="20"/>
        <w:szCs w:val="20"/>
      </w:rPr>
      <w:fldChar w:fldCharType="begin"/>
    </w:r>
    <w:r w:rsidRPr="00C96C00">
      <w:rPr>
        <w:b/>
        <w:sz w:val="20"/>
        <w:szCs w:val="20"/>
      </w:rPr>
      <w:instrText xml:space="preserve"> PAGE   \* MERGEFORMAT </w:instrText>
    </w:r>
    <w:r w:rsidRPr="00C96C00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29</w:t>
    </w:r>
    <w:r w:rsidRPr="00C96C00">
      <w:rPr>
        <w:b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1C334" w14:textId="77777777" w:rsidR="00CD3D1A" w:rsidRPr="00760765" w:rsidRDefault="000E2B28" w:rsidP="009939E6">
    <w:pPr>
      <w:pStyle w:val="Footer"/>
      <w:tabs>
        <w:tab w:val="clear" w:pos="4680"/>
        <w:tab w:val="clear" w:pos="9360"/>
        <w:tab w:val="left" w:pos="1680"/>
        <w:tab w:val="left" w:pos="5595"/>
      </w:tabs>
      <w:jc w:val="right"/>
      <w:rPr>
        <w:b/>
      </w:rPr>
    </w:pPr>
    <w:r w:rsidRPr="00760765">
      <w:rPr>
        <w:b/>
      </w:rPr>
      <w:fldChar w:fldCharType="begin"/>
    </w:r>
    <w:r w:rsidR="00CD3D1A" w:rsidRPr="00760765">
      <w:rPr>
        <w:b/>
      </w:rPr>
      <w:instrText xml:space="preserve"> PAGE   \* MERGEFORMAT </w:instrText>
    </w:r>
    <w:r w:rsidRPr="00760765">
      <w:rPr>
        <w:b/>
      </w:rPr>
      <w:fldChar w:fldCharType="separate"/>
    </w:r>
    <w:r w:rsidR="0061085C" w:rsidRPr="0061085C">
      <w:rPr>
        <w:b/>
        <w:noProof/>
        <w:sz w:val="20"/>
        <w:szCs w:val="20"/>
      </w:rPr>
      <w:t>132</w:t>
    </w:r>
    <w:r w:rsidRPr="00760765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3BE06" w14:textId="77777777" w:rsidR="00584CE7" w:rsidRDefault="00584CE7" w:rsidP="00274AC6">
      <w:r>
        <w:separator/>
      </w:r>
    </w:p>
  </w:footnote>
  <w:footnote w:type="continuationSeparator" w:id="0">
    <w:p w14:paraId="37544765" w14:textId="77777777" w:rsidR="00584CE7" w:rsidRDefault="00584CE7" w:rsidP="0027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F27AB" w14:textId="77777777" w:rsidR="00296FDE" w:rsidRDefault="00296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66663" w14:textId="77777777" w:rsidR="00296FDE" w:rsidRDefault="00296F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6C86" w14:textId="77777777" w:rsidR="00296FDE" w:rsidRDefault="00296F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81C41" w14:textId="77777777" w:rsidR="00CD3D1A" w:rsidRDefault="00CD3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D88119C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name w:val="AutoList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B212F"/>
    <w:multiLevelType w:val="multilevel"/>
    <w:tmpl w:val="04740FB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AE40C2"/>
    <w:multiLevelType w:val="multilevel"/>
    <w:tmpl w:val="694600EE"/>
    <w:name w:val="AutoList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C182651"/>
    <w:multiLevelType w:val="multilevel"/>
    <w:tmpl w:val="98A8EBE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F35EB7"/>
    <w:multiLevelType w:val="multilevel"/>
    <w:tmpl w:val="89F4EC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6" w15:restartNumberingAfterBreak="0">
    <w:nsid w:val="177634DE"/>
    <w:multiLevelType w:val="multilevel"/>
    <w:tmpl w:val="ACB2C6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7" w15:restartNumberingAfterBreak="0">
    <w:nsid w:val="18193529"/>
    <w:multiLevelType w:val="multilevel"/>
    <w:tmpl w:val="CCB4B4EC"/>
    <w:name w:val="ParaNumbers13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DD18CE"/>
    <w:multiLevelType w:val="multilevel"/>
    <w:tmpl w:val="A3F0E2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3842C16"/>
    <w:multiLevelType w:val="multilevel"/>
    <w:tmpl w:val="9D6823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F848BA"/>
    <w:multiLevelType w:val="multilevel"/>
    <w:tmpl w:val="403A6E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820C4A"/>
    <w:multiLevelType w:val="multilevel"/>
    <w:tmpl w:val="3BAA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6480" w:hanging="720"/>
      </w:pPr>
      <w:rPr>
        <w:rFonts w:hint="default"/>
      </w:rPr>
    </w:lvl>
  </w:abstractNum>
  <w:abstractNum w:abstractNumId="12" w15:restartNumberingAfterBreak="0">
    <w:nsid w:val="34CD49B3"/>
    <w:multiLevelType w:val="multilevel"/>
    <w:tmpl w:val="5EB4AFE4"/>
    <w:name w:val="ParaNumbers1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FA3082D"/>
    <w:multiLevelType w:val="multilevel"/>
    <w:tmpl w:val="CBCAABB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6069A2"/>
    <w:multiLevelType w:val="multilevel"/>
    <w:tmpl w:val="3BAA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6480" w:hanging="720"/>
      </w:pPr>
      <w:rPr>
        <w:rFonts w:hint="default"/>
      </w:rPr>
    </w:lvl>
  </w:abstractNum>
  <w:abstractNum w:abstractNumId="15" w15:restartNumberingAfterBreak="0">
    <w:nsid w:val="43B83177"/>
    <w:multiLevelType w:val="multilevel"/>
    <w:tmpl w:val="687237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7D5779D"/>
    <w:multiLevelType w:val="multilevel"/>
    <w:tmpl w:val="C052BB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B7B7E7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F63BA7"/>
    <w:multiLevelType w:val="multilevel"/>
    <w:tmpl w:val="3BAA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6480" w:hanging="720"/>
      </w:pPr>
      <w:rPr>
        <w:rFonts w:hint="default"/>
      </w:rPr>
    </w:lvl>
  </w:abstractNum>
  <w:abstractNum w:abstractNumId="19" w15:restartNumberingAfterBreak="0">
    <w:nsid w:val="59107409"/>
    <w:multiLevelType w:val="multilevel"/>
    <w:tmpl w:val="3574FB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934757E"/>
    <w:multiLevelType w:val="multilevel"/>
    <w:tmpl w:val="9CB410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357544A"/>
    <w:multiLevelType w:val="multilevel"/>
    <w:tmpl w:val="ED265DF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5A23521"/>
    <w:multiLevelType w:val="multilevel"/>
    <w:tmpl w:val="ED265DF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5E83CDA"/>
    <w:multiLevelType w:val="multilevel"/>
    <w:tmpl w:val="CBCAABB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7155D0C"/>
    <w:multiLevelType w:val="hybridMultilevel"/>
    <w:tmpl w:val="AD6C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51949"/>
    <w:multiLevelType w:val="multilevel"/>
    <w:tmpl w:val="CCA8D02C"/>
    <w:name w:val="ParaNumbers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A7E15BF"/>
    <w:multiLevelType w:val="multilevel"/>
    <w:tmpl w:val="0A3605F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AA31905"/>
    <w:multiLevelType w:val="multilevel"/>
    <w:tmpl w:val="8EE45B5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6522036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318311084">
    <w:abstractNumId w:val="17"/>
  </w:num>
  <w:num w:numId="3" w16cid:durableId="1329014488">
    <w:abstractNumId w:val="24"/>
  </w:num>
  <w:num w:numId="4" w16cid:durableId="840856828">
    <w:abstractNumId w:val="19"/>
  </w:num>
  <w:num w:numId="5" w16cid:durableId="712272177">
    <w:abstractNumId w:val="15"/>
  </w:num>
  <w:num w:numId="6" w16cid:durableId="1208176032">
    <w:abstractNumId w:val="3"/>
  </w:num>
  <w:num w:numId="7" w16cid:durableId="1990012723">
    <w:abstractNumId w:val="8"/>
  </w:num>
  <w:num w:numId="8" w16cid:durableId="808085317">
    <w:abstractNumId w:val="16"/>
  </w:num>
  <w:num w:numId="9" w16cid:durableId="350569678">
    <w:abstractNumId w:val="2"/>
  </w:num>
  <w:num w:numId="10" w16cid:durableId="141313945">
    <w:abstractNumId w:val="27"/>
  </w:num>
  <w:num w:numId="11" w16cid:durableId="377053212">
    <w:abstractNumId w:val="20"/>
  </w:num>
  <w:num w:numId="12" w16cid:durableId="1135099471">
    <w:abstractNumId w:val="22"/>
  </w:num>
  <w:num w:numId="13" w16cid:durableId="2104952698">
    <w:abstractNumId w:val="21"/>
  </w:num>
  <w:num w:numId="14" w16cid:durableId="781650510">
    <w:abstractNumId w:val="7"/>
  </w:num>
  <w:num w:numId="15" w16cid:durableId="537743917">
    <w:abstractNumId w:val="14"/>
  </w:num>
  <w:num w:numId="16" w16cid:durableId="1630236609">
    <w:abstractNumId w:val="11"/>
  </w:num>
  <w:num w:numId="17" w16cid:durableId="45835545">
    <w:abstractNumId w:val="23"/>
  </w:num>
  <w:num w:numId="18" w16cid:durableId="140004070">
    <w:abstractNumId w:val="13"/>
  </w:num>
  <w:num w:numId="19" w16cid:durableId="1066030627">
    <w:abstractNumId w:val="10"/>
  </w:num>
  <w:num w:numId="20" w16cid:durableId="1952979516">
    <w:abstractNumId w:val="4"/>
  </w:num>
  <w:num w:numId="21" w16cid:durableId="1511606225">
    <w:abstractNumId w:val="6"/>
  </w:num>
  <w:num w:numId="22" w16cid:durableId="636449860">
    <w:abstractNumId w:val="5"/>
  </w:num>
  <w:num w:numId="23" w16cid:durableId="215824480">
    <w:abstractNumId w:val="12"/>
  </w:num>
  <w:num w:numId="24" w16cid:durableId="513300711">
    <w:abstractNumId w:val="25"/>
  </w:num>
  <w:num w:numId="25" w16cid:durableId="1217857793">
    <w:abstractNumId w:val="9"/>
  </w:num>
  <w:num w:numId="26" w16cid:durableId="84687892">
    <w:abstractNumId w:val="26"/>
  </w:num>
  <w:num w:numId="27" w16cid:durableId="1814299082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1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AC6"/>
    <w:rsid w:val="000047D6"/>
    <w:rsid w:val="00024A91"/>
    <w:rsid w:val="00061938"/>
    <w:rsid w:val="000E2B28"/>
    <w:rsid w:val="00123536"/>
    <w:rsid w:val="001541DE"/>
    <w:rsid w:val="00160D56"/>
    <w:rsid w:val="00165ADF"/>
    <w:rsid w:val="00167591"/>
    <w:rsid w:val="00173A57"/>
    <w:rsid w:val="00190F0A"/>
    <w:rsid w:val="001B3F9E"/>
    <w:rsid w:val="001C5AC1"/>
    <w:rsid w:val="001D1E15"/>
    <w:rsid w:val="00202DC2"/>
    <w:rsid w:val="00211883"/>
    <w:rsid w:val="002345C2"/>
    <w:rsid w:val="00237A8F"/>
    <w:rsid w:val="00244A7F"/>
    <w:rsid w:val="00250066"/>
    <w:rsid w:val="0027233C"/>
    <w:rsid w:val="00273F15"/>
    <w:rsid w:val="00274AC6"/>
    <w:rsid w:val="00274CBE"/>
    <w:rsid w:val="00296FDE"/>
    <w:rsid w:val="002A7E89"/>
    <w:rsid w:val="002B5DFF"/>
    <w:rsid w:val="002C34B0"/>
    <w:rsid w:val="002C39AA"/>
    <w:rsid w:val="002E7175"/>
    <w:rsid w:val="00310988"/>
    <w:rsid w:val="00340264"/>
    <w:rsid w:val="004101AC"/>
    <w:rsid w:val="00412E6C"/>
    <w:rsid w:val="00416464"/>
    <w:rsid w:val="004641AA"/>
    <w:rsid w:val="00480487"/>
    <w:rsid w:val="00486D24"/>
    <w:rsid w:val="004935D7"/>
    <w:rsid w:val="004C1D47"/>
    <w:rsid w:val="00544D2F"/>
    <w:rsid w:val="00550113"/>
    <w:rsid w:val="00555FD7"/>
    <w:rsid w:val="005578C8"/>
    <w:rsid w:val="00584CE7"/>
    <w:rsid w:val="005B6E5B"/>
    <w:rsid w:val="005C3E0C"/>
    <w:rsid w:val="005D3FA8"/>
    <w:rsid w:val="0061085C"/>
    <w:rsid w:val="006359EE"/>
    <w:rsid w:val="00642C79"/>
    <w:rsid w:val="00643D76"/>
    <w:rsid w:val="00652233"/>
    <w:rsid w:val="0066310B"/>
    <w:rsid w:val="006705F6"/>
    <w:rsid w:val="00760765"/>
    <w:rsid w:val="00786AF0"/>
    <w:rsid w:val="007873F0"/>
    <w:rsid w:val="00793933"/>
    <w:rsid w:val="00815448"/>
    <w:rsid w:val="00845C98"/>
    <w:rsid w:val="00861559"/>
    <w:rsid w:val="00864A45"/>
    <w:rsid w:val="008C24C9"/>
    <w:rsid w:val="008F48C2"/>
    <w:rsid w:val="0091796D"/>
    <w:rsid w:val="00923276"/>
    <w:rsid w:val="00930418"/>
    <w:rsid w:val="00981357"/>
    <w:rsid w:val="009876E7"/>
    <w:rsid w:val="009939E6"/>
    <w:rsid w:val="009A03EB"/>
    <w:rsid w:val="009A34CC"/>
    <w:rsid w:val="009A70F8"/>
    <w:rsid w:val="009B20B8"/>
    <w:rsid w:val="009E7DBB"/>
    <w:rsid w:val="009F13B5"/>
    <w:rsid w:val="00A03ECC"/>
    <w:rsid w:val="00A12760"/>
    <w:rsid w:val="00A82DB0"/>
    <w:rsid w:val="00AB68A6"/>
    <w:rsid w:val="00AE1037"/>
    <w:rsid w:val="00B11780"/>
    <w:rsid w:val="00B674BF"/>
    <w:rsid w:val="00B74874"/>
    <w:rsid w:val="00B96825"/>
    <w:rsid w:val="00BD7FEE"/>
    <w:rsid w:val="00BF6828"/>
    <w:rsid w:val="00C27086"/>
    <w:rsid w:val="00C65D8E"/>
    <w:rsid w:val="00C73947"/>
    <w:rsid w:val="00C96C00"/>
    <w:rsid w:val="00CD3D1A"/>
    <w:rsid w:val="00D83852"/>
    <w:rsid w:val="00DC0C98"/>
    <w:rsid w:val="00DD3579"/>
    <w:rsid w:val="00DD64B5"/>
    <w:rsid w:val="00DE00C0"/>
    <w:rsid w:val="00E10E60"/>
    <w:rsid w:val="00E737D3"/>
    <w:rsid w:val="00EB6C43"/>
    <w:rsid w:val="00EE24BF"/>
    <w:rsid w:val="00EF76FD"/>
    <w:rsid w:val="00F161EC"/>
    <w:rsid w:val="00F20799"/>
    <w:rsid w:val="00F34B7A"/>
    <w:rsid w:val="00F46FD8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"/>
    <o:shapelayout v:ext="edit">
      <o:idmap v:ext="edit" data="2"/>
      <o:rules v:ext="edit">
        <o:r id="V:Rule1" type="connector" idref="#_x0000_s2129"/>
        <o:r id="V:Rule2" type="connector" idref="#_x0000_s2127"/>
        <o:r id="V:Rule3" type="connector" idref="#_x0000_s2128"/>
      </o:rules>
    </o:shapelayout>
  </w:shapeDefaults>
  <w:decimalSymbol w:val="."/>
  <w:listSeparator w:val=","/>
  <w14:docId w14:val="638BED0E"/>
  <w15:docId w15:val="{5246F91E-16F1-4CE0-9D9C-8C1D4CEB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C6"/>
    <w:pPr>
      <w:spacing w:after="0" w:line="240" w:lineRule="auto"/>
      <w:ind w:left="1440" w:hanging="14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C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AC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74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4AC6"/>
    <w:rPr>
      <w:rFonts w:ascii="Arial" w:hAnsi="Arial"/>
      <w:sz w:val="24"/>
    </w:rPr>
  </w:style>
  <w:style w:type="paragraph" w:customStyle="1" w:styleId="Level1">
    <w:name w:val="Level 1"/>
    <w:basedOn w:val="Normal"/>
    <w:uiPriority w:val="99"/>
    <w:rsid w:val="00274AC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ascii="Courier New" w:eastAsiaTheme="minorEastAsia" w:hAnsi="Courier New" w:cs="Courier New"/>
      <w:szCs w:val="24"/>
    </w:rPr>
  </w:style>
  <w:style w:type="paragraph" w:customStyle="1" w:styleId="Level2">
    <w:name w:val="Level 2"/>
    <w:basedOn w:val="Normal"/>
    <w:uiPriority w:val="99"/>
    <w:rsid w:val="009E7DBB"/>
    <w:pPr>
      <w:widowControl w:val="0"/>
      <w:numPr>
        <w:ilvl w:val="1"/>
        <w:numId w:val="2"/>
      </w:numPr>
      <w:autoSpaceDE w:val="0"/>
      <w:autoSpaceDN w:val="0"/>
      <w:adjustRightInd w:val="0"/>
      <w:ind w:hanging="720"/>
      <w:outlineLvl w:val="1"/>
    </w:pPr>
    <w:rPr>
      <w:rFonts w:ascii="Times New Roman" w:eastAsiaTheme="minorEastAsia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C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3276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23276"/>
  </w:style>
  <w:style w:type="paragraph" w:styleId="DocumentMap">
    <w:name w:val="Document Map"/>
    <w:basedOn w:val="Normal"/>
    <w:link w:val="DocumentMapChar"/>
    <w:uiPriority w:val="99"/>
    <w:semiHidden/>
    <w:unhideWhenUsed/>
    <w:rsid w:val="009A34CC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34CC"/>
    <w:rPr>
      <w:rFonts w:ascii="Lucida Grande" w:hAnsi="Lucida Grande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6C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96C00"/>
    <w:pPr>
      <w:spacing w:after="0" w:line="240" w:lineRule="auto"/>
      <w:ind w:left="1440" w:hanging="1440"/>
    </w:pPr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C00"/>
    <w:pPr>
      <w:numPr>
        <w:ilvl w:val="1"/>
      </w:numPr>
      <w:ind w:left="1440" w:hanging="144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6C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C96C00"/>
    <w:pPr>
      <w:spacing w:after="0" w:line="240" w:lineRule="auto"/>
      <w:ind w:left="1440" w:hanging="144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ar@ou.edu" TargetMode="Externa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mailto:customerservice@springerpub.com" TargetMode="External"/><Relationship Id="rId12" Type="http://schemas.openxmlformats.org/officeDocument/2006/relationships/footer" Target="footer2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O'Connor</dc:creator>
  <cp:lastModifiedBy>Thar Adeleh</cp:lastModifiedBy>
  <cp:revision>3</cp:revision>
  <dcterms:created xsi:type="dcterms:W3CDTF">2012-02-21T17:32:00Z</dcterms:created>
  <dcterms:modified xsi:type="dcterms:W3CDTF">2024-08-28T09:01:00Z</dcterms:modified>
</cp:coreProperties>
</file>