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sports section of the </w:t>
            </w:r>
            <w:r>
              <w:rPr>
                <w:rStyle w:val="DefaultParagraphFont"/>
                <w:rFonts w:ascii="Times New Roman" w:eastAsia="Times New Roman" w:hAnsi="Times New Roman" w:cs="Times New Roman"/>
                <w:b w:val="0"/>
                <w:bCs w:val="0"/>
                <w:i/>
                <w:iCs/>
                <w:smallCaps w:val="0"/>
                <w:color w:val="000000"/>
                <w:sz w:val="24"/>
                <w:szCs w:val="24"/>
                <w:bdr w:val="nil"/>
                <w:rtl w:val="0"/>
              </w:rPr>
              <w:t>East Mule Shoe Gazette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runs a weekly question that readers can answer online. After the local university's football squad was beaten by its rival for the forty-second straight season, the question was, "Do you think that the coach needs to go?" Of the 182 people who responded, 89 percent said </w:t>
            </w:r>
            <w:r>
              <w:rPr>
                <w:rStyle w:val="DefaultParagraphFont"/>
                <w:rFonts w:ascii="Times New Roman" w:eastAsia="Times New Roman" w:hAnsi="Times New Roman" w:cs="Times New Roman"/>
                <w:b w:val="0"/>
                <w:bCs w:val="0"/>
                <w:i/>
                <w:iCs/>
                <w:smallCaps w:val="0"/>
                <w:color w:val="000000"/>
                <w:sz w:val="24"/>
                <w:szCs w:val="24"/>
                <w:bdr w:val="nil"/>
                <w:rtl w:val="0"/>
              </w:rPr>
              <w:t>Yes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When people say that the newspaper poll is biased, they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repeated polls would miss the truth about the population in the same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question asked shows a preference on a gender or racial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repeated polls would give results that are very different from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may have different opinions than townspeople.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table of random digits,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pair of digits 00, 01, 02, ..., 99 appears exactly once in any row of the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pair of entries is equally likely to be any of the 100 possible pairs 00, 01, 02, ..., 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specific pair such as 00 cannot be repeated until all other pairs have appeared.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pair 00 can appear, but 000 is not random and can never appear in the 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We select a sample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get information about some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get information only about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 the results toward a certain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Every conceivable group of people of the required size has the same chance of being the selected sample when we use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voluntary response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statistics recitation has 30 students. The presenter wants to call a simple random sample (SRS) of five students from the recitation to ask where they use a computer for the online exercises. The presenter labels the students 01, 02, …, 30 and enters the table of random digits at this 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09731 03453 76165 39241 87853 32459 26056 31424 80371 65103 62253 22490 61181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SRS contains the students labeled: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09, 73, 10, 34, 53.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09, 10, 34, 16, 24.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09, 10, 16, 24, 26.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09, 10, 16, 24, 24.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09, 07, 03, 10, 04.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website randomizer.org is used to select 30 students without repetition from a statistics class with 135 members to rate a statistics video. These 30 students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simple random sample of the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voluntary response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table of random numbers is used to select 30 students from a statistics class to rate a statistics video. The ratings that these students give are used to estimate the ratings that would be given if the entire class were asked to rate the video. This type of sample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biased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convenience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voluntary response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sample that avoids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a sample to be a simple random sample of size </w:t>
            </w:r>
            <w:r>
              <w:rPr>
                <w:rStyle w:val="DefaultParagraphFont"/>
                <w:rFonts w:ascii="Times New Roman" w:eastAsia="Times New Roman" w:hAnsi="Times New Roman" w:cs="Times New Roman"/>
                <w:b w:val="0"/>
                <w:bCs w:val="0"/>
                <w:i/>
                <w:iCs/>
                <w:smallCaps w:val="0"/>
                <w:color w:val="000000"/>
                <w:sz w:val="24"/>
                <w:szCs w:val="24"/>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variability must be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must be a large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item in the population must be selected.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every collection of </w:t>
                  </w:r>
                  <w:r>
                    <w:rPr>
                      <w:rStyle w:val="DefaultParagraphFont"/>
                      <w:rFonts w:ascii="Times New Roman" w:eastAsia="Times New Roman" w:hAnsi="Times New Roman" w:cs="Times New Roman"/>
                      <w:b w:val="0"/>
                      <w:bCs w:val="0"/>
                      <w:i/>
                      <w:iCs/>
                      <w:smallCaps w:val="0"/>
                      <w:color w:val="000000"/>
                      <w:sz w:val="24"/>
                      <w:szCs w:val="24"/>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individuals must have the same chance to be the sample actually chosen.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size of the population must be smaller than </w:t>
                  </w:r>
                  <w:r>
                    <w:rPr>
                      <w:rStyle w:val="DefaultParagraphFont"/>
                      <w:rFonts w:ascii="Times New Roman" w:eastAsia="Times New Roman" w:hAnsi="Times New Roman" w:cs="Times New Roman"/>
                      <w:b w:val="0"/>
                      <w:bCs w:val="0"/>
                      <w:i/>
                      <w:iCs/>
                      <w:smallCaps w:val="0"/>
                      <w:color w:val="000000"/>
                      <w:sz w:val="24"/>
                      <w:szCs w:val="24"/>
                      <w:bdr w:val="nil"/>
                      <w:rtl w:val="0"/>
                    </w:rPr>
                    <w:t>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Ann Landers asked her readers to tell her "if your sex life has gone downhill after marriage," more than 100,000 people responded.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voluntary response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simple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want to take an SRS of 50 of the 816 students who live in a college dormitory. You label the students 001 to 816 in alphabetical order. In the table of random digits, you read the entries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96746 12149 37823 71868 18442 35119 62103 39244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three students in your sample have labels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967, 461, 214. 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967, 121, 378.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461, 214, 937.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461, 214, 718.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674, 612, 149.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Another valid choice of labels for the 816 students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 to 816 in 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001 to 816 in order of the student ID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 to 815 in 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A, B, and C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the table of random digits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row must have exactly the same number of 0s and 1s.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entire table, there are exactly the same number of 0s and 1s.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you look at 100 consecutive pairs of digits anywhere in the table, exactly one pair is 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true of an SRS of size 1000 chosen from a population of size 4 million?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individual of the population has chance 1-in-1000 of being included in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set of 1000 individuals has the same chance of being the sample as every other set of 1000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individual in the population has the same chance of selection as every other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pair of individuals has the same chance of being included in the sample as every other pair of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Voluntary response polls almost always suffer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table of random numbers is used to select 25 students from a large class to rate a new single by Beyoncé. The ratings that these students give are used to estimate the ratings that would be given if the entire class were asked to rate the song. This type of sample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voluntary response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iCs/>
                <w:smallCaps w:val="0"/>
                <w:color w:val="000000"/>
                <w:sz w:val="24"/>
                <w:szCs w:val="24"/>
                <w:bdr w:val="nil"/>
                <w:rtl w:val="0"/>
              </w:rPr>
              <w:t>Bias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a sampling method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error in the sample result, that is, any deviation of the sample result from the truth about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random error due to using chance to select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error due to practical difficulties such as contacting the subjects selected.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systematic error that tends to occur in the same direction every time you use this sampling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racism or sexism on the part of those who take the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editorial writer for the </w:t>
            </w:r>
            <w:r>
              <w:rPr>
                <w:rStyle w:val="DefaultParagraphFont"/>
                <w:rFonts w:ascii="Times New Roman" w:eastAsia="Times New Roman" w:hAnsi="Times New Roman" w:cs="Times New Roman"/>
                <w:b w:val="0"/>
                <w:bCs w:val="0"/>
                <w:i/>
                <w:iCs/>
                <w:smallCaps w:val="0"/>
                <w:color w:val="000000"/>
                <w:sz w:val="24"/>
                <w:szCs w:val="24"/>
                <w:bdr w:val="nil"/>
                <w:rtl w:val="0"/>
              </w:rPr>
              <w:t>East Mule Shoe Gazette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wants to measure public support for a discontinued construction project that has left a city-block-size hole in the middle of the East Mule Shoe downtown area. So, one day he uses his lunch hour to walk down the block adjacent to the project and interview the first 25 people who will talk to him about it. The newspaper asks readers to comment on its survey of local opinion. Readers say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simple random sample. It gives very accurate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simple random sample. The results are not biased, but the sample is so small that variation will be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census because all citizens had a chance to be asked. It gives very accurate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sampling method is biased. It will almost certainly overestimate the level of support among all East Mule Shoe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sampling method is biased. It will almost certainly underestimate the level of support among all East Mule Shoe residents.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 is the subset of units that the experimenter actually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mayor's office wants to know how people in the city feel about the condition of the city's roads. They place an announcement in the newspaper asking residents to email their opinions to the mayor's office. Five hundred people send emails, and about 84 percent of the responses indicate displeasure with the condition of the city's roads.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simple random sample. It gives very accurate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simple random sample. The results are not biased, but the sample is so small that variation will be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census because all city residents had a chance to provide their opinions. It gives very accurate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voluntary response sample. It will almost certainly overestimate the level of displeasure among the city's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voluntary response sample. It will almost certainly underestimate the level of displeasure among the city's residents.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teacher writes the names of her 30 students on small pieces of paper and places them into a box. She then draws out five names to select students to participate in a survey. These five students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SRS of the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voluntary response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president of a university sends surveys to and receives answers from all 21 board members to better understand their positions about upcoming budget issues. These 21 board members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SRS of the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voluntary response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want to take an SRS sample of size 6 from the 20 participants in your Zumba exercise class. You label the students 01 to 20 in alphabetical order by last name. In the table of random digits, you read the entries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45149  32992  75730  66280  03819  56202  02938  70915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six participants in your selected sample have labels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45, 14, 93, 29, 92, 75.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14, 06, 03, 02, 02, 09.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14, 06, 03, 02, 09, 15.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14, 06, 03, 19, 02, 09.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Another valid choice of labels for the 20 participants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to 55 in alphabetical order by last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 to 20 in reverse alphabetical order by last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 labels for each person (00–04, 05–09, 10–14, …, 95–99) assigned in alphabetical order by last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A, B, and C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about a table of random digits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two-digit number appears more than once in a given 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not possible for 00000 (five zeros in a row) to appear in the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possible for five consecutive digits (e.g., 12345) to appear in the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local talk radio station conducts a poll to determine if its listeners favor or oppose the president's proposed actions on judicial appointments. To express their opinions, listeners are asked to call, email, or text-message the radio station. The poll results in 89.38 percent of the responders opposing the proposed judicial appointments.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sampling was used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convenience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voluntary response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an SRS.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this situation, 89.38 percent result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likely to overestimate the true percentage because, typically, only people with strong (and usually negative) opinions will respond.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likely to underestimate the true percentage because, typically, only people with strong (and usually positive) opinions will respond.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exact since it came from 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accurate because it came from an SRS.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This type of sampling uses the idea of "drawing names out of a hat" to produce a sample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 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voluntary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a class project, you want to survey students at your school for their opinions about the importance of studying. You go to the campus library and survey 200 students as they are leaving the library.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sampling was used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simple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convenience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voluntary response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census.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this situation, your survey results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exact because the information came from 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likely be biased because, typically, only people with strong opinions will participate.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likely be biased because most students leaving the library were there to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very accurate because the information came from an SRS.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Voluntary response sampling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volunteer to collect survey responses from randomly selected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choose the people in your classroom to participate in 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use a table of random digits to choose people to participate in 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put up signs on campus asking people to send you an email with their opinions on certain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 sportswriter wants to know how strongly local residents support building a new stadium for the local minor league baseball team. She prints a survey in her column and asks her readers to send in their response.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 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stratified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probability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voluntary response sampling.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sampling method has too much bias,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need to improve the sampling method to decrease the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need to increase the sample size to decrease the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should sample from a larger population to decrease the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 will help decrease the bias of a sampling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04"/>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college wants to take a random sample of five professors from the Math Department to participate in a survey.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ind w:left="600"/>
              <w:jc w:val="left"/>
            </w:pPr>
            <w:r>
              <w:rPr>
                <w:rStyle w:val="DefaultParagraphFont"/>
                <w:rFonts w:ascii="Times New Roman" w:eastAsia="Times New Roman" w:hAnsi="Times New Roman" w:cs="Times New Roman"/>
                <w:b/>
                <w:bCs/>
                <w:i w:val="0"/>
                <w:iCs w:val="0"/>
                <w:smallCaps w:val="0"/>
                <w:color w:val="000000"/>
                <w:sz w:val="24"/>
                <w:szCs w:val="24"/>
                <w:bdr w:val="nil"/>
                <w:rtl w:val="0"/>
              </w:rPr>
              <w:t>                                            Professor names, in alphabetical order by last name</w:t>
            </w:r>
          </w:p>
          <w:tbl>
            <w:tblPr>
              <w:tblW w:w="9244" w:type="dxa"/>
              <w:tblInd w:w="1200" w:type="dxa"/>
              <w:tblBorders>
                <w:top w:val="nil"/>
                <w:left w:val="nil"/>
                <w:bottom w:val="nil"/>
                <w:right w:val="nil"/>
                <w:insideH w:val="nil"/>
                <w:insideV w:val="nil"/>
              </w:tblBorders>
              <w:tblCellMar>
                <w:top w:w="0" w:type="dxa"/>
                <w:left w:w="0" w:type="dxa"/>
                <w:bottom w:w="0" w:type="dxa"/>
                <w:right w:w="0" w:type="dxa"/>
              </w:tblCellMar>
            </w:tblPr>
            <w:tblGrid>
              <w:gridCol w:w="1269"/>
              <w:gridCol w:w="1017"/>
              <w:gridCol w:w="1244"/>
              <w:gridCol w:w="1137"/>
              <w:gridCol w:w="1244"/>
              <w:gridCol w:w="991"/>
              <w:gridCol w:w="1244"/>
              <w:gridCol w:w="1258"/>
            </w:tblGrid>
            <w:tr>
              <w:tblPrEx>
                <w:tblW w:w="9244" w:type="dxa"/>
                <w:tblInd w:w="1200" w:type="dxa"/>
                <w:tblBorders>
                  <w:top w:val="nil"/>
                  <w:left w:val="nil"/>
                  <w:bottom w:val="nil"/>
                  <w:right w:val="nil"/>
                  <w:insideH w:val="nil"/>
                  <w:insideV w:val="nil"/>
                </w:tblBorders>
                <w:tblCellMar>
                  <w:top w:w="0" w:type="dxa"/>
                  <w:left w:w="0" w:type="dxa"/>
                  <w:bottom w:w="0" w:type="dxa"/>
                  <w:right w:w="0" w:type="dxa"/>
                </w:tblCellMar>
              </w:tblPrEx>
              <w:trPr>
                <w:cantSplit w:val="0"/>
              </w:trPr>
              <w:tc>
                <w:tcPr>
                  <w:tcW w:w="1465" w:type="dxa"/>
                  <w:tcBorders>
                    <w:top w:val="single" w:sz="8" w:space="0" w:color="808080"/>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Numerical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Label</w:t>
                  </w:r>
                </w:p>
              </w:tc>
              <w:tc>
                <w:tcPr>
                  <w:tcW w:w="1226"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Name</w:t>
                  </w:r>
                </w:p>
              </w:tc>
              <w:tc>
                <w:tcPr>
                  <w:tcW w:w="1453"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Numerical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Label</w:t>
                  </w:r>
                </w:p>
              </w:tc>
              <w:tc>
                <w:tcPr>
                  <w:tcW w:w="1346"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Name</w:t>
                  </w:r>
                </w:p>
              </w:tc>
              <w:tc>
                <w:tcPr>
                  <w:tcW w:w="1453"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Numerical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Label</w:t>
                  </w:r>
                </w:p>
              </w:tc>
              <w:tc>
                <w:tcPr>
                  <w:tcW w:w="1200"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Name</w:t>
                  </w:r>
                </w:p>
              </w:tc>
              <w:tc>
                <w:tcPr>
                  <w:tcW w:w="1453"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Numerical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Label</w:t>
                  </w:r>
                </w:p>
              </w:tc>
              <w:tc>
                <w:tcPr>
                  <w:tcW w:w="1466"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Name</w:t>
                  </w:r>
                </w:p>
              </w:tc>
            </w:tr>
            <w:tr>
              <w:tblPrEx>
                <w:tblW w:w="9244" w:type="dxa"/>
                <w:tblInd w:w="1200" w:type="dxa"/>
                <w:tblCellMar>
                  <w:top w:w="0" w:type="dxa"/>
                  <w:left w:w="0" w:type="dxa"/>
                  <w:bottom w:w="0" w:type="dxa"/>
                  <w:right w:w="0" w:type="dxa"/>
                </w:tblCellMar>
              </w:tblPrEx>
              <w:trPr>
                <w:cantSplit w:val="0"/>
              </w:trPr>
              <w:tc>
                <w:tcPr>
                  <w:tcW w:w="1460"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2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Betzel</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34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0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Minor</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46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Shew</w:t>
                  </w:r>
                </w:p>
              </w:tc>
            </w:tr>
            <w:tr>
              <w:tblPrEx>
                <w:tblW w:w="9244" w:type="dxa"/>
                <w:tblInd w:w="1200" w:type="dxa"/>
                <w:tblCellMar>
                  <w:top w:w="0" w:type="dxa"/>
                  <w:left w:w="0" w:type="dxa"/>
                  <w:bottom w:w="0" w:type="dxa"/>
                  <w:right w:w="0" w:type="dxa"/>
                </w:tblCellMar>
              </w:tblPrEx>
              <w:trPr>
                <w:cantSplit w:val="0"/>
              </w:trPr>
              <w:tc>
                <w:tcPr>
                  <w:tcW w:w="1460"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2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Boyer</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34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Lickeri</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0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Mueller</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46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Smith</w:t>
                  </w:r>
                </w:p>
              </w:tc>
            </w:tr>
            <w:tr>
              <w:tblPrEx>
                <w:tblW w:w="9244" w:type="dxa"/>
                <w:tblInd w:w="1200" w:type="dxa"/>
                <w:tblCellMar>
                  <w:top w:w="0" w:type="dxa"/>
                  <w:left w:w="0" w:type="dxa"/>
                  <w:bottom w:w="0" w:type="dxa"/>
                  <w:right w:w="0" w:type="dxa"/>
                </w:tblCellMar>
              </w:tblPrEx>
              <w:trPr>
                <w:cantSplit w:val="0"/>
              </w:trPr>
              <w:tc>
                <w:tcPr>
                  <w:tcW w:w="1460"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2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Duda</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34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Luebben</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0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Nedel</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46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Starin</w:t>
                  </w:r>
                </w:p>
              </w:tc>
            </w:tr>
            <w:tr>
              <w:tblPrEx>
                <w:tblW w:w="9244" w:type="dxa"/>
                <w:tblInd w:w="1200" w:type="dxa"/>
                <w:tblCellMar>
                  <w:top w:w="0" w:type="dxa"/>
                  <w:left w:w="0" w:type="dxa"/>
                  <w:bottom w:w="0" w:type="dxa"/>
                  <w:right w:w="0" w:type="dxa"/>
                </w:tblCellMar>
              </w:tblPrEx>
              <w:trPr>
                <w:cantSplit w:val="0"/>
              </w:trPr>
              <w:tc>
                <w:tcPr>
                  <w:tcW w:w="1460"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2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Gutman</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34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MacLean</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0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Rensi</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46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Thompson</w:t>
                  </w:r>
                </w:p>
              </w:tc>
            </w:tr>
            <w:tr>
              <w:tblPrEx>
                <w:tblW w:w="9244" w:type="dxa"/>
                <w:tblInd w:w="1200" w:type="dxa"/>
                <w:tblCellMar>
                  <w:top w:w="0" w:type="dxa"/>
                  <w:left w:w="0" w:type="dxa"/>
                  <w:bottom w:w="0" w:type="dxa"/>
                  <w:right w:w="0" w:type="dxa"/>
                </w:tblCellMar>
              </w:tblPrEx>
              <w:trPr>
                <w:cantSplit w:val="0"/>
              </w:trPr>
              <w:tc>
                <w:tcPr>
                  <w:tcW w:w="1460"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2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Hatfield</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34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Marketos</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200"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Seidel</w:t>
                  </w:r>
                </w:p>
              </w:tc>
              <w:tc>
                <w:tcPr>
                  <w:tcW w:w="1453"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466"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Xu</w:t>
                  </w:r>
                </w:p>
              </w:tc>
            </w:tr>
          </w:tbl>
          <w:p>
            <w:pPr>
              <w:bidi w:val="0"/>
              <w:ind w:left="60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label the professors 01 to 20 in alphabetical order by last name. In the table of random digits, you read the entries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19223  95034  05756  28713  96409  12531  42544  82853  03185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five participants in your selected sample have labels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19, 05, 13, 03, 18.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19, 22, 39, 50, 34.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1, 9, 2, 3, 5.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01, 09, 02, 03, 05.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