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C8625" w14:textId="2AD91183" w:rsidR="000F5010" w:rsidRPr="003B5853" w:rsidRDefault="000F5010" w:rsidP="000F5010">
      <w:pPr>
        <w:pStyle w:val="Heading1"/>
        <w:spacing w:before="0" w:line="240" w:lineRule="auto"/>
        <w:jc w:val="center"/>
        <w:rPr>
          <w:rFonts w:ascii="Century Gothic" w:hAnsi="Century Gothic" w:cs="Arial"/>
          <w:color w:val="auto"/>
          <w:szCs w:val="24"/>
        </w:rPr>
      </w:pPr>
      <w:r>
        <w:rPr>
          <w:rFonts w:ascii="Century Gothic" w:hAnsi="Century Gothic" w:cs="Arial"/>
          <w:color w:val="auto"/>
          <w:szCs w:val="24"/>
        </w:rPr>
        <w:t>CHAPTER 2</w:t>
      </w:r>
    </w:p>
    <w:p w14:paraId="2E733A5E" w14:textId="77777777" w:rsidR="000F5010" w:rsidRDefault="000F5010" w:rsidP="000F5010">
      <w:pPr>
        <w:pStyle w:val="Heading1"/>
        <w:spacing w:before="0" w:line="240" w:lineRule="auto"/>
        <w:jc w:val="center"/>
        <w:rPr>
          <w:rFonts w:ascii="Century Gothic" w:hAnsi="Century Gothic" w:cs="Arial"/>
          <w:b/>
          <w:color w:val="auto"/>
          <w:sz w:val="36"/>
          <w:szCs w:val="24"/>
        </w:rPr>
      </w:pPr>
      <w:r>
        <w:rPr>
          <w:rFonts w:ascii="Century Gothic" w:hAnsi="Century Gothic" w:cs="Arial"/>
          <w:b/>
          <w:color w:val="auto"/>
          <w:sz w:val="36"/>
          <w:szCs w:val="24"/>
        </w:rPr>
        <w:t xml:space="preserve">Health Care Services as a Health Determinant </w:t>
      </w:r>
    </w:p>
    <w:p w14:paraId="1E932651" w14:textId="1592E1FF" w:rsidR="000F5010" w:rsidRPr="003B5853" w:rsidRDefault="000F5010" w:rsidP="000F5010">
      <w:pPr>
        <w:pStyle w:val="Heading1"/>
        <w:spacing w:before="0" w:line="240" w:lineRule="auto"/>
        <w:jc w:val="center"/>
        <w:rPr>
          <w:rFonts w:ascii="Century Gothic" w:hAnsi="Century Gothic" w:cs="Arial"/>
          <w:b/>
          <w:color w:val="auto"/>
          <w:sz w:val="36"/>
          <w:szCs w:val="24"/>
        </w:rPr>
      </w:pPr>
      <w:proofErr w:type="gramStart"/>
      <w:r>
        <w:rPr>
          <w:rFonts w:ascii="Century Gothic" w:hAnsi="Century Gothic" w:cs="Arial"/>
          <w:b/>
          <w:color w:val="auto"/>
          <w:sz w:val="36"/>
          <w:szCs w:val="24"/>
        </w:rPr>
        <w:t>and</w:t>
      </w:r>
      <w:proofErr w:type="gramEnd"/>
      <w:r>
        <w:rPr>
          <w:rFonts w:ascii="Century Gothic" w:hAnsi="Century Gothic" w:cs="Arial"/>
          <w:b/>
          <w:color w:val="auto"/>
          <w:sz w:val="36"/>
          <w:szCs w:val="24"/>
        </w:rPr>
        <w:t xml:space="preserve"> Health Research Methods</w:t>
      </w:r>
    </w:p>
    <w:p w14:paraId="0E31A1FC" w14:textId="77777777" w:rsidR="000F5010" w:rsidRPr="003B5853" w:rsidRDefault="000F5010" w:rsidP="000F5010">
      <w:pPr>
        <w:spacing w:after="0" w:line="240" w:lineRule="auto"/>
        <w:rPr>
          <w:rFonts w:ascii="Garamond" w:hAnsi="Garamond"/>
          <w:sz w:val="24"/>
          <w:szCs w:val="24"/>
        </w:rPr>
      </w:pPr>
    </w:p>
    <w:p w14:paraId="211FE8A3" w14:textId="77777777" w:rsidR="000F5010" w:rsidRPr="003B5853" w:rsidRDefault="000F5010" w:rsidP="000F5010">
      <w:pPr>
        <w:spacing w:after="0" w:line="240" w:lineRule="auto"/>
        <w:rPr>
          <w:rFonts w:ascii="Garamond" w:hAnsi="Garamond"/>
          <w:b/>
          <w:sz w:val="24"/>
          <w:szCs w:val="24"/>
        </w:rPr>
      </w:pPr>
    </w:p>
    <w:p w14:paraId="602C6F82" w14:textId="77777777" w:rsidR="000F5010" w:rsidRPr="00A32A2C" w:rsidRDefault="000F5010" w:rsidP="000F5010">
      <w:pPr>
        <w:pStyle w:val="Heading2"/>
        <w:spacing w:before="0" w:line="240" w:lineRule="auto"/>
        <w:rPr>
          <w:rFonts w:ascii="Century Gothic" w:hAnsi="Century Gothic" w:cs="Arial"/>
          <w:b/>
          <w:color w:val="auto"/>
          <w:sz w:val="24"/>
          <w:szCs w:val="24"/>
        </w:rPr>
      </w:pPr>
      <w:r w:rsidRPr="00A32A2C">
        <w:rPr>
          <w:rFonts w:ascii="Century Gothic" w:hAnsi="Century Gothic" w:cs="Arial"/>
          <w:b/>
          <w:color w:val="auto"/>
          <w:sz w:val="24"/>
          <w:szCs w:val="24"/>
        </w:rPr>
        <w:t>Multiple Choice Questions</w:t>
      </w:r>
    </w:p>
    <w:p w14:paraId="7AB58222" w14:textId="77777777" w:rsidR="00132054" w:rsidRDefault="00132054" w:rsidP="00132054">
      <w:pPr>
        <w:spacing w:after="0" w:line="240" w:lineRule="auto"/>
        <w:rPr>
          <w:rFonts w:ascii="Garamond" w:hAnsi="Garamond" w:cstheme="majorBidi"/>
          <w:b/>
          <w:bCs/>
          <w:sz w:val="24"/>
          <w:szCs w:val="24"/>
        </w:rPr>
      </w:pPr>
    </w:p>
    <w:p w14:paraId="204E4DE9" w14:textId="11A04801" w:rsidR="00914BF5" w:rsidRPr="00132054" w:rsidRDefault="00125966" w:rsidP="001C67FF">
      <w:pPr>
        <w:pStyle w:val="ListParagraph"/>
        <w:numPr>
          <w:ilvl w:val="0"/>
          <w:numId w:val="7"/>
        </w:numPr>
        <w:spacing w:after="0" w:line="240" w:lineRule="auto"/>
        <w:rPr>
          <w:rFonts w:ascii="Garamond" w:hAnsi="Garamond" w:cstheme="majorBidi"/>
          <w:sz w:val="24"/>
          <w:szCs w:val="24"/>
          <w:lang w:eastAsia="ko-KR"/>
        </w:rPr>
      </w:pPr>
      <w:r>
        <w:rPr>
          <w:rFonts w:ascii="Garamond" w:hAnsi="Garamond" w:cstheme="majorBidi"/>
          <w:sz w:val="24"/>
          <w:szCs w:val="24"/>
        </w:rPr>
        <w:t xml:space="preserve">While the </w:t>
      </w:r>
      <w:proofErr w:type="gramStart"/>
      <w:r>
        <w:rPr>
          <w:rFonts w:ascii="Garamond" w:hAnsi="Garamond" w:cstheme="majorBidi"/>
          <w:sz w:val="24"/>
          <w:szCs w:val="24"/>
        </w:rPr>
        <w:t>health care</w:t>
      </w:r>
      <w:proofErr w:type="gramEnd"/>
      <w:r>
        <w:rPr>
          <w:rFonts w:ascii="Garamond" w:hAnsi="Garamond" w:cstheme="majorBidi"/>
          <w:sz w:val="24"/>
          <w:szCs w:val="24"/>
        </w:rPr>
        <w:t xml:space="preserve"> system is not the most important determin</w:t>
      </w:r>
      <w:r w:rsidR="000F5010">
        <w:rPr>
          <w:rFonts w:ascii="Garamond" w:hAnsi="Garamond" w:cstheme="majorBidi"/>
          <w:sz w:val="24"/>
          <w:szCs w:val="24"/>
        </w:rPr>
        <w:t>ant of a population’s health,</w:t>
      </w:r>
      <w:r w:rsidR="00B677F3">
        <w:rPr>
          <w:rFonts w:ascii="Garamond" w:hAnsi="Garamond" w:cstheme="majorBidi"/>
          <w:sz w:val="24"/>
          <w:szCs w:val="24"/>
          <w:lang w:eastAsia="ko-KR"/>
        </w:rPr>
        <w:t xml:space="preserve"> ________.</w:t>
      </w:r>
    </w:p>
    <w:p w14:paraId="770FAB59" w14:textId="4CF6FBFF" w:rsidR="00914BF5" w:rsidRPr="00132054" w:rsidRDefault="000F5010" w:rsidP="001C67FF">
      <w:pPr>
        <w:pStyle w:val="ListParagraph"/>
        <w:numPr>
          <w:ilvl w:val="1"/>
          <w:numId w:val="7"/>
        </w:numPr>
        <w:spacing w:after="0" w:line="240" w:lineRule="auto"/>
        <w:rPr>
          <w:rFonts w:ascii="Garamond" w:hAnsi="Garamond" w:cstheme="majorBidi"/>
          <w:sz w:val="24"/>
          <w:szCs w:val="24"/>
          <w:lang w:val="en-CA"/>
        </w:rPr>
      </w:pPr>
      <w:r>
        <w:rPr>
          <w:rFonts w:ascii="Garamond" w:hAnsi="Garamond" w:cstheme="majorBidi"/>
          <w:sz w:val="24"/>
          <w:szCs w:val="24"/>
          <w:lang w:val="en-CA"/>
        </w:rPr>
        <w:t xml:space="preserve">it </w:t>
      </w:r>
      <w:r w:rsidR="00125966">
        <w:rPr>
          <w:rFonts w:ascii="Garamond" w:hAnsi="Garamond" w:cstheme="majorBidi"/>
          <w:sz w:val="24"/>
          <w:szCs w:val="24"/>
          <w:lang w:val="en-CA"/>
        </w:rPr>
        <w:t>contributes substantially to everyone’s life expectancy</w:t>
      </w:r>
    </w:p>
    <w:p w14:paraId="2F2D6F04" w14:textId="7F615068" w:rsidR="00914BF5" w:rsidRPr="00132054" w:rsidRDefault="000F5010" w:rsidP="001C67FF">
      <w:pPr>
        <w:pStyle w:val="ListParagraph"/>
        <w:numPr>
          <w:ilvl w:val="1"/>
          <w:numId w:val="7"/>
        </w:numPr>
        <w:spacing w:after="0" w:line="240" w:lineRule="auto"/>
        <w:rPr>
          <w:rFonts w:ascii="Garamond" w:hAnsi="Garamond" w:cstheme="majorBidi"/>
          <w:sz w:val="24"/>
          <w:szCs w:val="24"/>
          <w:lang w:val="en-CA"/>
        </w:rPr>
      </w:pPr>
      <w:r>
        <w:rPr>
          <w:rFonts w:ascii="Garamond" w:hAnsi="Garamond" w:cstheme="majorBidi"/>
          <w:sz w:val="24"/>
          <w:szCs w:val="24"/>
          <w:lang w:val="en-CA"/>
        </w:rPr>
        <w:t xml:space="preserve">it </w:t>
      </w:r>
      <w:r w:rsidR="00125966">
        <w:rPr>
          <w:rFonts w:ascii="Garamond" w:hAnsi="Garamond" w:cstheme="majorBidi"/>
          <w:sz w:val="24"/>
          <w:szCs w:val="24"/>
          <w:lang w:val="en-CA"/>
        </w:rPr>
        <w:t>can make a decisive difference for individuals with a specific disease or injury</w:t>
      </w:r>
    </w:p>
    <w:p w14:paraId="7D08C5B0" w14:textId="53569593" w:rsidR="00010424" w:rsidRPr="00125966" w:rsidRDefault="000F5010"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lang w:val="en-CA"/>
        </w:rPr>
        <w:t xml:space="preserve">it </w:t>
      </w:r>
      <w:r w:rsidR="00125966">
        <w:rPr>
          <w:rFonts w:ascii="Garamond" w:hAnsi="Garamond" w:cstheme="majorBidi"/>
          <w:sz w:val="24"/>
          <w:szCs w:val="24"/>
          <w:lang w:val="en-CA"/>
        </w:rPr>
        <w:t>is especially important for people with unhealthy lifestyles</w:t>
      </w:r>
    </w:p>
    <w:p w14:paraId="5494FDF4" w14:textId="3BB5028B" w:rsidR="00125966" w:rsidRPr="0094555D" w:rsidRDefault="000F5010"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lang w:val="en-CA"/>
        </w:rPr>
        <w:t xml:space="preserve">it </w:t>
      </w:r>
      <w:r w:rsidR="00125966">
        <w:rPr>
          <w:rFonts w:ascii="Garamond" w:hAnsi="Garamond" w:cstheme="majorBidi"/>
          <w:sz w:val="24"/>
          <w:szCs w:val="24"/>
          <w:lang w:val="en-CA"/>
        </w:rPr>
        <w:t>is relatively inexpensive, so is worth the social investment</w:t>
      </w:r>
    </w:p>
    <w:p w14:paraId="72DF4DC8" w14:textId="77777777" w:rsidR="0094555D" w:rsidRPr="0094555D" w:rsidRDefault="0094555D" w:rsidP="0094555D">
      <w:pPr>
        <w:pStyle w:val="ListParagraph"/>
        <w:spacing w:after="0" w:line="240" w:lineRule="auto"/>
        <w:rPr>
          <w:rFonts w:ascii="Garamond" w:hAnsi="Garamond" w:cstheme="majorBidi"/>
          <w:sz w:val="24"/>
          <w:szCs w:val="24"/>
        </w:rPr>
      </w:pPr>
    </w:p>
    <w:p w14:paraId="7BB7F12E" w14:textId="77777777" w:rsidR="0094555D" w:rsidRPr="0094555D" w:rsidRDefault="0094555D" w:rsidP="001C67FF">
      <w:pPr>
        <w:pStyle w:val="ListParagraph"/>
        <w:numPr>
          <w:ilvl w:val="0"/>
          <w:numId w:val="7"/>
        </w:numPr>
        <w:spacing w:after="0" w:line="240" w:lineRule="auto"/>
        <w:rPr>
          <w:rFonts w:ascii="Garamond" w:hAnsi="Garamond" w:cstheme="majorBidi"/>
          <w:sz w:val="24"/>
          <w:szCs w:val="24"/>
        </w:rPr>
      </w:pPr>
      <w:r>
        <w:rPr>
          <w:rFonts w:ascii="Garamond" w:hAnsi="Garamond" w:cstheme="majorBidi"/>
          <w:sz w:val="24"/>
          <w:szCs w:val="24"/>
          <w:lang w:val="en-CA"/>
        </w:rPr>
        <w:t>A key difference between Canada (and other wealthy countries) and the United States is _________.</w:t>
      </w:r>
    </w:p>
    <w:p w14:paraId="5AAC77E8" w14:textId="77777777" w:rsidR="0094555D" w:rsidRDefault="0094555D"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in Canada, no health care service is treated as a private good (market commodity)</w:t>
      </w:r>
    </w:p>
    <w:p w14:paraId="2580E569" w14:textId="77777777" w:rsidR="0094555D" w:rsidRDefault="0094555D"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in Canada, essential medical and hospital care is treated as a public good (shared asset)</w:t>
      </w:r>
    </w:p>
    <w:p w14:paraId="5CEDB6B9" w14:textId="77777777" w:rsidR="0094555D" w:rsidRDefault="0094555D"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in the United States, a seriously ill or injured person may have to make arrangements up-front for private payment in order to obtain essential health care</w:t>
      </w:r>
    </w:p>
    <w:p w14:paraId="2687BF49" w14:textId="77777777" w:rsidR="0094555D" w:rsidRPr="005676DB" w:rsidRDefault="0094555D"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in Canada, doctors are employed by the provincial government</w:t>
      </w:r>
    </w:p>
    <w:p w14:paraId="40C21276" w14:textId="77777777" w:rsidR="005676DB" w:rsidRPr="00132054" w:rsidRDefault="005676DB" w:rsidP="005676DB">
      <w:pPr>
        <w:pStyle w:val="ListParagraph"/>
        <w:spacing w:after="0" w:line="240" w:lineRule="auto"/>
        <w:rPr>
          <w:rFonts w:ascii="Garamond" w:hAnsi="Garamond" w:cstheme="majorBidi"/>
          <w:sz w:val="24"/>
          <w:szCs w:val="24"/>
        </w:rPr>
      </w:pPr>
    </w:p>
    <w:p w14:paraId="704B0285" w14:textId="77777777" w:rsidR="00A0794C" w:rsidRDefault="00125966" w:rsidP="001C67FF">
      <w:pPr>
        <w:pStyle w:val="ListParagraph"/>
        <w:numPr>
          <w:ilvl w:val="0"/>
          <w:numId w:val="7"/>
        </w:numPr>
        <w:spacing w:after="0" w:line="240" w:lineRule="auto"/>
        <w:rPr>
          <w:rFonts w:ascii="Garamond" w:hAnsi="Garamond" w:cstheme="majorBidi"/>
          <w:sz w:val="24"/>
          <w:szCs w:val="24"/>
        </w:rPr>
      </w:pPr>
      <w:r>
        <w:rPr>
          <w:rFonts w:ascii="Garamond" w:hAnsi="Garamond" w:cstheme="majorBidi"/>
          <w:sz w:val="24"/>
          <w:szCs w:val="24"/>
        </w:rPr>
        <w:t xml:space="preserve">“Informal care” </w:t>
      </w:r>
      <w:r w:rsidR="00A0794C">
        <w:rPr>
          <w:rFonts w:ascii="Garamond" w:hAnsi="Garamond" w:cstheme="majorBidi"/>
          <w:sz w:val="24"/>
          <w:szCs w:val="24"/>
        </w:rPr>
        <w:t>refer</w:t>
      </w:r>
      <w:r>
        <w:rPr>
          <w:rFonts w:ascii="Garamond" w:hAnsi="Garamond" w:cstheme="majorBidi"/>
          <w:sz w:val="24"/>
          <w:szCs w:val="24"/>
        </w:rPr>
        <w:t>s</w:t>
      </w:r>
      <w:r w:rsidR="00A0794C">
        <w:rPr>
          <w:rFonts w:ascii="Garamond" w:hAnsi="Garamond" w:cstheme="majorBidi"/>
          <w:sz w:val="24"/>
          <w:szCs w:val="24"/>
        </w:rPr>
        <w:t xml:space="preserve"> to </w:t>
      </w:r>
      <w:r>
        <w:rPr>
          <w:rFonts w:ascii="Garamond" w:hAnsi="Garamond" w:cstheme="majorBidi"/>
          <w:sz w:val="24"/>
          <w:szCs w:val="24"/>
        </w:rPr>
        <w:t>_________</w:t>
      </w:r>
    </w:p>
    <w:p w14:paraId="08AC975D" w14:textId="77777777" w:rsidR="00A0794C" w:rsidRDefault="00125966"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the provision of health care by non-medical organizations</w:t>
      </w:r>
    </w:p>
    <w:p w14:paraId="603785C1" w14:textId="77777777" w:rsidR="00A0794C" w:rsidRDefault="00491824"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the same thing as “social care”</w:t>
      </w:r>
    </w:p>
    <w:p w14:paraId="4D131514" w14:textId="77777777" w:rsidR="00A0794C" w:rsidRDefault="00491824"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the provision of health care by family members</w:t>
      </w:r>
    </w:p>
    <w:p w14:paraId="701C838B" w14:textId="77777777" w:rsidR="00A0794C" w:rsidRDefault="00491824"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care provided incidentally alongside a non-health care service</w:t>
      </w:r>
    </w:p>
    <w:p w14:paraId="10EF5F30" w14:textId="7C7E8B57" w:rsidR="00A0794C" w:rsidRDefault="00A0794C" w:rsidP="00125966">
      <w:pPr>
        <w:pStyle w:val="ListParagraph"/>
        <w:spacing w:after="0" w:line="240" w:lineRule="auto"/>
        <w:rPr>
          <w:rFonts w:ascii="Garamond" w:hAnsi="Garamond" w:cstheme="majorBidi"/>
          <w:sz w:val="24"/>
          <w:szCs w:val="24"/>
        </w:rPr>
      </w:pPr>
    </w:p>
    <w:p w14:paraId="4A23794C" w14:textId="2A2F55AE" w:rsidR="00914BF5" w:rsidRPr="00132054" w:rsidRDefault="00491824" w:rsidP="001C67FF">
      <w:pPr>
        <w:pStyle w:val="ListParagraph"/>
        <w:numPr>
          <w:ilvl w:val="0"/>
          <w:numId w:val="7"/>
        </w:numPr>
        <w:spacing w:after="0" w:line="240" w:lineRule="auto"/>
        <w:rPr>
          <w:rFonts w:ascii="Garamond" w:hAnsi="Garamond" w:cstheme="majorBidi"/>
          <w:sz w:val="24"/>
          <w:szCs w:val="24"/>
        </w:rPr>
      </w:pPr>
      <w:r>
        <w:rPr>
          <w:rFonts w:ascii="Garamond" w:hAnsi="Garamond" w:cstheme="majorBidi"/>
          <w:sz w:val="24"/>
          <w:szCs w:val="24"/>
        </w:rPr>
        <w:t>In Canada</w:t>
      </w:r>
      <w:r w:rsidR="000F5010">
        <w:rPr>
          <w:rFonts w:ascii="Garamond" w:hAnsi="Garamond" w:cstheme="majorBidi"/>
          <w:sz w:val="24"/>
          <w:szCs w:val="24"/>
        </w:rPr>
        <w:t>,</w:t>
      </w:r>
      <w:r w:rsidR="004B0F6F">
        <w:rPr>
          <w:rFonts w:ascii="Garamond" w:hAnsi="Garamond" w:cstheme="majorBidi"/>
          <w:sz w:val="24"/>
          <w:szCs w:val="24"/>
        </w:rPr>
        <w:t xml:space="preserve"> </w:t>
      </w:r>
      <w:r>
        <w:rPr>
          <w:rFonts w:ascii="Garamond" w:hAnsi="Garamond" w:cstheme="majorBidi"/>
          <w:sz w:val="24"/>
          <w:szCs w:val="24"/>
        </w:rPr>
        <w:t>_________</w:t>
      </w:r>
    </w:p>
    <w:p w14:paraId="4DF12FAD" w14:textId="77777777" w:rsidR="00914BF5" w:rsidRPr="00132054" w:rsidRDefault="00491824"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lang w:val="en-CA"/>
        </w:rPr>
        <w:t>almost all necessary health care products and services are paid by government through Medicare</w:t>
      </w:r>
    </w:p>
    <w:p w14:paraId="38BEDC3C" w14:textId="77777777" w:rsidR="00914BF5" w:rsidRPr="00132054" w:rsidRDefault="00491824"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lang w:val="en-CA"/>
        </w:rPr>
        <w:t>doctors are not permitted to decide if a service is medically necessary and thus eligible for public payment</w:t>
      </w:r>
    </w:p>
    <w:p w14:paraId="0D13C237" w14:textId="77777777" w:rsidR="00914BF5" w:rsidRPr="00132054" w:rsidRDefault="00491824"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the federal government operates a comprehensive health care insurance scheme</w:t>
      </w:r>
    </w:p>
    <w:p w14:paraId="4A0E7858" w14:textId="43CA1F68" w:rsidR="00914BF5" w:rsidRPr="00132054" w:rsidRDefault="00777BCD"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about 70 per cent</w:t>
      </w:r>
      <w:r w:rsidR="00491824">
        <w:rPr>
          <w:rFonts w:ascii="Garamond" w:hAnsi="Garamond" w:cstheme="majorBidi"/>
          <w:sz w:val="24"/>
          <w:szCs w:val="24"/>
        </w:rPr>
        <w:t xml:space="preserve"> of health care costs are covered by either provincial health care insurance or workers’ compensation plans</w:t>
      </w:r>
    </w:p>
    <w:p w14:paraId="282BA2EF" w14:textId="77777777" w:rsidR="00132054" w:rsidRDefault="00132054" w:rsidP="00132054">
      <w:pPr>
        <w:spacing w:after="0" w:line="240" w:lineRule="auto"/>
        <w:rPr>
          <w:rFonts w:ascii="Garamond" w:hAnsi="Garamond" w:cstheme="majorBidi"/>
          <w:b/>
          <w:bCs/>
          <w:sz w:val="24"/>
          <w:szCs w:val="24"/>
        </w:rPr>
      </w:pPr>
    </w:p>
    <w:p w14:paraId="2D1671EF" w14:textId="0EBB49DE" w:rsidR="009E247E" w:rsidRPr="00132054" w:rsidRDefault="00292369" w:rsidP="001C67FF">
      <w:pPr>
        <w:pStyle w:val="ListParagraph"/>
        <w:numPr>
          <w:ilvl w:val="0"/>
          <w:numId w:val="7"/>
        </w:numPr>
        <w:spacing w:after="0" w:line="240" w:lineRule="auto"/>
        <w:rPr>
          <w:rFonts w:ascii="Garamond" w:hAnsi="Garamond" w:cstheme="majorBidi"/>
          <w:sz w:val="24"/>
          <w:szCs w:val="24"/>
        </w:rPr>
      </w:pPr>
      <w:r>
        <w:rPr>
          <w:rFonts w:ascii="Garamond" w:hAnsi="Garamond" w:cstheme="majorBidi"/>
          <w:sz w:val="24"/>
          <w:szCs w:val="24"/>
        </w:rPr>
        <w:t>The following statement is TRUE: ________.</w:t>
      </w:r>
    </w:p>
    <w:p w14:paraId="511D9FC3" w14:textId="1A50D8B1" w:rsidR="009E247E" w:rsidRPr="00132054" w:rsidRDefault="00292369"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lang w:val="en-CA"/>
        </w:rPr>
        <w:t>H</w:t>
      </w:r>
      <w:r w:rsidR="00491824">
        <w:rPr>
          <w:rFonts w:ascii="Garamond" w:hAnsi="Garamond" w:cstheme="majorBidi"/>
          <w:sz w:val="24"/>
          <w:szCs w:val="24"/>
          <w:lang w:val="en-CA"/>
        </w:rPr>
        <w:t>ealth care is uniformly safe and effective</w:t>
      </w:r>
    </w:p>
    <w:p w14:paraId="7886CFAE" w14:textId="4E8C718A" w:rsidR="009E247E" w:rsidRPr="00132054" w:rsidRDefault="00292369"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lang w:val="en-CA"/>
        </w:rPr>
        <w:t>M</w:t>
      </w:r>
      <w:r w:rsidR="00491824">
        <w:rPr>
          <w:rFonts w:ascii="Garamond" w:hAnsi="Garamond" w:cstheme="majorBidi"/>
          <w:sz w:val="24"/>
          <w:szCs w:val="24"/>
          <w:lang w:val="en-CA"/>
        </w:rPr>
        <w:t>edical error is the third leading cause of death in Canada</w:t>
      </w:r>
    </w:p>
    <w:p w14:paraId="66DA503A" w14:textId="1A724DC3" w:rsidR="009E247E" w:rsidRPr="00132054" w:rsidRDefault="00292369"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T</w:t>
      </w:r>
      <w:r w:rsidR="00491824">
        <w:rPr>
          <w:rFonts w:ascii="Garamond" w:hAnsi="Garamond" w:cstheme="majorBidi"/>
          <w:sz w:val="24"/>
          <w:szCs w:val="24"/>
        </w:rPr>
        <w:t>he effects of prescription drugs are carefully monitored</w:t>
      </w:r>
    </w:p>
    <w:p w14:paraId="6044B163" w14:textId="4DD6105F" w:rsidR="009E247E" w:rsidRPr="00132054" w:rsidRDefault="00292369"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H</w:t>
      </w:r>
      <w:r w:rsidR="00491824">
        <w:rPr>
          <w:rFonts w:ascii="Garamond" w:hAnsi="Garamond" w:cstheme="majorBidi"/>
          <w:sz w:val="24"/>
          <w:szCs w:val="24"/>
        </w:rPr>
        <w:t>ospital treatments are informed by the best available scientific evidence</w:t>
      </w:r>
    </w:p>
    <w:p w14:paraId="46560785" w14:textId="77777777" w:rsidR="0015281B" w:rsidRPr="00132054" w:rsidRDefault="0015281B" w:rsidP="00132054">
      <w:pPr>
        <w:pStyle w:val="ListParagraph"/>
        <w:spacing w:after="0" w:line="240" w:lineRule="auto"/>
        <w:ind w:firstLine="60"/>
        <w:rPr>
          <w:rFonts w:ascii="Garamond" w:hAnsi="Garamond" w:cstheme="majorBidi"/>
          <w:sz w:val="24"/>
          <w:szCs w:val="24"/>
        </w:rPr>
      </w:pPr>
    </w:p>
    <w:p w14:paraId="6D6B4A03" w14:textId="3FF17735" w:rsidR="00914BF5" w:rsidRPr="00132054" w:rsidRDefault="00292369" w:rsidP="001C67FF">
      <w:pPr>
        <w:pStyle w:val="ListParagraph"/>
        <w:numPr>
          <w:ilvl w:val="0"/>
          <w:numId w:val="7"/>
        </w:numPr>
        <w:spacing w:after="0" w:line="240" w:lineRule="auto"/>
        <w:rPr>
          <w:rFonts w:ascii="Garamond" w:hAnsi="Garamond" w:cstheme="majorBidi"/>
          <w:sz w:val="24"/>
          <w:szCs w:val="24"/>
        </w:rPr>
      </w:pPr>
      <w:r>
        <w:rPr>
          <w:rFonts w:ascii="Garamond" w:hAnsi="Garamond" w:cstheme="majorBidi"/>
          <w:sz w:val="24"/>
          <w:szCs w:val="24"/>
        </w:rPr>
        <w:t>________</w:t>
      </w:r>
      <w:r w:rsidR="00491824">
        <w:rPr>
          <w:rFonts w:ascii="Garamond" w:hAnsi="Garamond" w:cstheme="majorBidi"/>
          <w:sz w:val="24"/>
          <w:szCs w:val="24"/>
        </w:rPr>
        <w:t xml:space="preserve"> is NOT a problem for </w:t>
      </w:r>
      <w:r w:rsidR="00BD0BF1">
        <w:rPr>
          <w:rFonts w:ascii="Garamond" w:hAnsi="Garamond" w:cstheme="majorBidi"/>
          <w:sz w:val="24"/>
          <w:szCs w:val="24"/>
        </w:rPr>
        <w:t xml:space="preserve">achieving </w:t>
      </w:r>
      <w:r>
        <w:rPr>
          <w:rFonts w:ascii="Garamond" w:hAnsi="Garamond" w:cstheme="majorBidi"/>
          <w:sz w:val="24"/>
          <w:szCs w:val="24"/>
        </w:rPr>
        <w:t>successful medical treatment.</w:t>
      </w:r>
    </w:p>
    <w:p w14:paraId="480346FB" w14:textId="49A1DEDB" w:rsidR="00914BF5" w:rsidRPr="00132054" w:rsidRDefault="00292369"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P</w:t>
      </w:r>
      <w:r w:rsidR="00491824">
        <w:rPr>
          <w:rFonts w:ascii="Garamond" w:hAnsi="Garamond" w:cstheme="majorBidi"/>
          <w:sz w:val="24"/>
          <w:szCs w:val="24"/>
        </w:rPr>
        <w:t xml:space="preserve">atient </w:t>
      </w:r>
      <w:r w:rsidR="00BD0BF1">
        <w:rPr>
          <w:rFonts w:ascii="Garamond" w:hAnsi="Garamond" w:cstheme="majorBidi"/>
          <w:sz w:val="24"/>
          <w:szCs w:val="24"/>
        </w:rPr>
        <w:t>non-</w:t>
      </w:r>
      <w:r w:rsidR="00491824">
        <w:rPr>
          <w:rFonts w:ascii="Garamond" w:hAnsi="Garamond" w:cstheme="majorBidi"/>
          <w:sz w:val="24"/>
          <w:szCs w:val="24"/>
        </w:rPr>
        <w:t>compliance</w:t>
      </w:r>
      <w:r w:rsidR="00914BF5" w:rsidRPr="00132054">
        <w:rPr>
          <w:rFonts w:ascii="Garamond" w:hAnsi="Garamond" w:cstheme="majorBidi"/>
          <w:sz w:val="24"/>
          <w:szCs w:val="24"/>
        </w:rPr>
        <w:t xml:space="preserve"> </w:t>
      </w:r>
    </w:p>
    <w:p w14:paraId="40C6E89F" w14:textId="37236FEE" w:rsidR="00914BF5" w:rsidRPr="00132054" w:rsidRDefault="00292369"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I</w:t>
      </w:r>
      <w:r w:rsidR="00491824">
        <w:rPr>
          <w:rFonts w:ascii="Garamond" w:hAnsi="Garamond" w:cstheme="majorBidi"/>
          <w:sz w:val="24"/>
          <w:szCs w:val="24"/>
        </w:rPr>
        <w:t>naccurate diagnosis</w:t>
      </w:r>
    </w:p>
    <w:p w14:paraId="29D6E2A5" w14:textId="755D27E6" w:rsidR="00914BF5" w:rsidRPr="00132054" w:rsidRDefault="00292369"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lastRenderedPageBreak/>
        <w:t>W</w:t>
      </w:r>
      <w:r w:rsidR="00491824">
        <w:rPr>
          <w:rFonts w:ascii="Garamond" w:hAnsi="Garamond" w:cstheme="majorBidi"/>
          <w:sz w:val="24"/>
          <w:szCs w:val="24"/>
        </w:rPr>
        <w:t xml:space="preserve">rong treatment </w:t>
      </w:r>
      <w:r w:rsidR="005676DB">
        <w:rPr>
          <w:rFonts w:ascii="Garamond" w:hAnsi="Garamond" w:cstheme="majorBidi"/>
          <w:sz w:val="24"/>
          <w:szCs w:val="24"/>
        </w:rPr>
        <w:t>offered</w:t>
      </w:r>
    </w:p>
    <w:p w14:paraId="33C1A756" w14:textId="0A854F4C" w:rsidR="00914BF5" w:rsidRPr="00132054" w:rsidRDefault="00292369"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lang w:val="en-CA"/>
        </w:rPr>
        <w:t>P</w:t>
      </w:r>
      <w:r w:rsidR="00BD0BF1">
        <w:rPr>
          <w:rFonts w:ascii="Garamond" w:hAnsi="Garamond" w:cstheme="majorBidi"/>
          <w:sz w:val="24"/>
          <w:szCs w:val="24"/>
          <w:lang w:val="en-CA"/>
        </w:rPr>
        <w:t xml:space="preserve">roviders </w:t>
      </w:r>
      <w:r w:rsidR="00491824">
        <w:rPr>
          <w:rFonts w:ascii="Garamond" w:hAnsi="Garamond" w:cstheme="majorBidi"/>
          <w:sz w:val="24"/>
          <w:szCs w:val="24"/>
          <w:lang w:val="en-CA"/>
        </w:rPr>
        <w:t>strict</w:t>
      </w:r>
      <w:r w:rsidR="00BD0BF1">
        <w:rPr>
          <w:rFonts w:ascii="Garamond" w:hAnsi="Garamond" w:cstheme="majorBidi"/>
          <w:sz w:val="24"/>
          <w:szCs w:val="24"/>
          <w:lang w:val="en-CA"/>
        </w:rPr>
        <w:t>ly</w:t>
      </w:r>
      <w:r w:rsidR="00491824">
        <w:rPr>
          <w:rFonts w:ascii="Garamond" w:hAnsi="Garamond" w:cstheme="majorBidi"/>
          <w:sz w:val="24"/>
          <w:szCs w:val="24"/>
          <w:lang w:val="en-CA"/>
        </w:rPr>
        <w:t xml:space="preserve"> adher</w:t>
      </w:r>
      <w:r w:rsidR="00BD0BF1">
        <w:rPr>
          <w:rFonts w:ascii="Garamond" w:hAnsi="Garamond" w:cstheme="majorBidi"/>
          <w:sz w:val="24"/>
          <w:szCs w:val="24"/>
          <w:lang w:val="en-CA"/>
        </w:rPr>
        <w:t>ing</w:t>
      </w:r>
      <w:r w:rsidR="00491824">
        <w:rPr>
          <w:rFonts w:ascii="Garamond" w:hAnsi="Garamond" w:cstheme="majorBidi"/>
          <w:sz w:val="24"/>
          <w:szCs w:val="24"/>
          <w:lang w:val="en-CA"/>
        </w:rPr>
        <w:t xml:space="preserve"> to </w:t>
      </w:r>
      <w:r w:rsidR="005676DB">
        <w:rPr>
          <w:rFonts w:ascii="Garamond" w:hAnsi="Garamond" w:cstheme="majorBidi"/>
          <w:sz w:val="24"/>
          <w:szCs w:val="24"/>
          <w:lang w:val="en-CA"/>
        </w:rPr>
        <w:t>clinical guidelines and safe</w:t>
      </w:r>
      <w:r w:rsidR="00BD0BF1">
        <w:rPr>
          <w:rFonts w:ascii="Garamond" w:hAnsi="Garamond" w:cstheme="majorBidi"/>
          <w:sz w:val="24"/>
          <w:szCs w:val="24"/>
          <w:lang w:val="en-CA"/>
        </w:rPr>
        <w:t>-</w:t>
      </w:r>
      <w:r w:rsidR="005676DB">
        <w:rPr>
          <w:rFonts w:ascii="Garamond" w:hAnsi="Garamond" w:cstheme="majorBidi"/>
          <w:sz w:val="24"/>
          <w:szCs w:val="24"/>
          <w:lang w:val="en-CA"/>
        </w:rPr>
        <w:t>care protocols</w:t>
      </w:r>
    </w:p>
    <w:p w14:paraId="273D6E74" w14:textId="77777777" w:rsidR="00132054" w:rsidRDefault="00132054" w:rsidP="00132054">
      <w:pPr>
        <w:spacing w:after="0" w:line="240" w:lineRule="auto"/>
        <w:rPr>
          <w:rFonts w:ascii="Garamond" w:hAnsi="Garamond" w:cstheme="majorBidi"/>
          <w:b/>
          <w:bCs/>
          <w:sz w:val="24"/>
          <w:szCs w:val="24"/>
        </w:rPr>
      </w:pPr>
    </w:p>
    <w:p w14:paraId="7AC3144E" w14:textId="373FD780" w:rsidR="00AA29BA" w:rsidRPr="00132054" w:rsidRDefault="005676DB" w:rsidP="001C67FF">
      <w:pPr>
        <w:pStyle w:val="ListParagraph"/>
        <w:numPr>
          <w:ilvl w:val="0"/>
          <w:numId w:val="7"/>
        </w:numPr>
        <w:spacing w:after="0" w:line="240" w:lineRule="auto"/>
        <w:rPr>
          <w:rFonts w:ascii="Garamond" w:hAnsi="Garamond" w:cstheme="majorBidi"/>
          <w:sz w:val="24"/>
          <w:szCs w:val="24"/>
        </w:rPr>
      </w:pPr>
      <w:r>
        <w:rPr>
          <w:rFonts w:ascii="Garamond" w:hAnsi="Garamond" w:cstheme="majorBidi"/>
          <w:sz w:val="24"/>
          <w:szCs w:val="24"/>
        </w:rPr>
        <w:t>“Cultural safety” refers to ________</w:t>
      </w:r>
      <w:r w:rsidR="003875CE">
        <w:rPr>
          <w:rFonts w:ascii="Garamond" w:hAnsi="Garamond" w:cstheme="majorBidi"/>
          <w:sz w:val="24"/>
          <w:szCs w:val="24"/>
        </w:rPr>
        <w:t xml:space="preserve">. </w:t>
      </w:r>
    </w:p>
    <w:p w14:paraId="28EEEF12" w14:textId="1EC28094" w:rsidR="003875CE" w:rsidRPr="00132054" w:rsidRDefault="005676DB"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lang w:val="en-CA"/>
        </w:rPr>
        <w:t xml:space="preserve">ensuring services are appropriate for a population by </w:t>
      </w:r>
      <w:r w:rsidR="0082257B">
        <w:rPr>
          <w:rFonts w:ascii="Garamond" w:hAnsi="Garamond" w:cstheme="majorBidi"/>
          <w:sz w:val="24"/>
          <w:szCs w:val="24"/>
          <w:lang w:val="en-CA"/>
        </w:rPr>
        <w:t>considering</w:t>
      </w:r>
      <w:r>
        <w:rPr>
          <w:rFonts w:ascii="Garamond" w:hAnsi="Garamond" w:cstheme="majorBidi"/>
          <w:sz w:val="24"/>
          <w:szCs w:val="24"/>
          <w:lang w:val="en-CA"/>
        </w:rPr>
        <w:t xml:space="preserve"> culture, language</w:t>
      </w:r>
      <w:r w:rsidR="00292369">
        <w:rPr>
          <w:rFonts w:ascii="Garamond" w:hAnsi="Garamond" w:cstheme="majorBidi"/>
          <w:sz w:val="24"/>
          <w:szCs w:val="24"/>
          <w:lang w:val="en-CA"/>
        </w:rPr>
        <w:t>,</w:t>
      </w:r>
      <w:r>
        <w:rPr>
          <w:rFonts w:ascii="Garamond" w:hAnsi="Garamond" w:cstheme="majorBidi"/>
          <w:sz w:val="24"/>
          <w:szCs w:val="24"/>
          <w:lang w:val="en-CA"/>
        </w:rPr>
        <w:t xml:space="preserve"> and history</w:t>
      </w:r>
    </w:p>
    <w:p w14:paraId="71564D65" w14:textId="77777777" w:rsidR="003875CE" w:rsidRPr="00132054" w:rsidRDefault="005676DB"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lang w:val="en-CA"/>
        </w:rPr>
        <w:t>avoiding stigma when working with mental health issues</w:t>
      </w:r>
    </w:p>
    <w:p w14:paraId="16E3FCF4" w14:textId="77777777" w:rsidR="003875CE" w:rsidRPr="00132054" w:rsidRDefault="005676DB"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improving the geographic distribution of health care services</w:t>
      </w:r>
    </w:p>
    <w:p w14:paraId="436BC76D" w14:textId="7E2FD166" w:rsidR="003875CE" w:rsidRPr="00132054" w:rsidRDefault="005676DB"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 xml:space="preserve">ensuring health care information is available in different languages so that all </w:t>
      </w:r>
      <w:r w:rsidR="0082257B">
        <w:rPr>
          <w:rFonts w:ascii="Garamond" w:hAnsi="Garamond" w:cstheme="majorBidi"/>
          <w:sz w:val="24"/>
          <w:szCs w:val="24"/>
        </w:rPr>
        <w:t>ethnic</w:t>
      </w:r>
      <w:r>
        <w:rPr>
          <w:rFonts w:ascii="Garamond" w:hAnsi="Garamond" w:cstheme="majorBidi"/>
          <w:sz w:val="24"/>
          <w:szCs w:val="24"/>
        </w:rPr>
        <w:t xml:space="preserve"> groups </w:t>
      </w:r>
      <w:r w:rsidR="0082257B">
        <w:rPr>
          <w:rFonts w:ascii="Garamond" w:hAnsi="Garamond" w:cstheme="majorBidi"/>
          <w:sz w:val="24"/>
          <w:szCs w:val="24"/>
        </w:rPr>
        <w:t>can</w:t>
      </w:r>
      <w:r>
        <w:rPr>
          <w:rFonts w:ascii="Garamond" w:hAnsi="Garamond" w:cstheme="majorBidi"/>
          <w:sz w:val="24"/>
          <w:szCs w:val="24"/>
        </w:rPr>
        <w:t xml:space="preserve"> assess it</w:t>
      </w:r>
    </w:p>
    <w:p w14:paraId="18CE6F93" w14:textId="77777777" w:rsidR="00914BF5" w:rsidRPr="00132054" w:rsidRDefault="00914BF5" w:rsidP="00132054">
      <w:pPr>
        <w:pStyle w:val="ListParagraph"/>
        <w:spacing w:after="0" w:line="240" w:lineRule="auto"/>
        <w:rPr>
          <w:rFonts w:ascii="Garamond" w:hAnsi="Garamond" w:cstheme="majorBidi"/>
          <w:sz w:val="24"/>
          <w:szCs w:val="24"/>
          <w:lang w:val="en-CA"/>
        </w:rPr>
      </w:pPr>
    </w:p>
    <w:p w14:paraId="429B1F1D" w14:textId="77777777" w:rsidR="00AA29BA" w:rsidRPr="00132054" w:rsidRDefault="005676DB" w:rsidP="001C67FF">
      <w:pPr>
        <w:pStyle w:val="ListParagraph"/>
        <w:numPr>
          <w:ilvl w:val="0"/>
          <w:numId w:val="7"/>
        </w:numPr>
        <w:spacing w:after="0" w:line="240" w:lineRule="auto"/>
        <w:rPr>
          <w:rFonts w:ascii="Garamond" w:hAnsi="Garamond" w:cstheme="majorBidi"/>
          <w:sz w:val="24"/>
          <w:szCs w:val="24"/>
        </w:rPr>
      </w:pPr>
      <w:r>
        <w:rPr>
          <w:rFonts w:ascii="Garamond" w:hAnsi="Garamond" w:cstheme="majorBidi"/>
          <w:sz w:val="24"/>
          <w:szCs w:val="24"/>
        </w:rPr>
        <w:t>Health services aimed at benefitting the population rather than specific individuals needing treatment or care are referred to as</w:t>
      </w:r>
      <w:r w:rsidR="00691ECD">
        <w:rPr>
          <w:rFonts w:ascii="Garamond" w:hAnsi="Garamond" w:cstheme="majorBidi"/>
          <w:sz w:val="24"/>
          <w:szCs w:val="24"/>
        </w:rPr>
        <w:t xml:space="preserve"> ________.</w:t>
      </w:r>
    </w:p>
    <w:p w14:paraId="540564AA" w14:textId="77777777" w:rsidR="00914BF5" w:rsidRPr="00132054" w:rsidRDefault="005676DB"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primary care</w:t>
      </w:r>
    </w:p>
    <w:p w14:paraId="6DF3B262" w14:textId="77777777" w:rsidR="00914BF5" w:rsidRPr="00132054" w:rsidRDefault="005676DB"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social care</w:t>
      </w:r>
    </w:p>
    <w:p w14:paraId="390F57A2" w14:textId="77777777" w:rsidR="00914BF5" w:rsidRPr="00132054" w:rsidRDefault="005676DB"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informal care</w:t>
      </w:r>
    </w:p>
    <w:p w14:paraId="1CA1A969" w14:textId="77777777" w:rsidR="00914BF5" w:rsidRPr="00132054" w:rsidRDefault="005676DB"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public health</w:t>
      </w:r>
    </w:p>
    <w:p w14:paraId="00ECE688" w14:textId="77777777" w:rsidR="00AA29BA" w:rsidRDefault="00AA29BA" w:rsidP="00132054">
      <w:pPr>
        <w:pStyle w:val="ListParagraph"/>
        <w:spacing w:after="0" w:line="240" w:lineRule="auto"/>
        <w:rPr>
          <w:rFonts w:ascii="Garamond" w:hAnsi="Garamond" w:cstheme="majorBidi"/>
          <w:sz w:val="24"/>
          <w:szCs w:val="24"/>
        </w:rPr>
      </w:pPr>
    </w:p>
    <w:p w14:paraId="1B54AA87" w14:textId="77777777" w:rsidR="00691ECD" w:rsidRPr="00132054" w:rsidRDefault="005676DB" w:rsidP="001C67FF">
      <w:pPr>
        <w:pStyle w:val="ListParagraph"/>
        <w:numPr>
          <w:ilvl w:val="0"/>
          <w:numId w:val="7"/>
        </w:numPr>
        <w:spacing w:after="0" w:line="240" w:lineRule="auto"/>
        <w:rPr>
          <w:rFonts w:ascii="Garamond" w:hAnsi="Garamond" w:cstheme="majorBidi"/>
          <w:sz w:val="24"/>
          <w:szCs w:val="24"/>
        </w:rPr>
      </w:pPr>
      <w:r>
        <w:rPr>
          <w:rFonts w:ascii="Garamond" w:hAnsi="Garamond" w:cstheme="majorBidi"/>
          <w:sz w:val="24"/>
          <w:szCs w:val="24"/>
        </w:rPr>
        <w:t>The primary aim of immunization programs is</w:t>
      </w:r>
      <w:r w:rsidR="00691ECD">
        <w:rPr>
          <w:rFonts w:ascii="Garamond" w:hAnsi="Garamond" w:cstheme="majorBidi"/>
          <w:sz w:val="24"/>
          <w:szCs w:val="24"/>
        </w:rPr>
        <w:t xml:space="preserve"> ________.</w:t>
      </w:r>
    </w:p>
    <w:p w14:paraId="1A1EBC96" w14:textId="77777777" w:rsidR="00691ECD" w:rsidRPr="00132054" w:rsidRDefault="005676DB"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to reduce the spread of communicable disease in a population</w:t>
      </w:r>
    </w:p>
    <w:p w14:paraId="283586AC" w14:textId="05D5E55F" w:rsidR="00691ECD" w:rsidRPr="00132054" w:rsidRDefault="005676DB"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 xml:space="preserve">to reduce the risk of infection for the </w:t>
      </w:r>
      <w:r w:rsidR="00292369">
        <w:rPr>
          <w:rFonts w:ascii="Garamond" w:hAnsi="Garamond" w:cstheme="majorBidi"/>
          <w:sz w:val="24"/>
          <w:szCs w:val="24"/>
        </w:rPr>
        <w:t>immunized</w:t>
      </w:r>
      <w:r w:rsidR="00292369">
        <w:rPr>
          <w:rFonts w:ascii="Garamond" w:hAnsi="Garamond" w:cstheme="majorBidi"/>
          <w:sz w:val="24"/>
          <w:szCs w:val="24"/>
        </w:rPr>
        <w:t xml:space="preserve"> </w:t>
      </w:r>
      <w:r>
        <w:rPr>
          <w:rFonts w:ascii="Garamond" w:hAnsi="Garamond" w:cstheme="majorBidi"/>
          <w:sz w:val="24"/>
          <w:szCs w:val="24"/>
        </w:rPr>
        <w:t xml:space="preserve">individual </w:t>
      </w:r>
    </w:p>
    <w:p w14:paraId="287C2AD9" w14:textId="77777777" w:rsidR="00691ECD" w:rsidRPr="00132054" w:rsidRDefault="005676DB"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to contribute to the health of individuals</w:t>
      </w:r>
    </w:p>
    <w:p w14:paraId="3E84850F" w14:textId="77777777" w:rsidR="00691ECD" w:rsidRDefault="005676DB"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t</w:t>
      </w:r>
      <w:r w:rsidR="000C1AC4">
        <w:rPr>
          <w:rFonts w:ascii="Garamond" w:hAnsi="Garamond" w:cstheme="majorBidi"/>
          <w:sz w:val="24"/>
          <w:szCs w:val="24"/>
        </w:rPr>
        <w:t>o protect vulnerable groups</w:t>
      </w:r>
    </w:p>
    <w:p w14:paraId="7CF177CF" w14:textId="77777777" w:rsidR="0094555D" w:rsidRDefault="0094555D" w:rsidP="0094555D">
      <w:pPr>
        <w:pStyle w:val="ListParagraph"/>
        <w:spacing w:after="0" w:line="240" w:lineRule="auto"/>
        <w:rPr>
          <w:rFonts w:ascii="Garamond" w:hAnsi="Garamond" w:cstheme="majorBidi"/>
          <w:sz w:val="24"/>
          <w:szCs w:val="24"/>
        </w:rPr>
      </w:pPr>
    </w:p>
    <w:p w14:paraId="568E432C" w14:textId="77777777" w:rsidR="0094555D" w:rsidRPr="00132054" w:rsidRDefault="0094555D" w:rsidP="001C67FF">
      <w:pPr>
        <w:pStyle w:val="ListParagraph"/>
        <w:numPr>
          <w:ilvl w:val="0"/>
          <w:numId w:val="7"/>
        </w:numPr>
        <w:spacing w:after="0" w:line="240" w:lineRule="auto"/>
        <w:rPr>
          <w:rFonts w:ascii="Garamond" w:hAnsi="Garamond" w:cstheme="majorBidi"/>
          <w:sz w:val="24"/>
          <w:szCs w:val="24"/>
        </w:rPr>
      </w:pPr>
      <w:r>
        <w:rPr>
          <w:rFonts w:ascii="Garamond" w:hAnsi="Garamond" w:cstheme="majorBidi"/>
          <w:sz w:val="24"/>
          <w:szCs w:val="24"/>
        </w:rPr>
        <w:t xml:space="preserve">In most instances, screening and early detection do not provide the anticipated positive results. An important exception </w:t>
      </w:r>
      <w:proofErr w:type="gramStart"/>
      <w:r>
        <w:rPr>
          <w:rFonts w:ascii="Garamond" w:hAnsi="Garamond" w:cstheme="majorBidi"/>
          <w:sz w:val="24"/>
          <w:szCs w:val="24"/>
        </w:rPr>
        <w:t xml:space="preserve">is </w:t>
      </w:r>
      <w:r w:rsidRPr="00132054">
        <w:rPr>
          <w:rFonts w:ascii="Garamond" w:hAnsi="Garamond" w:cstheme="majorBidi"/>
          <w:sz w:val="24"/>
          <w:szCs w:val="24"/>
        </w:rPr>
        <w:t xml:space="preserve"> </w:t>
      </w:r>
      <w:r>
        <w:rPr>
          <w:rFonts w:ascii="Garamond" w:hAnsi="Garamond" w:cstheme="majorBidi"/>
          <w:sz w:val="24"/>
          <w:szCs w:val="24"/>
        </w:rPr>
        <w:t>_</w:t>
      </w:r>
      <w:proofErr w:type="gramEnd"/>
      <w:r>
        <w:rPr>
          <w:rFonts w:ascii="Garamond" w:hAnsi="Garamond" w:cstheme="majorBidi"/>
          <w:sz w:val="24"/>
          <w:szCs w:val="24"/>
        </w:rPr>
        <w:t>_______.</w:t>
      </w:r>
    </w:p>
    <w:p w14:paraId="2AB3DC4E" w14:textId="77777777" w:rsidR="0094555D" w:rsidRPr="00132054" w:rsidRDefault="0094555D"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FIT testing for colon cancer</w:t>
      </w:r>
    </w:p>
    <w:p w14:paraId="511776B3" w14:textId="77777777" w:rsidR="0094555D" w:rsidRPr="00132054" w:rsidRDefault="0094555D"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screening mammography</w:t>
      </w:r>
    </w:p>
    <w:p w14:paraId="0C318D1E" w14:textId="77777777" w:rsidR="0094555D" w:rsidRPr="00132054" w:rsidRDefault="0094555D"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PSA testing for prostate cancer</w:t>
      </w:r>
    </w:p>
    <w:p w14:paraId="63FF7470" w14:textId="77777777" w:rsidR="0094555D" w:rsidRPr="00132054" w:rsidRDefault="0094555D"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PAP smears</w:t>
      </w:r>
    </w:p>
    <w:p w14:paraId="078DC806" w14:textId="77777777" w:rsidR="00691ECD" w:rsidRPr="00132054" w:rsidRDefault="00691ECD" w:rsidP="00132054">
      <w:pPr>
        <w:pStyle w:val="ListParagraph"/>
        <w:spacing w:after="0" w:line="240" w:lineRule="auto"/>
        <w:rPr>
          <w:rFonts w:ascii="Garamond" w:hAnsi="Garamond" w:cstheme="majorBidi"/>
          <w:sz w:val="24"/>
          <w:szCs w:val="24"/>
        </w:rPr>
      </w:pPr>
    </w:p>
    <w:p w14:paraId="653F3D02" w14:textId="79CD1E36" w:rsidR="00AA29BA" w:rsidRPr="00132054" w:rsidRDefault="001D2A12" w:rsidP="001C67FF">
      <w:pPr>
        <w:pStyle w:val="ListParagraph"/>
        <w:numPr>
          <w:ilvl w:val="0"/>
          <w:numId w:val="7"/>
        </w:numPr>
        <w:spacing w:after="0" w:line="240" w:lineRule="auto"/>
        <w:rPr>
          <w:rFonts w:ascii="Garamond" w:hAnsi="Garamond" w:cstheme="majorBidi"/>
          <w:sz w:val="24"/>
          <w:szCs w:val="24"/>
        </w:rPr>
      </w:pPr>
      <w:r>
        <w:rPr>
          <w:rFonts w:ascii="Garamond" w:hAnsi="Garamond" w:cstheme="majorBidi"/>
          <w:sz w:val="24"/>
          <w:szCs w:val="24"/>
        </w:rPr>
        <w:t>Th</w:t>
      </w:r>
      <w:r w:rsidR="00AA29BA" w:rsidRPr="00132054">
        <w:rPr>
          <w:rFonts w:ascii="Garamond" w:hAnsi="Garamond" w:cstheme="majorBidi"/>
          <w:sz w:val="24"/>
          <w:szCs w:val="24"/>
        </w:rPr>
        <w:t xml:space="preserve">e </w:t>
      </w:r>
      <w:r w:rsidR="000C1AC4">
        <w:rPr>
          <w:rFonts w:ascii="Garamond" w:hAnsi="Garamond" w:cstheme="majorBidi"/>
          <w:sz w:val="24"/>
          <w:szCs w:val="24"/>
        </w:rPr>
        <w:t>two main classes of research studies are</w:t>
      </w:r>
      <w:r>
        <w:rPr>
          <w:rFonts w:ascii="Garamond" w:hAnsi="Garamond" w:cstheme="majorBidi"/>
          <w:sz w:val="24"/>
          <w:szCs w:val="24"/>
        </w:rPr>
        <w:t xml:space="preserve"> ________.</w:t>
      </w:r>
    </w:p>
    <w:p w14:paraId="461463B9" w14:textId="77777777" w:rsidR="00AA29BA" w:rsidRPr="00132054" w:rsidRDefault="000C1AC4"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cohort and case control</w:t>
      </w:r>
    </w:p>
    <w:p w14:paraId="17427C90" w14:textId="77777777" w:rsidR="00914BF5" w:rsidRPr="00132054" w:rsidRDefault="000C1AC4"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observational and clinical trial</w:t>
      </w:r>
    </w:p>
    <w:p w14:paraId="6CB1574F" w14:textId="77777777" w:rsidR="00914BF5" w:rsidRPr="00132054" w:rsidRDefault="000C1AC4"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cross-sectional and experimental</w:t>
      </w:r>
    </w:p>
    <w:p w14:paraId="6A6F57F9" w14:textId="77777777" w:rsidR="00914BF5" w:rsidRPr="00132054" w:rsidRDefault="000C1AC4"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observational and experimental</w:t>
      </w:r>
    </w:p>
    <w:p w14:paraId="4C8EE969" w14:textId="77777777" w:rsidR="00132054" w:rsidRDefault="00132054" w:rsidP="00132054">
      <w:pPr>
        <w:spacing w:after="0" w:line="240" w:lineRule="auto"/>
        <w:rPr>
          <w:rFonts w:ascii="Garamond" w:hAnsi="Garamond" w:cstheme="majorBidi"/>
          <w:b/>
          <w:bCs/>
          <w:sz w:val="24"/>
          <w:szCs w:val="24"/>
        </w:rPr>
      </w:pPr>
    </w:p>
    <w:p w14:paraId="219D47F3" w14:textId="0B76D0EA" w:rsidR="00AA29BA" w:rsidRPr="00132054" w:rsidRDefault="00292369" w:rsidP="001C67FF">
      <w:pPr>
        <w:pStyle w:val="ListParagraph"/>
        <w:numPr>
          <w:ilvl w:val="0"/>
          <w:numId w:val="7"/>
        </w:numPr>
        <w:spacing w:after="0" w:line="240" w:lineRule="auto"/>
        <w:rPr>
          <w:rFonts w:ascii="Garamond" w:hAnsi="Garamond" w:cstheme="majorBidi"/>
          <w:sz w:val="24"/>
          <w:szCs w:val="24"/>
        </w:rPr>
      </w:pPr>
      <w:r>
        <w:rPr>
          <w:rFonts w:ascii="Garamond" w:hAnsi="Garamond" w:cstheme="majorBidi"/>
          <w:sz w:val="24"/>
          <w:szCs w:val="24"/>
        </w:rPr>
        <w:t>Cross-</w:t>
      </w:r>
      <w:r w:rsidR="000C1AC4">
        <w:rPr>
          <w:rFonts w:ascii="Garamond" w:hAnsi="Garamond" w:cstheme="majorBidi"/>
          <w:sz w:val="24"/>
          <w:szCs w:val="24"/>
        </w:rPr>
        <w:t>sectional studies have a serious weakness associated with</w:t>
      </w:r>
      <w:r w:rsidR="00914BF5" w:rsidRPr="00132054">
        <w:rPr>
          <w:rFonts w:ascii="Garamond" w:hAnsi="Garamond" w:cstheme="majorBidi"/>
          <w:sz w:val="24"/>
          <w:szCs w:val="24"/>
        </w:rPr>
        <w:t xml:space="preserve"> </w:t>
      </w:r>
      <w:r w:rsidR="001D2A12">
        <w:rPr>
          <w:rFonts w:ascii="Garamond" w:hAnsi="Garamond" w:cstheme="majorBidi"/>
          <w:sz w:val="24"/>
          <w:szCs w:val="24"/>
        </w:rPr>
        <w:t>________.</w:t>
      </w:r>
      <w:r w:rsidR="00914BF5" w:rsidRPr="00132054">
        <w:rPr>
          <w:rFonts w:ascii="Garamond" w:hAnsi="Garamond" w:cstheme="majorBidi"/>
          <w:sz w:val="24"/>
          <w:szCs w:val="24"/>
        </w:rPr>
        <w:t xml:space="preserve"> </w:t>
      </w:r>
    </w:p>
    <w:p w14:paraId="29DDF0D9" w14:textId="77777777" w:rsidR="00914BF5" w:rsidRPr="00132054" w:rsidRDefault="000C1AC4"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recall bias</w:t>
      </w:r>
    </w:p>
    <w:p w14:paraId="426D77D1" w14:textId="77777777" w:rsidR="00914BF5" w:rsidRPr="00132054" w:rsidRDefault="000C1AC4"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the temporal order of associated variables</w:t>
      </w:r>
    </w:p>
    <w:p w14:paraId="7C9A7599" w14:textId="77777777" w:rsidR="00914BF5" w:rsidRPr="00132054" w:rsidRDefault="000C1AC4"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sample size</w:t>
      </w:r>
    </w:p>
    <w:p w14:paraId="4C9E6545" w14:textId="77777777" w:rsidR="00914BF5" w:rsidRPr="00132054" w:rsidRDefault="000C1AC4"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randomization</w:t>
      </w:r>
    </w:p>
    <w:p w14:paraId="739FD71D" w14:textId="77777777" w:rsidR="00132054" w:rsidRDefault="00132054" w:rsidP="00132054">
      <w:pPr>
        <w:spacing w:after="0" w:line="240" w:lineRule="auto"/>
        <w:rPr>
          <w:rFonts w:ascii="Garamond" w:hAnsi="Garamond" w:cstheme="majorBidi"/>
          <w:b/>
          <w:bCs/>
          <w:sz w:val="24"/>
          <w:szCs w:val="24"/>
        </w:rPr>
      </w:pPr>
    </w:p>
    <w:p w14:paraId="560C6593" w14:textId="77777777" w:rsidR="006F0B21" w:rsidRPr="00132054" w:rsidRDefault="000C1AC4" w:rsidP="001C67FF">
      <w:pPr>
        <w:pStyle w:val="ListParagraph"/>
        <w:numPr>
          <w:ilvl w:val="0"/>
          <w:numId w:val="7"/>
        </w:numPr>
        <w:spacing w:after="0" w:line="240" w:lineRule="auto"/>
        <w:rPr>
          <w:rFonts w:ascii="Garamond" w:hAnsi="Garamond" w:cstheme="majorBidi"/>
          <w:sz w:val="24"/>
          <w:szCs w:val="24"/>
        </w:rPr>
      </w:pPr>
      <w:r>
        <w:rPr>
          <w:rFonts w:ascii="Garamond" w:hAnsi="Garamond" w:cstheme="majorBidi"/>
          <w:sz w:val="24"/>
          <w:szCs w:val="24"/>
        </w:rPr>
        <w:t>A serious problem with all observational studies is</w:t>
      </w:r>
      <w:r w:rsidR="00914BF5" w:rsidRPr="00132054">
        <w:rPr>
          <w:rFonts w:ascii="Garamond" w:hAnsi="Garamond" w:cstheme="majorBidi"/>
          <w:sz w:val="24"/>
          <w:szCs w:val="24"/>
        </w:rPr>
        <w:t xml:space="preserve"> </w:t>
      </w:r>
      <w:r w:rsidR="001D2A12">
        <w:rPr>
          <w:rFonts w:ascii="Garamond" w:hAnsi="Garamond" w:cstheme="majorBidi"/>
          <w:sz w:val="24"/>
          <w:szCs w:val="24"/>
        </w:rPr>
        <w:t>________.</w:t>
      </w:r>
    </w:p>
    <w:p w14:paraId="34A1A3ED" w14:textId="77777777" w:rsidR="00914BF5" w:rsidRPr="00132054" w:rsidRDefault="000C1AC4"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lang w:val="en-CA"/>
        </w:rPr>
        <w:t>confounding</w:t>
      </w:r>
    </w:p>
    <w:p w14:paraId="381A87AD" w14:textId="77777777" w:rsidR="00914BF5" w:rsidRPr="00132054" w:rsidRDefault="000C1AC4"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temporal order of variables</w:t>
      </w:r>
    </w:p>
    <w:p w14:paraId="6CD3C3BF" w14:textId="77777777" w:rsidR="00914BF5" w:rsidRPr="00132054" w:rsidRDefault="000C1AC4"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recall biases</w:t>
      </w:r>
    </w:p>
    <w:p w14:paraId="130976AB" w14:textId="77777777" w:rsidR="00914BF5" w:rsidRPr="00132054" w:rsidRDefault="000C1AC4"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appropriate sample size</w:t>
      </w:r>
    </w:p>
    <w:p w14:paraId="6D1A3065" w14:textId="77777777" w:rsidR="00132054" w:rsidRDefault="00132054" w:rsidP="00132054">
      <w:pPr>
        <w:spacing w:after="0" w:line="240" w:lineRule="auto"/>
        <w:rPr>
          <w:rFonts w:ascii="Garamond" w:hAnsi="Garamond" w:cstheme="majorBidi"/>
          <w:b/>
          <w:bCs/>
          <w:sz w:val="24"/>
          <w:szCs w:val="24"/>
        </w:rPr>
      </w:pPr>
    </w:p>
    <w:p w14:paraId="20BF8E53" w14:textId="6FBCD151" w:rsidR="00C22A3B" w:rsidRPr="00132054" w:rsidRDefault="000C1AC4" w:rsidP="001C67FF">
      <w:pPr>
        <w:pStyle w:val="ListParagraph"/>
        <w:numPr>
          <w:ilvl w:val="0"/>
          <w:numId w:val="7"/>
        </w:numPr>
        <w:spacing w:after="0" w:line="240" w:lineRule="auto"/>
        <w:rPr>
          <w:rFonts w:ascii="Garamond" w:hAnsi="Garamond" w:cstheme="majorBidi"/>
          <w:sz w:val="24"/>
          <w:szCs w:val="24"/>
        </w:rPr>
      </w:pPr>
      <w:r>
        <w:rPr>
          <w:rFonts w:ascii="Garamond" w:hAnsi="Garamond" w:cstheme="majorBidi"/>
          <w:sz w:val="24"/>
          <w:szCs w:val="24"/>
        </w:rPr>
        <w:t>A large, well-conducted study showed that 12 hours of regular moderate intensity exercise per week is associated with a 20</w:t>
      </w:r>
      <w:r w:rsidR="00705D1F">
        <w:rPr>
          <w:rFonts w:ascii="Garamond" w:hAnsi="Garamond" w:cstheme="majorBidi"/>
          <w:sz w:val="24"/>
          <w:szCs w:val="24"/>
        </w:rPr>
        <w:t xml:space="preserve"> per cent</w:t>
      </w:r>
      <w:r>
        <w:rPr>
          <w:rFonts w:ascii="Garamond" w:hAnsi="Garamond" w:cstheme="majorBidi"/>
          <w:sz w:val="24"/>
          <w:szCs w:val="24"/>
        </w:rPr>
        <w:t xml:space="preserve"> reduction in coronary heart disease. We can correctly infer that</w:t>
      </w:r>
      <w:r w:rsidR="00756121">
        <w:rPr>
          <w:rFonts w:ascii="Garamond" w:hAnsi="Garamond" w:cstheme="majorBidi"/>
          <w:sz w:val="24"/>
          <w:szCs w:val="24"/>
        </w:rPr>
        <w:t xml:space="preserve"> ________. </w:t>
      </w:r>
    </w:p>
    <w:p w14:paraId="6FC3D4E6" w14:textId="3D36F722" w:rsidR="00914BF5" w:rsidRPr="00132054" w:rsidRDefault="00DE7D4E"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a</w:t>
      </w:r>
      <w:r w:rsidR="000C1AC4">
        <w:rPr>
          <w:rFonts w:ascii="Garamond" w:hAnsi="Garamond" w:cstheme="majorBidi"/>
          <w:sz w:val="24"/>
          <w:szCs w:val="24"/>
        </w:rPr>
        <w:t>n individual who exercises at least 12 hours per week will reduce his/her risk of coronary heart disease by 20</w:t>
      </w:r>
      <w:r w:rsidR="00705D1F">
        <w:rPr>
          <w:rFonts w:ascii="Garamond" w:hAnsi="Garamond" w:cstheme="majorBidi"/>
          <w:sz w:val="24"/>
          <w:szCs w:val="24"/>
        </w:rPr>
        <w:t xml:space="preserve"> per cent</w:t>
      </w:r>
    </w:p>
    <w:p w14:paraId="46CB7816" w14:textId="77777777" w:rsidR="00914BF5" w:rsidRPr="00132054" w:rsidRDefault="00DE7D4E"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i</w:t>
      </w:r>
      <w:r w:rsidR="000C1AC4">
        <w:rPr>
          <w:rFonts w:ascii="Garamond" w:hAnsi="Garamond" w:cstheme="majorBidi"/>
          <w:sz w:val="24"/>
          <w:szCs w:val="24"/>
        </w:rPr>
        <w:t>f 10 heart attacks normally occur per year in a population of 10,000 people, only 8 would occur in a similar sized population that exercised at least 12 hours per week</w:t>
      </w:r>
    </w:p>
    <w:p w14:paraId="06CAB9A4" w14:textId="77777777" w:rsidR="00914BF5" w:rsidRPr="00132054" w:rsidRDefault="00DE7D4E"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i</w:t>
      </w:r>
      <w:r w:rsidR="000C1AC4">
        <w:rPr>
          <w:rFonts w:ascii="Garamond" w:hAnsi="Garamond" w:cstheme="majorBidi"/>
          <w:sz w:val="24"/>
          <w:szCs w:val="24"/>
        </w:rPr>
        <w:t>nactivity causes heart attack</w:t>
      </w:r>
    </w:p>
    <w:p w14:paraId="2A406D4B" w14:textId="77777777" w:rsidR="00914BF5" w:rsidRPr="00132054" w:rsidRDefault="00DE7D4E"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the more exercise, the greater cardiac health</w:t>
      </w:r>
    </w:p>
    <w:p w14:paraId="04ADB03D" w14:textId="77777777" w:rsidR="00132054" w:rsidRDefault="00132054" w:rsidP="00132054">
      <w:pPr>
        <w:spacing w:after="0" w:line="240" w:lineRule="auto"/>
        <w:rPr>
          <w:rFonts w:ascii="Garamond" w:hAnsi="Garamond" w:cstheme="majorBidi"/>
          <w:b/>
          <w:bCs/>
          <w:sz w:val="24"/>
          <w:szCs w:val="24"/>
        </w:rPr>
      </w:pPr>
    </w:p>
    <w:p w14:paraId="164ECD69" w14:textId="05FFB9E2" w:rsidR="00BE5950" w:rsidRPr="00132054" w:rsidRDefault="00705D1F" w:rsidP="001C67FF">
      <w:pPr>
        <w:pStyle w:val="ListParagraph"/>
        <w:numPr>
          <w:ilvl w:val="0"/>
          <w:numId w:val="7"/>
        </w:numPr>
        <w:spacing w:after="0" w:line="240" w:lineRule="auto"/>
        <w:rPr>
          <w:rFonts w:ascii="Garamond" w:hAnsi="Garamond" w:cstheme="majorBidi"/>
          <w:sz w:val="24"/>
          <w:szCs w:val="24"/>
        </w:rPr>
      </w:pPr>
      <w:r>
        <w:rPr>
          <w:rFonts w:ascii="Garamond" w:hAnsi="Garamond" w:cstheme="majorBidi"/>
          <w:sz w:val="24"/>
          <w:szCs w:val="24"/>
        </w:rPr>
        <w:t>The following statement about research methods is TRUE: ________.</w:t>
      </w:r>
    </w:p>
    <w:p w14:paraId="682ADFED" w14:textId="77777777" w:rsidR="00914BF5" w:rsidRPr="00132054" w:rsidRDefault="00DE7D4E"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a cohort study is subject to more recall bias than a case-control study</w:t>
      </w:r>
    </w:p>
    <w:p w14:paraId="4FDD7C6F" w14:textId="77777777" w:rsidR="00914BF5" w:rsidRPr="00132054" w:rsidRDefault="00DE7D4E"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case-control studies are more powerful than cohort studies because they use a longitudinal study design</w:t>
      </w:r>
    </w:p>
    <w:p w14:paraId="7EFB9965" w14:textId="77777777" w:rsidR="00914BF5" w:rsidRPr="00132054" w:rsidRDefault="00DE7D4E"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cohort studies have more explanatory power than case-control studies because cohort studies contain information of the temporal order of variables</w:t>
      </w:r>
    </w:p>
    <w:p w14:paraId="1538A730" w14:textId="77777777" w:rsidR="00914BF5" w:rsidRPr="00132054" w:rsidRDefault="00DE7D4E"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case-control studies are more powerful than cohort studies because the population is better defined</w:t>
      </w:r>
    </w:p>
    <w:p w14:paraId="39729AB4" w14:textId="77777777" w:rsidR="00132054" w:rsidRDefault="00132054" w:rsidP="00132054">
      <w:pPr>
        <w:spacing w:after="0" w:line="240" w:lineRule="auto"/>
        <w:rPr>
          <w:rFonts w:ascii="Garamond" w:hAnsi="Garamond" w:cstheme="majorBidi"/>
          <w:b/>
          <w:bCs/>
          <w:sz w:val="24"/>
          <w:szCs w:val="24"/>
        </w:rPr>
      </w:pPr>
    </w:p>
    <w:p w14:paraId="7CA5C30E" w14:textId="6F6C3C5A" w:rsidR="00BE5950" w:rsidRPr="00132054" w:rsidRDefault="00EE495A" w:rsidP="001C67FF">
      <w:pPr>
        <w:pStyle w:val="ListParagraph"/>
        <w:numPr>
          <w:ilvl w:val="0"/>
          <w:numId w:val="7"/>
        </w:numPr>
        <w:spacing w:after="0" w:line="240" w:lineRule="auto"/>
        <w:rPr>
          <w:rFonts w:ascii="Garamond" w:hAnsi="Garamond" w:cstheme="majorBidi"/>
          <w:sz w:val="24"/>
          <w:szCs w:val="24"/>
        </w:rPr>
      </w:pPr>
      <w:r>
        <w:rPr>
          <w:rFonts w:ascii="Garamond" w:hAnsi="Garamond" w:cstheme="majorBidi"/>
          <w:sz w:val="24"/>
          <w:szCs w:val="24"/>
        </w:rPr>
        <w:t>Odds ratios derived from case-</w:t>
      </w:r>
      <w:r w:rsidR="00DE7D4E">
        <w:rPr>
          <w:rFonts w:ascii="Garamond" w:hAnsi="Garamond" w:cstheme="majorBidi"/>
          <w:sz w:val="24"/>
          <w:szCs w:val="24"/>
        </w:rPr>
        <w:t>control studies and relative risks derived from cohort studies are measures of</w:t>
      </w:r>
      <w:r w:rsidR="00914BF5" w:rsidRPr="00132054">
        <w:rPr>
          <w:rFonts w:ascii="Garamond" w:hAnsi="Garamond" w:cstheme="majorBidi"/>
          <w:sz w:val="24"/>
          <w:szCs w:val="24"/>
        </w:rPr>
        <w:t xml:space="preserve"> </w:t>
      </w:r>
      <w:r w:rsidR="00705D1F">
        <w:rPr>
          <w:rFonts w:ascii="Garamond" w:hAnsi="Garamond" w:cstheme="majorBidi"/>
          <w:sz w:val="24"/>
          <w:szCs w:val="24"/>
        </w:rPr>
        <w:t>_</w:t>
      </w:r>
      <w:r w:rsidR="00914BF5" w:rsidRPr="00132054">
        <w:rPr>
          <w:rFonts w:ascii="Garamond" w:hAnsi="Garamond" w:cstheme="majorBidi"/>
          <w:sz w:val="24"/>
          <w:szCs w:val="24"/>
        </w:rPr>
        <w:t>_______</w:t>
      </w:r>
      <w:r w:rsidR="00705D1F">
        <w:rPr>
          <w:rFonts w:ascii="Garamond" w:hAnsi="Garamond" w:cstheme="majorBidi"/>
          <w:sz w:val="24"/>
          <w:szCs w:val="24"/>
        </w:rPr>
        <w:t>.</w:t>
      </w:r>
    </w:p>
    <w:p w14:paraId="7E38DDDA" w14:textId="77777777" w:rsidR="00914BF5" w:rsidRPr="00132054" w:rsidRDefault="00DE7D4E"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causation</w:t>
      </w:r>
    </w:p>
    <w:p w14:paraId="66A3F871" w14:textId="77777777" w:rsidR="00914BF5" w:rsidRPr="00132054" w:rsidRDefault="00DE7D4E"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strength of association between variables</w:t>
      </w:r>
    </w:p>
    <w:p w14:paraId="3B7EF7D2" w14:textId="77777777" w:rsidR="00914BF5" w:rsidRPr="00132054" w:rsidRDefault="00DE7D4E"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prevalence</w:t>
      </w:r>
    </w:p>
    <w:p w14:paraId="10F5F4EE" w14:textId="77777777" w:rsidR="00914BF5" w:rsidRPr="00132054" w:rsidRDefault="00DE7D4E"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statistical significance</w:t>
      </w:r>
    </w:p>
    <w:p w14:paraId="46C2066F" w14:textId="77777777" w:rsidR="00A22CAB" w:rsidRPr="00132054" w:rsidRDefault="00A22CAB" w:rsidP="00132054">
      <w:pPr>
        <w:pStyle w:val="ListParagraph"/>
        <w:spacing w:after="0" w:line="240" w:lineRule="auto"/>
        <w:rPr>
          <w:rFonts w:ascii="Garamond" w:hAnsi="Garamond" w:cstheme="majorBidi"/>
          <w:sz w:val="24"/>
          <w:szCs w:val="24"/>
        </w:rPr>
      </w:pPr>
    </w:p>
    <w:p w14:paraId="1C7D9E1A" w14:textId="77777777" w:rsidR="004879F6" w:rsidRPr="00132054" w:rsidRDefault="00DE7D4E" w:rsidP="001C67FF">
      <w:pPr>
        <w:pStyle w:val="ListParagraph"/>
        <w:numPr>
          <w:ilvl w:val="0"/>
          <w:numId w:val="7"/>
        </w:numPr>
        <w:spacing w:after="0" w:line="240" w:lineRule="auto"/>
        <w:rPr>
          <w:rFonts w:ascii="Garamond" w:hAnsi="Garamond" w:cstheme="majorBidi"/>
          <w:sz w:val="24"/>
          <w:szCs w:val="24"/>
        </w:rPr>
      </w:pPr>
      <w:r>
        <w:rPr>
          <w:rFonts w:ascii="Garamond" w:hAnsi="Garamond" w:cstheme="majorBidi"/>
          <w:sz w:val="24"/>
          <w:szCs w:val="24"/>
        </w:rPr>
        <w:t>An experimental study attempts to discern</w:t>
      </w:r>
      <w:r w:rsidR="009655FA" w:rsidRPr="00132054">
        <w:rPr>
          <w:rFonts w:ascii="Garamond" w:hAnsi="Garamond" w:cstheme="majorBidi"/>
          <w:sz w:val="24"/>
          <w:szCs w:val="24"/>
        </w:rPr>
        <w:t xml:space="preserve"> </w:t>
      </w:r>
      <w:r w:rsidR="006A1198">
        <w:rPr>
          <w:rFonts w:ascii="Garamond" w:hAnsi="Garamond" w:cstheme="majorBidi"/>
          <w:sz w:val="24"/>
          <w:szCs w:val="24"/>
        </w:rPr>
        <w:t>________.</w:t>
      </w:r>
    </w:p>
    <w:p w14:paraId="1A2713C1" w14:textId="77777777" w:rsidR="009655FA" w:rsidRPr="00132054" w:rsidRDefault="00DE7D4E"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lang w:val="en-CA"/>
        </w:rPr>
        <w:t>meaningful differences between comparable control and experimental populations</w:t>
      </w:r>
    </w:p>
    <w:p w14:paraId="682D9174" w14:textId="77777777" w:rsidR="009655FA" w:rsidRPr="00132054" w:rsidRDefault="00DE7D4E"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the precise impact of an experimental intervention on a control group</w:t>
      </w:r>
    </w:p>
    <w:p w14:paraId="3731EDC7" w14:textId="77777777" w:rsidR="009655FA" w:rsidRPr="00132054" w:rsidRDefault="00DE7D4E"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the relevance of the measures used by the researcher</w:t>
      </w:r>
    </w:p>
    <w:p w14:paraId="117BAE95" w14:textId="77777777" w:rsidR="009655FA" w:rsidRPr="00132054" w:rsidRDefault="00DE7D4E"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whether the findings are generalizable to different populations</w:t>
      </w:r>
    </w:p>
    <w:p w14:paraId="50E541F3" w14:textId="77777777" w:rsidR="004879F6" w:rsidRPr="00132054" w:rsidRDefault="004879F6" w:rsidP="00132054">
      <w:pPr>
        <w:pStyle w:val="ListParagraph"/>
        <w:spacing w:after="0" w:line="240" w:lineRule="auto"/>
        <w:rPr>
          <w:rFonts w:ascii="Garamond" w:hAnsi="Garamond" w:cstheme="majorBidi"/>
          <w:sz w:val="24"/>
          <w:szCs w:val="24"/>
        </w:rPr>
      </w:pPr>
    </w:p>
    <w:p w14:paraId="061FED7C" w14:textId="544D3508" w:rsidR="00725BD5" w:rsidRPr="00132054" w:rsidRDefault="007D6B8A" w:rsidP="001C67FF">
      <w:pPr>
        <w:pStyle w:val="ListParagraph"/>
        <w:numPr>
          <w:ilvl w:val="0"/>
          <w:numId w:val="7"/>
        </w:numPr>
        <w:spacing w:after="0" w:line="240" w:lineRule="auto"/>
        <w:rPr>
          <w:rFonts w:ascii="Garamond" w:hAnsi="Garamond" w:cstheme="majorBidi"/>
          <w:sz w:val="24"/>
          <w:szCs w:val="24"/>
        </w:rPr>
      </w:pPr>
      <w:r>
        <w:rPr>
          <w:rFonts w:ascii="Garamond" w:hAnsi="Garamond" w:cstheme="majorBidi"/>
          <w:sz w:val="24"/>
          <w:szCs w:val="24"/>
        </w:rPr>
        <w:t>Randomization of a sufficiently large study population into an experimental population (group) and a control population (group) is necessary to ensure</w:t>
      </w:r>
      <w:r w:rsidR="007E6A0F">
        <w:rPr>
          <w:rFonts w:ascii="Garamond" w:hAnsi="Garamond" w:cstheme="majorBidi"/>
          <w:sz w:val="24"/>
          <w:szCs w:val="24"/>
        </w:rPr>
        <w:t xml:space="preserve"> ________.</w:t>
      </w:r>
      <w:r w:rsidR="00BD3813">
        <w:rPr>
          <w:rFonts w:ascii="Garamond" w:hAnsi="Garamond" w:cstheme="majorBidi"/>
          <w:sz w:val="24"/>
          <w:szCs w:val="24"/>
        </w:rPr>
        <w:t xml:space="preserve"> </w:t>
      </w:r>
    </w:p>
    <w:p w14:paraId="11E6583C" w14:textId="2C28287D" w:rsidR="009655FA" w:rsidRPr="00132054" w:rsidRDefault="009F294F"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generalizability</w:t>
      </w:r>
      <w:r w:rsidR="007D6B8A">
        <w:rPr>
          <w:rFonts w:ascii="Garamond" w:hAnsi="Garamond" w:cstheme="majorBidi"/>
          <w:sz w:val="24"/>
          <w:szCs w:val="24"/>
        </w:rPr>
        <w:t xml:space="preserve"> of study findings</w:t>
      </w:r>
    </w:p>
    <w:p w14:paraId="4CD3B363" w14:textId="73ACCD1E" w:rsidR="009655FA" w:rsidRPr="00132054" w:rsidRDefault="007D6B8A"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validity of the study findings</w:t>
      </w:r>
    </w:p>
    <w:p w14:paraId="7095C2A4" w14:textId="08D2B4FE" w:rsidR="009655FA" w:rsidRPr="00132054" w:rsidRDefault="007D6B8A"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the differences arising during the study arise from the intervention as opposed to population characteristics</w:t>
      </w:r>
    </w:p>
    <w:p w14:paraId="3C58FA13" w14:textId="5D396BDC" w:rsidR="009655FA" w:rsidRPr="00132054" w:rsidRDefault="007D6B8A"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real world, clinical significance</w:t>
      </w:r>
    </w:p>
    <w:p w14:paraId="5CCE3DA9" w14:textId="26543318" w:rsidR="009655FA" w:rsidRPr="00EE495A" w:rsidRDefault="009655FA" w:rsidP="00EE495A">
      <w:pPr>
        <w:spacing w:after="0" w:line="240" w:lineRule="auto"/>
        <w:rPr>
          <w:rFonts w:ascii="Garamond" w:hAnsi="Garamond" w:cstheme="majorBidi"/>
          <w:sz w:val="24"/>
          <w:szCs w:val="24"/>
        </w:rPr>
      </w:pPr>
    </w:p>
    <w:p w14:paraId="6F205B2D" w14:textId="77777777" w:rsidR="007E6A0F" w:rsidRPr="00E55325" w:rsidRDefault="00E55325" w:rsidP="001C67FF">
      <w:pPr>
        <w:pStyle w:val="ListParagraph"/>
        <w:numPr>
          <w:ilvl w:val="0"/>
          <w:numId w:val="7"/>
        </w:numPr>
        <w:spacing w:after="0" w:line="240" w:lineRule="auto"/>
        <w:rPr>
          <w:rFonts w:ascii="Garamond" w:hAnsi="Garamond" w:cstheme="majorBidi"/>
          <w:sz w:val="24"/>
          <w:szCs w:val="24"/>
        </w:rPr>
      </w:pPr>
      <w:r>
        <w:rPr>
          <w:rFonts w:ascii="Garamond" w:hAnsi="Garamond" w:cstheme="majorBidi"/>
          <w:sz w:val="24"/>
          <w:szCs w:val="24"/>
        </w:rPr>
        <w:t>Studies of the impact of diet on health produce confusing and contradictory results. This is because</w:t>
      </w:r>
      <w:r w:rsidR="007E6A0F">
        <w:rPr>
          <w:rFonts w:ascii="Garamond" w:hAnsi="Garamond" w:cstheme="majorBidi"/>
          <w:sz w:val="24"/>
          <w:szCs w:val="24"/>
        </w:rPr>
        <w:t xml:space="preserve"> ________.</w:t>
      </w:r>
    </w:p>
    <w:p w14:paraId="4756C4EF" w14:textId="77777777" w:rsidR="007E6A0F" w:rsidRDefault="00E55325"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 xml:space="preserve">most studies are observational and </w:t>
      </w:r>
      <w:r w:rsidR="00CF7616">
        <w:rPr>
          <w:rFonts w:ascii="Garamond" w:hAnsi="Garamond" w:cstheme="majorBidi"/>
          <w:sz w:val="24"/>
          <w:szCs w:val="24"/>
        </w:rPr>
        <w:t>suffer from confounding and recall biases</w:t>
      </w:r>
    </w:p>
    <w:p w14:paraId="66CDDAC4" w14:textId="77777777" w:rsidR="007E6A0F" w:rsidRDefault="00CF7616"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the food industry pays for many of the studies and the results are thus compromised</w:t>
      </w:r>
    </w:p>
    <w:p w14:paraId="024E7829" w14:textId="77777777" w:rsidR="007E6A0F" w:rsidRDefault="00CF7616"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experimental studies of diet are relatively easy to conduct but are generally thought to be too expensive</w:t>
      </w:r>
    </w:p>
    <w:p w14:paraId="1764600A" w14:textId="77777777" w:rsidR="007E6A0F" w:rsidRDefault="00CF7616"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lastRenderedPageBreak/>
        <w:t>people’s diets tend to be very stable over time</w:t>
      </w:r>
      <w:r w:rsidR="00307D29">
        <w:rPr>
          <w:rFonts w:ascii="Garamond" w:hAnsi="Garamond" w:cstheme="majorBidi"/>
          <w:sz w:val="24"/>
          <w:szCs w:val="24"/>
        </w:rPr>
        <w:t xml:space="preserve"> </w:t>
      </w:r>
      <w:r w:rsidR="00307D29">
        <w:rPr>
          <w:rFonts w:ascii="Garamond" w:hAnsi="Garamond" w:cstheme="majorBidi"/>
          <w:sz w:val="24"/>
          <w:szCs w:val="24"/>
        </w:rPr>
        <w:br/>
      </w:r>
    </w:p>
    <w:p w14:paraId="00C51A62" w14:textId="77777777" w:rsidR="00307D29" w:rsidRDefault="00CF7616" w:rsidP="001C67FF">
      <w:pPr>
        <w:pStyle w:val="ListParagraph"/>
        <w:numPr>
          <w:ilvl w:val="0"/>
          <w:numId w:val="7"/>
        </w:numPr>
        <w:spacing w:after="0" w:line="240" w:lineRule="auto"/>
        <w:rPr>
          <w:rFonts w:ascii="Garamond" w:hAnsi="Garamond" w:cstheme="majorBidi"/>
          <w:sz w:val="24"/>
          <w:szCs w:val="24"/>
        </w:rPr>
      </w:pPr>
      <w:r>
        <w:rPr>
          <w:rFonts w:ascii="Garamond" w:hAnsi="Garamond" w:cstheme="majorBidi"/>
          <w:sz w:val="24"/>
          <w:szCs w:val="24"/>
        </w:rPr>
        <w:t>One of the biggest problems with the reliability of health research study findings is</w:t>
      </w:r>
      <w:r w:rsidR="00307D29">
        <w:rPr>
          <w:rFonts w:ascii="Garamond" w:hAnsi="Garamond" w:cstheme="majorBidi"/>
          <w:sz w:val="24"/>
          <w:szCs w:val="24"/>
        </w:rPr>
        <w:t xml:space="preserve"> ________.</w:t>
      </w:r>
    </w:p>
    <w:p w14:paraId="2491D54E" w14:textId="77777777" w:rsidR="00307D29" w:rsidRDefault="00CF7616"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few studies are replicated</w:t>
      </w:r>
    </w:p>
    <w:p w14:paraId="09B0D18E" w14:textId="4F23A18D" w:rsidR="00307D29" w:rsidRDefault="00CF7616"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 xml:space="preserve">there is insufficient interest in conducting health related </w:t>
      </w:r>
      <w:r w:rsidR="0082257B">
        <w:rPr>
          <w:rFonts w:ascii="Garamond" w:hAnsi="Garamond" w:cstheme="majorBidi"/>
          <w:sz w:val="24"/>
          <w:szCs w:val="24"/>
        </w:rPr>
        <w:t>research</w:t>
      </w:r>
    </w:p>
    <w:p w14:paraId="5F63E6C0" w14:textId="77777777" w:rsidR="00307D29" w:rsidRDefault="00CF7616"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governments and funding agencies spend far too little money on health research</w:t>
      </w:r>
    </w:p>
    <w:p w14:paraId="169831C0" w14:textId="77777777" w:rsidR="003965A8" w:rsidRDefault="00CF7616" w:rsidP="001C67FF">
      <w:pPr>
        <w:pStyle w:val="ListParagraph"/>
        <w:numPr>
          <w:ilvl w:val="1"/>
          <w:numId w:val="7"/>
        </w:numPr>
        <w:spacing w:after="0" w:line="240" w:lineRule="auto"/>
        <w:rPr>
          <w:rFonts w:ascii="Garamond" w:hAnsi="Garamond" w:cstheme="majorBidi"/>
          <w:sz w:val="24"/>
          <w:szCs w:val="24"/>
        </w:rPr>
      </w:pPr>
      <w:r>
        <w:rPr>
          <w:rFonts w:ascii="Garamond" w:hAnsi="Garamond" w:cstheme="majorBidi"/>
          <w:sz w:val="24"/>
          <w:szCs w:val="24"/>
        </w:rPr>
        <w:t>experimental studies tend to have excessively large sample sizes</w:t>
      </w:r>
    </w:p>
    <w:p w14:paraId="67B95463" w14:textId="77777777" w:rsidR="00725BD5" w:rsidRPr="00132054" w:rsidRDefault="00725BD5" w:rsidP="00132054">
      <w:pPr>
        <w:spacing w:after="0" w:line="240" w:lineRule="auto"/>
        <w:rPr>
          <w:rFonts w:ascii="Garamond" w:hAnsi="Garamond" w:cstheme="majorBidi"/>
          <w:sz w:val="24"/>
          <w:szCs w:val="24"/>
        </w:rPr>
      </w:pPr>
    </w:p>
    <w:p w14:paraId="4BE7384D" w14:textId="77777777" w:rsidR="00BD3813" w:rsidRDefault="00BD3813" w:rsidP="00132054">
      <w:pPr>
        <w:pStyle w:val="Heading2"/>
        <w:spacing w:before="0" w:line="240" w:lineRule="auto"/>
        <w:rPr>
          <w:rFonts w:ascii="Garamond" w:hAnsi="Garamond"/>
          <w:sz w:val="24"/>
          <w:szCs w:val="24"/>
        </w:rPr>
      </w:pPr>
    </w:p>
    <w:p w14:paraId="1D4AD6A2" w14:textId="5FA351D5" w:rsidR="0091134D" w:rsidRPr="00A32A2C" w:rsidRDefault="0091134D" w:rsidP="0091134D">
      <w:pPr>
        <w:pStyle w:val="Heading2"/>
        <w:spacing w:before="0" w:line="240" w:lineRule="auto"/>
        <w:rPr>
          <w:rFonts w:ascii="Century Gothic" w:hAnsi="Century Gothic" w:cs="Arial"/>
          <w:b/>
          <w:color w:val="auto"/>
          <w:sz w:val="24"/>
          <w:szCs w:val="24"/>
        </w:rPr>
      </w:pPr>
      <w:r>
        <w:rPr>
          <w:rFonts w:ascii="Century Gothic" w:hAnsi="Century Gothic" w:cs="Arial"/>
          <w:b/>
          <w:color w:val="auto"/>
          <w:sz w:val="24"/>
          <w:szCs w:val="24"/>
        </w:rPr>
        <w:t>True or False</w:t>
      </w:r>
      <w:r w:rsidRPr="00A32A2C">
        <w:rPr>
          <w:rFonts w:ascii="Century Gothic" w:hAnsi="Century Gothic" w:cs="Arial"/>
          <w:b/>
          <w:color w:val="auto"/>
          <w:sz w:val="24"/>
          <w:szCs w:val="24"/>
        </w:rPr>
        <w:t xml:space="preserve"> Questions</w:t>
      </w:r>
    </w:p>
    <w:p w14:paraId="24CE210F" w14:textId="77777777" w:rsidR="00725BD5" w:rsidRPr="00132054" w:rsidRDefault="00725BD5" w:rsidP="00132054">
      <w:pPr>
        <w:spacing w:after="0" w:line="240" w:lineRule="auto"/>
        <w:rPr>
          <w:rFonts w:ascii="Garamond" w:hAnsi="Garamond" w:cs="Times New Roman"/>
          <w:b/>
          <w:bCs/>
          <w:sz w:val="24"/>
          <w:szCs w:val="24"/>
        </w:rPr>
      </w:pPr>
    </w:p>
    <w:p w14:paraId="12D6FACB" w14:textId="228AF5A7" w:rsidR="00914BF5" w:rsidRPr="00405D85" w:rsidRDefault="00057C70" w:rsidP="001C67FF">
      <w:pPr>
        <w:pStyle w:val="ListParagraph"/>
        <w:numPr>
          <w:ilvl w:val="0"/>
          <w:numId w:val="8"/>
        </w:numPr>
        <w:spacing w:after="0" w:line="240" w:lineRule="auto"/>
        <w:rPr>
          <w:rFonts w:ascii="Garamond" w:hAnsi="Garamond" w:cstheme="majorBidi"/>
          <w:sz w:val="24"/>
          <w:szCs w:val="24"/>
        </w:rPr>
      </w:pPr>
      <w:r>
        <w:rPr>
          <w:rFonts w:ascii="Garamond" w:hAnsi="Garamond" w:cstheme="majorBidi"/>
          <w:sz w:val="24"/>
          <w:szCs w:val="24"/>
        </w:rPr>
        <w:t>The health care system is relevant to all health needs of Canadians</w:t>
      </w:r>
      <w:r w:rsidR="00405D85">
        <w:rPr>
          <w:rFonts w:ascii="Garamond" w:hAnsi="Garamond" w:cstheme="majorBidi"/>
          <w:sz w:val="24"/>
          <w:szCs w:val="24"/>
        </w:rPr>
        <w:t xml:space="preserve">. </w:t>
      </w:r>
    </w:p>
    <w:p w14:paraId="5C600467" w14:textId="77777777" w:rsidR="00405D85" w:rsidRDefault="00405D85" w:rsidP="00405D85">
      <w:pPr>
        <w:spacing w:after="0" w:line="240" w:lineRule="auto"/>
        <w:rPr>
          <w:rFonts w:ascii="Garamond" w:hAnsi="Garamond" w:cstheme="majorBidi"/>
          <w:sz w:val="24"/>
          <w:szCs w:val="24"/>
        </w:rPr>
      </w:pPr>
    </w:p>
    <w:p w14:paraId="6A95C845" w14:textId="15A5BDEA" w:rsidR="00914BF5" w:rsidRPr="00C967FA" w:rsidRDefault="00057C70" w:rsidP="001C67FF">
      <w:pPr>
        <w:pStyle w:val="ListParagraph"/>
        <w:numPr>
          <w:ilvl w:val="0"/>
          <w:numId w:val="8"/>
        </w:numPr>
        <w:spacing w:after="0" w:line="240" w:lineRule="auto"/>
        <w:rPr>
          <w:rFonts w:ascii="Garamond" w:hAnsi="Garamond" w:cstheme="majorBidi"/>
          <w:sz w:val="24"/>
          <w:szCs w:val="24"/>
        </w:rPr>
      </w:pPr>
      <w:r>
        <w:rPr>
          <w:rFonts w:ascii="Garamond" w:hAnsi="Garamond" w:cstheme="majorBidi"/>
          <w:sz w:val="24"/>
          <w:szCs w:val="24"/>
        </w:rPr>
        <w:t xml:space="preserve">Prophylactic drug therapies </w:t>
      </w:r>
      <w:r w:rsidR="000E392E">
        <w:rPr>
          <w:rFonts w:ascii="Garamond" w:hAnsi="Garamond" w:cstheme="majorBidi"/>
          <w:sz w:val="24"/>
          <w:szCs w:val="24"/>
        </w:rPr>
        <w:t>(</w:t>
      </w:r>
      <w:r>
        <w:rPr>
          <w:rFonts w:ascii="Garamond" w:hAnsi="Garamond" w:cstheme="majorBidi"/>
          <w:sz w:val="24"/>
          <w:szCs w:val="24"/>
        </w:rPr>
        <w:t>such as statins</w:t>
      </w:r>
      <w:r w:rsidR="000E392E">
        <w:rPr>
          <w:rFonts w:ascii="Garamond" w:hAnsi="Garamond" w:cstheme="majorBidi"/>
          <w:sz w:val="24"/>
          <w:szCs w:val="24"/>
        </w:rPr>
        <w:t>)</w:t>
      </w:r>
      <w:r>
        <w:rPr>
          <w:rFonts w:ascii="Garamond" w:hAnsi="Garamond" w:cstheme="majorBidi"/>
          <w:sz w:val="24"/>
          <w:szCs w:val="24"/>
        </w:rPr>
        <w:t xml:space="preserve"> always reduce a </w:t>
      </w:r>
      <w:r w:rsidR="000E392E">
        <w:rPr>
          <w:rFonts w:ascii="Garamond" w:hAnsi="Garamond" w:cstheme="majorBidi"/>
          <w:sz w:val="24"/>
          <w:szCs w:val="24"/>
        </w:rPr>
        <w:t>patient’s risk of disease (such as heart attack)</w:t>
      </w:r>
      <w:r w:rsidR="00C967FA" w:rsidRPr="00C967FA">
        <w:rPr>
          <w:rFonts w:ascii="Garamond" w:hAnsi="Garamond" w:cstheme="majorBidi"/>
          <w:sz w:val="24"/>
          <w:szCs w:val="24"/>
        </w:rPr>
        <w:t xml:space="preserve">. </w:t>
      </w:r>
    </w:p>
    <w:p w14:paraId="0F30EBA4" w14:textId="77777777" w:rsidR="00405D85" w:rsidRDefault="00405D85" w:rsidP="00405D85">
      <w:pPr>
        <w:spacing w:after="0" w:line="240" w:lineRule="auto"/>
        <w:rPr>
          <w:rFonts w:ascii="Garamond" w:hAnsi="Garamond" w:cs="Times New Roman"/>
          <w:sz w:val="24"/>
          <w:szCs w:val="24"/>
        </w:rPr>
      </w:pPr>
    </w:p>
    <w:p w14:paraId="62CCAD9F" w14:textId="74AB9824" w:rsidR="00B21817" w:rsidRPr="00405D85" w:rsidRDefault="000E392E" w:rsidP="001C67FF">
      <w:pPr>
        <w:pStyle w:val="ListParagraph"/>
        <w:numPr>
          <w:ilvl w:val="0"/>
          <w:numId w:val="8"/>
        </w:numPr>
        <w:spacing w:after="0" w:line="240" w:lineRule="auto"/>
        <w:rPr>
          <w:rFonts w:ascii="Garamond" w:hAnsi="Garamond" w:cs="Times New Roman"/>
          <w:sz w:val="24"/>
          <w:szCs w:val="24"/>
        </w:rPr>
      </w:pPr>
      <w:r>
        <w:rPr>
          <w:rFonts w:ascii="Garamond" w:hAnsi="Garamond" w:cs="Times New Roman"/>
          <w:sz w:val="24"/>
          <w:szCs w:val="24"/>
        </w:rPr>
        <w:t>Confusing modifying risk to changing a clinically relevant outcome is a major problem in clinical medicine</w:t>
      </w:r>
      <w:r w:rsidR="00915426">
        <w:rPr>
          <w:rFonts w:ascii="Garamond" w:hAnsi="Garamond" w:cs="Times New Roman"/>
          <w:sz w:val="24"/>
          <w:szCs w:val="24"/>
        </w:rPr>
        <w:t>.</w:t>
      </w:r>
    </w:p>
    <w:p w14:paraId="612D8BB2" w14:textId="77777777" w:rsidR="00405D85" w:rsidRDefault="00405D85" w:rsidP="00405D85">
      <w:pPr>
        <w:spacing w:after="0" w:line="240" w:lineRule="auto"/>
        <w:rPr>
          <w:rFonts w:ascii="Garamond" w:hAnsi="Garamond" w:cstheme="majorBidi"/>
          <w:bCs/>
          <w:sz w:val="24"/>
          <w:szCs w:val="24"/>
        </w:rPr>
      </w:pPr>
    </w:p>
    <w:p w14:paraId="2B550AD3" w14:textId="156CA3F0" w:rsidR="00725BD5" w:rsidRPr="00405D85" w:rsidRDefault="000E392E" w:rsidP="001C67FF">
      <w:pPr>
        <w:pStyle w:val="ListParagraph"/>
        <w:numPr>
          <w:ilvl w:val="0"/>
          <w:numId w:val="8"/>
        </w:numPr>
        <w:spacing w:after="0" w:line="240" w:lineRule="auto"/>
        <w:rPr>
          <w:rFonts w:ascii="Garamond" w:hAnsi="Garamond" w:cstheme="majorBidi"/>
          <w:bCs/>
          <w:sz w:val="24"/>
          <w:szCs w:val="24"/>
        </w:rPr>
      </w:pPr>
      <w:r>
        <w:rPr>
          <w:rFonts w:ascii="Garamond" w:hAnsi="Garamond" w:cstheme="majorBidi"/>
          <w:bCs/>
          <w:sz w:val="24"/>
          <w:szCs w:val="24"/>
        </w:rPr>
        <w:t>Screening and early detection programs typically yield mixed results</w:t>
      </w:r>
      <w:r w:rsidR="00915426">
        <w:rPr>
          <w:rFonts w:ascii="Garamond" w:hAnsi="Garamond" w:cstheme="majorBidi"/>
          <w:bCs/>
          <w:sz w:val="24"/>
          <w:szCs w:val="24"/>
        </w:rPr>
        <w:t>.</w:t>
      </w:r>
      <w:r w:rsidR="00D96C01" w:rsidRPr="00405D85">
        <w:rPr>
          <w:rFonts w:ascii="Garamond" w:hAnsi="Garamond" w:cstheme="majorBidi"/>
          <w:bCs/>
          <w:sz w:val="24"/>
          <w:szCs w:val="24"/>
        </w:rPr>
        <w:t xml:space="preserve"> </w:t>
      </w:r>
    </w:p>
    <w:p w14:paraId="788D0E5A" w14:textId="77777777" w:rsidR="00405D85" w:rsidRDefault="00405D85" w:rsidP="00405D85">
      <w:pPr>
        <w:spacing w:after="0" w:line="240" w:lineRule="auto"/>
        <w:rPr>
          <w:rFonts w:ascii="Garamond" w:hAnsi="Garamond" w:cstheme="majorBidi"/>
          <w:bCs/>
          <w:sz w:val="24"/>
          <w:szCs w:val="24"/>
        </w:rPr>
      </w:pPr>
    </w:p>
    <w:p w14:paraId="566C7A65" w14:textId="30491BF5" w:rsidR="00B21817" w:rsidRPr="00405D85" w:rsidRDefault="000E392E" w:rsidP="001C67FF">
      <w:pPr>
        <w:pStyle w:val="ListParagraph"/>
        <w:numPr>
          <w:ilvl w:val="0"/>
          <w:numId w:val="8"/>
        </w:numPr>
        <w:spacing w:after="0" w:line="240" w:lineRule="auto"/>
        <w:rPr>
          <w:rFonts w:ascii="Garamond" w:hAnsi="Garamond" w:cstheme="majorBidi"/>
          <w:bCs/>
          <w:sz w:val="24"/>
          <w:szCs w:val="24"/>
        </w:rPr>
      </w:pPr>
      <w:r>
        <w:rPr>
          <w:rFonts w:ascii="Garamond" w:hAnsi="Garamond" w:cstheme="majorBidi"/>
          <w:bCs/>
          <w:sz w:val="24"/>
          <w:szCs w:val="24"/>
        </w:rPr>
        <w:t>“Herd immunity” works because the probability of a susceptible person encountering a contagious one goes down as the proportion of people immune to the infection goes up</w:t>
      </w:r>
      <w:r w:rsidR="008575CF">
        <w:rPr>
          <w:rFonts w:ascii="Garamond" w:hAnsi="Garamond" w:cstheme="majorBidi"/>
          <w:bCs/>
          <w:sz w:val="24"/>
          <w:szCs w:val="24"/>
        </w:rPr>
        <w:t>.</w:t>
      </w:r>
      <w:r w:rsidR="00E07034" w:rsidRPr="00405D85">
        <w:rPr>
          <w:rFonts w:ascii="Garamond" w:hAnsi="Garamond" w:cstheme="majorBidi"/>
          <w:bCs/>
          <w:sz w:val="24"/>
          <w:szCs w:val="24"/>
        </w:rPr>
        <w:t xml:space="preserve"> </w:t>
      </w:r>
    </w:p>
    <w:p w14:paraId="1AA05D85" w14:textId="77777777" w:rsidR="00405D85" w:rsidRDefault="00405D85" w:rsidP="00405D85">
      <w:pPr>
        <w:spacing w:after="0" w:line="240" w:lineRule="auto"/>
        <w:rPr>
          <w:rFonts w:ascii="Garamond" w:hAnsi="Garamond" w:cstheme="majorBidi"/>
          <w:bCs/>
          <w:sz w:val="24"/>
          <w:szCs w:val="24"/>
        </w:rPr>
      </w:pPr>
    </w:p>
    <w:p w14:paraId="15306F37" w14:textId="0BD1D6B9" w:rsidR="00B21817" w:rsidRPr="00405D85" w:rsidRDefault="000E392E" w:rsidP="001C67FF">
      <w:pPr>
        <w:pStyle w:val="ListParagraph"/>
        <w:numPr>
          <w:ilvl w:val="0"/>
          <w:numId w:val="8"/>
        </w:numPr>
        <w:spacing w:after="0" w:line="240" w:lineRule="auto"/>
        <w:rPr>
          <w:rFonts w:ascii="Garamond" w:hAnsi="Garamond" w:cstheme="majorBidi"/>
          <w:bCs/>
          <w:sz w:val="24"/>
          <w:szCs w:val="24"/>
        </w:rPr>
      </w:pPr>
      <w:r>
        <w:rPr>
          <w:rFonts w:ascii="Garamond" w:hAnsi="Garamond" w:cstheme="majorBidi"/>
          <w:bCs/>
          <w:sz w:val="24"/>
          <w:szCs w:val="24"/>
        </w:rPr>
        <w:t>The health care system isn’t about health, but rather disease management</w:t>
      </w:r>
      <w:r w:rsidR="008575CF">
        <w:rPr>
          <w:rFonts w:ascii="Garamond" w:hAnsi="Garamond" w:cstheme="majorBidi"/>
          <w:bCs/>
          <w:sz w:val="24"/>
          <w:szCs w:val="24"/>
        </w:rPr>
        <w:t>.</w:t>
      </w:r>
      <w:r w:rsidR="00E07034" w:rsidRPr="00405D85">
        <w:rPr>
          <w:rFonts w:ascii="Garamond" w:hAnsi="Garamond" w:cstheme="majorBidi"/>
          <w:bCs/>
          <w:sz w:val="24"/>
          <w:szCs w:val="24"/>
        </w:rPr>
        <w:t xml:space="preserve"> </w:t>
      </w:r>
    </w:p>
    <w:p w14:paraId="7E2757C9" w14:textId="77777777" w:rsidR="00405D85" w:rsidRDefault="00405D85" w:rsidP="00405D85">
      <w:pPr>
        <w:spacing w:after="0" w:line="240" w:lineRule="auto"/>
        <w:rPr>
          <w:rFonts w:ascii="Garamond" w:hAnsi="Garamond" w:cstheme="majorBidi"/>
          <w:bCs/>
          <w:sz w:val="24"/>
          <w:szCs w:val="24"/>
        </w:rPr>
      </w:pPr>
    </w:p>
    <w:p w14:paraId="465FACCF" w14:textId="5812D0EC" w:rsidR="004E143D" w:rsidRPr="00405D85" w:rsidRDefault="000E392E" w:rsidP="001C67FF">
      <w:pPr>
        <w:pStyle w:val="ListParagraph"/>
        <w:numPr>
          <w:ilvl w:val="0"/>
          <w:numId w:val="8"/>
        </w:numPr>
        <w:spacing w:after="0" w:line="240" w:lineRule="auto"/>
        <w:rPr>
          <w:rFonts w:ascii="Garamond" w:hAnsi="Garamond" w:cstheme="majorBidi"/>
          <w:bCs/>
          <w:sz w:val="24"/>
          <w:szCs w:val="24"/>
        </w:rPr>
      </w:pPr>
      <w:r>
        <w:rPr>
          <w:rFonts w:ascii="Garamond" w:hAnsi="Garamond" w:cstheme="majorBidi"/>
          <w:bCs/>
          <w:sz w:val="24"/>
          <w:szCs w:val="24"/>
        </w:rPr>
        <w:t>Informants in research studies can be relied upon to give accurate information on such matters as their diet, drinking behaviour, and so on</w:t>
      </w:r>
      <w:r w:rsidR="008575CF">
        <w:rPr>
          <w:rFonts w:ascii="Garamond" w:hAnsi="Garamond" w:cstheme="majorBidi"/>
          <w:bCs/>
          <w:sz w:val="24"/>
          <w:szCs w:val="24"/>
        </w:rPr>
        <w:t>.</w:t>
      </w:r>
      <w:r w:rsidR="00BD3813">
        <w:rPr>
          <w:rFonts w:ascii="Garamond" w:hAnsi="Garamond" w:cstheme="majorBidi"/>
          <w:bCs/>
          <w:sz w:val="24"/>
          <w:szCs w:val="24"/>
        </w:rPr>
        <w:t xml:space="preserve"> </w:t>
      </w:r>
    </w:p>
    <w:p w14:paraId="5F756587" w14:textId="77777777" w:rsidR="00405D85" w:rsidRDefault="00405D85" w:rsidP="00405D85">
      <w:pPr>
        <w:spacing w:after="0" w:line="240" w:lineRule="auto"/>
        <w:rPr>
          <w:rFonts w:ascii="Garamond" w:hAnsi="Garamond" w:cstheme="majorBidi"/>
          <w:b/>
          <w:sz w:val="24"/>
          <w:szCs w:val="24"/>
        </w:rPr>
      </w:pPr>
    </w:p>
    <w:p w14:paraId="35C4CE33" w14:textId="13853835" w:rsidR="004E143D" w:rsidRPr="00405D85" w:rsidRDefault="000E392E" w:rsidP="001C67FF">
      <w:pPr>
        <w:pStyle w:val="ListParagraph"/>
        <w:numPr>
          <w:ilvl w:val="0"/>
          <w:numId w:val="8"/>
        </w:numPr>
        <w:spacing w:after="0" w:line="240" w:lineRule="auto"/>
        <w:rPr>
          <w:rFonts w:ascii="Garamond" w:hAnsi="Garamond" w:cstheme="majorBidi"/>
          <w:bCs/>
          <w:sz w:val="24"/>
          <w:szCs w:val="24"/>
        </w:rPr>
      </w:pPr>
      <w:r>
        <w:rPr>
          <w:rFonts w:ascii="Garamond" w:hAnsi="Garamond" w:cstheme="majorBidi"/>
          <w:bCs/>
          <w:sz w:val="24"/>
          <w:szCs w:val="24"/>
        </w:rPr>
        <w:t xml:space="preserve">Confounding is a problem in cross-sectional studies, but not in more sophisticated </w:t>
      </w:r>
      <w:r w:rsidR="0082257B">
        <w:rPr>
          <w:rFonts w:ascii="Garamond" w:hAnsi="Garamond" w:cstheme="majorBidi"/>
          <w:bCs/>
          <w:sz w:val="24"/>
          <w:szCs w:val="24"/>
        </w:rPr>
        <w:t>observational</w:t>
      </w:r>
      <w:r>
        <w:rPr>
          <w:rFonts w:ascii="Garamond" w:hAnsi="Garamond" w:cstheme="majorBidi"/>
          <w:bCs/>
          <w:sz w:val="24"/>
          <w:szCs w:val="24"/>
        </w:rPr>
        <w:t xml:space="preserve"> studies such as longitudinal cohort studies</w:t>
      </w:r>
      <w:r w:rsidR="003D2C3D" w:rsidRPr="00405D85">
        <w:rPr>
          <w:rFonts w:ascii="Garamond" w:hAnsi="Garamond" w:cstheme="majorBidi"/>
          <w:bCs/>
          <w:sz w:val="24"/>
          <w:szCs w:val="24"/>
        </w:rPr>
        <w:t>.</w:t>
      </w:r>
    </w:p>
    <w:p w14:paraId="5A27526B" w14:textId="77777777" w:rsidR="00405D85" w:rsidRDefault="00405D85" w:rsidP="00405D85">
      <w:pPr>
        <w:spacing w:after="0" w:line="240" w:lineRule="auto"/>
        <w:rPr>
          <w:rFonts w:ascii="Garamond" w:hAnsi="Garamond" w:cstheme="majorBidi"/>
          <w:b/>
          <w:sz w:val="24"/>
          <w:szCs w:val="24"/>
        </w:rPr>
      </w:pPr>
    </w:p>
    <w:p w14:paraId="3191AF2F" w14:textId="31A19613" w:rsidR="004E143D" w:rsidRPr="00405D85" w:rsidRDefault="000E392E" w:rsidP="001C67FF">
      <w:pPr>
        <w:pStyle w:val="ListParagraph"/>
        <w:numPr>
          <w:ilvl w:val="0"/>
          <w:numId w:val="8"/>
        </w:numPr>
        <w:spacing w:after="0" w:line="240" w:lineRule="auto"/>
        <w:rPr>
          <w:rFonts w:ascii="Garamond" w:hAnsi="Garamond" w:cstheme="majorBidi"/>
          <w:bCs/>
          <w:sz w:val="24"/>
          <w:szCs w:val="24"/>
        </w:rPr>
      </w:pPr>
      <w:r>
        <w:rPr>
          <w:rFonts w:ascii="Garamond" w:hAnsi="Garamond" w:cstheme="majorBidi"/>
          <w:bCs/>
          <w:sz w:val="24"/>
          <w:szCs w:val="24"/>
        </w:rPr>
        <w:t xml:space="preserve">The results of an experimental study can only be properly applied to a population that is </w:t>
      </w:r>
      <w:r w:rsidR="00FF043B">
        <w:rPr>
          <w:rFonts w:ascii="Garamond" w:hAnsi="Garamond" w:cstheme="majorBidi"/>
          <w:bCs/>
          <w:sz w:val="24"/>
          <w:szCs w:val="24"/>
        </w:rPr>
        <w:t>like the study’s population in every relevant respect</w:t>
      </w:r>
      <w:r w:rsidR="003D2C3D" w:rsidRPr="00405D85">
        <w:rPr>
          <w:rFonts w:ascii="Garamond" w:hAnsi="Garamond" w:cstheme="majorBidi"/>
          <w:bCs/>
          <w:sz w:val="24"/>
          <w:szCs w:val="24"/>
        </w:rPr>
        <w:t>.</w:t>
      </w:r>
    </w:p>
    <w:p w14:paraId="3CFA6F86" w14:textId="77777777" w:rsidR="00725BD5" w:rsidRPr="00132054" w:rsidRDefault="00725BD5" w:rsidP="00405D85">
      <w:pPr>
        <w:spacing w:after="0" w:line="240" w:lineRule="auto"/>
        <w:rPr>
          <w:rFonts w:ascii="Garamond" w:hAnsi="Garamond" w:cstheme="majorBidi"/>
          <w:b/>
          <w:sz w:val="24"/>
          <w:szCs w:val="24"/>
        </w:rPr>
      </w:pPr>
    </w:p>
    <w:p w14:paraId="6E952C29" w14:textId="7252F5C7" w:rsidR="004E143D" w:rsidRPr="00405D85" w:rsidRDefault="00FF043B" w:rsidP="001C67FF">
      <w:pPr>
        <w:pStyle w:val="ListParagraph"/>
        <w:numPr>
          <w:ilvl w:val="0"/>
          <w:numId w:val="8"/>
        </w:numPr>
        <w:spacing w:after="0" w:line="240" w:lineRule="auto"/>
        <w:rPr>
          <w:rFonts w:ascii="Garamond" w:hAnsi="Garamond" w:cstheme="majorBidi"/>
          <w:bCs/>
          <w:sz w:val="24"/>
          <w:szCs w:val="24"/>
        </w:rPr>
      </w:pPr>
      <w:r>
        <w:rPr>
          <w:rFonts w:ascii="Garamond" w:hAnsi="Garamond" w:cstheme="majorBidi"/>
          <w:bCs/>
          <w:sz w:val="24"/>
          <w:szCs w:val="24"/>
        </w:rPr>
        <w:t>A proxy measure is something that is thought to be closely enough related to the outcome of interest to be used in its stead</w:t>
      </w:r>
      <w:r w:rsidR="008575CF">
        <w:rPr>
          <w:rFonts w:ascii="Garamond" w:hAnsi="Garamond" w:cstheme="majorBidi"/>
          <w:bCs/>
          <w:sz w:val="24"/>
          <w:szCs w:val="24"/>
        </w:rPr>
        <w:t>.</w:t>
      </w:r>
    </w:p>
    <w:p w14:paraId="6BCC21D8" w14:textId="77777777" w:rsidR="00405D85" w:rsidRDefault="00405D85" w:rsidP="00132054">
      <w:pPr>
        <w:pStyle w:val="Heading1"/>
        <w:spacing w:before="0" w:line="240" w:lineRule="auto"/>
        <w:rPr>
          <w:rFonts w:ascii="Garamond" w:hAnsi="Garamond"/>
          <w:sz w:val="24"/>
          <w:szCs w:val="24"/>
        </w:rPr>
      </w:pPr>
    </w:p>
    <w:p w14:paraId="113B4C8A" w14:textId="77777777" w:rsidR="00405D85" w:rsidRDefault="00405D85" w:rsidP="00132054">
      <w:pPr>
        <w:pStyle w:val="Heading1"/>
        <w:spacing w:before="0" w:line="240" w:lineRule="auto"/>
        <w:rPr>
          <w:rFonts w:ascii="Garamond" w:hAnsi="Garamond"/>
          <w:sz w:val="24"/>
          <w:szCs w:val="24"/>
        </w:rPr>
      </w:pPr>
    </w:p>
    <w:p w14:paraId="178734B1" w14:textId="65E9F93C" w:rsidR="0091134D" w:rsidRPr="00A32A2C" w:rsidRDefault="0091134D" w:rsidP="0091134D">
      <w:pPr>
        <w:pStyle w:val="Heading2"/>
        <w:spacing w:before="0" w:line="240" w:lineRule="auto"/>
        <w:rPr>
          <w:rFonts w:ascii="Century Gothic" w:hAnsi="Century Gothic" w:cs="Arial"/>
          <w:b/>
          <w:color w:val="auto"/>
          <w:sz w:val="24"/>
          <w:szCs w:val="24"/>
        </w:rPr>
      </w:pPr>
      <w:r>
        <w:rPr>
          <w:rFonts w:ascii="Century Gothic" w:hAnsi="Century Gothic" w:cs="Arial"/>
          <w:b/>
          <w:color w:val="auto"/>
          <w:sz w:val="24"/>
          <w:szCs w:val="24"/>
        </w:rPr>
        <w:t>Short Answer</w:t>
      </w:r>
      <w:r w:rsidRPr="00A32A2C">
        <w:rPr>
          <w:rFonts w:ascii="Century Gothic" w:hAnsi="Century Gothic" w:cs="Arial"/>
          <w:b/>
          <w:color w:val="auto"/>
          <w:sz w:val="24"/>
          <w:szCs w:val="24"/>
        </w:rPr>
        <w:t xml:space="preserve"> Questions</w:t>
      </w:r>
    </w:p>
    <w:p w14:paraId="6DE4D4E0" w14:textId="77777777" w:rsidR="00DA1399" w:rsidRPr="00DA1399" w:rsidRDefault="00DA1399" w:rsidP="00DA1399">
      <w:pPr>
        <w:pStyle w:val="ListParagraph"/>
        <w:spacing w:after="0" w:line="240" w:lineRule="auto"/>
        <w:ind w:left="360"/>
        <w:rPr>
          <w:rFonts w:ascii="Garamond" w:hAnsi="Garamond" w:cs="Times New Roman"/>
          <w:sz w:val="24"/>
          <w:szCs w:val="24"/>
        </w:rPr>
      </w:pPr>
    </w:p>
    <w:p w14:paraId="7EC786E3" w14:textId="63800E1E" w:rsidR="00725BD5" w:rsidRPr="00DA1399" w:rsidRDefault="00566871" w:rsidP="001C67FF">
      <w:pPr>
        <w:pStyle w:val="ListParagraph"/>
        <w:numPr>
          <w:ilvl w:val="0"/>
          <w:numId w:val="2"/>
        </w:numPr>
        <w:spacing w:after="0" w:line="240" w:lineRule="auto"/>
        <w:rPr>
          <w:rFonts w:ascii="Garamond" w:hAnsi="Garamond" w:cs="Times New Roman"/>
          <w:sz w:val="24"/>
          <w:szCs w:val="24"/>
        </w:rPr>
      </w:pPr>
      <w:r>
        <w:rPr>
          <w:rFonts w:ascii="Garamond" w:hAnsi="Garamond" w:cs="Times New Roman"/>
          <w:sz w:val="24"/>
          <w:szCs w:val="24"/>
          <w:lang w:val="en-CA"/>
        </w:rPr>
        <w:t>What are</w:t>
      </w:r>
      <w:r w:rsidR="003D2C3D" w:rsidRPr="00132054">
        <w:rPr>
          <w:rFonts w:ascii="Garamond" w:hAnsi="Garamond" w:cs="Times New Roman"/>
          <w:sz w:val="24"/>
          <w:szCs w:val="24"/>
          <w:lang w:val="en-CA"/>
        </w:rPr>
        <w:t xml:space="preserve"> the major features of </w:t>
      </w:r>
      <w:r w:rsidR="00687E1C">
        <w:rPr>
          <w:rFonts w:ascii="Garamond" w:hAnsi="Garamond" w:cs="Times New Roman"/>
          <w:sz w:val="24"/>
          <w:szCs w:val="24"/>
          <w:lang w:val="en-CA"/>
        </w:rPr>
        <w:t>preventive medicine</w:t>
      </w:r>
      <w:r>
        <w:rPr>
          <w:rFonts w:ascii="Garamond" w:hAnsi="Garamond" w:cs="Times New Roman"/>
          <w:sz w:val="24"/>
          <w:szCs w:val="24"/>
          <w:lang w:val="en-CA"/>
        </w:rPr>
        <w:t>? Briefly describe each.</w:t>
      </w:r>
    </w:p>
    <w:p w14:paraId="478EB9DC" w14:textId="77777777" w:rsidR="00DA1399" w:rsidRPr="00132054" w:rsidRDefault="00DA1399" w:rsidP="00DA1399">
      <w:pPr>
        <w:pStyle w:val="ListParagraph"/>
        <w:spacing w:after="0" w:line="240" w:lineRule="auto"/>
        <w:ind w:left="360"/>
        <w:rPr>
          <w:rFonts w:ascii="Garamond" w:hAnsi="Garamond" w:cs="Times New Roman"/>
          <w:sz w:val="24"/>
          <w:szCs w:val="24"/>
        </w:rPr>
      </w:pPr>
    </w:p>
    <w:p w14:paraId="497D0F74" w14:textId="64D16C3A" w:rsidR="00725BD5" w:rsidRDefault="00687E1C" w:rsidP="001C67FF">
      <w:pPr>
        <w:pStyle w:val="ListParagraph"/>
        <w:numPr>
          <w:ilvl w:val="0"/>
          <w:numId w:val="2"/>
        </w:numPr>
        <w:spacing w:after="0" w:line="240" w:lineRule="auto"/>
        <w:rPr>
          <w:rFonts w:ascii="Garamond" w:hAnsi="Garamond" w:cs="Times New Roman"/>
          <w:sz w:val="24"/>
          <w:szCs w:val="24"/>
        </w:rPr>
      </w:pPr>
      <w:r>
        <w:rPr>
          <w:rFonts w:ascii="Garamond" w:hAnsi="Garamond" w:cs="Times New Roman"/>
          <w:sz w:val="24"/>
          <w:szCs w:val="24"/>
        </w:rPr>
        <w:t>Why might cancer screening and early treatment not yield improved health outcomes?</w:t>
      </w:r>
      <w:r w:rsidR="00352463" w:rsidRPr="00132054">
        <w:rPr>
          <w:rFonts w:ascii="Garamond" w:hAnsi="Garamond" w:cs="Times New Roman"/>
          <w:sz w:val="24"/>
          <w:szCs w:val="24"/>
        </w:rPr>
        <w:t xml:space="preserve"> </w:t>
      </w:r>
    </w:p>
    <w:p w14:paraId="5DC6A982" w14:textId="77777777" w:rsidR="00DA1399" w:rsidRPr="00132054" w:rsidRDefault="00DA1399" w:rsidP="00DA1399">
      <w:pPr>
        <w:pStyle w:val="ListParagraph"/>
        <w:spacing w:after="0" w:line="240" w:lineRule="auto"/>
        <w:ind w:left="360"/>
        <w:rPr>
          <w:rFonts w:ascii="Garamond" w:hAnsi="Garamond" w:cs="Times New Roman"/>
          <w:sz w:val="24"/>
          <w:szCs w:val="24"/>
        </w:rPr>
      </w:pPr>
    </w:p>
    <w:p w14:paraId="2961CE4C" w14:textId="5DF73311" w:rsidR="00725BD5" w:rsidRDefault="00687E1C" w:rsidP="001C67FF">
      <w:pPr>
        <w:pStyle w:val="ListParagraph"/>
        <w:numPr>
          <w:ilvl w:val="0"/>
          <w:numId w:val="2"/>
        </w:numPr>
        <w:spacing w:after="0" w:line="240" w:lineRule="auto"/>
        <w:rPr>
          <w:rFonts w:ascii="Garamond" w:hAnsi="Garamond" w:cs="Times New Roman"/>
          <w:sz w:val="24"/>
          <w:szCs w:val="24"/>
        </w:rPr>
      </w:pPr>
      <w:r>
        <w:rPr>
          <w:rFonts w:ascii="Garamond" w:hAnsi="Garamond" w:cs="Times New Roman"/>
          <w:sz w:val="24"/>
          <w:szCs w:val="24"/>
        </w:rPr>
        <w:t>What are the main features of observational and experimental studies</w:t>
      </w:r>
      <w:r w:rsidR="00163C01">
        <w:rPr>
          <w:rFonts w:ascii="Garamond" w:hAnsi="Garamond" w:cs="Times New Roman"/>
          <w:sz w:val="24"/>
          <w:szCs w:val="24"/>
        </w:rPr>
        <w:t>?</w:t>
      </w:r>
    </w:p>
    <w:p w14:paraId="28340CEE" w14:textId="77777777" w:rsidR="00DA1399" w:rsidRPr="00132054" w:rsidRDefault="00DA1399" w:rsidP="00DA1399">
      <w:pPr>
        <w:pStyle w:val="ListParagraph"/>
        <w:spacing w:after="0" w:line="240" w:lineRule="auto"/>
        <w:ind w:left="360"/>
        <w:rPr>
          <w:rFonts w:ascii="Garamond" w:hAnsi="Garamond" w:cs="Times New Roman"/>
          <w:sz w:val="24"/>
          <w:szCs w:val="24"/>
        </w:rPr>
      </w:pPr>
    </w:p>
    <w:p w14:paraId="6FE0DFB3" w14:textId="42AA7209" w:rsidR="00725BD5" w:rsidRDefault="00687E1C" w:rsidP="001C67FF">
      <w:pPr>
        <w:pStyle w:val="ListParagraph"/>
        <w:numPr>
          <w:ilvl w:val="0"/>
          <w:numId w:val="2"/>
        </w:numPr>
        <w:spacing w:after="0" w:line="240" w:lineRule="auto"/>
        <w:rPr>
          <w:rFonts w:ascii="Garamond" w:hAnsi="Garamond" w:cs="Times New Roman"/>
          <w:sz w:val="24"/>
          <w:szCs w:val="24"/>
        </w:rPr>
      </w:pPr>
      <w:r>
        <w:rPr>
          <w:rFonts w:ascii="Garamond" w:hAnsi="Garamond" w:cs="Times New Roman"/>
          <w:sz w:val="24"/>
          <w:szCs w:val="24"/>
        </w:rPr>
        <w:lastRenderedPageBreak/>
        <w:t>What are the main strengths and weaknesses of cross-sectional, case-</w:t>
      </w:r>
      <w:r w:rsidR="0082257B">
        <w:rPr>
          <w:rFonts w:ascii="Garamond" w:hAnsi="Garamond" w:cs="Times New Roman"/>
          <w:sz w:val="24"/>
          <w:szCs w:val="24"/>
        </w:rPr>
        <w:t>control</w:t>
      </w:r>
      <w:r w:rsidR="00566871">
        <w:rPr>
          <w:rFonts w:ascii="Garamond" w:hAnsi="Garamond" w:cs="Times New Roman"/>
          <w:sz w:val="24"/>
          <w:szCs w:val="24"/>
        </w:rPr>
        <w:t>,</w:t>
      </w:r>
      <w:r w:rsidR="0082257B">
        <w:rPr>
          <w:rFonts w:ascii="Garamond" w:hAnsi="Garamond" w:cs="Times New Roman"/>
          <w:sz w:val="24"/>
          <w:szCs w:val="24"/>
        </w:rPr>
        <w:t xml:space="preserve"> and</w:t>
      </w:r>
      <w:r>
        <w:rPr>
          <w:rFonts w:ascii="Garamond" w:hAnsi="Garamond" w:cs="Times New Roman"/>
          <w:sz w:val="24"/>
          <w:szCs w:val="24"/>
        </w:rPr>
        <w:t xml:space="preserve"> cohort studies</w:t>
      </w:r>
      <w:r w:rsidR="00352463" w:rsidRPr="00132054">
        <w:rPr>
          <w:rFonts w:ascii="Garamond" w:hAnsi="Garamond" w:cs="Times New Roman"/>
          <w:sz w:val="24"/>
          <w:szCs w:val="24"/>
        </w:rPr>
        <w:t xml:space="preserve">? </w:t>
      </w:r>
    </w:p>
    <w:p w14:paraId="20F2BCAE" w14:textId="77777777" w:rsidR="00DA1399" w:rsidRPr="00132054" w:rsidRDefault="00DA1399" w:rsidP="00DA1399">
      <w:pPr>
        <w:pStyle w:val="ListParagraph"/>
        <w:spacing w:after="0" w:line="240" w:lineRule="auto"/>
        <w:ind w:left="360"/>
        <w:rPr>
          <w:rFonts w:ascii="Garamond" w:hAnsi="Garamond" w:cs="Times New Roman"/>
          <w:sz w:val="24"/>
          <w:szCs w:val="24"/>
        </w:rPr>
      </w:pPr>
    </w:p>
    <w:p w14:paraId="1B3D335C" w14:textId="1BA0AF54" w:rsidR="00725BD5" w:rsidRPr="00132054" w:rsidRDefault="00687E1C" w:rsidP="001C67FF">
      <w:pPr>
        <w:pStyle w:val="ListParagraph"/>
        <w:numPr>
          <w:ilvl w:val="0"/>
          <w:numId w:val="2"/>
        </w:numPr>
        <w:spacing w:after="0" w:line="240" w:lineRule="auto"/>
        <w:rPr>
          <w:rFonts w:ascii="Garamond" w:hAnsi="Garamond" w:cs="Times New Roman"/>
          <w:sz w:val="24"/>
          <w:szCs w:val="24"/>
        </w:rPr>
      </w:pPr>
      <w:r>
        <w:rPr>
          <w:rFonts w:ascii="Garamond" w:hAnsi="Garamond" w:cs="Times New Roman"/>
          <w:sz w:val="24"/>
          <w:szCs w:val="24"/>
        </w:rPr>
        <w:t>What is “confounding”?</w:t>
      </w:r>
    </w:p>
    <w:p w14:paraId="15E8033A" w14:textId="77777777" w:rsidR="00DA1399" w:rsidRDefault="00DA1399" w:rsidP="00132054">
      <w:pPr>
        <w:pStyle w:val="Heading1"/>
        <w:spacing w:before="0" w:line="240" w:lineRule="auto"/>
        <w:rPr>
          <w:rFonts w:ascii="Garamond" w:hAnsi="Garamond"/>
          <w:sz w:val="24"/>
          <w:szCs w:val="24"/>
        </w:rPr>
      </w:pPr>
    </w:p>
    <w:p w14:paraId="00D08165" w14:textId="77777777" w:rsidR="00DA1399" w:rsidRDefault="00DA1399" w:rsidP="00132054">
      <w:pPr>
        <w:pStyle w:val="Heading1"/>
        <w:spacing w:before="0" w:line="240" w:lineRule="auto"/>
        <w:rPr>
          <w:rFonts w:ascii="Garamond" w:hAnsi="Garamond"/>
          <w:sz w:val="24"/>
          <w:szCs w:val="24"/>
        </w:rPr>
      </w:pPr>
    </w:p>
    <w:p w14:paraId="1FE594A5" w14:textId="7CE9D636" w:rsidR="00566871" w:rsidRPr="00A32A2C" w:rsidRDefault="00566871" w:rsidP="00566871">
      <w:pPr>
        <w:pStyle w:val="Heading2"/>
        <w:spacing w:before="0" w:line="240" w:lineRule="auto"/>
        <w:rPr>
          <w:rFonts w:ascii="Century Gothic" w:hAnsi="Century Gothic" w:cs="Arial"/>
          <w:b/>
          <w:color w:val="auto"/>
          <w:sz w:val="24"/>
          <w:szCs w:val="24"/>
        </w:rPr>
      </w:pPr>
      <w:r>
        <w:rPr>
          <w:rFonts w:ascii="Century Gothic" w:hAnsi="Century Gothic" w:cs="Arial"/>
          <w:b/>
          <w:color w:val="auto"/>
          <w:sz w:val="24"/>
          <w:szCs w:val="24"/>
        </w:rPr>
        <w:t>Essay</w:t>
      </w:r>
      <w:r w:rsidRPr="00A32A2C">
        <w:rPr>
          <w:rFonts w:ascii="Century Gothic" w:hAnsi="Century Gothic" w:cs="Arial"/>
          <w:b/>
          <w:color w:val="auto"/>
          <w:sz w:val="24"/>
          <w:szCs w:val="24"/>
        </w:rPr>
        <w:t xml:space="preserve"> Questions</w:t>
      </w:r>
    </w:p>
    <w:p w14:paraId="67A42D44" w14:textId="77777777" w:rsidR="00DA1399" w:rsidRDefault="00DA1399" w:rsidP="00DA1399">
      <w:pPr>
        <w:pStyle w:val="ListParagraph"/>
        <w:spacing w:after="0" w:line="240" w:lineRule="auto"/>
        <w:ind w:left="360"/>
        <w:rPr>
          <w:rFonts w:ascii="Garamond" w:hAnsi="Garamond" w:cs="Times New Roman"/>
          <w:sz w:val="24"/>
          <w:szCs w:val="24"/>
        </w:rPr>
      </w:pPr>
    </w:p>
    <w:p w14:paraId="2069809E" w14:textId="5EED4EE6" w:rsidR="003D2C3D" w:rsidRDefault="00687E1C" w:rsidP="001C67FF">
      <w:pPr>
        <w:pStyle w:val="ListParagraph"/>
        <w:numPr>
          <w:ilvl w:val="0"/>
          <w:numId w:val="3"/>
        </w:numPr>
        <w:spacing w:after="0" w:line="240" w:lineRule="auto"/>
        <w:rPr>
          <w:rFonts w:ascii="Garamond" w:hAnsi="Garamond" w:cs="Times New Roman"/>
          <w:sz w:val="24"/>
          <w:szCs w:val="24"/>
        </w:rPr>
      </w:pPr>
      <w:r>
        <w:rPr>
          <w:rFonts w:ascii="Garamond" w:hAnsi="Garamond" w:cs="Times New Roman"/>
          <w:sz w:val="24"/>
          <w:szCs w:val="24"/>
        </w:rPr>
        <w:t xml:space="preserve">Describe three public health measures. Explain why they are considered </w:t>
      </w:r>
      <w:r w:rsidR="00566871">
        <w:rPr>
          <w:rFonts w:ascii="Garamond" w:hAnsi="Garamond" w:cs="Times New Roman"/>
          <w:sz w:val="24"/>
          <w:szCs w:val="24"/>
        </w:rPr>
        <w:t>“</w:t>
      </w:r>
      <w:r>
        <w:rPr>
          <w:rFonts w:ascii="Garamond" w:hAnsi="Garamond" w:cs="Times New Roman"/>
          <w:sz w:val="24"/>
          <w:szCs w:val="24"/>
        </w:rPr>
        <w:t>public health</w:t>
      </w:r>
      <w:r w:rsidR="00566871">
        <w:rPr>
          <w:rFonts w:ascii="Garamond" w:hAnsi="Garamond" w:cs="Times New Roman"/>
          <w:sz w:val="24"/>
          <w:szCs w:val="24"/>
        </w:rPr>
        <w:t>”</w:t>
      </w:r>
      <w:r>
        <w:rPr>
          <w:rFonts w:ascii="Garamond" w:hAnsi="Garamond" w:cs="Times New Roman"/>
          <w:sz w:val="24"/>
          <w:szCs w:val="24"/>
        </w:rPr>
        <w:t xml:space="preserve"> in terms of their aims.</w:t>
      </w:r>
    </w:p>
    <w:p w14:paraId="0A77EAFE" w14:textId="77777777" w:rsidR="00DA1399" w:rsidRPr="00132054" w:rsidRDefault="00DA1399" w:rsidP="00DA1399">
      <w:pPr>
        <w:pStyle w:val="ListParagraph"/>
        <w:spacing w:after="0" w:line="240" w:lineRule="auto"/>
        <w:ind w:left="360"/>
        <w:rPr>
          <w:rFonts w:ascii="Garamond" w:hAnsi="Garamond" w:cs="Times New Roman"/>
          <w:sz w:val="24"/>
          <w:szCs w:val="24"/>
        </w:rPr>
      </w:pPr>
    </w:p>
    <w:p w14:paraId="357ED197" w14:textId="43CDE797" w:rsidR="00725BD5" w:rsidRDefault="004A58F5" w:rsidP="001C67FF">
      <w:pPr>
        <w:pStyle w:val="ListParagraph"/>
        <w:numPr>
          <w:ilvl w:val="0"/>
          <w:numId w:val="3"/>
        </w:numPr>
        <w:spacing w:after="0" w:line="240" w:lineRule="auto"/>
        <w:rPr>
          <w:rFonts w:ascii="Garamond" w:hAnsi="Garamond" w:cs="Times New Roman"/>
          <w:sz w:val="24"/>
          <w:szCs w:val="24"/>
        </w:rPr>
      </w:pPr>
      <w:r>
        <w:rPr>
          <w:rFonts w:ascii="Garamond" w:hAnsi="Garamond" w:cs="Times New Roman"/>
          <w:sz w:val="24"/>
          <w:szCs w:val="24"/>
        </w:rPr>
        <w:t>Cohort studies can discover many interesting associations between variables and health outcomes, whereas experimental studies confirm or disprove a hypothesis regarding probable causality between a variable and a health outcome. Discuss.</w:t>
      </w:r>
    </w:p>
    <w:p w14:paraId="5D3B53FD" w14:textId="77777777" w:rsidR="00DA1399" w:rsidRPr="00132054" w:rsidRDefault="00DA1399" w:rsidP="00DA1399">
      <w:pPr>
        <w:pStyle w:val="ListParagraph"/>
        <w:spacing w:after="0" w:line="240" w:lineRule="auto"/>
        <w:ind w:left="360"/>
        <w:rPr>
          <w:rFonts w:ascii="Garamond" w:hAnsi="Garamond" w:cs="Times New Roman"/>
          <w:sz w:val="24"/>
          <w:szCs w:val="24"/>
        </w:rPr>
      </w:pPr>
    </w:p>
    <w:p w14:paraId="4811EB59" w14:textId="50F8B6D4" w:rsidR="00BD3813" w:rsidRDefault="004A58F5" w:rsidP="001C67FF">
      <w:pPr>
        <w:pStyle w:val="ListParagraph"/>
        <w:numPr>
          <w:ilvl w:val="0"/>
          <w:numId w:val="3"/>
        </w:numPr>
        <w:spacing w:after="0" w:line="240" w:lineRule="auto"/>
        <w:rPr>
          <w:rFonts w:ascii="Garamond" w:hAnsi="Garamond" w:cs="Times New Roman"/>
          <w:sz w:val="24"/>
          <w:szCs w:val="24"/>
        </w:rPr>
      </w:pPr>
      <w:r>
        <w:rPr>
          <w:rFonts w:ascii="Garamond" w:hAnsi="Garamond" w:cs="Times New Roman"/>
          <w:sz w:val="24"/>
          <w:szCs w:val="24"/>
        </w:rPr>
        <w:t>Why are we confronted by so many contradictory research findings regarding diet, nutrition</w:t>
      </w:r>
      <w:r w:rsidR="00566871">
        <w:rPr>
          <w:rFonts w:ascii="Garamond" w:hAnsi="Garamond" w:cs="Times New Roman"/>
          <w:sz w:val="24"/>
          <w:szCs w:val="24"/>
        </w:rPr>
        <w:t>,</w:t>
      </w:r>
      <w:r>
        <w:rPr>
          <w:rFonts w:ascii="Garamond" w:hAnsi="Garamond" w:cs="Times New Roman"/>
          <w:sz w:val="24"/>
          <w:szCs w:val="24"/>
        </w:rPr>
        <w:t xml:space="preserve"> and health</w:t>
      </w:r>
      <w:r w:rsidR="00352463" w:rsidRPr="00BD3813">
        <w:rPr>
          <w:rFonts w:ascii="Garamond" w:hAnsi="Garamond" w:cs="Times New Roman"/>
          <w:sz w:val="24"/>
          <w:szCs w:val="24"/>
        </w:rPr>
        <w:t>?</w:t>
      </w:r>
      <w:r w:rsidR="00BD3813">
        <w:rPr>
          <w:rFonts w:ascii="Garamond" w:hAnsi="Garamond" w:cs="Times New Roman"/>
          <w:sz w:val="24"/>
          <w:szCs w:val="24"/>
        </w:rPr>
        <w:t xml:space="preserve"> </w:t>
      </w:r>
    </w:p>
    <w:p w14:paraId="727E9862" w14:textId="77777777" w:rsidR="00BD3813" w:rsidRDefault="00BD3813" w:rsidP="00BD3813">
      <w:pPr>
        <w:rPr>
          <w:lang w:val="en-US"/>
        </w:rPr>
      </w:pPr>
      <w:r>
        <w:br w:type="page"/>
      </w:r>
    </w:p>
    <w:p w14:paraId="333EC90A" w14:textId="77777777" w:rsidR="00566871" w:rsidRPr="00A32A2C" w:rsidRDefault="00566871" w:rsidP="00566871">
      <w:pPr>
        <w:pStyle w:val="Heading1"/>
        <w:spacing w:before="0" w:line="240" w:lineRule="auto"/>
        <w:jc w:val="center"/>
        <w:rPr>
          <w:rFonts w:ascii="Century Gothic" w:hAnsi="Century Gothic" w:cs="Arial"/>
          <w:b/>
          <w:color w:val="auto"/>
          <w:sz w:val="36"/>
          <w:szCs w:val="24"/>
        </w:rPr>
      </w:pPr>
      <w:r w:rsidRPr="00A32A2C">
        <w:rPr>
          <w:rFonts w:ascii="Century Gothic" w:hAnsi="Century Gothic" w:cs="Arial"/>
          <w:b/>
          <w:color w:val="auto"/>
          <w:sz w:val="36"/>
          <w:szCs w:val="24"/>
        </w:rPr>
        <w:lastRenderedPageBreak/>
        <w:t>Answer Key</w:t>
      </w:r>
    </w:p>
    <w:p w14:paraId="0AB35A21" w14:textId="77777777" w:rsidR="00566871" w:rsidRPr="003B5853" w:rsidRDefault="00566871" w:rsidP="00566871">
      <w:pPr>
        <w:spacing w:after="0" w:line="240" w:lineRule="auto"/>
        <w:rPr>
          <w:rFonts w:ascii="Garamond" w:hAnsi="Garamond" w:cstheme="majorBidi"/>
          <w:b/>
          <w:bCs/>
          <w:sz w:val="24"/>
          <w:szCs w:val="24"/>
        </w:rPr>
      </w:pPr>
    </w:p>
    <w:p w14:paraId="1D956122" w14:textId="77777777" w:rsidR="00566871" w:rsidRDefault="00566871" w:rsidP="00566871">
      <w:pPr>
        <w:pStyle w:val="Heading2"/>
        <w:spacing w:before="0" w:line="240" w:lineRule="auto"/>
        <w:rPr>
          <w:rFonts w:ascii="Century Gothic" w:hAnsi="Century Gothic" w:cs="Arial"/>
          <w:b/>
          <w:color w:val="auto"/>
          <w:sz w:val="24"/>
          <w:szCs w:val="24"/>
        </w:rPr>
      </w:pPr>
      <w:r w:rsidRPr="00A32A2C">
        <w:rPr>
          <w:rFonts w:ascii="Century Gothic" w:hAnsi="Century Gothic" w:cs="Arial"/>
          <w:b/>
          <w:color w:val="auto"/>
          <w:sz w:val="24"/>
          <w:szCs w:val="24"/>
        </w:rPr>
        <w:t>Multiple Choice Questions</w:t>
      </w:r>
    </w:p>
    <w:p w14:paraId="0447B054" w14:textId="77777777" w:rsidR="00BD3813" w:rsidRPr="00566871" w:rsidRDefault="00BD3813" w:rsidP="00566871">
      <w:pPr>
        <w:spacing w:after="0" w:line="240" w:lineRule="auto"/>
        <w:rPr>
          <w:rFonts w:ascii="Garamond" w:hAnsi="Garamond" w:cstheme="majorBidi"/>
          <w:b/>
          <w:sz w:val="24"/>
          <w:szCs w:val="24"/>
        </w:rPr>
        <w:sectPr w:rsidR="00BD3813" w:rsidRPr="00566871">
          <w:footerReference w:type="default" r:id="rId8"/>
          <w:pgSz w:w="12240" w:h="15840"/>
          <w:pgMar w:top="1440" w:right="1440" w:bottom="1440" w:left="1440" w:header="708" w:footer="708" w:gutter="0"/>
          <w:cols w:space="708"/>
          <w:docGrid w:linePitch="360"/>
        </w:sectPr>
      </w:pPr>
    </w:p>
    <w:p w14:paraId="178BC80C" w14:textId="77777777" w:rsidR="00566871" w:rsidRPr="00BD3813" w:rsidRDefault="00566871" w:rsidP="00566871">
      <w:pPr>
        <w:spacing w:after="0"/>
      </w:pPr>
    </w:p>
    <w:p w14:paraId="68863CF6" w14:textId="77777777" w:rsidR="00566871" w:rsidRDefault="00566871" w:rsidP="001C67FF">
      <w:pPr>
        <w:pStyle w:val="ListParagraph"/>
        <w:numPr>
          <w:ilvl w:val="0"/>
          <w:numId w:val="1"/>
        </w:numPr>
        <w:spacing w:after="0" w:line="240" w:lineRule="auto"/>
        <w:ind w:left="360"/>
        <w:rPr>
          <w:rFonts w:ascii="Garamond" w:hAnsi="Garamond" w:cstheme="majorBidi"/>
          <w:b/>
          <w:sz w:val="24"/>
          <w:szCs w:val="24"/>
          <w:lang w:val="en-CA"/>
        </w:rPr>
        <w:sectPr w:rsidR="00566871" w:rsidSect="00566871">
          <w:footerReference w:type="default" r:id="rId9"/>
          <w:type w:val="continuous"/>
          <w:pgSz w:w="12240" w:h="15840"/>
          <w:pgMar w:top="1440" w:right="1440" w:bottom="1440" w:left="1440" w:header="708" w:footer="708" w:gutter="0"/>
          <w:cols w:space="708"/>
          <w:docGrid w:linePitch="360"/>
        </w:sectPr>
      </w:pPr>
    </w:p>
    <w:p w14:paraId="00DDA9F3" w14:textId="77777777" w:rsidR="00566871" w:rsidRDefault="00566871" w:rsidP="001C67FF">
      <w:pPr>
        <w:pStyle w:val="ListParagraph"/>
        <w:numPr>
          <w:ilvl w:val="0"/>
          <w:numId w:val="1"/>
        </w:numPr>
        <w:spacing w:after="0" w:line="240" w:lineRule="auto"/>
        <w:ind w:left="360"/>
        <w:rPr>
          <w:rFonts w:ascii="Garamond" w:hAnsi="Garamond" w:cstheme="majorBidi"/>
          <w:sz w:val="24"/>
          <w:szCs w:val="24"/>
          <w:lang w:val="en-CA"/>
        </w:rPr>
      </w:pPr>
      <w:r>
        <w:rPr>
          <w:rFonts w:ascii="Garamond" w:hAnsi="Garamond" w:cstheme="majorBidi"/>
          <w:b/>
          <w:sz w:val="24"/>
          <w:szCs w:val="24"/>
          <w:lang w:val="en-CA"/>
        </w:rPr>
        <w:lastRenderedPageBreak/>
        <w:t>b</w:t>
      </w:r>
      <w:r>
        <w:rPr>
          <w:rFonts w:ascii="Garamond" w:hAnsi="Garamond" w:cstheme="majorBidi"/>
          <w:sz w:val="24"/>
          <w:szCs w:val="24"/>
          <w:lang w:val="en-CA"/>
        </w:rPr>
        <w:t xml:space="preserve"> (p. 49 </w:t>
      </w:r>
      <w:r w:rsidRPr="00132054">
        <w:rPr>
          <w:rFonts w:ascii="Garamond" w:hAnsi="Garamond" w:cstheme="majorBidi"/>
          <w:sz w:val="24"/>
          <w:szCs w:val="24"/>
          <w:lang w:val="en-CA"/>
        </w:rPr>
        <w:t>)</w:t>
      </w:r>
    </w:p>
    <w:p w14:paraId="52CD7710" w14:textId="77777777" w:rsidR="00566871" w:rsidRPr="00132054" w:rsidRDefault="00566871" w:rsidP="001C67FF">
      <w:pPr>
        <w:pStyle w:val="ListParagraph"/>
        <w:numPr>
          <w:ilvl w:val="0"/>
          <w:numId w:val="1"/>
        </w:numPr>
        <w:spacing w:after="0" w:line="240" w:lineRule="auto"/>
        <w:ind w:left="360"/>
        <w:rPr>
          <w:rFonts w:ascii="Garamond" w:hAnsi="Garamond" w:cstheme="majorBidi"/>
          <w:sz w:val="24"/>
          <w:szCs w:val="24"/>
          <w:lang w:val="en-CA"/>
        </w:rPr>
      </w:pPr>
      <w:r>
        <w:rPr>
          <w:rFonts w:ascii="Garamond" w:hAnsi="Garamond" w:cstheme="majorBidi"/>
          <w:b/>
          <w:sz w:val="24"/>
          <w:szCs w:val="24"/>
          <w:lang w:val="en-CA"/>
        </w:rPr>
        <w:t>b</w:t>
      </w:r>
      <w:r>
        <w:rPr>
          <w:rFonts w:ascii="Garamond" w:hAnsi="Garamond" w:cstheme="majorBidi"/>
          <w:sz w:val="24"/>
          <w:szCs w:val="24"/>
          <w:lang w:val="en-CA"/>
        </w:rPr>
        <w:t xml:space="preserve"> (p. 59 )</w:t>
      </w:r>
    </w:p>
    <w:p w14:paraId="2F5D8BF6" w14:textId="77777777" w:rsidR="00566871" w:rsidRPr="00132054" w:rsidRDefault="00566871" w:rsidP="001C67FF">
      <w:pPr>
        <w:pStyle w:val="ListParagraph"/>
        <w:numPr>
          <w:ilvl w:val="0"/>
          <w:numId w:val="1"/>
        </w:numPr>
        <w:spacing w:after="0" w:line="240" w:lineRule="auto"/>
        <w:ind w:left="360"/>
        <w:rPr>
          <w:rFonts w:ascii="Garamond" w:hAnsi="Garamond" w:cstheme="majorBidi"/>
          <w:sz w:val="24"/>
          <w:szCs w:val="24"/>
          <w:lang w:val="en-CA"/>
        </w:rPr>
      </w:pPr>
      <w:r>
        <w:rPr>
          <w:rFonts w:ascii="Garamond" w:hAnsi="Garamond" w:cstheme="majorBidi"/>
          <w:b/>
          <w:sz w:val="24"/>
          <w:szCs w:val="24"/>
          <w:lang w:val="en-CA"/>
        </w:rPr>
        <w:t>c</w:t>
      </w:r>
      <w:r w:rsidRPr="00132054">
        <w:rPr>
          <w:rFonts w:ascii="Garamond" w:hAnsi="Garamond" w:cstheme="majorBidi"/>
          <w:sz w:val="24"/>
          <w:szCs w:val="24"/>
          <w:lang w:val="en-CA"/>
        </w:rPr>
        <w:t xml:space="preserve"> (p. </w:t>
      </w:r>
      <w:r>
        <w:rPr>
          <w:rFonts w:ascii="Garamond" w:hAnsi="Garamond" w:cstheme="majorBidi"/>
          <w:sz w:val="24"/>
          <w:szCs w:val="24"/>
          <w:lang w:val="en-CA"/>
        </w:rPr>
        <w:t>48</w:t>
      </w:r>
      <w:r w:rsidRPr="00132054">
        <w:rPr>
          <w:rFonts w:ascii="Garamond" w:hAnsi="Garamond" w:cstheme="majorBidi"/>
          <w:sz w:val="24"/>
          <w:szCs w:val="24"/>
          <w:lang w:val="en-CA"/>
        </w:rPr>
        <w:t>)</w:t>
      </w:r>
    </w:p>
    <w:p w14:paraId="32CF37EE" w14:textId="77777777" w:rsidR="00566871" w:rsidRPr="00132054" w:rsidRDefault="00566871" w:rsidP="001C67FF">
      <w:pPr>
        <w:pStyle w:val="ListParagraph"/>
        <w:numPr>
          <w:ilvl w:val="0"/>
          <w:numId w:val="1"/>
        </w:numPr>
        <w:spacing w:after="0" w:line="240" w:lineRule="auto"/>
        <w:ind w:left="360"/>
        <w:rPr>
          <w:rFonts w:ascii="Garamond" w:hAnsi="Garamond" w:cstheme="majorBidi"/>
          <w:sz w:val="24"/>
          <w:szCs w:val="24"/>
          <w:lang w:val="en-CA"/>
        </w:rPr>
      </w:pPr>
      <w:r>
        <w:rPr>
          <w:rFonts w:ascii="Garamond" w:hAnsi="Garamond" w:cstheme="majorBidi"/>
          <w:b/>
          <w:sz w:val="24"/>
          <w:szCs w:val="24"/>
          <w:lang w:val="en-CA"/>
        </w:rPr>
        <w:t>d</w:t>
      </w:r>
      <w:r>
        <w:rPr>
          <w:rFonts w:ascii="Garamond" w:hAnsi="Garamond" w:cstheme="majorBidi"/>
          <w:sz w:val="24"/>
          <w:szCs w:val="24"/>
          <w:lang w:val="en-CA"/>
        </w:rPr>
        <w:t xml:space="preserve"> (p. 59</w:t>
      </w:r>
      <w:r w:rsidRPr="00132054">
        <w:rPr>
          <w:rFonts w:ascii="Garamond" w:hAnsi="Garamond" w:cstheme="majorBidi"/>
          <w:sz w:val="24"/>
          <w:szCs w:val="24"/>
          <w:lang w:val="en-CA"/>
        </w:rPr>
        <w:t>)</w:t>
      </w:r>
    </w:p>
    <w:p w14:paraId="52A17DF3" w14:textId="77777777" w:rsidR="00566871" w:rsidRPr="00132054" w:rsidRDefault="00566871" w:rsidP="001C67FF">
      <w:pPr>
        <w:pStyle w:val="ListParagraph"/>
        <w:numPr>
          <w:ilvl w:val="0"/>
          <w:numId w:val="1"/>
        </w:numPr>
        <w:spacing w:after="0" w:line="240" w:lineRule="auto"/>
        <w:ind w:left="360"/>
        <w:rPr>
          <w:rFonts w:ascii="Garamond" w:hAnsi="Garamond" w:cstheme="majorBidi"/>
          <w:sz w:val="24"/>
          <w:szCs w:val="24"/>
          <w:lang w:val="en-CA"/>
        </w:rPr>
      </w:pPr>
      <w:r>
        <w:rPr>
          <w:rFonts w:ascii="Garamond" w:hAnsi="Garamond" w:cstheme="majorBidi"/>
          <w:b/>
          <w:sz w:val="24"/>
          <w:szCs w:val="24"/>
          <w:lang w:val="en-CA"/>
        </w:rPr>
        <w:t>b</w:t>
      </w:r>
      <w:r>
        <w:rPr>
          <w:rFonts w:ascii="Garamond" w:hAnsi="Garamond" w:cstheme="majorBidi"/>
          <w:sz w:val="24"/>
          <w:szCs w:val="24"/>
          <w:lang w:val="en-CA"/>
        </w:rPr>
        <w:t xml:space="preserve"> (p. 50</w:t>
      </w:r>
      <w:r w:rsidRPr="00132054">
        <w:rPr>
          <w:rFonts w:ascii="Garamond" w:hAnsi="Garamond" w:cstheme="majorBidi"/>
          <w:sz w:val="24"/>
          <w:szCs w:val="24"/>
          <w:lang w:val="en-CA"/>
        </w:rPr>
        <w:t>)</w:t>
      </w:r>
    </w:p>
    <w:p w14:paraId="1869C0FA" w14:textId="77777777" w:rsidR="00566871" w:rsidRPr="00132054" w:rsidRDefault="00566871" w:rsidP="001C67FF">
      <w:pPr>
        <w:pStyle w:val="ListParagraph"/>
        <w:numPr>
          <w:ilvl w:val="0"/>
          <w:numId w:val="1"/>
        </w:numPr>
        <w:spacing w:after="0" w:line="240" w:lineRule="auto"/>
        <w:ind w:left="360"/>
        <w:rPr>
          <w:rFonts w:ascii="Garamond" w:hAnsi="Garamond" w:cstheme="majorBidi"/>
          <w:sz w:val="24"/>
          <w:szCs w:val="24"/>
          <w:lang w:val="en-CA"/>
        </w:rPr>
      </w:pPr>
      <w:r>
        <w:rPr>
          <w:rFonts w:ascii="Garamond" w:hAnsi="Garamond" w:cstheme="majorBidi"/>
          <w:b/>
          <w:sz w:val="24"/>
          <w:szCs w:val="24"/>
          <w:lang w:val="en-CA"/>
        </w:rPr>
        <w:t xml:space="preserve">d </w:t>
      </w:r>
      <w:r>
        <w:rPr>
          <w:rFonts w:ascii="Garamond" w:hAnsi="Garamond" w:cstheme="majorBidi"/>
          <w:sz w:val="24"/>
          <w:szCs w:val="24"/>
          <w:lang w:val="en-CA"/>
        </w:rPr>
        <w:t>(p. 50</w:t>
      </w:r>
      <w:r w:rsidRPr="00132054">
        <w:rPr>
          <w:rFonts w:ascii="Garamond" w:hAnsi="Garamond" w:cstheme="majorBidi"/>
          <w:sz w:val="24"/>
          <w:szCs w:val="24"/>
          <w:lang w:val="en-CA"/>
        </w:rPr>
        <w:t>)</w:t>
      </w:r>
    </w:p>
    <w:p w14:paraId="2C1CE74D" w14:textId="77777777" w:rsidR="00566871" w:rsidRDefault="00566871" w:rsidP="001C67FF">
      <w:pPr>
        <w:pStyle w:val="ListParagraph"/>
        <w:numPr>
          <w:ilvl w:val="0"/>
          <w:numId w:val="1"/>
        </w:numPr>
        <w:spacing w:after="0" w:line="240" w:lineRule="auto"/>
        <w:ind w:left="360"/>
        <w:rPr>
          <w:rFonts w:ascii="Garamond" w:hAnsi="Garamond" w:cstheme="majorBidi"/>
          <w:sz w:val="24"/>
          <w:szCs w:val="24"/>
          <w:lang w:val="en-CA"/>
        </w:rPr>
      </w:pPr>
      <w:r>
        <w:rPr>
          <w:rFonts w:ascii="Garamond" w:hAnsi="Garamond" w:cstheme="majorBidi"/>
          <w:b/>
          <w:sz w:val="24"/>
          <w:szCs w:val="24"/>
          <w:lang w:val="en-CA"/>
        </w:rPr>
        <w:t>a</w:t>
      </w:r>
      <w:r>
        <w:rPr>
          <w:rFonts w:ascii="Garamond" w:hAnsi="Garamond" w:cstheme="majorBidi"/>
          <w:sz w:val="24"/>
          <w:szCs w:val="24"/>
          <w:lang w:val="en-CA"/>
        </w:rPr>
        <w:t xml:space="preserve"> (p. 56</w:t>
      </w:r>
      <w:r w:rsidRPr="00132054">
        <w:rPr>
          <w:rFonts w:ascii="Garamond" w:hAnsi="Garamond" w:cstheme="majorBidi"/>
          <w:sz w:val="24"/>
          <w:szCs w:val="24"/>
          <w:lang w:val="en-CA"/>
        </w:rPr>
        <w:t>)</w:t>
      </w:r>
    </w:p>
    <w:p w14:paraId="6BE23C74" w14:textId="77777777" w:rsidR="00566871" w:rsidRPr="00132054" w:rsidRDefault="00566871" w:rsidP="001C67FF">
      <w:pPr>
        <w:pStyle w:val="ListParagraph"/>
        <w:numPr>
          <w:ilvl w:val="0"/>
          <w:numId w:val="1"/>
        </w:numPr>
        <w:spacing w:after="0" w:line="240" w:lineRule="auto"/>
        <w:ind w:left="360"/>
        <w:rPr>
          <w:rFonts w:ascii="Garamond" w:hAnsi="Garamond" w:cstheme="majorBidi"/>
          <w:sz w:val="24"/>
          <w:szCs w:val="24"/>
          <w:lang w:val="en-CA"/>
        </w:rPr>
      </w:pPr>
      <w:r>
        <w:rPr>
          <w:rFonts w:ascii="Garamond" w:hAnsi="Garamond" w:cstheme="majorBidi"/>
          <w:b/>
          <w:sz w:val="24"/>
          <w:szCs w:val="24"/>
          <w:lang w:val="en-CA"/>
        </w:rPr>
        <w:t>d</w:t>
      </w:r>
      <w:r>
        <w:rPr>
          <w:rFonts w:ascii="Garamond" w:hAnsi="Garamond" w:cstheme="majorBidi"/>
          <w:sz w:val="24"/>
          <w:szCs w:val="24"/>
          <w:lang w:val="en-CA"/>
        </w:rPr>
        <w:t xml:space="preserve"> (p. 61)</w:t>
      </w:r>
    </w:p>
    <w:p w14:paraId="613612EB" w14:textId="619CE332" w:rsidR="00566871" w:rsidRPr="00132054" w:rsidRDefault="00566871" w:rsidP="001C67FF">
      <w:pPr>
        <w:pStyle w:val="ListParagraph"/>
        <w:numPr>
          <w:ilvl w:val="0"/>
          <w:numId w:val="1"/>
        </w:numPr>
        <w:spacing w:after="0" w:line="240" w:lineRule="auto"/>
        <w:ind w:left="360"/>
        <w:rPr>
          <w:rFonts w:ascii="Garamond" w:hAnsi="Garamond" w:cstheme="majorBidi"/>
          <w:sz w:val="24"/>
          <w:szCs w:val="24"/>
          <w:lang w:val="en-CA"/>
        </w:rPr>
      </w:pPr>
      <w:r>
        <w:rPr>
          <w:rFonts w:ascii="Garamond" w:hAnsi="Garamond" w:cstheme="majorBidi"/>
          <w:b/>
          <w:sz w:val="24"/>
          <w:szCs w:val="24"/>
          <w:lang w:val="en-CA"/>
        </w:rPr>
        <w:t>a</w:t>
      </w:r>
      <w:r>
        <w:rPr>
          <w:rFonts w:ascii="Garamond" w:hAnsi="Garamond" w:cstheme="majorBidi"/>
          <w:sz w:val="24"/>
          <w:szCs w:val="24"/>
          <w:lang w:val="en-CA"/>
        </w:rPr>
        <w:t xml:space="preserve"> (pp. 61</w:t>
      </w:r>
      <w:r>
        <w:rPr>
          <w:rFonts w:ascii="Garamond" w:hAnsi="Garamond" w:cstheme="majorBidi"/>
          <w:sz w:val="24"/>
          <w:szCs w:val="24"/>
          <w:lang w:val="en-CA"/>
        </w:rPr>
        <w:t>–</w:t>
      </w:r>
      <w:r>
        <w:rPr>
          <w:rFonts w:ascii="Garamond" w:hAnsi="Garamond" w:cstheme="majorBidi"/>
          <w:sz w:val="24"/>
          <w:szCs w:val="24"/>
          <w:lang w:val="en-CA"/>
        </w:rPr>
        <w:t>62</w:t>
      </w:r>
      <w:r w:rsidRPr="00132054">
        <w:rPr>
          <w:rFonts w:ascii="Garamond" w:hAnsi="Garamond" w:cstheme="majorBidi"/>
          <w:sz w:val="24"/>
          <w:szCs w:val="24"/>
          <w:lang w:val="en-CA"/>
        </w:rPr>
        <w:t>)</w:t>
      </w:r>
    </w:p>
    <w:p w14:paraId="7280A70C" w14:textId="192D4D21" w:rsidR="00566871" w:rsidRPr="00132054" w:rsidRDefault="00566871" w:rsidP="001C67FF">
      <w:pPr>
        <w:pStyle w:val="ListParagraph"/>
        <w:numPr>
          <w:ilvl w:val="0"/>
          <w:numId w:val="1"/>
        </w:numPr>
        <w:spacing w:after="0" w:line="240" w:lineRule="auto"/>
        <w:ind w:left="360"/>
        <w:rPr>
          <w:rFonts w:ascii="Garamond" w:hAnsi="Garamond" w:cstheme="majorBidi"/>
          <w:sz w:val="24"/>
          <w:szCs w:val="24"/>
          <w:lang w:val="en-CA"/>
        </w:rPr>
      </w:pPr>
      <w:r>
        <w:rPr>
          <w:rFonts w:ascii="Garamond" w:hAnsi="Garamond" w:cstheme="majorBidi"/>
          <w:b/>
          <w:sz w:val="24"/>
          <w:szCs w:val="24"/>
          <w:lang w:val="en-CA"/>
        </w:rPr>
        <w:t>d</w:t>
      </w:r>
      <w:r>
        <w:rPr>
          <w:rFonts w:ascii="Garamond" w:hAnsi="Garamond" w:cstheme="majorBidi"/>
          <w:sz w:val="24"/>
          <w:szCs w:val="24"/>
          <w:lang w:val="en-CA"/>
        </w:rPr>
        <w:t xml:space="preserve"> (pp. </w:t>
      </w:r>
      <w:r>
        <w:rPr>
          <w:rFonts w:ascii="Garamond" w:hAnsi="Garamond" w:cstheme="majorBidi"/>
          <w:sz w:val="24"/>
          <w:szCs w:val="24"/>
          <w:lang w:val="en-CA"/>
        </w:rPr>
        <w:t>53–</w:t>
      </w:r>
      <w:r>
        <w:rPr>
          <w:rFonts w:ascii="Garamond" w:hAnsi="Garamond" w:cstheme="majorBidi"/>
          <w:sz w:val="24"/>
          <w:szCs w:val="24"/>
          <w:lang w:val="en-CA"/>
        </w:rPr>
        <w:t>54</w:t>
      </w:r>
      <w:r w:rsidRPr="00132054">
        <w:rPr>
          <w:rFonts w:ascii="Garamond" w:hAnsi="Garamond" w:cstheme="majorBidi"/>
          <w:sz w:val="24"/>
          <w:szCs w:val="24"/>
          <w:lang w:val="en-CA"/>
        </w:rPr>
        <w:t>)</w:t>
      </w:r>
    </w:p>
    <w:p w14:paraId="4C9563DB" w14:textId="77777777" w:rsidR="00566871" w:rsidRPr="00132054" w:rsidRDefault="00566871" w:rsidP="001C67FF">
      <w:pPr>
        <w:pStyle w:val="ListParagraph"/>
        <w:numPr>
          <w:ilvl w:val="0"/>
          <w:numId w:val="1"/>
        </w:numPr>
        <w:spacing w:after="0" w:line="240" w:lineRule="auto"/>
        <w:ind w:left="360"/>
        <w:rPr>
          <w:rFonts w:ascii="Garamond" w:hAnsi="Garamond" w:cstheme="majorBidi"/>
          <w:sz w:val="24"/>
          <w:szCs w:val="24"/>
          <w:lang w:val="en-CA"/>
        </w:rPr>
      </w:pPr>
      <w:r>
        <w:rPr>
          <w:rFonts w:ascii="Garamond" w:hAnsi="Garamond" w:cstheme="majorBidi"/>
          <w:b/>
          <w:sz w:val="24"/>
          <w:szCs w:val="24"/>
          <w:lang w:val="en-CA"/>
        </w:rPr>
        <w:lastRenderedPageBreak/>
        <w:t>d</w:t>
      </w:r>
      <w:r>
        <w:rPr>
          <w:rFonts w:ascii="Garamond" w:hAnsi="Garamond" w:cstheme="majorBidi"/>
          <w:sz w:val="24"/>
          <w:szCs w:val="24"/>
          <w:lang w:val="en-CA"/>
        </w:rPr>
        <w:t xml:space="preserve"> (p. 63</w:t>
      </w:r>
      <w:r w:rsidRPr="00132054">
        <w:rPr>
          <w:rFonts w:ascii="Garamond" w:hAnsi="Garamond" w:cstheme="majorBidi"/>
          <w:sz w:val="24"/>
          <w:szCs w:val="24"/>
          <w:lang w:val="en-CA"/>
        </w:rPr>
        <w:t>)</w:t>
      </w:r>
    </w:p>
    <w:p w14:paraId="1A24A300" w14:textId="66EA05B9" w:rsidR="00566871" w:rsidRPr="00132054" w:rsidRDefault="00566871" w:rsidP="001C67FF">
      <w:pPr>
        <w:pStyle w:val="ListParagraph"/>
        <w:numPr>
          <w:ilvl w:val="0"/>
          <w:numId w:val="1"/>
        </w:numPr>
        <w:spacing w:after="0" w:line="240" w:lineRule="auto"/>
        <w:ind w:left="360"/>
        <w:rPr>
          <w:rFonts w:ascii="Garamond" w:hAnsi="Garamond" w:cstheme="majorBidi"/>
          <w:sz w:val="24"/>
          <w:szCs w:val="24"/>
          <w:lang w:val="en-CA"/>
        </w:rPr>
      </w:pPr>
      <w:r>
        <w:rPr>
          <w:rFonts w:ascii="Garamond" w:hAnsi="Garamond" w:cstheme="majorBidi"/>
          <w:b/>
          <w:sz w:val="24"/>
          <w:szCs w:val="24"/>
          <w:lang w:val="en-CA"/>
        </w:rPr>
        <w:t>b</w:t>
      </w:r>
      <w:r>
        <w:rPr>
          <w:rFonts w:ascii="Garamond" w:hAnsi="Garamond" w:cstheme="majorBidi"/>
          <w:sz w:val="24"/>
          <w:szCs w:val="24"/>
          <w:lang w:val="en-CA"/>
        </w:rPr>
        <w:t xml:space="preserve"> (pp. 63</w:t>
      </w:r>
      <w:r>
        <w:rPr>
          <w:rFonts w:ascii="Garamond" w:hAnsi="Garamond" w:cstheme="majorBidi"/>
          <w:sz w:val="24"/>
          <w:szCs w:val="24"/>
          <w:lang w:val="en-CA"/>
        </w:rPr>
        <w:t>–</w:t>
      </w:r>
      <w:r>
        <w:rPr>
          <w:rFonts w:ascii="Garamond" w:hAnsi="Garamond" w:cstheme="majorBidi"/>
          <w:sz w:val="24"/>
          <w:szCs w:val="24"/>
          <w:lang w:val="en-CA"/>
        </w:rPr>
        <w:t>66</w:t>
      </w:r>
      <w:r w:rsidRPr="00132054">
        <w:rPr>
          <w:rFonts w:ascii="Garamond" w:hAnsi="Garamond" w:cstheme="majorBidi"/>
          <w:sz w:val="24"/>
          <w:szCs w:val="24"/>
          <w:lang w:val="en-CA"/>
        </w:rPr>
        <w:t>)</w:t>
      </w:r>
    </w:p>
    <w:p w14:paraId="0A8DF3B2" w14:textId="77777777" w:rsidR="00566871" w:rsidRPr="00132054" w:rsidRDefault="00566871" w:rsidP="001C67FF">
      <w:pPr>
        <w:pStyle w:val="ListParagraph"/>
        <w:numPr>
          <w:ilvl w:val="0"/>
          <w:numId w:val="1"/>
        </w:numPr>
        <w:spacing w:after="0" w:line="240" w:lineRule="auto"/>
        <w:ind w:left="360"/>
        <w:rPr>
          <w:rFonts w:ascii="Garamond" w:hAnsi="Garamond" w:cstheme="majorBidi"/>
          <w:sz w:val="24"/>
          <w:szCs w:val="24"/>
          <w:lang w:val="en-CA"/>
        </w:rPr>
      </w:pPr>
      <w:r>
        <w:rPr>
          <w:rFonts w:ascii="Garamond" w:hAnsi="Garamond" w:cstheme="majorBidi"/>
          <w:b/>
          <w:sz w:val="24"/>
          <w:szCs w:val="24"/>
          <w:lang w:val="en-CA"/>
        </w:rPr>
        <w:t>a</w:t>
      </w:r>
      <w:r>
        <w:rPr>
          <w:rFonts w:ascii="Garamond" w:hAnsi="Garamond" w:cstheme="majorBidi"/>
          <w:sz w:val="24"/>
          <w:szCs w:val="24"/>
          <w:lang w:val="en-CA"/>
        </w:rPr>
        <w:t xml:space="preserve"> (p. 64</w:t>
      </w:r>
      <w:r w:rsidRPr="00132054">
        <w:rPr>
          <w:rFonts w:ascii="Garamond" w:hAnsi="Garamond" w:cstheme="majorBidi"/>
          <w:sz w:val="24"/>
          <w:szCs w:val="24"/>
          <w:lang w:val="en-CA"/>
        </w:rPr>
        <w:t>)</w:t>
      </w:r>
    </w:p>
    <w:p w14:paraId="02CAAC17" w14:textId="3AEA865D" w:rsidR="00566871" w:rsidRPr="00132054" w:rsidRDefault="00566871" w:rsidP="001C67FF">
      <w:pPr>
        <w:pStyle w:val="ListParagraph"/>
        <w:numPr>
          <w:ilvl w:val="0"/>
          <w:numId w:val="1"/>
        </w:numPr>
        <w:spacing w:after="0" w:line="240" w:lineRule="auto"/>
        <w:ind w:left="360"/>
        <w:rPr>
          <w:rFonts w:ascii="Garamond" w:hAnsi="Garamond" w:cstheme="majorBidi"/>
          <w:sz w:val="24"/>
          <w:szCs w:val="24"/>
          <w:lang w:val="en-CA"/>
        </w:rPr>
      </w:pPr>
      <w:r>
        <w:rPr>
          <w:rFonts w:ascii="Garamond" w:hAnsi="Garamond" w:cstheme="majorBidi"/>
          <w:b/>
          <w:sz w:val="24"/>
          <w:szCs w:val="24"/>
          <w:lang w:val="en-CA"/>
        </w:rPr>
        <w:t>b</w:t>
      </w:r>
      <w:r>
        <w:rPr>
          <w:rFonts w:ascii="Garamond" w:hAnsi="Garamond" w:cstheme="majorBidi"/>
          <w:sz w:val="24"/>
          <w:szCs w:val="24"/>
          <w:lang w:val="en-CA"/>
        </w:rPr>
        <w:t xml:space="preserve"> (p. 68</w:t>
      </w:r>
      <w:r w:rsidRPr="00132054">
        <w:rPr>
          <w:rFonts w:ascii="Garamond" w:hAnsi="Garamond" w:cstheme="majorBidi"/>
          <w:sz w:val="24"/>
          <w:szCs w:val="24"/>
          <w:lang w:val="en-CA"/>
        </w:rPr>
        <w:t>)</w:t>
      </w:r>
    </w:p>
    <w:p w14:paraId="34389937" w14:textId="0B321F80" w:rsidR="00566871" w:rsidRPr="00132054" w:rsidRDefault="00566871" w:rsidP="001C67FF">
      <w:pPr>
        <w:pStyle w:val="ListParagraph"/>
        <w:numPr>
          <w:ilvl w:val="0"/>
          <w:numId w:val="1"/>
        </w:numPr>
        <w:spacing w:after="0" w:line="240" w:lineRule="auto"/>
        <w:ind w:left="360"/>
        <w:rPr>
          <w:rFonts w:ascii="Garamond" w:hAnsi="Garamond" w:cstheme="majorBidi"/>
          <w:sz w:val="24"/>
          <w:szCs w:val="24"/>
          <w:lang w:val="en-CA"/>
        </w:rPr>
      </w:pPr>
      <w:r>
        <w:rPr>
          <w:rFonts w:ascii="Garamond" w:hAnsi="Garamond" w:cstheme="majorBidi"/>
          <w:b/>
          <w:sz w:val="24"/>
          <w:szCs w:val="24"/>
          <w:lang w:val="en-CA"/>
        </w:rPr>
        <w:t>c</w:t>
      </w:r>
      <w:r>
        <w:rPr>
          <w:rFonts w:ascii="Garamond" w:hAnsi="Garamond" w:cstheme="majorBidi"/>
          <w:sz w:val="24"/>
          <w:szCs w:val="24"/>
          <w:lang w:val="en-CA"/>
        </w:rPr>
        <w:t xml:space="preserve"> (pp. 66</w:t>
      </w:r>
      <w:r>
        <w:rPr>
          <w:rFonts w:ascii="Garamond" w:hAnsi="Garamond" w:cstheme="majorBidi"/>
          <w:sz w:val="24"/>
          <w:szCs w:val="24"/>
          <w:lang w:val="en-CA"/>
        </w:rPr>
        <w:t>–</w:t>
      </w:r>
      <w:r>
        <w:rPr>
          <w:rFonts w:ascii="Garamond" w:hAnsi="Garamond" w:cstheme="majorBidi"/>
          <w:sz w:val="24"/>
          <w:szCs w:val="24"/>
          <w:lang w:val="en-CA"/>
        </w:rPr>
        <w:t>68</w:t>
      </w:r>
      <w:r w:rsidRPr="00132054">
        <w:rPr>
          <w:rFonts w:ascii="Garamond" w:hAnsi="Garamond" w:cstheme="majorBidi"/>
          <w:sz w:val="24"/>
          <w:szCs w:val="24"/>
          <w:lang w:val="en-CA"/>
        </w:rPr>
        <w:t>)</w:t>
      </w:r>
    </w:p>
    <w:p w14:paraId="7A5AA8EC" w14:textId="77777777" w:rsidR="00566871" w:rsidRPr="00132054" w:rsidRDefault="00566871" w:rsidP="001C67FF">
      <w:pPr>
        <w:pStyle w:val="ListParagraph"/>
        <w:numPr>
          <w:ilvl w:val="0"/>
          <w:numId w:val="1"/>
        </w:numPr>
        <w:spacing w:after="0" w:line="240" w:lineRule="auto"/>
        <w:ind w:left="360"/>
        <w:rPr>
          <w:rFonts w:ascii="Garamond" w:hAnsi="Garamond" w:cstheme="majorBidi"/>
          <w:sz w:val="24"/>
          <w:szCs w:val="24"/>
          <w:lang w:val="en-CA"/>
        </w:rPr>
      </w:pPr>
      <w:r>
        <w:rPr>
          <w:rFonts w:ascii="Garamond" w:hAnsi="Garamond" w:cstheme="majorBidi"/>
          <w:b/>
          <w:sz w:val="24"/>
          <w:szCs w:val="24"/>
          <w:lang w:val="en-CA"/>
        </w:rPr>
        <w:t>b</w:t>
      </w:r>
      <w:r>
        <w:rPr>
          <w:rFonts w:ascii="Garamond" w:hAnsi="Garamond" w:cstheme="majorBidi"/>
          <w:sz w:val="24"/>
          <w:szCs w:val="24"/>
          <w:lang w:val="en-CA"/>
        </w:rPr>
        <w:t xml:space="preserve"> (p. 66</w:t>
      </w:r>
      <w:r w:rsidRPr="00132054">
        <w:rPr>
          <w:rFonts w:ascii="Garamond" w:hAnsi="Garamond" w:cstheme="majorBidi"/>
          <w:sz w:val="24"/>
          <w:szCs w:val="24"/>
          <w:lang w:val="en-CA"/>
        </w:rPr>
        <w:t>)</w:t>
      </w:r>
    </w:p>
    <w:p w14:paraId="030F63B1" w14:textId="123CEF61" w:rsidR="00566871" w:rsidRDefault="00566871" w:rsidP="001C67FF">
      <w:pPr>
        <w:pStyle w:val="ListParagraph"/>
        <w:numPr>
          <w:ilvl w:val="0"/>
          <w:numId w:val="1"/>
        </w:numPr>
        <w:spacing w:after="0" w:line="240" w:lineRule="auto"/>
        <w:ind w:left="360"/>
        <w:rPr>
          <w:rFonts w:ascii="Garamond" w:hAnsi="Garamond" w:cstheme="majorBidi"/>
          <w:sz w:val="24"/>
          <w:szCs w:val="24"/>
          <w:lang w:val="en-CA"/>
        </w:rPr>
      </w:pPr>
      <w:r>
        <w:rPr>
          <w:rFonts w:ascii="Garamond" w:hAnsi="Garamond" w:cstheme="majorBidi"/>
          <w:b/>
          <w:sz w:val="24"/>
          <w:szCs w:val="24"/>
          <w:lang w:val="en-CA"/>
        </w:rPr>
        <w:t>a</w:t>
      </w:r>
      <w:r>
        <w:rPr>
          <w:rFonts w:ascii="Garamond" w:hAnsi="Garamond" w:cstheme="majorBidi"/>
          <w:sz w:val="24"/>
          <w:szCs w:val="24"/>
          <w:lang w:val="en-CA"/>
        </w:rPr>
        <w:t xml:space="preserve"> (pp. 68</w:t>
      </w:r>
      <w:r>
        <w:rPr>
          <w:rFonts w:ascii="Garamond" w:hAnsi="Garamond" w:cstheme="majorBidi"/>
          <w:sz w:val="24"/>
          <w:szCs w:val="24"/>
          <w:lang w:val="en-CA"/>
        </w:rPr>
        <w:t>–</w:t>
      </w:r>
      <w:r>
        <w:rPr>
          <w:rFonts w:ascii="Garamond" w:hAnsi="Garamond" w:cstheme="majorBidi"/>
          <w:sz w:val="24"/>
          <w:szCs w:val="24"/>
          <w:lang w:val="en-CA"/>
        </w:rPr>
        <w:t>70</w:t>
      </w:r>
      <w:r w:rsidRPr="00132054">
        <w:rPr>
          <w:rFonts w:ascii="Garamond" w:hAnsi="Garamond" w:cstheme="majorBidi"/>
          <w:sz w:val="24"/>
          <w:szCs w:val="24"/>
          <w:lang w:val="en-CA"/>
        </w:rPr>
        <w:t>)</w:t>
      </w:r>
    </w:p>
    <w:p w14:paraId="00703DD1" w14:textId="5F8E2340" w:rsidR="00566871" w:rsidRDefault="00566871" w:rsidP="001C67FF">
      <w:pPr>
        <w:pStyle w:val="ListParagraph"/>
        <w:numPr>
          <w:ilvl w:val="0"/>
          <w:numId w:val="1"/>
        </w:numPr>
        <w:spacing w:after="0" w:line="240" w:lineRule="auto"/>
        <w:ind w:left="360"/>
        <w:rPr>
          <w:rFonts w:ascii="Garamond" w:hAnsi="Garamond" w:cstheme="majorBidi"/>
          <w:sz w:val="24"/>
          <w:szCs w:val="24"/>
          <w:lang w:val="en-CA"/>
        </w:rPr>
      </w:pPr>
      <w:r>
        <w:rPr>
          <w:rFonts w:ascii="Garamond" w:hAnsi="Garamond" w:cstheme="majorBidi"/>
          <w:b/>
          <w:sz w:val="24"/>
          <w:szCs w:val="24"/>
          <w:lang w:val="en-CA"/>
        </w:rPr>
        <w:t>c</w:t>
      </w:r>
      <w:r>
        <w:rPr>
          <w:rFonts w:ascii="Garamond" w:hAnsi="Garamond" w:cstheme="majorBidi"/>
          <w:sz w:val="24"/>
          <w:szCs w:val="24"/>
          <w:lang w:val="en-CA"/>
        </w:rPr>
        <w:t xml:space="preserve"> (pp. </w:t>
      </w:r>
      <w:r>
        <w:rPr>
          <w:rFonts w:ascii="Garamond" w:hAnsi="Garamond" w:cstheme="majorBidi"/>
          <w:sz w:val="24"/>
          <w:szCs w:val="24"/>
          <w:lang w:val="en-CA"/>
        </w:rPr>
        <w:t>68–</w:t>
      </w:r>
      <w:r>
        <w:rPr>
          <w:rFonts w:ascii="Garamond" w:hAnsi="Garamond" w:cstheme="majorBidi"/>
          <w:sz w:val="24"/>
          <w:szCs w:val="24"/>
          <w:lang w:val="en-CA"/>
        </w:rPr>
        <w:t>70)</w:t>
      </w:r>
    </w:p>
    <w:p w14:paraId="6D003D76" w14:textId="24FB442A" w:rsidR="00566871" w:rsidRDefault="00566871" w:rsidP="001C67FF">
      <w:pPr>
        <w:pStyle w:val="ListParagraph"/>
        <w:numPr>
          <w:ilvl w:val="0"/>
          <w:numId w:val="1"/>
        </w:numPr>
        <w:spacing w:after="0" w:line="240" w:lineRule="auto"/>
        <w:ind w:left="360"/>
        <w:rPr>
          <w:rFonts w:ascii="Garamond" w:hAnsi="Garamond" w:cstheme="majorBidi"/>
          <w:sz w:val="24"/>
          <w:szCs w:val="24"/>
          <w:lang w:val="en-CA"/>
        </w:rPr>
      </w:pPr>
      <w:r>
        <w:rPr>
          <w:rFonts w:ascii="Garamond" w:hAnsi="Garamond" w:cstheme="majorBidi"/>
          <w:b/>
          <w:sz w:val="24"/>
          <w:szCs w:val="24"/>
          <w:lang w:val="en-CA"/>
        </w:rPr>
        <w:t>a</w:t>
      </w:r>
      <w:r>
        <w:rPr>
          <w:rFonts w:ascii="Garamond" w:hAnsi="Garamond" w:cstheme="majorBidi"/>
          <w:sz w:val="24"/>
          <w:szCs w:val="24"/>
          <w:lang w:val="en-CA"/>
        </w:rPr>
        <w:t xml:space="preserve"> (pp. </w:t>
      </w:r>
      <w:r>
        <w:rPr>
          <w:rFonts w:ascii="Garamond" w:hAnsi="Garamond" w:cstheme="majorBidi"/>
          <w:sz w:val="24"/>
          <w:szCs w:val="24"/>
          <w:lang w:val="en-CA"/>
        </w:rPr>
        <w:t>63–</w:t>
      </w:r>
      <w:r>
        <w:rPr>
          <w:rFonts w:ascii="Garamond" w:hAnsi="Garamond" w:cstheme="majorBidi"/>
          <w:sz w:val="24"/>
          <w:szCs w:val="24"/>
          <w:lang w:val="en-CA"/>
        </w:rPr>
        <w:t>66)</w:t>
      </w:r>
    </w:p>
    <w:p w14:paraId="3D42D418" w14:textId="0E865C9D" w:rsidR="00566871" w:rsidRPr="00132054" w:rsidRDefault="00566871" w:rsidP="001C67FF">
      <w:pPr>
        <w:pStyle w:val="ListParagraph"/>
        <w:numPr>
          <w:ilvl w:val="0"/>
          <w:numId w:val="1"/>
        </w:numPr>
        <w:spacing w:after="0" w:line="240" w:lineRule="auto"/>
        <w:ind w:left="360"/>
        <w:rPr>
          <w:rFonts w:ascii="Garamond" w:hAnsi="Garamond" w:cstheme="majorBidi"/>
          <w:sz w:val="24"/>
          <w:szCs w:val="24"/>
          <w:lang w:val="en-CA"/>
        </w:rPr>
      </w:pPr>
      <w:r>
        <w:rPr>
          <w:rFonts w:ascii="Garamond" w:hAnsi="Garamond" w:cstheme="majorBidi"/>
          <w:b/>
          <w:sz w:val="24"/>
          <w:szCs w:val="24"/>
          <w:lang w:val="en-CA"/>
        </w:rPr>
        <w:t>a</w:t>
      </w:r>
      <w:r>
        <w:rPr>
          <w:rFonts w:ascii="Garamond" w:hAnsi="Garamond" w:cstheme="majorBidi"/>
          <w:sz w:val="24"/>
          <w:szCs w:val="24"/>
          <w:lang w:val="en-CA"/>
        </w:rPr>
        <w:t xml:space="preserve"> (pp. 69</w:t>
      </w:r>
      <w:r>
        <w:rPr>
          <w:rFonts w:ascii="Garamond" w:hAnsi="Garamond" w:cstheme="majorBidi"/>
          <w:sz w:val="24"/>
          <w:szCs w:val="24"/>
          <w:lang w:val="en-CA"/>
        </w:rPr>
        <w:t>–</w:t>
      </w:r>
      <w:r>
        <w:rPr>
          <w:rFonts w:ascii="Garamond" w:hAnsi="Garamond" w:cstheme="majorBidi"/>
          <w:sz w:val="24"/>
          <w:szCs w:val="24"/>
          <w:lang w:val="en-CA"/>
        </w:rPr>
        <w:t>71)</w:t>
      </w:r>
    </w:p>
    <w:p w14:paraId="47CF69AC" w14:textId="77777777" w:rsidR="00566871" w:rsidRDefault="00566871" w:rsidP="00566871">
      <w:pPr>
        <w:spacing w:after="0" w:line="240" w:lineRule="auto"/>
        <w:ind w:left="360"/>
        <w:rPr>
          <w:rFonts w:ascii="Garamond" w:hAnsi="Garamond" w:cstheme="majorBidi"/>
          <w:sz w:val="24"/>
          <w:szCs w:val="24"/>
        </w:rPr>
        <w:sectPr w:rsidR="00566871" w:rsidSect="00566871">
          <w:type w:val="continuous"/>
          <w:pgSz w:w="12240" w:h="15840"/>
          <w:pgMar w:top="1440" w:right="1440" w:bottom="1440" w:left="1440" w:header="708" w:footer="708" w:gutter="0"/>
          <w:cols w:num="2" w:space="708"/>
          <w:docGrid w:linePitch="360"/>
        </w:sectPr>
      </w:pPr>
    </w:p>
    <w:p w14:paraId="7B15B3DD" w14:textId="77777777" w:rsidR="00566871" w:rsidRPr="00092C89" w:rsidRDefault="00566871" w:rsidP="00566871">
      <w:pPr>
        <w:spacing w:after="0" w:line="240" w:lineRule="auto"/>
        <w:ind w:left="360"/>
        <w:rPr>
          <w:rFonts w:ascii="Garamond" w:hAnsi="Garamond" w:cstheme="majorBidi"/>
          <w:sz w:val="24"/>
          <w:szCs w:val="24"/>
        </w:rPr>
      </w:pPr>
    </w:p>
    <w:p w14:paraId="14C5C779" w14:textId="77777777" w:rsidR="00566871" w:rsidRPr="00A32A2C" w:rsidRDefault="00566871" w:rsidP="00566871">
      <w:pPr>
        <w:pStyle w:val="Heading2"/>
        <w:spacing w:before="0" w:line="240" w:lineRule="auto"/>
        <w:rPr>
          <w:rFonts w:ascii="Century Gothic" w:hAnsi="Century Gothic" w:cs="Arial"/>
          <w:b/>
          <w:color w:val="auto"/>
          <w:sz w:val="24"/>
          <w:szCs w:val="24"/>
        </w:rPr>
      </w:pPr>
      <w:r w:rsidRPr="00A32A2C">
        <w:rPr>
          <w:rFonts w:ascii="Century Gothic" w:hAnsi="Century Gothic" w:cs="Arial"/>
          <w:b/>
          <w:color w:val="auto"/>
          <w:sz w:val="24"/>
          <w:szCs w:val="24"/>
        </w:rPr>
        <w:t>True or False Questions</w:t>
      </w:r>
    </w:p>
    <w:p w14:paraId="06716199" w14:textId="77777777" w:rsidR="00566871" w:rsidRPr="00BD3813" w:rsidRDefault="00566871" w:rsidP="00566871">
      <w:pPr>
        <w:pStyle w:val="ListParagraph"/>
        <w:spacing w:after="0" w:line="240" w:lineRule="auto"/>
        <w:ind w:left="360"/>
        <w:rPr>
          <w:rFonts w:ascii="Garamond" w:hAnsi="Garamond" w:cs="Times New Roman"/>
          <w:sz w:val="24"/>
          <w:szCs w:val="24"/>
        </w:rPr>
      </w:pPr>
    </w:p>
    <w:p w14:paraId="46B9CED9" w14:textId="77777777" w:rsidR="00566871" w:rsidRDefault="00566871" w:rsidP="001C67FF">
      <w:pPr>
        <w:pStyle w:val="ListParagraph"/>
        <w:numPr>
          <w:ilvl w:val="0"/>
          <w:numId w:val="9"/>
        </w:numPr>
        <w:spacing w:after="0" w:line="240" w:lineRule="auto"/>
        <w:rPr>
          <w:rFonts w:ascii="Garamond" w:hAnsi="Garamond" w:cs="Times New Roman"/>
          <w:b/>
          <w:sz w:val="24"/>
          <w:szCs w:val="24"/>
        </w:rPr>
        <w:sectPr w:rsidR="00566871" w:rsidSect="00D56D98">
          <w:type w:val="continuous"/>
          <w:pgSz w:w="12240" w:h="15840"/>
          <w:pgMar w:top="1440" w:right="1440" w:bottom="1440" w:left="1440" w:header="708" w:footer="708" w:gutter="0"/>
          <w:cols w:space="708"/>
          <w:docGrid w:linePitch="360"/>
        </w:sectPr>
      </w:pPr>
    </w:p>
    <w:p w14:paraId="6141315F" w14:textId="6F9ADBC6" w:rsidR="00566871" w:rsidRPr="00132054" w:rsidRDefault="00566871" w:rsidP="001C67FF">
      <w:pPr>
        <w:pStyle w:val="ListParagraph"/>
        <w:numPr>
          <w:ilvl w:val="0"/>
          <w:numId w:val="9"/>
        </w:numPr>
        <w:spacing w:after="0" w:line="240" w:lineRule="auto"/>
        <w:rPr>
          <w:rFonts w:ascii="Garamond" w:hAnsi="Garamond" w:cs="Times New Roman"/>
          <w:sz w:val="24"/>
          <w:szCs w:val="24"/>
        </w:rPr>
      </w:pPr>
      <w:r>
        <w:rPr>
          <w:rFonts w:ascii="Garamond" w:hAnsi="Garamond" w:cs="Times New Roman"/>
          <w:b/>
          <w:sz w:val="24"/>
          <w:szCs w:val="24"/>
        </w:rPr>
        <w:lastRenderedPageBreak/>
        <w:t>F</w:t>
      </w:r>
      <w:r w:rsidRPr="00132054">
        <w:rPr>
          <w:rFonts w:ascii="Garamond" w:hAnsi="Garamond" w:cs="Times New Roman"/>
          <w:sz w:val="24"/>
          <w:szCs w:val="24"/>
        </w:rPr>
        <w:t xml:space="preserve"> (p</w:t>
      </w:r>
      <w:r>
        <w:rPr>
          <w:rFonts w:ascii="Garamond" w:hAnsi="Garamond" w:cs="Times New Roman"/>
          <w:sz w:val="24"/>
          <w:szCs w:val="24"/>
        </w:rPr>
        <w:t>p</w:t>
      </w:r>
      <w:r w:rsidRPr="00132054">
        <w:rPr>
          <w:rFonts w:ascii="Garamond" w:hAnsi="Garamond" w:cs="Times New Roman"/>
          <w:sz w:val="24"/>
          <w:szCs w:val="24"/>
        </w:rPr>
        <w:t xml:space="preserve">. </w:t>
      </w:r>
      <w:r>
        <w:rPr>
          <w:rFonts w:ascii="Garamond" w:hAnsi="Garamond" w:cs="Times New Roman"/>
          <w:sz w:val="24"/>
          <w:szCs w:val="24"/>
        </w:rPr>
        <w:t>47</w:t>
      </w:r>
      <w:r>
        <w:rPr>
          <w:rFonts w:ascii="Garamond" w:hAnsi="Garamond" w:cs="Times New Roman"/>
          <w:sz w:val="24"/>
          <w:szCs w:val="24"/>
        </w:rPr>
        <w:t>–</w:t>
      </w:r>
      <w:r>
        <w:rPr>
          <w:rFonts w:ascii="Garamond" w:hAnsi="Garamond" w:cs="Times New Roman"/>
          <w:sz w:val="24"/>
          <w:szCs w:val="24"/>
        </w:rPr>
        <w:t>49</w:t>
      </w:r>
      <w:r w:rsidRPr="00132054">
        <w:rPr>
          <w:rFonts w:ascii="Garamond" w:hAnsi="Garamond" w:cs="Times New Roman"/>
          <w:sz w:val="24"/>
          <w:szCs w:val="24"/>
        </w:rPr>
        <w:t>)</w:t>
      </w:r>
    </w:p>
    <w:p w14:paraId="1D1001D9" w14:textId="4A9E791A" w:rsidR="00566871" w:rsidRPr="00132054" w:rsidRDefault="00566871" w:rsidP="001C67FF">
      <w:pPr>
        <w:pStyle w:val="ListParagraph"/>
        <w:numPr>
          <w:ilvl w:val="0"/>
          <w:numId w:val="9"/>
        </w:numPr>
        <w:spacing w:after="0" w:line="240" w:lineRule="auto"/>
        <w:rPr>
          <w:rFonts w:ascii="Garamond" w:hAnsi="Garamond" w:cs="Times New Roman"/>
          <w:sz w:val="24"/>
          <w:szCs w:val="24"/>
        </w:rPr>
      </w:pPr>
      <w:r>
        <w:rPr>
          <w:rFonts w:ascii="Garamond" w:hAnsi="Garamond" w:cs="Times New Roman"/>
          <w:b/>
          <w:sz w:val="24"/>
          <w:szCs w:val="24"/>
        </w:rPr>
        <w:t>F</w:t>
      </w:r>
      <w:r w:rsidRPr="00132054">
        <w:rPr>
          <w:rFonts w:ascii="Garamond" w:hAnsi="Garamond" w:cs="Times New Roman"/>
          <w:sz w:val="24"/>
          <w:szCs w:val="24"/>
        </w:rPr>
        <w:t xml:space="preserve"> (p</w:t>
      </w:r>
      <w:r>
        <w:rPr>
          <w:rFonts w:ascii="Garamond" w:hAnsi="Garamond" w:cs="Times New Roman"/>
          <w:sz w:val="24"/>
          <w:szCs w:val="24"/>
        </w:rPr>
        <w:t>p</w:t>
      </w:r>
      <w:r w:rsidRPr="00132054">
        <w:rPr>
          <w:rFonts w:ascii="Garamond" w:hAnsi="Garamond" w:cs="Times New Roman"/>
          <w:sz w:val="24"/>
          <w:szCs w:val="24"/>
        </w:rPr>
        <w:t xml:space="preserve">. </w:t>
      </w:r>
      <w:r>
        <w:rPr>
          <w:rFonts w:ascii="Garamond" w:hAnsi="Garamond" w:cs="Times New Roman"/>
          <w:sz w:val="24"/>
          <w:szCs w:val="24"/>
        </w:rPr>
        <w:t>50–</w:t>
      </w:r>
      <w:r>
        <w:rPr>
          <w:rFonts w:ascii="Garamond" w:hAnsi="Garamond" w:cs="Times New Roman"/>
          <w:sz w:val="24"/>
          <w:szCs w:val="24"/>
        </w:rPr>
        <w:t>51</w:t>
      </w:r>
      <w:r w:rsidRPr="00132054">
        <w:rPr>
          <w:rFonts w:ascii="Garamond" w:hAnsi="Garamond" w:cs="Times New Roman"/>
          <w:sz w:val="24"/>
          <w:szCs w:val="24"/>
        </w:rPr>
        <w:t>)</w:t>
      </w:r>
    </w:p>
    <w:p w14:paraId="0A23B0BC" w14:textId="77777777" w:rsidR="00566871" w:rsidRPr="00132054" w:rsidRDefault="00566871" w:rsidP="001C67FF">
      <w:pPr>
        <w:pStyle w:val="ListParagraph"/>
        <w:numPr>
          <w:ilvl w:val="0"/>
          <w:numId w:val="9"/>
        </w:numPr>
        <w:spacing w:after="0" w:line="240" w:lineRule="auto"/>
        <w:rPr>
          <w:rFonts w:ascii="Garamond" w:hAnsi="Garamond" w:cs="Times New Roman"/>
          <w:sz w:val="24"/>
          <w:szCs w:val="24"/>
        </w:rPr>
      </w:pPr>
      <w:r>
        <w:rPr>
          <w:rFonts w:ascii="Garamond" w:hAnsi="Garamond" w:cs="Times New Roman"/>
          <w:b/>
          <w:sz w:val="24"/>
          <w:szCs w:val="24"/>
        </w:rPr>
        <w:t>T</w:t>
      </w:r>
      <w:r>
        <w:rPr>
          <w:rFonts w:ascii="Garamond" w:hAnsi="Garamond" w:cs="Times New Roman"/>
          <w:sz w:val="24"/>
          <w:szCs w:val="24"/>
        </w:rPr>
        <w:t xml:space="preserve"> (p. 52</w:t>
      </w:r>
      <w:r w:rsidRPr="00132054">
        <w:rPr>
          <w:rFonts w:ascii="Garamond" w:hAnsi="Garamond" w:cs="Times New Roman"/>
          <w:sz w:val="24"/>
          <w:szCs w:val="24"/>
        </w:rPr>
        <w:t>)</w:t>
      </w:r>
    </w:p>
    <w:p w14:paraId="163FDA0A" w14:textId="2EF15B4F" w:rsidR="00566871" w:rsidRPr="00132054" w:rsidRDefault="00566871" w:rsidP="001C67FF">
      <w:pPr>
        <w:pStyle w:val="ListParagraph"/>
        <w:numPr>
          <w:ilvl w:val="0"/>
          <w:numId w:val="9"/>
        </w:numPr>
        <w:spacing w:after="0" w:line="240" w:lineRule="auto"/>
        <w:rPr>
          <w:rFonts w:ascii="Garamond" w:hAnsi="Garamond" w:cs="Times New Roman"/>
          <w:sz w:val="24"/>
          <w:szCs w:val="24"/>
        </w:rPr>
      </w:pPr>
      <w:r>
        <w:rPr>
          <w:rFonts w:ascii="Garamond" w:hAnsi="Garamond" w:cs="Times New Roman"/>
          <w:b/>
          <w:sz w:val="24"/>
          <w:szCs w:val="24"/>
        </w:rPr>
        <w:t>T</w:t>
      </w:r>
      <w:r w:rsidRPr="002A4734">
        <w:rPr>
          <w:rFonts w:ascii="Garamond" w:hAnsi="Garamond" w:cs="Times New Roman"/>
          <w:b/>
          <w:sz w:val="24"/>
          <w:szCs w:val="24"/>
        </w:rPr>
        <w:t xml:space="preserve"> </w:t>
      </w:r>
      <w:r>
        <w:rPr>
          <w:rFonts w:ascii="Garamond" w:hAnsi="Garamond" w:cs="Times New Roman"/>
          <w:sz w:val="24"/>
          <w:szCs w:val="24"/>
        </w:rPr>
        <w:t xml:space="preserve">(pp. </w:t>
      </w:r>
      <w:r>
        <w:rPr>
          <w:rFonts w:ascii="Garamond" w:hAnsi="Garamond" w:cs="Times New Roman"/>
          <w:sz w:val="24"/>
          <w:szCs w:val="24"/>
        </w:rPr>
        <w:t>53–</w:t>
      </w:r>
      <w:r>
        <w:rPr>
          <w:rFonts w:ascii="Garamond" w:hAnsi="Garamond" w:cs="Times New Roman"/>
          <w:sz w:val="24"/>
          <w:szCs w:val="24"/>
        </w:rPr>
        <w:t>54</w:t>
      </w:r>
      <w:r w:rsidRPr="00132054">
        <w:rPr>
          <w:rFonts w:ascii="Garamond" w:hAnsi="Garamond" w:cs="Times New Roman"/>
          <w:sz w:val="24"/>
          <w:szCs w:val="24"/>
        </w:rPr>
        <w:t>)</w:t>
      </w:r>
    </w:p>
    <w:p w14:paraId="2A9C7EE3" w14:textId="77777777" w:rsidR="00566871" w:rsidRPr="00132054" w:rsidRDefault="00566871" w:rsidP="001C67FF">
      <w:pPr>
        <w:pStyle w:val="ListParagraph"/>
        <w:numPr>
          <w:ilvl w:val="0"/>
          <w:numId w:val="9"/>
        </w:numPr>
        <w:spacing w:after="0" w:line="240" w:lineRule="auto"/>
        <w:rPr>
          <w:rFonts w:ascii="Garamond" w:hAnsi="Garamond" w:cs="Times New Roman"/>
          <w:sz w:val="24"/>
          <w:szCs w:val="24"/>
        </w:rPr>
      </w:pPr>
      <w:r>
        <w:rPr>
          <w:rFonts w:ascii="Garamond" w:hAnsi="Garamond" w:cs="Times New Roman"/>
          <w:b/>
          <w:sz w:val="24"/>
          <w:szCs w:val="24"/>
        </w:rPr>
        <w:t>T</w:t>
      </w:r>
      <w:r w:rsidRPr="000C4404">
        <w:rPr>
          <w:rFonts w:ascii="Garamond" w:hAnsi="Garamond" w:cs="Times New Roman"/>
          <w:b/>
          <w:sz w:val="24"/>
          <w:szCs w:val="24"/>
        </w:rPr>
        <w:t xml:space="preserve"> </w:t>
      </w:r>
      <w:r>
        <w:rPr>
          <w:rFonts w:ascii="Garamond" w:hAnsi="Garamond" w:cs="Times New Roman"/>
          <w:sz w:val="24"/>
          <w:szCs w:val="24"/>
        </w:rPr>
        <w:t>(p. 62</w:t>
      </w:r>
      <w:r w:rsidRPr="00132054">
        <w:rPr>
          <w:rFonts w:ascii="Garamond" w:hAnsi="Garamond" w:cs="Times New Roman"/>
          <w:sz w:val="24"/>
          <w:szCs w:val="24"/>
        </w:rPr>
        <w:t>)</w:t>
      </w:r>
    </w:p>
    <w:p w14:paraId="50BC885B" w14:textId="77777777" w:rsidR="00566871" w:rsidRPr="00132054" w:rsidRDefault="00566871" w:rsidP="001C67FF">
      <w:pPr>
        <w:pStyle w:val="ListParagraph"/>
        <w:numPr>
          <w:ilvl w:val="0"/>
          <w:numId w:val="9"/>
        </w:numPr>
        <w:spacing w:after="0" w:line="240" w:lineRule="auto"/>
        <w:rPr>
          <w:rFonts w:ascii="Garamond" w:hAnsi="Garamond" w:cs="Times New Roman"/>
          <w:sz w:val="24"/>
          <w:szCs w:val="24"/>
        </w:rPr>
      </w:pPr>
      <w:r w:rsidRPr="000C4404">
        <w:rPr>
          <w:rFonts w:ascii="Garamond" w:hAnsi="Garamond" w:cs="Times New Roman"/>
          <w:b/>
          <w:sz w:val="24"/>
          <w:szCs w:val="24"/>
        </w:rPr>
        <w:lastRenderedPageBreak/>
        <w:t>T</w:t>
      </w:r>
      <w:r>
        <w:rPr>
          <w:rFonts w:ascii="Garamond" w:hAnsi="Garamond" w:cs="Times New Roman"/>
          <w:sz w:val="24"/>
          <w:szCs w:val="24"/>
        </w:rPr>
        <w:t xml:space="preserve"> (p. 49</w:t>
      </w:r>
      <w:r w:rsidRPr="00132054">
        <w:rPr>
          <w:rFonts w:ascii="Garamond" w:hAnsi="Garamond" w:cs="Times New Roman"/>
          <w:sz w:val="24"/>
          <w:szCs w:val="24"/>
        </w:rPr>
        <w:t>)</w:t>
      </w:r>
    </w:p>
    <w:p w14:paraId="6BC7E63E" w14:textId="77777777" w:rsidR="00566871" w:rsidRPr="00132054" w:rsidRDefault="00566871" w:rsidP="001C67FF">
      <w:pPr>
        <w:pStyle w:val="ListParagraph"/>
        <w:numPr>
          <w:ilvl w:val="0"/>
          <w:numId w:val="9"/>
        </w:numPr>
        <w:spacing w:after="0" w:line="240" w:lineRule="auto"/>
        <w:rPr>
          <w:rFonts w:ascii="Garamond" w:hAnsi="Garamond" w:cs="Times New Roman"/>
          <w:sz w:val="24"/>
          <w:szCs w:val="24"/>
        </w:rPr>
      </w:pPr>
      <w:r w:rsidRPr="000C4404">
        <w:rPr>
          <w:rFonts w:ascii="Garamond" w:hAnsi="Garamond" w:cs="Times New Roman"/>
          <w:b/>
          <w:sz w:val="24"/>
          <w:szCs w:val="24"/>
        </w:rPr>
        <w:t>F</w:t>
      </w:r>
      <w:r>
        <w:rPr>
          <w:rFonts w:ascii="Garamond" w:hAnsi="Garamond" w:cs="Times New Roman"/>
          <w:sz w:val="24"/>
          <w:szCs w:val="24"/>
        </w:rPr>
        <w:t xml:space="preserve"> (p. 67</w:t>
      </w:r>
      <w:r w:rsidRPr="00132054">
        <w:rPr>
          <w:rFonts w:ascii="Garamond" w:hAnsi="Garamond" w:cs="Times New Roman"/>
          <w:sz w:val="24"/>
          <w:szCs w:val="24"/>
        </w:rPr>
        <w:t>)</w:t>
      </w:r>
    </w:p>
    <w:p w14:paraId="6ED8DAE5" w14:textId="77777777" w:rsidR="00566871" w:rsidRPr="000C4404" w:rsidRDefault="00566871" w:rsidP="001C67FF">
      <w:pPr>
        <w:pStyle w:val="ListParagraph"/>
        <w:numPr>
          <w:ilvl w:val="0"/>
          <w:numId w:val="9"/>
        </w:numPr>
        <w:spacing w:after="0" w:line="240" w:lineRule="auto"/>
        <w:rPr>
          <w:rFonts w:ascii="Garamond" w:hAnsi="Garamond" w:cs="Times New Roman"/>
          <w:sz w:val="24"/>
          <w:szCs w:val="24"/>
        </w:rPr>
      </w:pPr>
      <w:r w:rsidRPr="000C4404">
        <w:rPr>
          <w:rFonts w:ascii="Garamond" w:hAnsi="Garamond" w:cs="Times New Roman"/>
          <w:b/>
          <w:sz w:val="24"/>
          <w:szCs w:val="24"/>
        </w:rPr>
        <w:t>F</w:t>
      </w:r>
      <w:r>
        <w:rPr>
          <w:rFonts w:ascii="Garamond" w:hAnsi="Garamond" w:cs="Times New Roman"/>
          <w:sz w:val="24"/>
          <w:szCs w:val="24"/>
        </w:rPr>
        <w:t xml:space="preserve"> (p. 64</w:t>
      </w:r>
      <w:r w:rsidRPr="000C4404">
        <w:rPr>
          <w:rFonts w:ascii="Garamond" w:hAnsi="Garamond" w:cs="Times New Roman"/>
          <w:sz w:val="24"/>
          <w:szCs w:val="24"/>
        </w:rPr>
        <w:t>)</w:t>
      </w:r>
    </w:p>
    <w:p w14:paraId="1052857F" w14:textId="77777777" w:rsidR="00566871" w:rsidRPr="00132054" w:rsidRDefault="00566871" w:rsidP="001C67FF">
      <w:pPr>
        <w:pStyle w:val="ListParagraph"/>
        <w:numPr>
          <w:ilvl w:val="0"/>
          <w:numId w:val="9"/>
        </w:numPr>
        <w:spacing w:after="0" w:line="240" w:lineRule="auto"/>
        <w:rPr>
          <w:rFonts w:ascii="Garamond" w:hAnsi="Garamond" w:cs="Times New Roman"/>
          <w:sz w:val="24"/>
          <w:szCs w:val="24"/>
        </w:rPr>
      </w:pPr>
      <w:r w:rsidRPr="000C4404">
        <w:rPr>
          <w:rFonts w:ascii="Garamond" w:hAnsi="Garamond" w:cs="Times New Roman"/>
          <w:b/>
          <w:sz w:val="24"/>
          <w:szCs w:val="24"/>
        </w:rPr>
        <w:t>T</w:t>
      </w:r>
      <w:r>
        <w:rPr>
          <w:rFonts w:ascii="Garamond" w:hAnsi="Garamond" w:cs="Times New Roman"/>
          <w:sz w:val="24"/>
          <w:szCs w:val="24"/>
        </w:rPr>
        <w:t xml:space="preserve"> (p. 69</w:t>
      </w:r>
      <w:r w:rsidRPr="00132054">
        <w:rPr>
          <w:rFonts w:ascii="Garamond" w:hAnsi="Garamond" w:cs="Times New Roman"/>
          <w:sz w:val="24"/>
          <w:szCs w:val="24"/>
        </w:rPr>
        <w:t>)</w:t>
      </w:r>
    </w:p>
    <w:p w14:paraId="48D807D1" w14:textId="77777777" w:rsidR="00566871" w:rsidRPr="00132054" w:rsidRDefault="00566871" w:rsidP="001C67FF">
      <w:pPr>
        <w:pStyle w:val="ListParagraph"/>
        <w:numPr>
          <w:ilvl w:val="0"/>
          <w:numId w:val="9"/>
        </w:numPr>
        <w:spacing w:after="0" w:line="240" w:lineRule="auto"/>
        <w:rPr>
          <w:rFonts w:ascii="Garamond" w:hAnsi="Garamond" w:cs="Times New Roman"/>
          <w:sz w:val="24"/>
          <w:szCs w:val="24"/>
        </w:rPr>
      </w:pPr>
      <w:r w:rsidRPr="000C4404">
        <w:rPr>
          <w:rFonts w:ascii="Garamond" w:hAnsi="Garamond" w:cs="Times New Roman"/>
          <w:b/>
          <w:sz w:val="24"/>
          <w:szCs w:val="24"/>
        </w:rPr>
        <w:t>T</w:t>
      </w:r>
      <w:r>
        <w:rPr>
          <w:rFonts w:ascii="Garamond" w:hAnsi="Garamond" w:cs="Times New Roman"/>
          <w:sz w:val="24"/>
          <w:szCs w:val="24"/>
        </w:rPr>
        <w:t xml:space="preserve"> (p. 69</w:t>
      </w:r>
      <w:r w:rsidRPr="00132054">
        <w:rPr>
          <w:rFonts w:ascii="Garamond" w:hAnsi="Garamond" w:cs="Times New Roman"/>
          <w:sz w:val="24"/>
          <w:szCs w:val="24"/>
        </w:rPr>
        <w:t>)</w:t>
      </w:r>
    </w:p>
    <w:p w14:paraId="284D4A83" w14:textId="77777777" w:rsidR="00BD3813" w:rsidRDefault="00BD3813" w:rsidP="00BD3813">
      <w:pPr>
        <w:spacing w:after="0" w:line="240" w:lineRule="auto"/>
        <w:rPr>
          <w:rFonts w:ascii="Garamond" w:hAnsi="Garamond" w:cs="Times New Roman"/>
          <w:b/>
          <w:bCs/>
          <w:sz w:val="24"/>
          <w:szCs w:val="24"/>
        </w:rPr>
        <w:sectPr w:rsidR="00BD3813" w:rsidSect="00BD3813">
          <w:type w:val="continuous"/>
          <w:pgSz w:w="12240" w:h="15840"/>
          <w:pgMar w:top="1440" w:right="1440" w:bottom="1440" w:left="1440" w:header="708" w:footer="708" w:gutter="0"/>
          <w:cols w:num="2" w:space="708"/>
          <w:docGrid w:linePitch="360"/>
        </w:sectPr>
      </w:pPr>
    </w:p>
    <w:p w14:paraId="3830594F" w14:textId="77777777" w:rsidR="00BD3813" w:rsidRPr="00132054" w:rsidRDefault="00BD3813" w:rsidP="00BD3813">
      <w:pPr>
        <w:spacing w:after="0" w:line="240" w:lineRule="auto"/>
        <w:rPr>
          <w:rFonts w:ascii="Garamond" w:hAnsi="Garamond" w:cs="Times New Roman"/>
          <w:b/>
          <w:bCs/>
          <w:sz w:val="24"/>
          <w:szCs w:val="24"/>
        </w:rPr>
      </w:pPr>
    </w:p>
    <w:p w14:paraId="094E57D5" w14:textId="77777777" w:rsidR="00566871" w:rsidRDefault="00566871" w:rsidP="00566871">
      <w:pPr>
        <w:pStyle w:val="Heading2"/>
        <w:spacing w:before="0" w:line="240" w:lineRule="auto"/>
        <w:rPr>
          <w:rFonts w:ascii="Century Gothic" w:hAnsi="Century Gothic" w:cs="Arial"/>
          <w:b/>
          <w:color w:val="auto"/>
          <w:sz w:val="24"/>
          <w:szCs w:val="24"/>
        </w:rPr>
      </w:pPr>
      <w:r w:rsidRPr="006F771B">
        <w:rPr>
          <w:rFonts w:ascii="Century Gothic" w:hAnsi="Century Gothic" w:cs="Arial"/>
          <w:b/>
          <w:color w:val="auto"/>
          <w:sz w:val="24"/>
          <w:szCs w:val="24"/>
        </w:rPr>
        <w:t>Short Answer Questions</w:t>
      </w:r>
    </w:p>
    <w:p w14:paraId="52B95E41" w14:textId="77777777" w:rsidR="00BD3813" w:rsidRDefault="00BD3813" w:rsidP="00BD3813">
      <w:pPr>
        <w:pStyle w:val="ListParagraph"/>
        <w:spacing w:after="0" w:line="240" w:lineRule="auto"/>
        <w:ind w:left="360"/>
        <w:contextualSpacing w:val="0"/>
        <w:rPr>
          <w:rFonts w:ascii="Garamond" w:hAnsi="Garamond"/>
          <w:sz w:val="24"/>
          <w:szCs w:val="24"/>
        </w:rPr>
      </w:pPr>
    </w:p>
    <w:p w14:paraId="2C61C399" w14:textId="2954D45E" w:rsidR="00BD3813" w:rsidRPr="00132054" w:rsidRDefault="00566871" w:rsidP="001C67FF">
      <w:pPr>
        <w:pStyle w:val="ListParagraph"/>
        <w:numPr>
          <w:ilvl w:val="0"/>
          <w:numId w:val="10"/>
        </w:numPr>
        <w:spacing w:after="0" w:line="240" w:lineRule="auto"/>
        <w:contextualSpacing w:val="0"/>
        <w:rPr>
          <w:rFonts w:ascii="Garamond" w:hAnsi="Garamond"/>
          <w:sz w:val="24"/>
          <w:szCs w:val="24"/>
        </w:rPr>
      </w:pPr>
      <w:r>
        <w:rPr>
          <w:rFonts w:ascii="Garamond" w:hAnsi="Garamond" w:cs="Times New Roman"/>
          <w:sz w:val="24"/>
          <w:szCs w:val="24"/>
          <w:lang w:val="en-CA"/>
        </w:rPr>
        <w:t>T</w:t>
      </w:r>
      <w:r w:rsidR="00163C01" w:rsidRPr="00132054">
        <w:rPr>
          <w:rFonts w:ascii="Garamond" w:hAnsi="Garamond" w:cs="Times New Roman"/>
          <w:sz w:val="24"/>
          <w:szCs w:val="24"/>
          <w:lang w:val="en-CA"/>
        </w:rPr>
        <w:t xml:space="preserve">he major features of </w:t>
      </w:r>
      <w:r w:rsidR="00163C01">
        <w:rPr>
          <w:rFonts w:ascii="Garamond" w:hAnsi="Garamond" w:cs="Times New Roman"/>
          <w:sz w:val="24"/>
          <w:szCs w:val="24"/>
          <w:lang w:val="en-CA"/>
        </w:rPr>
        <w:t>preventive medicine</w:t>
      </w:r>
      <w:r w:rsidR="00BD3813" w:rsidRPr="00132054">
        <w:rPr>
          <w:rFonts w:ascii="Garamond" w:hAnsi="Garamond"/>
          <w:sz w:val="24"/>
          <w:szCs w:val="24"/>
        </w:rPr>
        <w:t>:</w:t>
      </w:r>
    </w:p>
    <w:p w14:paraId="175EA2A9" w14:textId="4992E561" w:rsidR="00BD3813" w:rsidRDefault="00163C01" w:rsidP="001C67FF">
      <w:pPr>
        <w:pStyle w:val="ListParagraph"/>
        <w:numPr>
          <w:ilvl w:val="1"/>
          <w:numId w:val="5"/>
        </w:numPr>
        <w:spacing w:after="0" w:line="240" w:lineRule="auto"/>
        <w:ind w:left="720"/>
        <w:contextualSpacing w:val="0"/>
        <w:rPr>
          <w:rFonts w:ascii="Garamond" w:hAnsi="Garamond"/>
          <w:sz w:val="24"/>
          <w:szCs w:val="24"/>
        </w:rPr>
      </w:pPr>
      <w:r>
        <w:rPr>
          <w:rFonts w:ascii="Garamond" w:hAnsi="Garamond"/>
          <w:sz w:val="24"/>
          <w:szCs w:val="24"/>
        </w:rPr>
        <w:t>Aims at identifying and modifying risks</w:t>
      </w:r>
    </w:p>
    <w:p w14:paraId="1EAD82ED" w14:textId="794BA3BA" w:rsidR="00163C01" w:rsidRDefault="00163C01" w:rsidP="001C67FF">
      <w:pPr>
        <w:pStyle w:val="ListParagraph"/>
        <w:numPr>
          <w:ilvl w:val="1"/>
          <w:numId w:val="5"/>
        </w:numPr>
        <w:spacing w:after="0" w:line="240" w:lineRule="auto"/>
        <w:ind w:left="720"/>
        <w:contextualSpacing w:val="0"/>
        <w:rPr>
          <w:rFonts w:ascii="Garamond" w:hAnsi="Garamond"/>
          <w:sz w:val="24"/>
          <w:szCs w:val="24"/>
        </w:rPr>
      </w:pPr>
      <w:r>
        <w:rPr>
          <w:rFonts w:ascii="Garamond" w:hAnsi="Garamond"/>
          <w:sz w:val="24"/>
          <w:szCs w:val="24"/>
        </w:rPr>
        <w:t>Deploys screening and then some intervention intended to alter the probability of a bad health outcome (p</w:t>
      </w:r>
      <w:r w:rsidR="008C3F28">
        <w:rPr>
          <w:rFonts w:ascii="Garamond" w:hAnsi="Garamond"/>
          <w:sz w:val="24"/>
          <w:szCs w:val="24"/>
        </w:rPr>
        <w:t>p</w:t>
      </w:r>
      <w:r>
        <w:rPr>
          <w:rFonts w:ascii="Garamond" w:hAnsi="Garamond"/>
          <w:sz w:val="24"/>
          <w:szCs w:val="24"/>
        </w:rPr>
        <w:t xml:space="preserve">. </w:t>
      </w:r>
      <w:r w:rsidR="008C3F28">
        <w:rPr>
          <w:rFonts w:ascii="Garamond" w:hAnsi="Garamond"/>
          <w:sz w:val="24"/>
          <w:szCs w:val="24"/>
        </w:rPr>
        <w:t>50</w:t>
      </w:r>
      <w:r w:rsidR="00566871">
        <w:rPr>
          <w:rFonts w:ascii="Garamond" w:hAnsi="Garamond"/>
          <w:sz w:val="24"/>
          <w:szCs w:val="24"/>
        </w:rPr>
        <w:t>–</w:t>
      </w:r>
      <w:r w:rsidR="008C3F28">
        <w:rPr>
          <w:rFonts w:ascii="Garamond" w:hAnsi="Garamond"/>
          <w:sz w:val="24"/>
          <w:szCs w:val="24"/>
        </w:rPr>
        <w:t>51</w:t>
      </w:r>
      <w:r>
        <w:rPr>
          <w:rFonts w:ascii="Garamond" w:hAnsi="Garamond"/>
          <w:sz w:val="24"/>
          <w:szCs w:val="24"/>
        </w:rPr>
        <w:t>)</w:t>
      </w:r>
    </w:p>
    <w:p w14:paraId="46041D65" w14:textId="77777777" w:rsidR="00566871" w:rsidRDefault="00566871" w:rsidP="00566871">
      <w:pPr>
        <w:pStyle w:val="ListParagraph"/>
        <w:spacing w:after="0" w:line="240" w:lineRule="auto"/>
        <w:contextualSpacing w:val="0"/>
        <w:rPr>
          <w:rFonts w:ascii="Garamond" w:hAnsi="Garamond"/>
          <w:sz w:val="24"/>
          <w:szCs w:val="24"/>
        </w:rPr>
      </w:pPr>
    </w:p>
    <w:p w14:paraId="121F01A5" w14:textId="0933AECC" w:rsidR="00163C01" w:rsidRPr="00566871" w:rsidRDefault="00566871" w:rsidP="001C67FF">
      <w:pPr>
        <w:pStyle w:val="ListParagraph"/>
        <w:numPr>
          <w:ilvl w:val="0"/>
          <w:numId w:val="5"/>
        </w:numPr>
        <w:spacing w:after="0" w:line="240" w:lineRule="auto"/>
        <w:ind w:left="360"/>
        <w:rPr>
          <w:rFonts w:ascii="Garamond" w:hAnsi="Garamond" w:cs="Times New Roman"/>
          <w:sz w:val="24"/>
          <w:szCs w:val="24"/>
        </w:rPr>
      </w:pPr>
      <w:r>
        <w:rPr>
          <w:rFonts w:ascii="Garamond" w:hAnsi="Garamond" w:cs="Times New Roman"/>
          <w:sz w:val="24"/>
          <w:szCs w:val="24"/>
        </w:rPr>
        <w:t>C</w:t>
      </w:r>
      <w:r w:rsidR="00163C01" w:rsidRPr="00566871">
        <w:rPr>
          <w:rFonts w:ascii="Garamond" w:hAnsi="Garamond" w:cs="Times New Roman"/>
          <w:sz w:val="24"/>
          <w:szCs w:val="24"/>
        </w:rPr>
        <w:t xml:space="preserve">ancer screening and early treatment </w:t>
      </w:r>
      <w:r>
        <w:rPr>
          <w:rFonts w:ascii="Garamond" w:hAnsi="Garamond" w:cs="Times New Roman"/>
          <w:sz w:val="24"/>
          <w:szCs w:val="24"/>
        </w:rPr>
        <w:t xml:space="preserve">may </w:t>
      </w:r>
      <w:r w:rsidR="00163C01" w:rsidRPr="00566871">
        <w:rPr>
          <w:rFonts w:ascii="Garamond" w:hAnsi="Garamond" w:cs="Times New Roman"/>
          <w:sz w:val="24"/>
          <w:szCs w:val="24"/>
        </w:rPr>
        <w:t>not yield improved health outcomes</w:t>
      </w:r>
      <w:r>
        <w:rPr>
          <w:rFonts w:ascii="Garamond" w:hAnsi="Garamond" w:cs="Times New Roman"/>
          <w:sz w:val="24"/>
          <w:szCs w:val="24"/>
        </w:rPr>
        <w:t xml:space="preserve"> for the following reasons: </w:t>
      </w:r>
      <w:r w:rsidR="00163C01" w:rsidRPr="00566871">
        <w:rPr>
          <w:rFonts w:ascii="Garamond" w:hAnsi="Garamond" w:cs="Times New Roman"/>
          <w:sz w:val="24"/>
          <w:szCs w:val="24"/>
        </w:rPr>
        <w:t xml:space="preserve"> </w:t>
      </w:r>
    </w:p>
    <w:p w14:paraId="53502EB5" w14:textId="33421618" w:rsidR="00163C01" w:rsidRPr="00163C01" w:rsidRDefault="00163C01" w:rsidP="001C67FF">
      <w:pPr>
        <w:pStyle w:val="ListParagraph"/>
        <w:numPr>
          <w:ilvl w:val="0"/>
          <w:numId w:val="11"/>
        </w:numPr>
        <w:spacing w:after="0" w:line="240" w:lineRule="auto"/>
        <w:rPr>
          <w:rFonts w:ascii="Garamond" w:hAnsi="Garamond" w:cs="Times New Roman"/>
          <w:sz w:val="24"/>
          <w:szCs w:val="24"/>
        </w:rPr>
      </w:pPr>
      <w:r w:rsidRPr="00163C01">
        <w:rPr>
          <w:rFonts w:ascii="Garamond" w:hAnsi="Garamond" w:cs="Times New Roman"/>
          <w:sz w:val="24"/>
          <w:szCs w:val="24"/>
        </w:rPr>
        <w:t>False as well as true positive results arise from screening tests</w:t>
      </w:r>
    </w:p>
    <w:p w14:paraId="461CC300" w14:textId="34A042C2" w:rsidR="00163C01" w:rsidRPr="00566871" w:rsidRDefault="00163C01" w:rsidP="001C67FF">
      <w:pPr>
        <w:pStyle w:val="ListParagraph"/>
        <w:numPr>
          <w:ilvl w:val="0"/>
          <w:numId w:val="11"/>
        </w:numPr>
        <w:spacing w:after="0" w:line="240" w:lineRule="auto"/>
        <w:rPr>
          <w:rFonts w:ascii="Garamond" w:hAnsi="Garamond"/>
          <w:sz w:val="24"/>
          <w:szCs w:val="24"/>
        </w:rPr>
      </w:pPr>
      <w:r w:rsidRPr="00163C01">
        <w:rPr>
          <w:rFonts w:ascii="Garamond" w:hAnsi="Garamond" w:cs="Times New Roman"/>
          <w:sz w:val="24"/>
          <w:szCs w:val="24"/>
        </w:rPr>
        <w:t>Promotes unnecessary and potentially harmful treatment</w:t>
      </w:r>
      <w:r>
        <w:rPr>
          <w:rFonts w:ascii="Garamond" w:hAnsi="Garamond" w:cs="Times New Roman"/>
          <w:sz w:val="24"/>
          <w:szCs w:val="24"/>
        </w:rPr>
        <w:t xml:space="preserve"> (pp. </w:t>
      </w:r>
      <w:r w:rsidR="008C3F28">
        <w:rPr>
          <w:rFonts w:ascii="Garamond" w:hAnsi="Garamond" w:cs="Times New Roman"/>
          <w:sz w:val="24"/>
          <w:szCs w:val="24"/>
        </w:rPr>
        <w:t>53</w:t>
      </w:r>
      <w:r w:rsidR="00566871">
        <w:rPr>
          <w:rFonts w:ascii="Garamond" w:hAnsi="Garamond" w:cs="Times New Roman"/>
          <w:sz w:val="24"/>
          <w:szCs w:val="24"/>
        </w:rPr>
        <w:t>–</w:t>
      </w:r>
      <w:r w:rsidR="008C3F28">
        <w:rPr>
          <w:rFonts w:ascii="Garamond" w:hAnsi="Garamond" w:cs="Times New Roman"/>
          <w:sz w:val="24"/>
          <w:szCs w:val="24"/>
        </w:rPr>
        <w:t>54</w:t>
      </w:r>
      <w:r>
        <w:rPr>
          <w:rFonts w:ascii="Garamond" w:hAnsi="Garamond" w:cs="Times New Roman"/>
          <w:sz w:val="24"/>
          <w:szCs w:val="24"/>
        </w:rPr>
        <w:t>)</w:t>
      </w:r>
    </w:p>
    <w:p w14:paraId="26E88741" w14:textId="77777777" w:rsidR="00566871" w:rsidRPr="00163C01" w:rsidRDefault="00566871" w:rsidP="00566871">
      <w:pPr>
        <w:pStyle w:val="ListParagraph"/>
        <w:spacing w:after="0" w:line="240" w:lineRule="auto"/>
        <w:rPr>
          <w:rFonts w:ascii="Garamond" w:hAnsi="Garamond"/>
          <w:sz w:val="24"/>
          <w:szCs w:val="24"/>
        </w:rPr>
      </w:pPr>
    </w:p>
    <w:p w14:paraId="5F4F946D" w14:textId="049BE439" w:rsidR="00163C01" w:rsidRPr="00566871" w:rsidRDefault="00566871" w:rsidP="001C67FF">
      <w:pPr>
        <w:pStyle w:val="ListParagraph"/>
        <w:numPr>
          <w:ilvl w:val="0"/>
          <w:numId w:val="5"/>
        </w:numPr>
        <w:spacing w:after="0" w:line="240" w:lineRule="auto"/>
        <w:ind w:left="360"/>
        <w:rPr>
          <w:rFonts w:ascii="Garamond" w:hAnsi="Garamond" w:cs="Times New Roman"/>
          <w:sz w:val="24"/>
          <w:szCs w:val="24"/>
        </w:rPr>
      </w:pPr>
      <w:r>
        <w:rPr>
          <w:rFonts w:ascii="Garamond" w:hAnsi="Garamond" w:cs="Times New Roman"/>
          <w:sz w:val="24"/>
          <w:szCs w:val="24"/>
        </w:rPr>
        <w:t>T</w:t>
      </w:r>
      <w:r w:rsidR="00163C01" w:rsidRPr="00566871">
        <w:rPr>
          <w:rFonts w:ascii="Garamond" w:hAnsi="Garamond" w:cs="Times New Roman"/>
          <w:sz w:val="24"/>
          <w:szCs w:val="24"/>
        </w:rPr>
        <w:t>he main features of observa</w:t>
      </w:r>
      <w:r>
        <w:rPr>
          <w:rFonts w:ascii="Garamond" w:hAnsi="Garamond" w:cs="Times New Roman"/>
          <w:sz w:val="24"/>
          <w:szCs w:val="24"/>
        </w:rPr>
        <w:t>tional and experimental studies:</w:t>
      </w:r>
    </w:p>
    <w:p w14:paraId="70CA2949" w14:textId="6B8F13E7" w:rsidR="00163C01" w:rsidRPr="00163C01" w:rsidRDefault="00163C01" w:rsidP="001C67FF">
      <w:pPr>
        <w:pStyle w:val="ListParagraph"/>
        <w:numPr>
          <w:ilvl w:val="0"/>
          <w:numId w:val="12"/>
        </w:numPr>
        <w:spacing w:after="0" w:line="240" w:lineRule="auto"/>
        <w:rPr>
          <w:rFonts w:ascii="Garamond" w:hAnsi="Garamond" w:cs="Times New Roman"/>
          <w:sz w:val="24"/>
          <w:szCs w:val="24"/>
        </w:rPr>
      </w:pPr>
      <w:r w:rsidRPr="00163C01">
        <w:rPr>
          <w:rFonts w:ascii="Garamond" w:hAnsi="Garamond" w:cs="Times New Roman"/>
          <w:sz w:val="24"/>
          <w:szCs w:val="24"/>
        </w:rPr>
        <w:t xml:space="preserve">Observational studies do not interfere with the study </w:t>
      </w:r>
      <w:proofErr w:type="gramStart"/>
      <w:r w:rsidRPr="00163C01">
        <w:rPr>
          <w:rFonts w:ascii="Garamond" w:hAnsi="Garamond" w:cs="Times New Roman"/>
          <w:sz w:val="24"/>
          <w:szCs w:val="24"/>
        </w:rPr>
        <w:t>setting,</w:t>
      </w:r>
      <w:proofErr w:type="gramEnd"/>
      <w:r w:rsidRPr="00163C01">
        <w:rPr>
          <w:rFonts w:ascii="Garamond" w:hAnsi="Garamond" w:cs="Times New Roman"/>
          <w:sz w:val="24"/>
          <w:szCs w:val="24"/>
        </w:rPr>
        <w:t xml:space="preserve"> merely collect data on what exists</w:t>
      </w:r>
      <w:r w:rsidR="00566871">
        <w:rPr>
          <w:rFonts w:ascii="Garamond" w:hAnsi="Garamond" w:cs="Times New Roman"/>
          <w:sz w:val="24"/>
          <w:szCs w:val="24"/>
        </w:rPr>
        <w:t>.</w:t>
      </w:r>
    </w:p>
    <w:p w14:paraId="067265CE" w14:textId="6AFB83C5" w:rsidR="00BD3813" w:rsidRDefault="00163C01" w:rsidP="001C67FF">
      <w:pPr>
        <w:pStyle w:val="ListParagraph"/>
        <w:numPr>
          <w:ilvl w:val="0"/>
          <w:numId w:val="12"/>
        </w:numPr>
        <w:spacing w:after="0" w:line="240" w:lineRule="auto"/>
        <w:rPr>
          <w:rFonts w:ascii="Garamond" w:hAnsi="Garamond" w:cs="Times New Roman"/>
          <w:sz w:val="24"/>
          <w:szCs w:val="24"/>
        </w:rPr>
      </w:pPr>
      <w:r w:rsidRPr="00163C01">
        <w:rPr>
          <w:rFonts w:ascii="Garamond" w:hAnsi="Garamond" w:cs="Times New Roman"/>
          <w:sz w:val="24"/>
          <w:szCs w:val="24"/>
        </w:rPr>
        <w:t>Experimental studies manipulate events in order to test a hypothesis</w:t>
      </w:r>
      <w:r w:rsidR="00566871">
        <w:rPr>
          <w:rFonts w:ascii="Garamond" w:hAnsi="Garamond" w:cs="Times New Roman"/>
          <w:sz w:val="24"/>
          <w:szCs w:val="24"/>
        </w:rPr>
        <w:t>.</w:t>
      </w:r>
      <w:r w:rsidRPr="00163C01">
        <w:rPr>
          <w:rFonts w:ascii="Garamond" w:hAnsi="Garamond" w:cs="Times New Roman"/>
          <w:sz w:val="24"/>
          <w:szCs w:val="24"/>
        </w:rPr>
        <w:t xml:space="preserve"> (p. </w:t>
      </w:r>
      <w:r w:rsidR="008C3F28">
        <w:rPr>
          <w:rFonts w:ascii="Garamond" w:hAnsi="Garamond" w:cs="Times New Roman"/>
          <w:sz w:val="24"/>
          <w:szCs w:val="24"/>
        </w:rPr>
        <w:t>63</w:t>
      </w:r>
      <w:r w:rsidRPr="00163C01">
        <w:rPr>
          <w:rFonts w:ascii="Garamond" w:hAnsi="Garamond" w:cs="Times New Roman"/>
          <w:sz w:val="24"/>
          <w:szCs w:val="24"/>
        </w:rPr>
        <w:t>)</w:t>
      </w:r>
    </w:p>
    <w:p w14:paraId="4199A11B" w14:textId="77777777" w:rsidR="00566871" w:rsidRPr="00701AE4" w:rsidRDefault="00566871" w:rsidP="00566871">
      <w:pPr>
        <w:pStyle w:val="ListParagraph"/>
        <w:spacing w:after="0" w:line="240" w:lineRule="auto"/>
        <w:rPr>
          <w:rFonts w:ascii="Garamond" w:hAnsi="Garamond" w:cs="Times New Roman"/>
          <w:sz w:val="24"/>
          <w:szCs w:val="24"/>
        </w:rPr>
      </w:pPr>
    </w:p>
    <w:p w14:paraId="445764A2" w14:textId="04CF38BE" w:rsidR="00163C01" w:rsidRPr="00566871" w:rsidRDefault="00566871" w:rsidP="001C67FF">
      <w:pPr>
        <w:pStyle w:val="ListParagraph"/>
        <w:numPr>
          <w:ilvl w:val="0"/>
          <w:numId w:val="5"/>
        </w:numPr>
        <w:spacing w:after="0" w:line="240" w:lineRule="auto"/>
        <w:ind w:left="360"/>
        <w:rPr>
          <w:rFonts w:ascii="Garamond" w:hAnsi="Garamond" w:cs="Times New Roman"/>
          <w:sz w:val="24"/>
          <w:szCs w:val="24"/>
        </w:rPr>
      </w:pPr>
      <w:r>
        <w:rPr>
          <w:rFonts w:ascii="Garamond" w:hAnsi="Garamond" w:cs="Times New Roman"/>
          <w:sz w:val="24"/>
          <w:szCs w:val="24"/>
        </w:rPr>
        <w:t>T</w:t>
      </w:r>
      <w:r w:rsidR="00163C01" w:rsidRPr="00566871">
        <w:rPr>
          <w:rFonts w:ascii="Garamond" w:hAnsi="Garamond" w:cs="Times New Roman"/>
          <w:sz w:val="24"/>
          <w:szCs w:val="24"/>
        </w:rPr>
        <w:t>he main strengths and weaknesses of cross-sectional, case-control</w:t>
      </w:r>
      <w:r>
        <w:rPr>
          <w:rFonts w:ascii="Garamond" w:hAnsi="Garamond" w:cs="Times New Roman"/>
          <w:sz w:val="24"/>
          <w:szCs w:val="24"/>
        </w:rPr>
        <w:t>,  and cohort studies:</w:t>
      </w:r>
    </w:p>
    <w:p w14:paraId="4EE1A96A" w14:textId="1CC07BCF" w:rsidR="00BD3813" w:rsidRPr="00132054" w:rsidRDefault="00966555" w:rsidP="001C67FF">
      <w:pPr>
        <w:pStyle w:val="ListParagraph"/>
        <w:numPr>
          <w:ilvl w:val="1"/>
          <w:numId w:val="6"/>
        </w:numPr>
        <w:spacing w:after="0" w:line="240" w:lineRule="auto"/>
        <w:ind w:left="720"/>
        <w:contextualSpacing w:val="0"/>
        <w:rPr>
          <w:rFonts w:ascii="Garamond" w:hAnsi="Garamond"/>
          <w:sz w:val="24"/>
          <w:szCs w:val="24"/>
        </w:rPr>
      </w:pPr>
      <w:r>
        <w:rPr>
          <w:rFonts w:ascii="Garamond" w:hAnsi="Garamond"/>
          <w:sz w:val="24"/>
          <w:szCs w:val="24"/>
        </w:rPr>
        <w:t>Cross-sectional studies are simple and relatively inexpensive, but do not allow determination of temporal order of variables and are subject to confounding</w:t>
      </w:r>
      <w:r w:rsidR="00566871">
        <w:rPr>
          <w:rFonts w:ascii="Garamond" w:hAnsi="Garamond"/>
          <w:sz w:val="24"/>
          <w:szCs w:val="24"/>
        </w:rPr>
        <w:t>.</w:t>
      </w:r>
    </w:p>
    <w:p w14:paraId="422D2B63" w14:textId="2579915B" w:rsidR="00BD3813" w:rsidRPr="00132054" w:rsidRDefault="00966555" w:rsidP="001C67FF">
      <w:pPr>
        <w:pStyle w:val="ListParagraph"/>
        <w:numPr>
          <w:ilvl w:val="1"/>
          <w:numId w:val="6"/>
        </w:numPr>
        <w:spacing w:after="0" w:line="240" w:lineRule="auto"/>
        <w:ind w:left="720"/>
        <w:contextualSpacing w:val="0"/>
        <w:rPr>
          <w:rFonts w:ascii="Garamond" w:hAnsi="Garamond"/>
          <w:sz w:val="24"/>
          <w:szCs w:val="24"/>
        </w:rPr>
      </w:pPr>
      <w:r>
        <w:rPr>
          <w:rFonts w:ascii="Garamond" w:hAnsi="Garamond"/>
          <w:sz w:val="24"/>
          <w:szCs w:val="24"/>
        </w:rPr>
        <w:t>Case-control studies are technically quite simple and allow the calculation of the strength of association between an exposure and an outcome (OR), but are subject to participant recall bias</w:t>
      </w:r>
      <w:r w:rsidR="00566871">
        <w:rPr>
          <w:rFonts w:ascii="Garamond" w:hAnsi="Garamond"/>
          <w:sz w:val="24"/>
          <w:szCs w:val="24"/>
        </w:rPr>
        <w:t>.</w:t>
      </w:r>
    </w:p>
    <w:p w14:paraId="59E653AC" w14:textId="6E671A0E" w:rsidR="00BD3813" w:rsidRPr="00566871" w:rsidRDefault="00966555" w:rsidP="001C67FF">
      <w:pPr>
        <w:pStyle w:val="ListParagraph"/>
        <w:numPr>
          <w:ilvl w:val="1"/>
          <w:numId w:val="6"/>
        </w:numPr>
        <w:spacing w:after="0" w:line="240" w:lineRule="auto"/>
        <w:ind w:left="720"/>
        <w:rPr>
          <w:rFonts w:ascii="Garamond" w:hAnsi="Garamond" w:cs="Times New Roman"/>
          <w:spacing w:val="-2"/>
          <w:sz w:val="24"/>
          <w:szCs w:val="24"/>
        </w:rPr>
      </w:pPr>
      <w:r w:rsidRPr="00566871">
        <w:rPr>
          <w:rFonts w:ascii="Garamond" w:hAnsi="Garamond"/>
          <w:spacing w:val="-2"/>
          <w:sz w:val="24"/>
          <w:szCs w:val="24"/>
        </w:rPr>
        <w:lastRenderedPageBreak/>
        <w:t xml:space="preserve">Cohort studies are a powerful means to examine the </w:t>
      </w:r>
      <w:r w:rsidR="0082257B" w:rsidRPr="00566871">
        <w:rPr>
          <w:rFonts w:ascii="Garamond" w:hAnsi="Garamond"/>
          <w:spacing w:val="-2"/>
          <w:sz w:val="24"/>
          <w:szCs w:val="24"/>
        </w:rPr>
        <w:t>associations</w:t>
      </w:r>
      <w:r w:rsidRPr="00566871">
        <w:rPr>
          <w:rFonts w:ascii="Garamond" w:hAnsi="Garamond"/>
          <w:spacing w:val="-2"/>
          <w:sz w:val="24"/>
          <w:szCs w:val="24"/>
        </w:rPr>
        <w:t xml:space="preserve"> among multiple variables over time with a health </w:t>
      </w:r>
      <w:r w:rsidR="0082257B" w:rsidRPr="00566871">
        <w:rPr>
          <w:rFonts w:ascii="Garamond" w:hAnsi="Garamond"/>
          <w:spacing w:val="-2"/>
          <w:sz w:val="24"/>
          <w:szCs w:val="24"/>
        </w:rPr>
        <w:t>outcome</w:t>
      </w:r>
      <w:r w:rsidRPr="00566871">
        <w:rPr>
          <w:rFonts w:ascii="Garamond" w:hAnsi="Garamond"/>
          <w:spacing w:val="-2"/>
          <w:sz w:val="24"/>
          <w:szCs w:val="24"/>
        </w:rPr>
        <w:t>, but are expensive, complex and time consuming</w:t>
      </w:r>
      <w:r w:rsidR="00566871">
        <w:rPr>
          <w:rFonts w:ascii="Garamond" w:hAnsi="Garamond"/>
          <w:spacing w:val="-2"/>
          <w:sz w:val="24"/>
          <w:szCs w:val="24"/>
        </w:rPr>
        <w:t>.</w:t>
      </w:r>
      <w:r w:rsidRPr="00566871">
        <w:rPr>
          <w:rFonts w:ascii="Garamond" w:hAnsi="Garamond"/>
          <w:spacing w:val="-2"/>
          <w:sz w:val="24"/>
          <w:szCs w:val="24"/>
        </w:rPr>
        <w:t xml:space="preserve"> (pp.</w:t>
      </w:r>
      <w:r w:rsidR="00566871" w:rsidRPr="00566871">
        <w:rPr>
          <w:rFonts w:ascii="Garamond" w:hAnsi="Garamond"/>
          <w:spacing w:val="-2"/>
          <w:sz w:val="24"/>
          <w:szCs w:val="24"/>
        </w:rPr>
        <w:t xml:space="preserve"> </w:t>
      </w:r>
      <w:r w:rsidR="008C3F28" w:rsidRPr="00566871">
        <w:rPr>
          <w:rFonts w:ascii="Garamond" w:hAnsi="Garamond"/>
          <w:spacing w:val="-2"/>
          <w:sz w:val="24"/>
          <w:szCs w:val="24"/>
        </w:rPr>
        <w:t>63</w:t>
      </w:r>
      <w:r w:rsidR="00566871" w:rsidRPr="00566871">
        <w:rPr>
          <w:rFonts w:ascii="Garamond" w:hAnsi="Garamond"/>
          <w:spacing w:val="-2"/>
          <w:sz w:val="24"/>
          <w:szCs w:val="24"/>
        </w:rPr>
        <w:t>–</w:t>
      </w:r>
      <w:r w:rsidR="008C3F28" w:rsidRPr="00566871">
        <w:rPr>
          <w:rFonts w:ascii="Garamond" w:hAnsi="Garamond"/>
          <w:spacing w:val="-2"/>
          <w:sz w:val="24"/>
          <w:szCs w:val="24"/>
        </w:rPr>
        <w:t>68</w:t>
      </w:r>
      <w:r w:rsidRPr="00566871">
        <w:rPr>
          <w:rFonts w:ascii="Garamond" w:hAnsi="Garamond"/>
          <w:spacing w:val="-2"/>
          <w:sz w:val="24"/>
          <w:szCs w:val="24"/>
        </w:rPr>
        <w:t>)</w:t>
      </w:r>
    </w:p>
    <w:p w14:paraId="3DC65024" w14:textId="77777777" w:rsidR="00566871" w:rsidRPr="00132054" w:rsidRDefault="00566871" w:rsidP="00566871">
      <w:pPr>
        <w:pStyle w:val="ListParagraph"/>
        <w:spacing w:after="0" w:line="240" w:lineRule="auto"/>
        <w:rPr>
          <w:rFonts w:ascii="Garamond" w:hAnsi="Garamond" w:cs="Times New Roman"/>
          <w:sz w:val="24"/>
          <w:szCs w:val="24"/>
        </w:rPr>
      </w:pPr>
    </w:p>
    <w:p w14:paraId="1517E3CF" w14:textId="08D81518" w:rsidR="00966555" w:rsidRPr="00566871" w:rsidRDefault="00966555" w:rsidP="001C67FF">
      <w:pPr>
        <w:pStyle w:val="ListParagraph"/>
        <w:numPr>
          <w:ilvl w:val="0"/>
          <w:numId w:val="5"/>
        </w:numPr>
        <w:spacing w:after="0" w:line="240" w:lineRule="auto"/>
        <w:ind w:left="360"/>
        <w:rPr>
          <w:rFonts w:ascii="Garamond" w:hAnsi="Garamond" w:cs="Times New Roman"/>
          <w:sz w:val="24"/>
          <w:szCs w:val="24"/>
        </w:rPr>
      </w:pPr>
      <w:r w:rsidRPr="00566871">
        <w:rPr>
          <w:rFonts w:ascii="Garamond" w:hAnsi="Garamond" w:cs="Times New Roman"/>
          <w:sz w:val="24"/>
          <w:szCs w:val="24"/>
        </w:rPr>
        <w:t>What is “confounding”?</w:t>
      </w:r>
    </w:p>
    <w:p w14:paraId="647462F1" w14:textId="045F7A95" w:rsidR="00966555" w:rsidRPr="00966555" w:rsidRDefault="00966555" w:rsidP="001C67FF">
      <w:pPr>
        <w:pStyle w:val="ListParagraph"/>
        <w:numPr>
          <w:ilvl w:val="0"/>
          <w:numId w:val="13"/>
        </w:numPr>
        <w:spacing w:after="0" w:line="240" w:lineRule="auto"/>
        <w:rPr>
          <w:rFonts w:ascii="Garamond" w:hAnsi="Garamond" w:cs="Times New Roman"/>
          <w:sz w:val="24"/>
          <w:szCs w:val="24"/>
        </w:rPr>
      </w:pPr>
      <w:r w:rsidRPr="00966555">
        <w:rPr>
          <w:rFonts w:ascii="Garamond" w:hAnsi="Garamond" w:cs="Times New Roman"/>
          <w:sz w:val="24"/>
          <w:szCs w:val="24"/>
        </w:rPr>
        <w:t>Confounding is mistaking a variable that is closely associated with an outcome to be the variable potentially causing that outcome</w:t>
      </w:r>
      <w:r w:rsidR="00566871">
        <w:rPr>
          <w:rFonts w:ascii="Garamond" w:hAnsi="Garamond" w:cs="Times New Roman"/>
          <w:sz w:val="24"/>
          <w:szCs w:val="24"/>
        </w:rPr>
        <w:t>.</w:t>
      </w:r>
      <w:r>
        <w:rPr>
          <w:rFonts w:ascii="Garamond" w:hAnsi="Garamond" w:cs="Times New Roman"/>
          <w:sz w:val="24"/>
          <w:szCs w:val="24"/>
        </w:rPr>
        <w:t xml:space="preserve"> (p. </w:t>
      </w:r>
      <w:r w:rsidR="008C3F28">
        <w:rPr>
          <w:rFonts w:ascii="Garamond" w:hAnsi="Garamond" w:cs="Times New Roman"/>
          <w:sz w:val="24"/>
          <w:szCs w:val="24"/>
        </w:rPr>
        <w:t>64</w:t>
      </w:r>
      <w:r>
        <w:rPr>
          <w:rFonts w:ascii="Garamond" w:hAnsi="Garamond" w:cs="Times New Roman"/>
          <w:sz w:val="24"/>
          <w:szCs w:val="24"/>
        </w:rPr>
        <w:t>)</w:t>
      </w:r>
    </w:p>
    <w:p w14:paraId="29F280B3" w14:textId="77777777" w:rsidR="00BD3813" w:rsidRDefault="00BD3813" w:rsidP="00BD3813">
      <w:pPr>
        <w:spacing w:after="0" w:line="240" w:lineRule="auto"/>
        <w:rPr>
          <w:rFonts w:ascii="Garamond" w:hAnsi="Garamond" w:cs="Times New Roman"/>
          <w:b/>
          <w:bCs/>
          <w:sz w:val="24"/>
          <w:szCs w:val="24"/>
        </w:rPr>
      </w:pPr>
    </w:p>
    <w:p w14:paraId="1618CC9F" w14:textId="77777777" w:rsidR="00566871" w:rsidRPr="006F771B" w:rsidRDefault="00566871" w:rsidP="00566871">
      <w:pPr>
        <w:pStyle w:val="Heading2"/>
        <w:spacing w:before="0" w:line="240" w:lineRule="auto"/>
        <w:rPr>
          <w:rFonts w:ascii="Century Gothic" w:hAnsi="Century Gothic" w:cs="Arial"/>
          <w:b/>
          <w:color w:val="auto"/>
          <w:sz w:val="24"/>
          <w:szCs w:val="24"/>
        </w:rPr>
      </w:pPr>
      <w:r w:rsidRPr="006F771B">
        <w:rPr>
          <w:rFonts w:ascii="Century Gothic" w:hAnsi="Century Gothic" w:cs="Arial"/>
          <w:b/>
          <w:color w:val="auto"/>
          <w:sz w:val="24"/>
          <w:szCs w:val="24"/>
        </w:rPr>
        <w:t>Essay Questions</w:t>
      </w:r>
    </w:p>
    <w:p w14:paraId="4F434927" w14:textId="77777777" w:rsidR="00BD3813" w:rsidRDefault="00BD3813" w:rsidP="00BD3813">
      <w:pPr>
        <w:pStyle w:val="ListParagraph"/>
        <w:spacing w:after="0" w:line="240" w:lineRule="auto"/>
        <w:ind w:left="360"/>
        <w:rPr>
          <w:rFonts w:ascii="Garamond" w:hAnsi="Garamond" w:cs="Times New Roman"/>
          <w:sz w:val="24"/>
          <w:szCs w:val="24"/>
        </w:rPr>
      </w:pPr>
    </w:p>
    <w:p w14:paraId="635A4B89" w14:textId="5B8430D3" w:rsidR="00BD3813" w:rsidRDefault="00BD3813" w:rsidP="001C67FF">
      <w:pPr>
        <w:pStyle w:val="ListParagraph"/>
        <w:numPr>
          <w:ilvl w:val="0"/>
          <w:numId w:val="4"/>
        </w:numPr>
        <w:spacing w:after="0" w:line="240" w:lineRule="auto"/>
        <w:ind w:left="360"/>
        <w:rPr>
          <w:rFonts w:ascii="Garamond" w:hAnsi="Garamond" w:cs="Times New Roman"/>
          <w:sz w:val="24"/>
          <w:szCs w:val="24"/>
        </w:rPr>
      </w:pPr>
      <w:r w:rsidRPr="00132054">
        <w:rPr>
          <w:rFonts w:ascii="Garamond" w:hAnsi="Garamond" w:cs="Times New Roman"/>
          <w:sz w:val="24"/>
          <w:szCs w:val="24"/>
        </w:rPr>
        <w:t xml:space="preserve">Answers will describe </w:t>
      </w:r>
      <w:r w:rsidR="00966555">
        <w:rPr>
          <w:rFonts w:ascii="Garamond" w:hAnsi="Garamond" w:cs="Times New Roman"/>
          <w:sz w:val="24"/>
          <w:szCs w:val="24"/>
        </w:rPr>
        <w:t xml:space="preserve">three measures aimed at an entire population such as immunization campaigns, providing clean water, inspecting the food supply, etc. note that the target is a population and not an individual, and point out that they are undertaken for the good of the whole community (pp. </w:t>
      </w:r>
      <w:r w:rsidR="008C3F28">
        <w:rPr>
          <w:rFonts w:ascii="Garamond" w:hAnsi="Garamond" w:cs="Times New Roman"/>
          <w:sz w:val="24"/>
          <w:szCs w:val="24"/>
        </w:rPr>
        <w:t>61</w:t>
      </w:r>
      <w:r w:rsidR="00566871">
        <w:rPr>
          <w:rFonts w:ascii="Garamond" w:hAnsi="Garamond" w:cs="Times New Roman"/>
          <w:sz w:val="24"/>
          <w:szCs w:val="24"/>
        </w:rPr>
        <w:t>–</w:t>
      </w:r>
      <w:r w:rsidR="008C3F28">
        <w:rPr>
          <w:rFonts w:ascii="Garamond" w:hAnsi="Garamond" w:cs="Times New Roman"/>
          <w:sz w:val="24"/>
          <w:szCs w:val="24"/>
        </w:rPr>
        <w:t>63</w:t>
      </w:r>
      <w:r w:rsidR="00966555">
        <w:rPr>
          <w:rFonts w:ascii="Garamond" w:hAnsi="Garamond" w:cs="Times New Roman"/>
          <w:sz w:val="24"/>
          <w:szCs w:val="24"/>
        </w:rPr>
        <w:t>).</w:t>
      </w:r>
    </w:p>
    <w:p w14:paraId="506EC03C" w14:textId="77777777" w:rsidR="00566871" w:rsidRPr="00132054" w:rsidRDefault="00566871" w:rsidP="00566871">
      <w:pPr>
        <w:pStyle w:val="ListParagraph"/>
        <w:spacing w:after="0" w:line="240" w:lineRule="auto"/>
        <w:ind w:left="360"/>
        <w:rPr>
          <w:rFonts w:ascii="Garamond" w:hAnsi="Garamond" w:cs="Times New Roman"/>
          <w:sz w:val="24"/>
          <w:szCs w:val="24"/>
        </w:rPr>
      </w:pPr>
    </w:p>
    <w:p w14:paraId="1A10B5F7" w14:textId="757B60C9" w:rsidR="00BD3813" w:rsidRDefault="00BD3813" w:rsidP="001C67FF">
      <w:pPr>
        <w:pStyle w:val="ListParagraph"/>
        <w:numPr>
          <w:ilvl w:val="0"/>
          <w:numId w:val="4"/>
        </w:numPr>
        <w:spacing w:after="0" w:line="240" w:lineRule="auto"/>
        <w:ind w:left="360"/>
        <w:rPr>
          <w:rFonts w:ascii="Garamond" w:hAnsi="Garamond" w:cs="Times New Roman"/>
          <w:sz w:val="24"/>
          <w:szCs w:val="24"/>
        </w:rPr>
      </w:pPr>
      <w:r w:rsidRPr="00132054">
        <w:rPr>
          <w:rFonts w:ascii="Garamond" w:hAnsi="Garamond" w:cs="Times New Roman"/>
          <w:sz w:val="24"/>
          <w:szCs w:val="24"/>
        </w:rPr>
        <w:t xml:space="preserve">The answer will </w:t>
      </w:r>
      <w:r w:rsidR="00D70E3D">
        <w:rPr>
          <w:rFonts w:ascii="Garamond" w:hAnsi="Garamond" w:cs="Times New Roman"/>
          <w:sz w:val="24"/>
          <w:szCs w:val="24"/>
        </w:rPr>
        <w:t xml:space="preserve">show that the student understands that only an experimental study design can address the question of causality, but does so at the cost of the result applying only to populations that closely match those of the study (pp. </w:t>
      </w:r>
      <w:r w:rsidR="008C3F28">
        <w:rPr>
          <w:rFonts w:ascii="Garamond" w:hAnsi="Garamond" w:cs="Times New Roman"/>
          <w:sz w:val="24"/>
          <w:szCs w:val="24"/>
        </w:rPr>
        <w:t>67</w:t>
      </w:r>
      <w:r w:rsidR="00566871">
        <w:rPr>
          <w:rFonts w:ascii="Garamond" w:hAnsi="Garamond" w:cs="Times New Roman"/>
          <w:sz w:val="24"/>
          <w:szCs w:val="24"/>
        </w:rPr>
        <w:t>–</w:t>
      </w:r>
      <w:r w:rsidR="008C3F28">
        <w:rPr>
          <w:rFonts w:ascii="Garamond" w:hAnsi="Garamond" w:cs="Times New Roman"/>
          <w:sz w:val="24"/>
          <w:szCs w:val="24"/>
        </w:rPr>
        <w:t>68</w:t>
      </w:r>
      <w:r w:rsidR="00D70E3D">
        <w:rPr>
          <w:rFonts w:ascii="Garamond" w:hAnsi="Garamond" w:cs="Times New Roman"/>
          <w:sz w:val="24"/>
          <w:szCs w:val="24"/>
        </w:rPr>
        <w:t>).</w:t>
      </w:r>
      <w:r w:rsidRPr="00132054">
        <w:rPr>
          <w:rFonts w:ascii="Garamond" w:hAnsi="Garamond" w:cs="Times New Roman"/>
          <w:sz w:val="24"/>
          <w:szCs w:val="24"/>
        </w:rPr>
        <w:t xml:space="preserve"> </w:t>
      </w:r>
    </w:p>
    <w:p w14:paraId="5B2BD474" w14:textId="77777777" w:rsidR="00566871" w:rsidRPr="00566871" w:rsidRDefault="00566871" w:rsidP="00566871">
      <w:pPr>
        <w:pStyle w:val="ListParagraph"/>
        <w:rPr>
          <w:rFonts w:ascii="Garamond" w:hAnsi="Garamond" w:cs="Times New Roman"/>
          <w:sz w:val="24"/>
          <w:szCs w:val="24"/>
        </w:rPr>
      </w:pPr>
    </w:p>
    <w:p w14:paraId="0E218D7D" w14:textId="183E5629" w:rsidR="00BD3813" w:rsidRPr="00132054" w:rsidRDefault="00D70E3D" w:rsidP="001C67FF">
      <w:pPr>
        <w:pStyle w:val="ListParagraph"/>
        <w:numPr>
          <w:ilvl w:val="0"/>
          <w:numId w:val="4"/>
        </w:numPr>
        <w:spacing w:after="0" w:line="240" w:lineRule="auto"/>
        <w:ind w:left="360"/>
        <w:rPr>
          <w:rFonts w:ascii="Garamond" w:hAnsi="Garamond" w:cs="Times New Roman"/>
          <w:sz w:val="24"/>
          <w:szCs w:val="24"/>
        </w:rPr>
      </w:pPr>
      <w:r>
        <w:rPr>
          <w:rFonts w:ascii="Garamond" w:hAnsi="Garamond" w:cs="Times New Roman"/>
          <w:sz w:val="24"/>
          <w:szCs w:val="24"/>
        </w:rPr>
        <w:t>Answers will describe the limitations of cross-sectional studies (confounding, bias) and the fact that experimental studies of diet an</w:t>
      </w:r>
      <w:bookmarkStart w:id="0" w:name="_GoBack"/>
      <w:bookmarkEnd w:id="0"/>
      <w:r>
        <w:rPr>
          <w:rFonts w:ascii="Garamond" w:hAnsi="Garamond" w:cs="Times New Roman"/>
          <w:sz w:val="24"/>
          <w:szCs w:val="24"/>
        </w:rPr>
        <w:t xml:space="preserve">d nutrition are not feasible (pp. </w:t>
      </w:r>
      <w:r w:rsidR="008C3F28">
        <w:rPr>
          <w:rFonts w:ascii="Garamond" w:hAnsi="Garamond" w:cs="Times New Roman"/>
          <w:sz w:val="24"/>
          <w:szCs w:val="24"/>
        </w:rPr>
        <w:t>63</w:t>
      </w:r>
      <w:r w:rsidR="00566871">
        <w:rPr>
          <w:rFonts w:ascii="Garamond" w:hAnsi="Garamond" w:cs="Times New Roman"/>
          <w:sz w:val="24"/>
          <w:szCs w:val="24"/>
        </w:rPr>
        <w:t>–</w:t>
      </w:r>
      <w:r w:rsidR="008C3F28">
        <w:rPr>
          <w:rFonts w:ascii="Garamond" w:hAnsi="Garamond" w:cs="Times New Roman"/>
          <w:sz w:val="24"/>
          <w:szCs w:val="24"/>
        </w:rPr>
        <w:t>6</w:t>
      </w:r>
      <w:r w:rsidR="007F2660">
        <w:rPr>
          <w:rFonts w:ascii="Garamond" w:hAnsi="Garamond" w:cs="Times New Roman"/>
          <w:sz w:val="24"/>
          <w:szCs w:val="24"/>
        </w:rPr>
        <w:t>8</w:t>
      </w:r>
      <w:r>
        <w:rPr>
          <w:rFonts w:ascii="Garamond" w:hAnsi="Garamond" w:cs="Times New Roman"/>
          <w:sz w:val="24"/>
          <w:szCs w:val="24"/>
        </w:rPr>
        <w:t>).</w:t>
      </w:r>
    </w:p>
    <w:p w14:paraId="383DB633" w14:textId="77777777" w:rsidR="008E7C51" w:rsidRPr="00132054" w:rsidRDefault="008E7C51" w:rsidP="00132054">
      <w:pPr>
        <w:pStyle w:val="Heading2"/>
        <w:spacing w:before="0" w:line="240" w:lineRule="auto"/>
        <w:rPr>
          <w:rFonts w:ascii="Garamond" w:hAnsi="Garamond"/>
          <w:sz w:val="24"/>
          <w:szCs w:val="24"/>
        </w:rPr>
      </w:pPr>
      <w:r w:rsidRPr="00132054">
        <w:rPr>
          <w:rFonts w:ascii="Garamond" w:hAnsi="Garamond"/>
          <w:sz w:val="24"/>
          <w:szCs w:val="24"/>
        </w:rPr>
        <w:t xml:space="preserve"> </w:t>
      </w:r>
    </w:p>
    <w:sectPr w:rsidR="008E7C51" w:rsidRPr="00132054" w:rsidSect="00BD3813">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E9942" w14:textId="77777777" w:rsidR="00CC0EFF" w:rsidRDefault="00CC0EFF" w:rsidP="00BD3813">
      <w:pPr>
        <w:spacing w:after="0" w:line="240" w:lineRule="auto"/>
      </w:pPr>
      <w:r>
        <w:separator/>
      </w:r>
    </w:p>
  </w:endnote>
  <w:endnote w:type="continuationSeparator" w:id="0">
    <w:p w14:paraId="47559257" w14:textId="77777777" w:rsidR="00CC0EFF" w:rsidRDefault="00CC0EFF" w:rsidP="00BD3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5CAEB" w14:textId="77777777" w:rsidR="001C67FF" w:rsidRPr="00010296" w:rsidRDefault="001C67FF" w:rsidP="001C67FF">
    <w:pPr>
      <w:tabs>
        <w:tab w:val="center" w:pos="4680"/>
        <w:tab w:val="right" w:pos="9360"/>
      </w:tabs>
      <w:spacing w:after="0" w:line="240" w:lineRule="auto"/>
      <w:jc w:val="center"/>
      <w:rPr>
        <w:rFonts w:ascii="Century Gothic" w:hAnsi="Century Gothic"/>
        <w:sz w:val="20"/>
      </w:rPr>
    </w:pPr>
    <w:r w:rsidRPr="00010296">
      <w:rPr>
        <w:rFonts w:ascii="Century Gothic" w:hAnsi="Century Gothic"/>
        <w:sz w:val="20"/>
      </w:rPr>
      <w:t>Social Determinants of Health: A Comparative Approach, Second Edition</w:t>
    </w:r>
  </w:p>
  <w:p w14:paraId="21AA57B3" w14:textId="4C207C72" w:rsidR="00966555" w:rsidRPr="001C67FF" w:rsidRDefault="001C67FF" w:rsidP="001C67FF">
    <w:pPr>
      <w:tabs>
        <w:tab w:val="center" w:pos="4680"/>
        <w:tab w:val="right" w:pos="9360"/>
      </w:tabs>
      <w:spacing w:after="0" w:line="240" w:lineRule="auto"/>
      <w:jc w:val="center"/>
      <w:rPr>
        <w:rFonts w:ascii="Century Gothic" w:hAnsi="Century Gothic"/>
        <w:sz w:val="20"/>
      </w:rPr>
    </w:pPr>
    <w:r w:rsidRPr="00010296">
      <w:rPr>
        <w:rFonts w:ascii="Century Gothic" w:hAnsi="Century Gothic"/>
        <w:sz w:val="20"/>
      </w:rPr>
      <w:t>© Oxford University Press Canada,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0BCFC" w14:textId="77777777" w:rsidR="00566871" w:rsidRDefault="00566871" w:rsidP="00BD3813">
    <w:pPr>
      <w:tabs>
        <w:tab w:val="center" w:pos="4680"/>
        <w:tab w:val="right" w:pos="9360"/>
      </w:tabs>
      <w:spacing w:after="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D4D46" w14:textId="77777777" w:rsidR="00CC0EFF" w:rsidRDefault="00CC0EFF" w:rsidP="00BD3813">
      <w:pPr>
        <w:spacing w:after="0" w:line="240" w:lineRule="auto"/>
      </w:pPr>
      <w:r>
        <w:separator/>
      </w:r>
    </w:p>
  </w:footnote>
  <w:footnote w:type="continuationSeparator" w:id="0">
    <w:p w14:paraId="191CC7A1" w14:textId="77777777" w:rsidR="00CC0EFF" w:rsidRDefault="00CC0EFF" w:rsidP="00BD38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267"/>
    <w:multiLevelType w:val="hybridMultilevel"/>
    <w:tmpl w:val="71FAFB34"/>
    <w:lvl w:ilvl="0" w:tplc="C688E3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0C6515"/>
    <w:multiLevelType w:val="hybridMultilevel"/>
    <w:tmpl w:val="E53E3FA4"/>
    <w:lvl w:ilvl="0" w:tplc="F77E36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565411"/>
    <w:multiLevelType w:val="hybridMultilevel"/>
    <w:tmpl w:val="9E92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D2430A"/>
    <w:multiLevelType w:val="multilevel"/>
    <w:tmpl w:val="03A427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0DE519E"/>
    <w:multiLevelType w:val="hybridMultilevel"/>
    <w:tmpl w:val="90823264"/>
    <w:lvl w:ilvl="0" w:tplc="F77E36E8">
      <w:start w:val="1"/>
      <w:numFmt w:val="decimal"/>
      <w:lvlText w:val="%1."/>
      <w:lvlJc w:val="left"/>
      <w:pPr>
        <w:ind w:left="360" w:hanging="360"/>
      </w:pPr>
      <w:rPr>
        <w:rFonts w:hint="default"/>
      </w:rPr>
    </w:lvl>
    <w:lvl w:ilvl="1" w:tplc="9EF83888">
      <w:start w:val="1"/>
      <w:numFmt w:val="bullet"/>
      <w:lvlText w:val=""/>
      <w:lvlJc w:val="left"/>
      <w:pPr>
        <w:ind w:left="720" w:hanging="360"/>
      </w:pPr>
      <w:rPr>
        <w:rFonts w:ascii="Symbol" w:hAnsi="Symbol" w:hint="default"/>
        <w:color w:val="B61B5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5024DC"/>
    <w:multiLevelType w:val="multilevel"/>
    <w:tmpl w:val="03A427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801561C"/>
    <w:multiLevelType w:val="hybridMultilevel"/>
    <w:tmpl w:val="4A8A119C"/>
    <w:lvl w:ilvl="0" w:tplc="68C60CC6">
      <w:start w:val="1"/>
      <w:numFmt w:val="decimal"/>
      <w:lvlText w:val="%1."/>
      <w:lvlJc w:val="left"/>
      <w:pPr>
        <w:ind w:left="720" w:hanging="360"/>
      </w:pPr>
      <w:rPr>
        <w:rFonts w:hint="default"/>
      </w:rPr>
    </w:lvl>
    <w:lvl w:ilvl="1" w:tplc="CADE3EC6">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493E04"/>
    <w:multiLevelType w:val="hybridMultilevel"/>
    <w:tmpl w:val="69E293BA"/>
    <w:lvl w:ilvl="0" w:tplc="319CA5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52772F"/>
    <w:multiLevelType w:val="hybridMultilevel"/>
    <w:tmpl w:val="646014AC"/>
    <w:lvl w:ilvl="0" w:tplc="68C60CC6">
      <w:start w:val="1"/>
      <w:numFmt w:val="decimal"/>
      <w:lvlText w:val="%1."/>
      <w:lvlJc w:val="left"/>
      <w:pPr>
        <w:ind w:left="720" w:hanging="360"/>
      </w:pPr>
      <w:rPr>
        <w:rFonts w:hint="default"/>
      </w:rPr>
    </w:lvl>
    <w:lvl w:ilvl="1" w:tplc="4D12322C">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AC41B2"/>
    <w:multiLevelType w:val="hybridMultilevel"/>
    <w:tmpl w:val="1C02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A370DB"/>
    <w:multiLevelType w:val="hybridMultilevel"/>
    <w:tmpl w:val="63ECE51A"/>
    <w:lvl w:ilvl="0" w:tplc="281E5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811847"/>
    <w:multiLevelType w:val="hybridMultilevel"/>
    <w:tmpl w:val="1454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C07EDD"/>
    <w:multiLevelType w:val="hybridMultilevel"/>
    <w:tmpl w:val="7740611E"/>
    <w:lvl w:ilvl="0" w:tplc="AE185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0"/>
  </w:num>
  <w:num w:numId="4">
    <w:abstractNumId w:val="12"/>
  </w:num>
  <w:num w:numId="5">
    <w:abstractNumId w:val="6"/>
  </w:num>
  <w:num w:numId="6">
    <w:abstractNumId w:val="8"/>
  </w:num>
  <w:num w:numId="7">
    <w:abstractNumId w:val="3"/>
  </w:num>
  <w:num w:numId="8">
    <w:abstractNumId w:val="5"/>
  </w:num>
  <w:num w:numId="9">
    <w:abstractNumId w:val="1"/>
  </w:num>
  <w:num w:numId="10">
    <w:abstractNumId w:val="4"/>
  </w:num>
  <w:num w:numId="11">
    <w:abstractNumId w:val="2"/>
  </w:num>
  <w:num w:numId="12">
    <w:abstractNumId w:val="9"/>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C51"/>
    <w:rsid w:val="00010424"/>
    <w:rsid w:val="00057C70"/>
    <w:rsid w:val="00092A3D"/>
    <w:rsid w:val="000C1AC4"/>
    <w:rsid w:val="000E392E"/>
    <w:rsid w:val="000F5010"/>
    <w:rsid w:val="00125966"/>
    <w:rsid w:val="00127A95"/>
    <w:rsid w:val="00132054"/>
    <w:rsid w:val="001348C7"/>
    <w:rsid w:val="0015281B"/>
    <w:rsid w:val="00163C01"/>
    <w:rsid w:val="0017709B"/>
    <w:rsid w:val="001B6210"/>
    <w:rsid w:val="001C67FF"/>
    <w:rsid w:val="001D2A12"/>
    <w:rsid w:val="001E652B"/>
    <w:rsid w:val="00274A01"/>
    <w:rsid w:val="00292369"/>
    <w:rsid w:val="002F1A92"/>
    <w:rsid w:val="00307D29"/>
    <w:rsid w:val="00352463"/>
    <w:rsid w:val="0035475B"/>
    <w:rsid w:val="003875CE"/>
    <w:rsid w:val="003965A8"/>
    <w:rsid w:val="003B79B1"/>
    <w:rsid w:val="003D2C3D"/>
    <w:rsid w:val="00405D85"/>
    <w:rsid w:val="004061C1"/>
    <w:rsid w:val="00442C55"/>
    <w:rsid w:val="00470DD5"/>
    <w:rsid w:val="004879F6"/>
    <w:rsid w:val="00491824"/>
    <w:rsid w:val="00492B12"/>
    <w:rsid w:val="004A58F5"/>
    <w:rsid w:val="004B0F6F"/>
    <w:rsid w:val="004E143D"/>
    <w:rsid w:val="005309CB"/>
    <w:rsid w:val="00563C68"/>
    <w:rsid w:val="00566871"/>
    <w:rsid w:val="005676DB"/>
    <w:rsid w:val="005C60DC"/>
    <w:rsid w:val="005F229D"/>
    <w:rsid w:val="00613957"/>
    <w:rsid w:val="00687E1C"/>
    <w:rsid w:val="00691ECD"/>
    <w:rsid w:val="006A1198"/>
    <w:rsid w:val="006F0B21"/>
    <w:rsid w:val="006F23E6"/>
    <w:rsid w:val="00701AE4"/>
    <w:rsid w:val="00705D1F"/>
    <w:rsid w:val="00725BD5"/>
    <w:rsid w:val="00756121"/>
    <w:rsid w:val="00777BCD"/>
    <w:rsid w:val="007D6B8A"/>
    <w:rsid w:val="007E6A0F"/>
    <w:rsid w:val="007F2660"/>
    <w:rsid w:val="008018D7"/>
    <w:rsid w:val="00821C80"/>
    <w:rsid w:val="0082257B"/>
    <w:rsid w:val="008575CF"/>
    <w:rsid w:val="008C3F28"/>
    <w:rsid w:val="008E7C51"/>
    <w:rsid w:val="00901C6A"/>
    <w:rsid w:val="0091134D"/>
    <w:rsid w:val="00914BF5"/>
    <w:rsid w:val="00915426"/>
    <w:rsid w:val="0094555D"/>
    <w:rsid w:val="00961F25"/>
    <w:rsid w:val="009655FA"/>
    <w:rsid w:val="00966555"/>
    <w:rsid w:val="009E247E"/>
    <w:rsid w:val="009F294F"/>
    <w:rsid w:val="00A0794C"/>
    <w:rsid w:val="00A1733F"/>
    <w:rsid w:val="00A22CAB"/>
    <w:rsid w:val="00AA29BA"/>
    <w:rsid w:val="00AB07FD"/>
    <w:rsid w:val="00AF71AF"/>
    <w:rsid w:val="00B16F05"/>
    <w:rsid w:val="00B21817"/>
    <w:rsid w:val="00B54E4D"/>
    <w:rsid w:val="00B677F3"/>
    <w:rsid w:val="00BD0BF1"/>
    <w:rsid w:val="00BD3813"/>
    <w:rsid w:val="00BE5950"/>
    <w:rsid w:val="00BE78A4"/>
    <w:rsid w:val="00BF3CF5"/>
    <w:rsid w:val="00C11226"/>
    <w:rsid w:val="00C22A3B"/>
    <w:rsid w:val="00C967FA"/>
    <w:rsid w:val="00CC0EFF"/>
    <w:rsid w:val="00CF7616"/>
    <w:rsid w:val="00D25D15"/>
    <w:rsid w:val="00D35460"/>
    <w:rsid w:val="00D70E3D"/>
    <w:rsid w:val="00D76947"/>
    <w:rsid w:val="00D96C01"/>
    <w:rsid w:val="00DA1399"/>
    <w:rsid w:val="00DD1674"/>
    <w:rsid w:val="00DE7D4E"/>
    <w:rsid w:val="00E07034"/>
    <w:rsid w:val="00E323DB"/>
    <w:rsid w:val="00E55325"/>
    <w:rsid w:val="00EB4611"/>
    <w:rsid w:val="00EE0AEA"/>
    <w:rsid w:val="00EE495A"/>
    <w:rsid w:val="00F464DD"/>
    <w:rsid w:val="00FC41F0"/>
    <w:rsid w:val="00FF043B"/>
  </w:rsids>
  <m:mathPr>
    <m:mathFont m:val="Cambria Math"/>
    <m:brkBin m:val="before"/>
    <m:brkBinSub m:val="--"/>
    <m:smallFrac m:val="0"/>
    <m:dispDef/>
    <m:lMargin m:val="0"/>
    <m:rMargin m:val="0"/>
    <m:defJc m:val="centerGroup"/>
    <m:wrapIndent m:val="1440"/>
    <m:intLim m:val="subSup"/>
    <m:naryLim m:val="undOvr"/>
  </m:mathPr>
  <w:themeFontLang w:val="en-CA"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47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7C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7C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C51"/>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8E7C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C5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E7C5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25BD5"/>
    <w:pPr>
      <w:ind w:left="720"/>
      <w:contextualSpacing/>
    </w:pPr>
    <w:rPr>
      <w:lang w:val="en-US"/>
    </w:rPr>
  </w:style>
  <w:style w:type="paragraph" w:styleId="Header">
    <w:name w:val="header"/>
    <w:basedOn w:val="Normal"/>
    <w:link w:val="HeaderChar"/>
    <w:uiPriority w:val="99"/>
    <w:unhideWhenUsed/>
    <w:rsid w:val="00BD3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813"/>
  </w:style>
  <w:style w:type="paragraph" w:styleId="Footer">
    <w:name w:val="footer"/>
    <w:basedOn w:val="Normal"/>
    <w:link w:val="FooterChar"/>
    <w:uiPriority w:val="99"/>
    <w:unhideWhenUsed/>
    <w:rsid w:val="00BD3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8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7C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7C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C51"/>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8E7C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C5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E7C5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25BD5"/>
    <w:pPr>
      <w:ind w:left="720"/>
      <w:contextualSpacing/>
    </w:pPr>
    <w:rPr>
      <w:lang w:val="en-US"/>
    </w:rPr>
  </w:style>
  <w:style w:type="paragraph" w:styleId="Header">
    <w:name w:val="header"/>
    <w:basedOn w:val="Normal"/>
    <w:link w:val="HeaderChar"/>
    <w:uiPriority w:val="99"/>
    <w:unhideWhenUsed/>
    <w:rsid w:val="00BD3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813"/>
  </w:style>
  <w:style w:type="paragraph" w:styleId="Footer">
    <w:name w:val="footer"/>
    <w:basedOn w:val="Normal"/>
    <w:link w:val="FooterChar"/>
    <w:uiPriority w:val="99"/>
    <w:unhideWhenUsed/>
    <w:rsid w:val="00BD3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23752">
      <w:bodyDiv w:val="1"/>
      <w:marLeft w:val="0"/>
      <w:marRight w:val="0"/>
      <w:marTop w:val="0"/>
      <w:marBottom w:val="0"/>
      <w:divBdr>
        <w:top w:val="none" w:sz="0" w:space="0" w:color="auto"/>
        <w:left w:val="none" w:sz="0" w:space="0" w:color="auto"/>
        <w:bottom w:val="none" w:sz="0" w:space="0" w:color="auto"/>
        <w:right w:val="none" w:sz="0" w:space="0" w:color="auto"/>
      </w:divBdr>
    </w:div>
    <w:div w:id="765267743">
      <w:bodyDiv w:val="1"/>
      <w:marLeft w:val="0"/>
      <w:marRight w:val="0"/>
      <w:marTop w:val="0"/>
      <w:marBottom w:val="0"/>
      <w:divBdr>
        <w:top w:val="none" w:sz="0" w:space="0" w:color="auto"/>
        <w:left w:val="none" w:sz="0" w:space="0" w:color="auto"/>
        <w:bottom w:val="none" w:sz="0" w:space="0" w:color="auto"/>
        <w:right w:val="none" w:sz="0" w:space="0" w:color="auto"/>
      </w:divBdr>
    </w:div>
    <w:div w:id="95965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11063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Neiterman, Elena</dc:creator>
  <cp:lastModifiedBy>HERN, Sarah</cp:lastModifiedBy>
  <cp:revision>4</cp:revision>
  <dcterms:created xsi:type="dcterms:W3CDTF">2018-12-04T18:54:00Z</dcterms:created>
  <dcterms:modified xsi:type="dcterms:W3CDTF">2018-12-04T18:56:00Z</dcterms:modified>
</cp:coreProperties>
</file>