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026" w:rsidRPr="00D51545" w:rsidRDefault="00466026" w:rsidP="0046602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</w:p>
    <w:p w:rsidR="00466026" w:rsidRPr="00D51545" w:rsidRDefault="00227BFB" w:rsidP="0046602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Chapter: 02</w:t>
      </w:r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b/>
          <w:sz w:val="20"/>
          <w:szCs w:val="20"/>
        </w:rPr>
      </w:pPr>
      <w:r w:rsidRPr="00D51545">
        <w:rPr>
          <w:rFonts w:ascii="Arial" w:hAnsi="Arial" w:cs="Arial"/>
          <w:b/>
          <w:sz w:val="20"/>
          <w:szCs w:val="20"/>
        </w:rPr>
        <w:t>Multiple Choice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C07D91" w:rsidRPr="00D51545" w:rsidRDefault="00466026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1.</w:t>
      </w:r>
      <w:r w:rsidR="00C34A7D">
        <w:rPr>
          <w:rFonts w:ascii="Arial" w:hAnsi="Arial" w:cs="Arial"/>
          <w:sz w:val="20"/>
          <w:szCs w:val="20"/>
        </w:rPr>
        <w:t xml:space="preserve"> What is the primary concern of public health?</w:t>
      </w:r>
    </w:p>
    <w:p w:rsidR="00C07D91" w:rsidRPr="00D51545" w:rsidRDefault="00C07D91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 w:rsidR="00C34A7D">
        <w:rPr>
          <w:rFonts w:ascii="Arial" w:hAnsi="Arial" w:cs="Arial"/>
          <w:sz w:val="20"/>
          <w:szCs w:val="20"/>
        </w:rPr>
        <w:t>Providing insurance to low-income patients</w:t>
      </w:r>
    </w:p>
    <w:p w:rsidR="00D51545" w:rsidRPr="00D51545" w:rsidRDefault="00C07D91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 w:rsidR="00C34A7D">
        <w:rPr>
          <w:rFonts w:ascii="Arial" w:hAnsi="Arial" w:cs="Arial"/>
          <w:sz w:val="20"/>
          <w:szCs w:val="20"/>
        </w:rPr>
        <w:t>Preventing illness and injury in the general population</w:t>
      </w:r>
    </w:p>
    <w:p w:rsidR="00C07D91" w:rsidRPr="00D51545" w:rsidRDefault="00C07D91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 w:rsidR="00C34A7D">
        <w:rPr>
          <w:rFonts w:ascii="Arial" w:hAnsi="Arial" w:cs="Arial"/>
          <w:sz w:val="20"/>
          <w:szCs w:val="20"/>
        </w:rPr>
        <w:t>Regulating toxic industries</w:t>
      </w:r>
    </w:p>
    <w:p w:rsidR="00C07D91" w:rsidRPr="00D51545" w:rsidRDefault="00C07D91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 w:rsidR="00C34A7D">
        <w:rPr>
          <w:rFonts w:ascii="Arial" w:hAnsi="Arial" w:cs="Arial"/>
          <w:sz w:val="20"/>
          <w:szCs w:val="20"/>
        </w:rPr>
        <w:t>Stopping people from falling into rivers</w:t>
      </w:r>
    </w:p>
    <w:p w:rsidR="00C07D91" w:rsidRPr="00D51545" w:rsidRDefault="00C07D91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C34A7D">
        <w:rPr>
          <w:rFonts w:ascii="Arial" w:hAnsi="Arial" w:cs="Arial"/>
          <w:sz w:val="20"/>
          <w:szCs w:val="20"/>
        </w:rPr>
        <w:t>B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C34A7D">
        <w:rPr>
          <w:rFonts w:ascii="Arial" w:hAnsi="Arial" w:cs="Arial"/>
          <w:sz w:val="20"/>
          <w:szCs w:val="20"/>
        </w:rPr>
        <w:t>Easy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C34A7D" w:rsidRPr="00C34A7D">
        <w:rPr>
          <w:rFonts w:ascii="Arial" w:hAnsi="Arial" w:cs="Arial"/>
          <w:sz w:val="20"/>
          <w:szCs w:val="20"/>
        </w:rPr>
        <w:t>What is Public Health?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</w:t>
      </w:r>
      <w:r w:rsidR="00227BFB">
        <w:rPr>
          <w:rFonts w:ascii="Arial" w:hAnsi="Arial" w:cs="Arial"/>
          <w:sz w:val="20"/>
          <w:szCs w:val="20"/>
        </w:rPr>
        <w:t>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 w:rsidR="00C34A7D">
        <w:rPr>
          <w:rFonts w:ascii="Arial" w:hAnsi="Arial" w:cs="Arial"/>
          <w:sz w:val="20"/>
          <w:szCs w:val="20"/>
        </w:rPr>
        <w:t>1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466026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2. </w:t>
      </w:r>
      <w:r w:rsidR="00B363B7">
        <w:rPr>
          <w:rFonts w:ascii="Arial" w:hAnsi="Arial" w:cs="Arial"/>
          <w:sz w:val="20"/>
          <w:szCs w:val="20"/>
        </w:rPr>
        <w:t>Which of the following is not a core function of public health?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Assessment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Policy </w:t>
      </w:r>
      <w:r w:rsidR="00D17930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evelopment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Improvement</w:t>
      </w:r>
    </w:p>
    <w:p w:rsidR="00B363B7" w:rsidRPr="00D51545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Assurance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B363B7">
        <w:rPr>
          <w:rFonts w:ascii="Arial" w:hAnsi="Arial" w:cs="Arial"/>
          <w:sz w:val="20"/>
          <w:szCs w:val="20"/>
        </w:rPr>
        <w:t>C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B363B7">
        <w:rPr>
          <w:rFonts w:ascii="Arial" w:hAnsi="Arial" w:cs="Arial"/>
          <w:sz w:val="20"/>
          <w:szCs w:val="20"/>
        </w:rPr>
        <w:t>Moderate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B363B7" w:rsidRPr="00B363B7">
        <w:rPr>
          <w:rFonts w:ascii="Arial" w:hAnsi="Arial" w:cs="Arial"/>
          <w:sz w:val="20"/>
          <w:szCs w:val="20"/>
        </w:rPr>
        <w:t>What is Public Health?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</w:t>
      </w:r>
      <w:r w:rsidR="00227BFB">
        <w:rPr>
          <w:rFonts w:ascii="Arial" w:hAnsi="Arial" w:cs="Arial"/>
          <w:sz w:val="20"/>
          <w:szCs w:val="20"/>
        </w:rPr>
        <w:t>2</w:t>
      </w:r>
      <w:r w:rsidRPr="00D51545">
        <w:rPr>
          <w:rFonts w:ascii="Arial" w:hAnsi="Arial" w:cs="Arial"/>
          <w:sz w:val="20"/>
          <w:szCs w:val="20"/>
        </w:rPr>
        <w:t>, page</w:t>
      </w:r>
      <w:r w:rsidR="00B363B7">
        <w:rPr>
          <w:rFonts w:ascii="Arial" w:hAnsi="Arial" w:cs="Arial"/>
          <w:sz w:val="20"/>
          <w:szCs w:val="20"/>
        </w:rPr>
        <w:t xml:space="preserve"> 2</w:t>
      </w:r>
      <w:r w:rsidRPr="00D51545">
        <w:rPr>
          <w:rFonts w:ascii="Arial" w:hAnsi="Arial" w:cs="Arial"/>
          <w:sz w:val="20"/>
          <w:szCs w:val="20"/>
        </w:rPr>
        <w:t xml:space="preserve"> </w:t>
      </w: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Default="0002261C" w:rsidP="00466026">
      <w:pPr>
        <w:rPr>
          <w:rFonts w:ascii="Arial" w:hAnsi="Arial" w:cs="Arial"/>
          <w:sz w:val="20"/>
          <w:szCs w:val="20"/>
        </w:rPr>
      </w:pPr>
    </w:p>
    <w:p w:rsidR="00B363B7" w:rsidRPr="00D51545" w:rsidRDefault="00B363B7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3. </w:t>
      </w:r>
      <w:r w:rsidR="007748AE">
        <w:rPr>
          <w:rFonts w:ascii="Arial" w:hAnsi="Arial" w:cs="Arial"/>
          <w:sz w:val="20"/>
          <w:szCs w:val="20"/>
        </w:rPr>
        <w:t>What is surveillance in the context of public health?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7748AE">
        <w:rPr>
          <w:rFonts w:ascii="Arial" w:hAnsi="Arial" w:cs="Arial"/>
          <w:sz w:val="20"/>
          <w:szCs w:val="20"/>
        </w:rPr>
        <w:t xml:space="preserve"> </w:t>
      </w:r>
      <w:r w:rsidR="0048421F">
        <w:rPr>
          <w:rFonts w:ascii="Arial" w:hAnsi="Arial" w:cs="Arial"/>
          <w:sz w:val="20"/>
          <w:szCs w:val="20"/>
        </w:rPr>
        <w:t>The tracking of diseases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48421F">
        <w:rPr>
          <w:rFonts w:ascii="Arial" w:hAnsi="Arial" w:cs="Arial"/>
          <w:sz w:val="20"/>
          <w:szCs w:val="20"/>
        </w:rPr>
        <w:t xml:space="preserve"> The covert study of diseases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48421F">
        <w:rPr>
          <w:rFonts w:ascii="Arial" w:hAnsi="Arial" w:cs="Arial"/>
          <w:sz w:val="20"/>
          <w:szCs w:val="20"/>
        </w:rPr>
        <w:t xml:space="preserve"> Protection against bio-terrorism</w:t>
      </w:r>
    </w:p>
    <w:p w:rsidR="00B363B7" w:rsidRPr="00D51545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48421F">
        <w:rPr>
          <w:rFonts w:ascii="Arial" w:hAnsi="Arial" w:cs="Arial"/>
          <w:sz w:val="20"/>
          <w:szCs w:val="20"/>
        </w:rPr>
        <w:t xml:space="preserve"> Education about diseases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48421F">
        <w:rPr>
          <w:rFonts w:ascii="Arial" w:hAnsi="Arial" w:cs="Arial"/>
          <w:sz w:val="20"/>
          <w:szCs w:val="20"/>
        </w:rPr>
        <w:t>A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D17930">
        <w:rPr>
          <w:rFonts w:ascii="Arial" w:hAnsi="Arial" w:cs="Arial"/>
          <w:sz w:val="20"/>
          <w:szCs w:val="20"/>
        </w:rPr>
        <w:t>Moderate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48421F" w:rsidRPr="0048421F">
        <w:rPr>
          <w:rFonts w:ascii="Arial" w:hAnsi="Arial" w:cs="Arial"/>
          <w:sz w:val="20"/>
          <w:szCs w:val="20"/>
        </w:rPr>
        <w:t>U.S. Federal Structure and Agencies Related to Health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227BFB">
        <w:rPr>
          <w:rFonts w:ascii="Arial" w:hAnsi="Arial" w:cs="Arial"/>
          <w:sz w:val="20"/>
          <w:szCs w:val="20"/>
        </w:rPr>
        <w:t>Chapter 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 w:rsidR="0048421F">
        <w:rPr>
          <w:rFonts w:ascii="Arial" w:hAnsi="Arial" w:cs="Arial"/>
          <w:sz w:val="20"/>
          <w:szCs w:val="20"/>
        </w:rPr>
        <w:t>7</w:t>
      </w: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4. </w:t>
      </w:r>
      <w:r w:rsidR="00227BFB">
        <w:rPr>
          <w:rFonts w:ascii="Arial" w:hAnsi="Arial" w:cs="Arial"/>
          <w:sz w:val="20"/>
          <w:szCs w:val="20"/>
        </w:rPr>
        <w:t>Which of the following diseases is preventable by vaccine?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48421F">
        <w:rPr>
          <w:rFonts w:ascii="Arial" w:hAnsi="Arial" w:cs="Arial"/>
          <w:sz w:val="20"/>
          <w:szCs w:val="20"/>
        </w:rPr>
        <w:t xml:space="preserve"> </w:t>
      </w:r>
      <w:r w:rsidR="00227BFB">
        <w:rPr>
          <w:rFonts w:ascii="Arial" w:hAnsi="Arial" w:cs="Arial"/>
          <w:sz w:val="20"/>
          <w:szCs w:val="20"/>
        </w:rPr>
        <w:t>HIV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227BFB">
        <w:rPr>
          <w:rFonts w:ascii="Arial" w:hAnsi="Arial" w:cs="Arial"/>
          <w:sz w:val="20"/>
          <w:szCs w:val="20"/>
        </w:rPr>
        <w:t xml:space="preserve"> Hepatitis C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227BFB">
        <w:rPr>
          <w:rFonts w:ascii="Arial" w:hAnsi="Arial" w:cs="Arial"/>
          <w:sz w:val="20"/>
          <w:szCs w:val="20"/>
        </w:rPr>
        <w:t xml:space="preserve"> Hepatitis A</w:t>
      </w:r>
    </w:p>
    <w:p w:rsidR="00B363B7" w:rsidRPr="00D51545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227BFB">
        <w:rPr>
          <w:rFonts w:ascii="Arial" w:hAnsi="Arial" w:cs="Arial"/>
          <w:sz w:val="20"/>
          <w:szCs w:val="20"/>
        </w:rPr>
        <w:t xml:space="preserve"> </w:t>
      </w:r>
      <w:r w:rsidR="00227BFB" w:rsidRPr="00227BFB">
        <w:rPr>
          <w:rFonts w:ascii="Arial" w:hAnsi="Arial" w:cs="Arial"/>
          <w:sz w:val="20"/>
          <w:szCs w:val="20"/>
        </w:rPr>
        <w:t>Tuberculosis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227BFB">
        <w:rPr>
          <w:rFonts w:ascii="Arial" w:hAnsi="Arial" w:cs="Arial"/>
          <w:sz w:val="20"/>
          <w:szCs w:val="20"/>
        </w:rPr>
        <w:t>C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Complexity:</w:t>
      </w:r>
      <w:r w:rsidR="00227BFB">
        <w:rPr>
          <w:rFonts w:ascii="Arial" w:hAnsi="Arial" w:cs="Arial"/>
          <w:sz w:val="20"/>
          <w:szCs w:val="20"/>
        </w:rPr>
        <w:t xml:space="preserve"> Moderate</w:t>
      </w:r>
      <w:r w:rsidRPr="00D51545">
        <w:rPr>
          <w:rFonts w:ascii="Arial" w:hAnsi="Arial" w:cs="Arial"/>
          <w:sz w:val="20"/>
          <w:szCs w:val="20"/>
        </w:rPr>
        <w:t xml:space="preserve"> 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9E6A81" w:rsidRPr="0048421F">
        <w:rPr>
          <w:rFonts w:ascii="Arial" w:hAnsi="Arial" w:cs="Arial"/>
          <w:sz w:val="20"/>
          <w:szCs w:val="20"/>
        </w:rPr>
        <w:t>U.S. Federal Structure and Agencies Related to Health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227BFB">
        <w:rPr>
          <w:rFonts w:ascii="Arial" w:hAnsi="Arial" w:cs="Arial"/>
          <w:sz w:val="20"/>
          <w:szCs w:val="20"/>
        </w:rPr>
        <w:t>Chapter 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 w:rsidR="00227BFB">
        <w:rPr>
          <w:rFonts w:ascii="Arial" w:hAnsi="Arial" w:cs="Arial"/>
          <w:sz w:val="20"/>
          <w:szCs w:val="20"/>
        </w:rPr>
        <w:t>18</w:t>
      </w: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C00958" w:rsidRPr="00D51545" w:rsidRDefault="00C00958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5. </w:t>
      </w:r>
      <w:r w:rsidR="00227BFB">
        <w:rPr>
          <w:rFonts w:ascii="Arial" w:hAnsi="Arial" w:cs="Arial"/>
          <w:sz w:val="20"/>
          <w:szCs w:val="20"/>
        </w:rPr>
        <w:t>When is peak flu season?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227BFB">
        <w:rPr>
          <w:rFonts w:ascii="Arial" w:hAnsi="Arial" w:cs="Arial"/>
          <w:sz w:val="20"/>
          <w:szCs w:val="20"/>
        </w:rPr>
        <w:t xml:space="preserve"> April to August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227BFB">
        <w:rPr>
          <w:rFonts w:ascii="Arial" w:hAnsi="Arial" w:cs="Arial"/>
          <w:sz w:val="20"/>
          <w:szCs w:val="20"/>
        </w:rPr>
        <w:t xml:space="preserve"> Any month where the average temperature falls below 50 degrees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227BFB">
        <w:rPr>
          <w:rFonts w:ascii="Arial" w:hAnsi="Arial" w:cs="Arial"/>
          <w:sz w:val="20"/>
          <w:szCs w:val="20"/>
        </w:rPr>
        <w:t xml:space="preserve"> November to March</w:t>
      </w:r>
    </w:p>
    <w:p w:rsidR="00B363B7" w:rsidRPr="00D51545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227BFB">
        <w:rPr>
          <w:rFonts w:ascii="Arial" w:hAnsi="Arial" w:cs="Arial"/>
          <w:sz w:val="20"/>
          <w:szCs w:val="20"/>
        </w:rPr>
        <w:t xml:space="preserve"> September to June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227BFB">
        <w:rPr>
          <w:rFonts w:ascii="Arial" w:hAnsi="Arial" w:cs="Arial"/>
          <w:sz w:val="20"/>
          <w:szCs w:val="20"/>
        </w:rPr>
        <w:t>C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227BFB">
        <w:rPr>
          <w:rFonts w:ascii="Arial" w:hAnsi="Arial" w:cs="Arial"/>
          <w:sz w:val="20"/>
          <w:szCs w:val="20"/>
        </w:rPr>
        <w:t>Easy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Ahead:</w:t>
      </w:r>
      <w:r w:rsidR="00227BFB">
        <w:rPr>
          <w:rFonts w:ascii="Arial" w:hAnsi="Arial" w:cs="Arial"/>
          <w:sz w:val="20"/>
          <w:szCs w:val="20"/>
        </w:rPr>
        <w:t xml:space="preserve"> </w:t>
      </w:r>
      <w:r w:rsidR="009E6A81" w:rsidRPr="0048421F">
        <w:rPr>
          <w:rFonts w:ascii="Arial" w:hAnsi="Arial" w:cs="Arial"/>
          <w:sz w:val="20"/>
          <w:szCs w:val="20"/>
        </w:rPr>
        <w:t>U.S. Federal Structure and Agencies Related to Health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227BFB">
        <w:rPr>
          <w:rFonts w:ascii="Arial" w:hAnsi="Arial" w:cs="Arial"/>
          <w:sz w:val="20"/>
          <w:szCs w:val="20"/>
        </w:rPr>
        <w:t>Chapter 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 w:rsidR="00227BFB">
        <w:rPr>
          <w:rFonts w:ascii="Arial" w:hAnsi="Arial" w:cs="Arial"/>
          <w:sz w:val="20"/>
          <w:szCs w:val="20"/>
        </w:rPr>
        <w:t>21</w:t>
      </w: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C00958" w:rsidRPr="00D51545" w:rsidRDefault="0002261C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6.</w:t>
      </w:r>
      <w:r w:rsidR="00C00958" w:rsidRPr="00D51545">
        <w:rPr>
          <w:rFonts w:ascii="Arial" w:hAnsi="Arial" w:cs="Arial"/>
          <w:sz w:val="20"/>
          <w:szCs w:val="20"/>
        </w:rPr>
        <w:t xml:space="preserve"> </w:t>
      </w:r>
      <w:r w:rsidR="009E6A81">
        <w:rPr>
          <w:rFonts w:ascii="Arial" w:hAnsi="Arial" w:cs="Arial"/>
          <w:sz w:val="20"/>
          <w:szCs w:val="20"/>
        </w:rPr>
        <w:t>What is the purpose of FEMA?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9E6A81">
        <w:rPr>
          <w:rFonts w:ascii="Arial" w:hAnsi="Arial" w:cs="Arial"/>
          <w:sz w:val="20"/>
          <w:szCs w:val="20"/>
        </w:rPr>
        <w:t xml:space="preserve"> Protect against terrorist attacks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9E6A81">
        <w:rPr>
          <w:rFonts w:ascii="Arial" w:hAnsi="Arial" w:cs="Arial"/>
          <w:sz w:val="20"/>
          <w:szCs w:val="20"/>
        </w:rPr>
        <w:t xml:space="preserve"> Plan, prepare</w:t>
      </w:r>
      <w:r w:rsidR="001B43A4">
        <w:rPr>
          <w:rFonts w:ascii="Arial" w:hAnsi="Arial" w:cs="Arial"/>
          <w:sz w:val="20"/>
          <w:szCs w:val="20"/>
        </w:rPr>
        <w:t>,</w:t>
      </w:r>
      <w:r w:rsidR="009E6A81">
        <w:rPr>
          <w:rFonts w:ascii="Arial" w:hAnsi="Arial" w:cs="Arial"/>
          <w:sz w:val="20"/>
          <w:szCs w:val="20"/>
        </w:rPr>
        <w:t xml:space="preserve"> and mitigate natural disasters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9E6A81">
        <w:rPr>
          <w:rFonts w:ascii="Arial" w:hAnsi="Arial" w:cs="Arial"/>
          <w:sz w:val="20"/>
          <w:szCs w:val="20"/>
        </w:rPr>
        <w:t xml:space="preserve"> Provide on-the-ground resources for disease prevention</w:t>
      </w:r>
    </w:p>
    <w:p w:rsidR="00B363B7" w:rsidRPr="00D51545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9E6A81">
        <w:rPr>
          <w:rFonts w:ascii="Arial" w:hAnsi="Arial" w:cs="Arial"/>
          <w:sz w:val="20"/>
          <w:szCs w:val="20"/>
        </w:rPr>
        <w:t xml:space="preserve"> Provide vaccine clinics for school children</w:t>
      </w:r>
    </w:p>
    <w:p w:rsidR="00C00958" w:rsidRPr="00D51545" w:rsidRDefault="00C00958" w:rsidP="00C00958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9E6A81">
        <w:rPr>
          <w:rFonts w:ascii="Arial" w:hAnsi="Arial" w:cs="Arial"/>
          <w:sz w:val="20"/>
          <w:szCs w:val="20"/>
        </w:rPr>
        <w:t>B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9E6A81">
        <w:rPr>
          <w:rFonts w:ascii="Arial" w:hAnsi="Arial" w:cs="Arial"/>
          <w:sz w:val="20"/>
          <w:szCs w:val="20"/>
        </w:rPr>
        <w:t>Easy</w:t>
      </w:r>
    </w:p>
    <w:p w:rsidR="00436925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9E6A81" w:rsidRPr="0048421F">
        <w:rPr>
          <w:rFonts w:ascii="Arial" w:hAnsi="Arial" w:cs="Arial"/>
          <w:sz w:val="20"/>
          <w:szCs w:val="20"/>
        </w:rPr>
        <w:t>U.S. Federal Structure and Agencies Related to Health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227BFB">
        <w:rPr>
          <w:rFonts w:ascii="Arial" w:hAnsi="Arial" w:cs="Arial"/>
          <w:sz w:val="20"/>
          <w:szCs w:val="20"/>
        </w:rPr>
        <w:t>Chapter 2</w:t>
      </w:r>
      <w:r w:rsidRPr="00D51545">
        <w:rPr>
          <w:rFonts w:ascii="Arial" w:hAnsi="Arial" w:cs="Arial"/>
          <w:sz w:val="20"/>
          <w:szCs w:val="20"/>
        </w:rPr>
        <w:t>, page</w:t>
      </w:r>
      <w:r w:rsidR="00C00958" w:rsidRPr="00D51545">
        <w:rPr>
          <w:rFonts w:ascii="Arial" w:hAnsi="Arial" w:cs="Arial"/>
          <w:sz w:val="20"/>
          <w:szCs w:val="20"/>
        </w:rPr>
        <w:t xml:space="preserve"> </w:t>
      </w:r>
      <w:r w:rsidR="009E6A81">
        <w:rPr>
          <w:rFonts w:ascii="Arial" w:hAnsi="Arial" w:cs="Arial"/>
          <w:sz w:val="20"/>
          <w:szCs w:val="20"/>
        </w:rPr>
        <w:t>22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C00958" w:rsidRPr="00D51545" w:rsidRDefault="0002261C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7. </w:t>
      </w:r>
      <w:r w:rsidR="009E6A81">
        <w:rPr>
          <w:rFonts w:ascii="Arial" w:hAnsi="Arial" w:cs="Arial"/>
          <w:sz w:val="20"/>
          <w:szCs w:val="20"/>
        </w:rPr>
        <w:t>For how many days should an emergency kit last?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9E6A81">
        <w:rPr>
          <w:rFonts w:ascii="Arial" w:hAnsi="Arial" w:cs="Arial"/>
          <w:sz w:val="20"/>
          <w:szCs w:val="20"/>
        </w:rPr>
        <w:t xml:space="preserve"> 2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9E6A81">
        <w:rPr>
          <w:rFonts w:ascii="Arial" w:hAnsi="Arial" w:cs="Arial"/>
          <w:sz w:val="20"/>
          <w:szCs w:val="20"/>
        </w:rPr>
        <w:t xml:space="preserve"> 3</w:t>
      </w:r>
    </w:p>
    <w:p w:rsidR="00B363B7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9E6A81">
        <w:rPr>
          <w:rFonts w:ascii="Arial" w:hAnsi="Arial" w:cs="Arial"/>
          <w:sz w:val="20"/>
          <w:szCs w:val="20"/>
        </w:rPr>
        <w:t xml:space="preserve"> 7</w:t>
      </w:r>
    </w:p>
    <w:p w:rsidR="00B363B7" w:rsidRPr="00D51545" w:rsidRDefault="00B363B7" w:rsidP="00B363B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9E6A81">
        <w:rPr>
          <w:rFonts w:ascii="Arial" w:hAnsi="Arial" w:cs="Arial"/>
          <w:sz w:val="20"/>
          <w:szCs w:val="20"/>
        </w:rPr>
        <w:t xml:space="preserve"> 14</w:t>
      </w:r>
    </w:p>
    <w:p w:rsidR="00C00958" w:rsidRPr="00D51545" w:rsidRDefault="00C00958" w:rsidP="00C00958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9E6A81">
        <w:rPr>
          <w:rFonts w:ascii="Arial" w:hAnsi="Arial" w:cs="Arial"/>
          <w:sz w:val="20"/>
          <w:szCs w:val="20"/>
        </w:rPr>
        <w:t>B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9E6A81">
        <w:rPr>
          <w:rFonts w:ascii="Arial" w:hAnsi="Arial" w:cs="Arial"/>
          <w:sz w:val="20"/>
          <w:szCs w:val="20"/>
        </w:rPr>
        <w:t>Difficult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651FCA" w:rsidRPr="0048421F">
        <w:rPr>
          <w:rFonts w:ascii="Arial" w:hAnsi="Arial" w:cs="Arial"/>
          <w:sz w:val="20"/>
          <w:szCs w:val="20"/>
        </w:rPr>
        <w:t>U.S. Federal Structure and Agencies Related to Health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227BFB">
        <w:rPr>
          <w:rFonts w:ascii="Arial" w:hAnsi="Arial" w:cs="Arial"/>
          <w:sz w:val="20"/>
          <w:szCs w:val="20"/>
        </w:rPr>
        <w:t>Chapter 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 w:rsidR="00651FCA">
        <w:rPr>
          <w:rFonts w:ascii="Arial" w:hAnsi="Arial" w:cs="Arial"/>
          <w:sz w:val="20"/>
          <w:szCs w:val="20"/>
        </w:rPr>
        <w:t>24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b/>
          <w:sz w:val="20"/>
          <w:szCs w:val="20"/>
        </w:rPr>
        <w:t>True/False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8. </w:t>
      </w:r>
      <w:r w:rsidR="00436925" w:rsidRPr="00D51545">
        <w:rPr>
          <w:rFonts w:ascii="Arial" w:hAnsi="Arial" w:cs="Arial"/>
          <w:sz w:val="20"/>
          <w:szCs w:val="20"/>
        </w:rPr>
        <w:t>True or False?</w:t>
      </w:r>
      <w:r w:rsidR="00B363B7">
        <w:rPr>
          <w:rFonts w:ascii="Arial" w:hAnsi="Arial" w:cs="Arial"/>
          <w:sz w:val="20"/>
          <w:szCs w:val="20"/>
        </w:rPr>
        <w:t xml:space="preserve"> The Surgeon General is the head of the Department of Health and Human Services (HHS).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>:</w:t>
      </w:r>
      <w:r w:rsidR="00B363B7">
        <w:rPr>
          <w:rFonts w:ascii="Arial" w:hAnsi="Arial" w:cs="Arial"/>
          <w:sz w:val="20"/>
          <w:szCs w:val="20"/>
        </w:rPr>
        <w:t xml:space="preserve"> False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Complexity:</w:t>
      </w:r>
      <w:r w:rsidR="00B363B7">
        <w:rPr>
          <w:rFonts w:ascii="Arial" w:hAnsi="Arial" w:cs="Arial"/>
          <w:sz w:val="20"/>
          <w:szCs w:val="20"/>
        </w:rPr>
        <w:t xml:space="preserve"> Moderate</w:t>
      </w:r>
      <w:r w:rsidRPr="00D51545">
        <w:rPr>
          <w:rFonts w:ascii="Arial" w:hAnsi="Arial" w:cs="Arial"/>
          <w:sz w:val="20"/>
          <w:szCs w:val="20"/>
        </w:rPr>
        <w:t xml:space="preserve"> 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B363B7" w:rsidRPr="00B363B7">
        <w:rPr>
          <w:rFonts w:ascii="Arial" w:hAnsi="Arial" w:cs="Arial"/>
          <w:sz w:val="20"/>
          <w:szCs w:val="20"/>
        </w:rPr>
        <w:t>U.S. Federal Structure and Agencies Related to Health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227BFB">
        <w:rPr>
          <w:rFonts w:ascii="Arial" w:hAnsi="Arial" w:cs="Arial"/>
          <w:sz w:val="20"/>
          <w:szCs w:val="20"/>
        </w:rPr>
        <w:t>Chapter 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 w:rsidR="00B363B7">
        <w:rPr>
          <w:rFonts w:ascii="Arial" w:hAnsi="Arial" w:cs="Arial"/>
          <w:sz w:val="20"/>
          <w:szCs w:val="20"/>
        </w:rPr>
        <w:t>4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9. True or False? </w:t>
      </w:r>
      <w:r w:rsidR="00651FCA">
        <w:rPr>
          <w:rFonts w:ascii="Arial" w:hAnsi="Arial" w:cs="Arial"/>
          <w:sz w:val="20"/>
          <w:szCs w:val="20"/>
        </w:rPr>
        <w:t>Falls are the leading cause of injury among older adults.</w:t>
      </w:r>
    </w:p>
    <w:p w:rsidR="00436925" w:rsidRPr="00D51545" w:rsidRDefault="00436925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651FCA">
        <w:rPr>
          <w:rFonts w:ascii="Arial" w:hAnsi="Arial" w:cs="Arial"/>
          <w:sz w:val="20"/>
          <w:szCs w:val="20"/>
        </w:rPr>
        <w:t>True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Complexity:</w:t>
      </w:r>
      <w:r w:rsidR="00651FCA">
        <w:rPr>
          <w:rFonts w:ascii="Arial" w:hAnsi="Arial" w:cs="Arial"/>
          <w:sz w:val="20"/>
          <w:szCs w:val="20"/>
        </w:rPr>
        <w:t xml:space="preserve"> Easy</w:t>
      </w:r>
      <w:r w:rsidRPr="00D51545">
        <w:rPr>
          <w:rFonts w:ascii="Arial" w:hAnsi="Arial" w:cs="Arial"/>
          <w:sz w:val="20"/>
          <w:szCs w:val="20"/>
        </w:rPr>
        <w:t xml:space="preserve"> 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1B43A4">
        <w:rPr>
          <w:rFonts w:ascii="Arial" w:hAnsi="Arial" w:cs="Arial"/>
          <w:sz w:val="20"/>
          <w:szCs w:val="20"/>
        </w:rPr>
        <w:t>State, County and Local Health Organizations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227BFB">
        <w:rPr>
          <w:rFonts w:ascii="Arial" w:hAnsi="Arial" w:cs="Arial"/>
          <w:sz w:val="20"/>
          <w:szCs w:val="20"/>
        </w:rPr>
        <w:t>Chapter 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 w:rsidR="00651FCA">
        <w:rPr>
          <w:rFonts w:ascii="Arial" w:hAnsi="Arial" w:cs="Arial"/>
          <w:sz w:val="20"/>
          <w:szCs w:val="20"/>
        </w:rPr>
        <w:t>33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10. True or False? </w:t>
      </w:r>
      <w:r w:rsidR="00651FCA">
        <w:rPr>
          <w:rFonts w:ascii="Arial" w:hAnsi="Arial" w:cs="Arial"/>
          <w:sz w:val="20"/>
          <w:szCs w:val="20"/>
        </w:rPr>
        <w:t xml:space="preserve">The </w:t>
      </w:r>
      <w:r w:rsidR="00651FCA" w:rsidRPr="00651FCA">
        <w:rPr>
          <w:rFonts w:ascii="Arial" w:hAnsi="Arial" w:cs="Arial"/>
          <w:sz w:val="20"/>
          <w:szCs w:val="20"/>
        </w:rPr>
        <w:t>Consumer Product Safety Commission</w:t>
      </w:r>
      <w:r w:rsidR="00651FCA">
        <w:rPr>
          <w:rFonts w:ascii="Arial" w:hAnsi="Arial" w:cs="Arial"/>
          <w:sz w:val="20"/>
          <w:szCs w:val="20"/>
        </w:rPr>
        <w:t xml:space="preserve">’s rules apply to commercial retailers and thrift shops, but not individual sellers such as neighbors holding a yard sale. </w:t>
      </w:r>
    </w:p>
    <w:p w:rsidR="00436925" w:rsidRPr="00D51545" w:rsidRDefault="00436925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651FCA">
        <w:rPr>
          <w:rFonts w:ascii="Arial" w:hAnsi="Arial" w:cs="Arial"/>
          <w:sz w:val="20"/>
          <w:szCs w:val="20"/>
        </w:rPr>
        <w:t>False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651FCA">
        <w:rPr>
          <w:rFonts w:ascii="Arial" w:hAnsi="Arial" w:cs="Arial"/>
          <w:sz w:val="20"/>
          <w:szCs w:val="20"/>
        </w:rPr>
        <w:t>Difficult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1B43A4">
        <w:rPr>
          <w:rFonts w:ascii="Arial" w:hAnsi="Arial" w:cs="Arial"/>
          <w:sz w:val="20"/>
          <w:szCs w:val="20"/>
        </w:rPr>
        <w:t>State, Country and Local Health Organizations</w:t>
      </w:r>
    </w:p>
    <w:p w:rsidR="0002261C" w:rsidRPr="00D51545" w:rsidRDefault="00436925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</w:t>
      </w:r>
      <w:r w:rsidR="00227BFB">
        <w:rPr>
          <w:rFonts w:ascii="Arial" w:hAnsi="Arial" w:cs="Arial"/>
          <w:sz w:val="20"/>
          <w:szCs w:val="20"/>
        </w:rPr>
        <w:t>Chapter 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 w:rsidR="00651FCA">
        <w:rPr>
          <w:rFonts w:ascii="Arial" w:hAnsi="Arial" w:cs="Arial"/>
          <w:sz w:val="20"/>
          <w:szCs w:val="20"/>
        </w:rPr>
        <w:t>34</w:t>
      </w:r>
      <w:r w:rsidR="0002261C" w:rsidRPr="00D51545">
        <w:rPr>
          <w:rFonts w:ascii="Arial" w:hAnsi="Arial" w:cs="Arial"/>
          <w:sz w:val="20"/>
          <w:szCs w:val="20"/>
        </w:rPr>
        <w:t xml:space="preserve"> </w:t>
      </w: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sectPr w:rsidR="00466026" w:rsidRPr="00D515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EBB" w:rsidRDefault="00560EBB" w:rsidP="00560EBB">
      <w:r>
        <w:separator/>
      </w:r>
    </w:p>
  </w:endnote>
  <w:endnote w:type="continuationSeparator" w:id="0">
    <w:p w:rsidR="00560EBB" w:rsidRDefault="00560EBB" w:rsidP="00560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EBB" w:rsidRDefault="00560E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EBB" w:rsidRDefault="00560EBB">
    <w:pPr>
      <w:pStyle w:val="Footer"/>
    </w:pPr>
    <w:r>
      <w:t xml:space="preserve">© Jones and Bartlett Learning, LLC </w:t>
    </w:r>
    <w:r>
      <w:t>2017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EBB" w:rsidRDefault="00560E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EBB" w:rsidRDefault="00560EBB" w:rsidP="00560EBB">
      <w:r>
        <w:separator/>
      </w:r>
    </w:p>
  </w:footnote>
  <w:footnote w:type="continuationSeparator" w:id="0">
    <w:p w:rsidR="00560EBB" w:rsidRDefault="00560EBB" w:rsidP="00560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EBB" w:rsidRDefault="00560E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EBB" w:rsidRPr="00560EBB" w:rsidRDefault="00560EBB" w:rsidP="00560EBB">
    <w:pPr>
      <w:pStyle w:val="Header"/>
      <w:jc w:val="center"/>
      <w:rPr>
        <w:sz w:val="48"/>
      </w:rPr>
    </w:pPr>
    <w:r w:rsidRPr="00560EBB">
      <w:rPr>
        <w:sz w:val="32"/>
      </w:rPr>
      <w:t>SAMPLE</w:t>
    </w:r>
  </w:p>
  <w:p w:rsidR="00560EBB" w:rsidRDefault="00560EB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EBB" w:rsidRDefault="00560E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26"/>
    <w:rsid w:val="000028B8"/>
    <w:rsid w:val="0002261C"/>
    <w:rsid w:val="001B43A4"/>
    <w:rsid w:val="00227BFB"/>
    <w:rsid w:val="00436925"/>
    <w:rsid w:val="00466026"/>
    <w:rsid w:val="0048421F"/>
    <w:rsid w:val="005523DA"/>
    <w:rsid w:val="00560EBB"/>
    <w:rsid w:val="00651FCA"/>
    <w:rsid w:val="007748AE"/>
    <w:rsid w:val="008E00A5"/>
    <w:rsid w:val="00966BA8"/>
    <w:rsid w:val="009A6044"/>
    <w:rsid w:val="009E6A81"/>
    <w:rsid w:val="00B363B7"/>
    <w:rsid w:val="00BA1805"/>
    <w:rsid w:val="00C00958"/>
    <w:rsid w:val="00C07D91"/>
    <w:rsid w:val="00C34A7D"/>
    <w:rsid w:val="00CF437D"/>
    <w:rsid w:val="00D17930"/>
    <w:rsid w:val="00D51545"/>
    <w:rsid w:val="00E0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A427EF-35BE-41B3-80C8-85D788FF3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02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0E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0EBB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0E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EB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Slagle</dc:creator>
  <cp:lastModifiedBy>Danielle Bessette</cp:lastModifiedBy>
  <cp:revision>3</cp:revision>
  <dcterms:created xsi:type="dcterms:W3CDTF">2016-05-16T20:22:00Z</dcterms:created>
  <dcterms:modified xsi:type="dcterms:W3CDTF">2016-06-28T14:40:00Z</dcterms:modified>
</cp:coreProperties>
</file>