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9524B" w14:textId="77777777" w:rsidR="003E21CA" w:rsidRPr="00965161" w:rsidRDefault="003E21CA" w:rsidP="003E21CA">
      <w:pPr>
        <w:jc w:val="center"/>
        <w:rPr>
          <w:rFonts w:ascii="Times New Roman" w:hAnsi="Times New Roman" w:cs="Times New Roman"/>
          <w:b/>
        </w:rPr>
      </w:pPr>
      <w:r w:rsidRPr="00965161">
        <w:rPr>
          <w:rFonts w:ascii="Times New Roman" w:hAnsi="Times New Roman" w:cs="Times New Roman"/>
          <w:b/>
        </w:rPr>
        <w:t>Midterm</w:t>
      </w:r>
    </w:p>
    <w:p w14:paraId="5036F2FE" w14:textId="77777777" w:rsidR="003E21CA" w:rsidRPr="00965161" w:rsidRDefault="003E21CA" w:rsidP="003E21CA">
      <w:pPr>
        <w:rPr>
          <w:rFonts w:ascii="Times New Roman" w:hAnsi="Times New Roman" w:cs="Times New Roman"/>
        </w:rPr>
      </w:pPr>
    </w:p>
    <w:p w14:paraId="6714DBE7"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Multiple Choice</w:t>
      </w:r>
    </w:p>
    <w:p w14:paraId="264520C2" w14:textId="77777777" w:rsidR="003E21CA" w:rsidRPr="00965161" w:rsidRDefault="003E21CA" w:rsidP="003E21CA">
      <w:pPr>
        <w:rPr>
          <w:rFonts w:ascii="Times New Roman" w:hAnsi="Times New Roman" w:cs="Times New Roman"/>
        </w:rPr>
      </w:pPr>
    </w:p>
    <w:p w14:paraId="45068546"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1. Which statement is reflective of the use of analytic epidemiology?</w:t>
      </w:r>
    </w:p>
    <w:p w14:paraId="26339D42"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a. There is increased risk for West Nile fever due to standing flood waters and mosquitos.</w:t>
      </w:r>
    </w:p>
    <w:p w14:paraId="2524A3C0"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b. Fourteen adults have reported flu-like symptoms after eating at a local diner.</w:t>
      </w:r>
    </w:p>
    <w:p w14:paraId="09AACE20"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c. Ten percent of the children entering kindergarten this fall need immunizations.</w:t>
      </w:r>
    </w:p>
    <w:p w14:paraId="78B25F23"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d. Two hundred older county residents came to the health department for flu shots.</w:t>
      </w:r>
    </w:p>
    <w:p w14:paraId="6DF8C6C9" w14:textId="77777777" w:rsidR="003E21CA" w:rsidRPr="00965161" w:rsidRDefault="003E21CA" w:rsidP="003E21CA">
      <w:pPr>
        <w:rPr>
          <w:rFonts w:ascii="Times New Roman" w:hAnsi="Times New Roman" w:cs="Times New Roman"/>
        </w:rPr>
      </w:pPr>
    </w:p>
    <w:p w14:paraId="7BEEFDA2"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&lt;Answer: a&gt;</w:t>
      </w:r>
    </w:p>
    <w:p w14:paraId="1A85305B"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&lt;Rationale: Analytic epidemiology involves answering the questions “why” and “how” by posing hypotheses about the relationships, using statistical tests, and includes the use of a comparison group.&gt;</w:t>
      </w:r>
    </w:p>
    <w:p w14:paraId="029CDA52"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&lt;Ahead: Scope of Epidemiology&gt;</w:t>
      </w:r>
    </w:p>
    <w:p w14:paraId="5670254C"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&lt;Chapter Number: 1&gt;</w:t>
      </w:r>
    </w:p>
    <w:p w14:paraId="2753C694"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&lt;Complexity:  Difficult&gt;</w:t>
      </w:r>
    </w:p>
    <w:p w14:paraId="53F5F0CF"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&lt;Chapter Title: Overview of Epidemiology: Concepts and History&gt;</w:t>
      </w:r>
    </w:p>
    <w:p w14:paraId="1D241542" w14:textId="77777777" w:rsidR="003E21CA" w:rsidRPr="00965161" w:rsidRDefault="003E21CA" w:rsidP="003E21CA">
      <w:pPr>
        <w:rPr>
          <w:rFonts w:ascii="Times New Roman" w:hAnsi="Times New Roman" w:cs="Times New Roman"/>
        </w:rPr>
      </w:pPr>
    </w:p>
    <w:p w14:paraId="0C505993"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2. The nurse is researching health concerns relative to young adults in a specific state. Which resource is most likely to assist the nurse with obtaining the necessary data?</w:t>
      </w:r>
    </w:p>
    <w:p w14:paraId="018912A8"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a. County Health Department</w:t>
      </w:r>
    </w:p>
    <w:p w14:paraId="029D57A1"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b. Federal Health Documents</w:t>
      </w:r>
    </w:p>
    <w:p w14:paraId="69376F7D"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c. Center of Disease Control</w:t>
      </w:r>
    </w:p>
    <w:p w14:paraId="0EBCF600"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d. World Health Organization</w:t>
      </w:r>
    </w:p>
    <w:p w14:paraId="0236123B" w14:textId="77777777" w:rsidR="003E21CA" w:rsidRPr="00965161" w:rsidRDefault="003E21CA" w:rsidP="003E21CA">
      <w:pPr>
        <w:rPr>
          <w:rFonts w:ascii="Times New Roman" w:hAnsi="Times New Roman" w:cs="Times New Roman"/>
        </w:rPr>
      </w:pPr>
    </w:p>
    <w:p w14:paraId="6F6605B2"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&lt;Answer: c&gt;</w:t>
      </w:r>
    </w:p>
    <w:p w14:paraId="37F57A93"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&lt;Rationale: Data are available for both childhood and adult conditions on the CDC website and include visual displays of data, such as maps.&gt;</w:t>
      </w:r>
    </w:p>
    <w:p w14:paraId="5F6C1C03"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&lt;Ahead: Scope of Epidemiology&gt;</w:t>
      </w:r>
    </w:p>
    <w:p w14:paraId="517B8B49"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&lt;Chapter Number: 1&gt;</w:t>
      </w:r>
    </w:p>
    <w:p w14:paraId="0B9B5474"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&lt;Complexity: Moderate&gt;</w:t>
      </w:r>
    </w:p>
    <w:p w14:paraId="61038CF4"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&lt;Chapter Title: Overview of Epidemiology: Concepts and History&gt;</w:t>
      </w:r>
    </w:p>
    <w:p w14:paraId="604349ED" w14:textId="77777777" w:rsidR="003E21CA" w:rsidRPr="00965161" w:rsidRDefault="003E21CA" w:rsidP="003E21CA">
      <w:pPr>
        <w:rPr>
          <w:rFonts w:ascii="Times New Roman" w:hAnsi="Times New Roman" w:cs="Times New Roman"/>
        </w:rPr>
      </w:pPr>
    </w:p>
    <w:p w14:paraId="1077E869"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3. The nurse manager in an acute healthcare setting becomes aware of an increased number of hospital-acquired infections for postoperative patients. Which specific type of epidemiology will the nurse manager initiate?</w:t>
      </w:r>
    </w:p>
    <w:p w14:paraId="631BB96B"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a. Clinical</w:t>
      </w:r>
    </w:p>
    <w:p w14:paraId="39A51D55"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 xml:space="preserve">b. Hospital </w:t>
      </w:r>
    </w:p>
    <w:p w14:paraId="0E630918"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c. Infectious</w:t>
      </w:r>
    </w:p>
    <w:p w14:paraId="08608E93"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d. Preventive</w:t>
      </w:r>
    </w:p>
    <w:p w14:paraId="7B4A615C" w14:textId="77777777" w:rsidR="003E21CA" w:rsidRPr="00965161" w:rsidRDefault="003E21CA" w:rsidP="003E21CA">
      <w:pPr>
        <w:rPr>
          <w:rFonts w:ascii="Times New Roman" w:hAnsi="Times New Roman" w:cs="Times New Roman"/>
        </w:rPr>
      </w:pPr>
    </w:p>
    <w:p w14:paraId="6F85FCF5"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&lt;Answer: b&gt;</w:t>
      </w:r>
    </w:p>
    <w:p w14:paraId="02462AA2"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lastRenderedPageBreak/>
        <w:t>&lt;Rationale: Healthcare epidemiology, occasionally referred to as hospital epidemiology, is the application of epidemiology knowledge and methods to healthcare settings, including hospitals, to prevent a wide range of issues, enhance quality patient care, promote the safety of healthcare personnel, and prevent adverse outcomes such as nosocomial infections.&gt;</w:t>
      </w:r>
    </w:p>
    <w:p w14:paraId="58DE446B"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&lt;Ahead: Scope of Epidemiology&gt;</w:t>
      </w:r>
    </w:p>
    <w:p w14:paraId="61F3A639"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&lt;Chapter Number: 1&gt;</w:t>
      </w:r>
    </w:p>
    <w:p w14:paraId="5B3CB205"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&lt;Complexity: Difficult&gt;</w:t>
      </w:r>
    </w:p>
    <w:p w14:paraId="42865770"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&lt;Chapter Title: Overview of Epidemiology: Concepts and History&gt;</w:t>
      </w:r>
    </w:p>
    <w:p w14:paraId="36D53390" w14:textId="77777777" w:rsidR="003E21CA" w:rsidRPr="00965161" w:rsidRDefault="003E21CA" w:rsidP="003E21CA">
      <w:pPr>
        <w:rPr>
          <w:rFonts w:ascii="Times New Roman" w:hAnsi="Times New Roman" w:cs="Times New Roman"/>
        </w:rPr>
      </w:pPr>
    </w:p>
    <w:p w14:paraId="2C27E6EB"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4. The public health nurse reviews health statistics for county residents and discovers a high number of adults who smoke. Which type of preventive measure does the nurse the initiate with the development of a smoking cessation program?</w:t>
      </w:r>
    </w:p>
    <w:p w14:paraId="11D2836A"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a. Passive prevention</w:t>
      </w:r>
    </w:p>
    <w:p w14:paraId="54083C45"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b. Tertiary prevention</w:t>
      </w:r>
    </w:p>
    <w:p w14:paraId="5AFCF6D6"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c. Active prevention</w:t>
      </w:r>
    </w:p>
    <w:p w14:paraId="35964C6E"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d. Secondary prevention</w:t>
      </w:r>
    </w:p>
    <w:p w14:paraId="61FEE5E2" w14:textId="77777777" w:rsidR="003E21CA" w:rsidRPr="00965161" w:rsidRDefault="003E21CA" w:rsidP="003E21CA">
      <w:pPr>
        <w:rPr>
          <w:rFonts w:ascii="Times New Roman" w:hAnsi="Times New Roman" w:cs="Times New Roman"/>
        </w:rPr>
      </w:pPr>
    </w:p>
    <w:p w14:paraId="0AC60BB6"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&lt;Answer: c&gt;</w:t>
      </w:r>
    </w:p>
    <w:p w14:paraId="6ABBFB37"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&lt;Rationale: Aspects of primary prevention include active primary prevention and passive primary prevention. Active primary prevention requires an individual’s change in behavior while passive does not require behavior change of an individual and can reflect more of a structural change.&gt;</w:t>
      </w:r>
    </w:p>
    <w:p w14:paraId="48A14C5D"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&lt;Ahead: Scope of Epidemiology&gt;</w:t>
      </w:r>
    </w:p>
    <w:p w14:paraId="6EFB6E63"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&lt;Chapter Number: 1&gt;</w:t>
      </w:r>
    </w:p>
    <w:p w14:paraId="3EC6CDAB"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&lt;Complexity: Moderate&gt;</w:t>
      </w:r>
    </w:p>
    <w:p w14:paraId="6BCCDCC7"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&lt;Chapter Title: Overview of Epidemiology: Concepts and History&gt;</w:t>
      </w:r>
    </w:p>
    <w:p w14:paraId="2D3EBF52" w14:textId="77777777" w:rsidR="003E21CA" w:rsidRPr="00965161" w:rsidRDefault="003E21CA" w:rsidP="003E21CA">
      <w:pPr>
        <w:rPr>
          <w:rFonts w:ascii="Times New Roman" w:hAnsi="Times New Roman" w:cs="Times New Roman"/>
        </w:rPr>
      </w:pPr>
    </w:p>
    <w:p w14:paraId="5B3E7E89"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 xml:space="preserve">5. Pregnancy Risk Assessment Monitoring System (PRAMS), is a surveillance project of the CDC and state health departments. For which reason does the PRAMS project exist? </w:t>
      </w:r>
    </w:p>
    <w:p w14:paraId="07892E22"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a. Identifying specific geographical locations where infant mortality rates are high</w:t>
      </w:r>
    </w:p>
    <w:p w14:paraId="34BB7218"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b. Deciding if educational programs need to be presented to sexually active adolescents</w:t>
      </w:r>
    </w:p>
    <w:p w14:paraId="1614CED9"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c. Learning about the impact of socio-economic status on projected infant survival rates</w:t>
      </w:r>
    </w:p>
    <w:p w14:paraId="3750234A" w14:textId="77777777" w:rsidR="003E21CA" w:rsidRPr="00965161" w:rsidRDefault="003E21CA" w:rsidP="003E21CA">
      <w:pPr>
        <w:rPr>
          <w:rFonts w:ascii="Times New Roman" w:hAnsi="Times New Roman" w:cs="Times New Roman"/>
        </w:rPr>
      </w:pPr>
      <w:r w:rsidRPr="00965161">
        <w:rPr>
          <w:rFonts w:ascii="Times New Roman" w:hAnsi="Times New Roman" w:cs="Times New Roman"/>
        </w:rPr>
        <w:t>d. Developing programs and policies to prevent adverse outcomes for the mother and infant</w:t>
      </w:r>
    </w:p>
    <w:p w14:paraId="18669A2A" w14:textId="77777777" w:rsidR="003E21CA" w:rsidRPr="00965161" w:rsidRDefault="003E21CA" w:rsidP="003E21CA">
      <w:pPr>
        <w:rPr>
          <w:rFonts w:ascii="Times New Roman" w:hAnsi="Times New Roman" w:cs="Times New Roman"/>
        </w:rPr>
      </w:pPr>
    </w:p>
    <w:p w14:paraId="28857431" w14:textId="3BA2EFE1" w:rsidR="00000000" w:rsidRPr="003E21CA" w:rsidRDefault="00000000" w:rsidP="003E21CA"/>
    <w:sectPr w:rsidR="005943BB" w:rsidRPr="003E21CA" w:rsidSect="00126BE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6510B" w14:textId="77777777" w:rsidR="008760C0" w:rsidRDefault="008760C0" w:rsidP="00965161">
      <w:r>
        <w:separator/>
      </w:r>
    </w:p>
  </w:endnote>
  <w:endnote w:type="continuationSeparator" w:id="0">
    <w:p w14:paraId="5F86FD9E" w14:textId="77777777" w:rsidR="008760C0" w:rsidRDefault="008760C0" w:rsidP="00965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A9B3C" w14:textId="77777777" w:rsidR="00965161" w:rsidRPr="00965161" w:rsidRDefault="00965161" w:rsidP="00965161">
    <w:pPr>
      <w:pStyle w:val="ListParagraph"/>
      <w:jc w:val="center"/>
      <w:rPr>
        <w:rFonts w:ascii="Times New Roman" w:hAnsi="Times New Roman"/>
        <w:szCs w:val="24"/>
      </w:rPr>
    </w:pPr>
    <w:r w:rsidRPr="00153827">
      <w:rPr>
        <w:rFonts w:ascii="Times New Roman" w:hAnsi="Times New Roman"/>
        <w:szCs w:val="24"/>
      </w:rPr>
      <w:t xml:space="preserve">Copyright © </w:t>
    </w:r>
    <w:r w:rsidRPr="00273A1C">
      <w:rPr>
        <w:rFonts w:ascii="Times New Roman" w:hAnsi="Times New Roman"/>
        <w:szCs w:val="24"/>
      </w:rPr>
      <w:t>202</w:t>
    </w:r>
    <w:r w:rsidR="002E7CC7">
      <w:rPr>
        <w:rFonts w:ascii="Times New Roman" w:hAnsi="Times New Roman"/>
        <w:szCs w:val="24"/>
      </w:rPr>
      <w:t>1</w:t>
    </w:r>
    <w:r w:rsidRPr="00153827">
      <w:rPr>
        <w:rFonts w:ascii="Times New Roman" w:hAnsi="Times New Roman"/>
        <w:szCs w:val="24"/>
      </w:rPr>
      <w:t xml:space="preserve"> by Jones &amp; Bartlett Learning,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25FE7" w14:textId="77777777" w:rsidR="008760C0" w:rsidRDefault="008760C0" w:rsidP="00965161">
      <w:r>
        <w:separator/>
      </w:r>
    </w:p>
  </w:footnote>
  <w:footnote w:type="continuationSeparator" w:id="0">
    <w:p w14:paraId="57D537C1" w14:textId="77777777" w:rsidR="008760C0" w:rsidRDefault="008760C0" w:rsidP="00965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B2B0D9" w14:textId="77777777" w:rsidR="00965161" w:rsidRPr="00586D62" w:rsidRDefault="00965161" w:rsidP="00965161">
    <w:pPr>
      <w:pStyle w:val="Header"/>
      <w:rPr>
        <w:rFonts w:ascii="Times New Roman" w:hAnsi="Times New Roman" w:cs="Times New Roman"/>
      </w:rPr>
    </w:pPr>
    <w:r w:rsidRPr="00586D62">
      <w:rPr>
        <w:rFonts w:ascii="Times New Roman" w:hAnsi="Times New Roman" w:cs="Times New Roman"/>
      </w:rPr>
      <w:t>Principles of Epidemiology for Advanced Nursing Practice: A Population Health Perspective, First Edition</w:t>
    </w:r>
  </w:p>
  <w:p w14:paraId="5237344C" w14:textId="77777777" w:rsidR="00965161" w:rsidRPr="00586D62" w:rsidRDefault="00965161" w:rsidP="00965161">
    <w:pPr>
      <w:pStyle w:val="Header"/>
      <w:rPr>
        <w:rFonts w:ascii="Times New Roman" w:hAnsi="Times New Roman" w:cs="Times New Roman"/>
      </w:rPr>
    </w:pPr>
    <w:r w:rsidRPr="00586D62">
      <w:rPr>
        <w:rFonts w:ascii="Times New Roman" w:hAnsi="Times New Roman" w:cs="Times New Roman"/>
      </w:rPr>
      <w:t>Mary Beth Zeni</w:t>
    </w:r>
  </w:p>
  <w:p w14:paraId="2ADE1BAE" w14:textId="77777777" w:rsidR="00965161" w:rsidRDefault="00965161" w:rsidP="00965161">
    <w:pPr>
      <w:pStyle w:val="Header"/>
      <w:rPr>
        <w:rFonts w:ascii="Times New Roman" w:hAnsi="Times New Roman" w:cs="Times New Roman"/>
      </w:rPr>
    </w:pPr>
    <w:r w:rsidRPr="005300D6">
      <w:rPr>
        <w:rFonts w:ascii="Times New Roman" w:hAnsi="Times New Roman" w:cs="Times New Roman"/>
      </w:rPr>
      <w:t>Midterm</w:t>
    </w:r>
  </w:p>
  <w:p w14:paraId="25D8B469" w14:textId="77777777" w:rsidR="00965161" w:rsidRDefault="00965161" w:rsidP="00965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3C29FB"/>
    <w:multiLevelType w:val="hybridMultilevel"/>
    <w:tmpl w:val="D26E5B42"/>
    <w:lvl w:ilvl="0" w:tplc="7E4809A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08451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161"/>
    <w:rsid w:val="0007640B"/>
    <w:rsid w:val="000D38D3"/>
    <w:rsid w:val="000E015B"/>
    <w:rsid w:val="000E661E"/>
    <w:rsid w:val="00126BE1"/>
    <w:rsid w:val="001668B8"/>
    <w:rsid w:val="00176AF3"/>
    <w:rsid w:val="002332EC"/>
    <w:rsid w:val="00246EA6"/>
    <w:rsid w:val="002E7CC7"/>
    <w:rsid w:val="002F4CA0"/>
    <w:rsid w:val="00386D1F"/>
    <w:rsid w:val="003E21CA"/>
    <w:rsid w:val="0045208D"/>
    <w:rsid w:val="0045305B"/>
    <w:rsid w:val="004557D2"/>
    <w:rsid w:val="00461519"/>
    <w:rsid w:val="00475B19"/>
    <w:rsid w:val="00537E95"/>
    <w:rsid w:val="00566F1F"/>
    <w:rsid w:val="005A7113"/>
    <w:rsid w:val="005D1E15"/>
    <w:rsid w:val="00756C42"/>
    <w:rsid w:val="007873B7"/>
    <w:rsid w:val="007B6162"/>
    <w:rsid w:val="00840AE1"/>
    <w:rsid w:val="008522E2"/>
    <w:rsid w:val="00865D41"/>
    <w:rsid w:val="008742FD"/>
    <w:rsid w:val="008760C0"/>
    <w:rsid w:val="008E76FD"/>
    <w:rsid w:val="00925593"/>
    <w:rsid w:val="00965161"/>
    <w:rsid w:val="009977B8"/>
    <w:rsid w:val="009A6954"/>
    <w:rsid w:val="009F07FA"/>
    <w:rsid w:val="00A8131C"/>
    <w:rsid w:val="00AA2F59"/>
    <w:rsid w:val="00AF281A"/>
    <w:rsid w:val="00B34CCB"/>
    <w:rsid w:val="00B53034"/>
    <w:rsid w:val="00C245AC"/>
    <w:rsid w:val="00C42018"/>
    <w:rsid w:val="00C42FE6"/>
    <w:rsid w:val="00C50083"/>
    <w:rsid w:val="00CC6670"/>
    <w:rsid w:val="00D06724"/>
    <w:rsid w:val="00D87FBD"/>
    <w:rsid w:val="00E15FA2"/>
    <w:rsid w:val="00E63784"/>
    <w:rsid w:val="00EE28F0"/>
    <w:rsid w:val="00F202EA"/>
    <w:rsid w:val="00F6486B"/>
    <w:rsid w:val="00FD1D90"/>
    <w:rsid w:val="00FF5A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465C2"/>
  <w15:chartTrackingRefBased/>
  <w15:docId w15:val="{032AF91F-28E2-244D-8908-8910189CC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5161"/>
    <w:pPr>
      <w:ind w:left="720"/>
      <w:contextualSpacing/>
    </w:pPr>
    <w:rPr>
      <w:rFonts w:ascii="Times" w:eastAsia="Times New Roman" w:hAnsi="Times" w:cs="Times New Roman"/>
      <w:szCs w:val="20"/>
    </w:rPr>
  </w:style>
  <w:style w:type="table" w:styleId="TableGrid">
    <w:name w:val="Table Grid"/>
    <w:basedOn w:val="TableNormal"/>
    <w:uiPriority w:val="39"/>
    <w:rsid w:val="009651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65161"/>
    <w:pPr>
      <w:tabs>
        <w:tab w:val="center" w:pos="4680"/>
        <w:tab w:val="right" w:pos="9360"/>
      </w:tabs>
    </w:pPr>
  </w:style>
  <w:style w:type="character" w:customStyle="1" w:styleId="HeaderChar">
    <w:name w:val="Header Char"/>
    <w:basedOn w:val="DefaultParagraphFont"/>
    <w:link w:val="Header"/>
    <w:uiPriority w:val="99"/>
    <w:rsid w:val="00965161"/>
  </w:style>
  <w:style w:type="paragraph" w:styleId="Footer">
    <w:name w:val="footer"/>
    <w:basedOn w:val="Normal"/>
    <w:link w:val="FooterChar"/>
    <w:uiPriority w:val="99"/>
    <w:unhideWhenUsed/>
    <w:rsid w:val="00965161"/>
    <w:pPr>
      <w:tabs>
        <w:tab w:val="center" w:pos="4680"/>
        <w:tab w:val="right" w:pos="9360"/>
      </w:tabs>
    </w:pPr>
  </w:style>
  <w:style w:type="character" w:customStyle="1" w:styleId="FooterChar">
    <w:name w:val="Footer Char"/>
    <w:basedOn w:val="DefaultParagraphFont"/>
    <w:link w:val="Footer"/>
    <w:uiPriority w:val="99"/>
    <w:rsid w:val="00965161"/>
  </w:style>
  <w:style w:type="paragraph" w:styleId="BalloonText">
    <w:name w:val="Balloon Text"/>
    <w:basedOn w:val="Normal"/>
    <w:link w:val="BalloonTextChar"/>
    <w:uiPriority w:val="99"/>
    <w:semiHidden/>
    <w:unhideWhenUsed/>
    <w:rsid w:val="00E15FA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15FA2"/>
    <w:rPr>
      <w:rFonts w:ascii="Times New Roman" w:hAnsi="Times New Roman" w:cs="Times New Roman"/>
      <w:sz w:val="18"/>
      <w:szCs w:val="18"/>
    </w:rPr>
  </w:style>
  <w:style w:type="paragraph" w:styleId="Revision">
    <w:name w:val="Revision"/>
    <w:hidden/>
    <w:uiPriority w:val="99"/>
    <w:semiHidden/>
    <w:rsid w:val="00C42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514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Collings</dc:creator>
  <cp:keywords/>
  <dc:description/>
  <cp:lastModifiedBy>Thar Adeleh</cp:lastModifiedBy>
  <cp:revision>13</cp:revision>
  <dcterms:created xsi:type="dcterms:W3CDTF">2019-08-06T13:25:00Z</dcterms:created>
  <dcterms:modified xsi:type="dcterms:W3CDTF">2024-08-25T09:31:00Z</dcterms:modified>
</cp:coreProperties>
</file>