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political subculture in the state favors a limited government with restricted powers and low per capita government spending?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Hedonistic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Thirty-seven of the 48 Fortune 500 companies headquartered in Texas in 2018 were related to which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262626"/>
                <w:sz w:val="22"/>
                <w:szCs w:val="22"/>
                <w:bdr w:val="nil"/>
                <w:rtl w:val="0"/>
              </w:rPr>
              <w:t>What caused the erosion of African American political rights after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The end of Reconstruction and the return to power of white landowners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A new law banning African Americans from voting in state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A lack of education, resulting in low political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Significant migration of African Americans out of Texas in search of economic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Political leadership of Dr. L. H. Nixon as governor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agriculture in the West Texas Plains depend heavily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substantial increase in rainfall there since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hybrid strains that require minimal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Ogallala Aquifer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brought from the Gulf of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Fertilizers provided by Monsanto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 do undocumented immigrants in Texas have an impact on the state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an expensive source of labor, which increases wages for all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save the state from spending because they make no use of public services.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invest in corporations at a higher rate than any other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pay state taxes when they buy goods and services and rent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higher demand for goods and services such as real estate and drive up prices, making it difficult for citizens to be able to afford homes.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Texas implementing when the legislature increases taxes to meet the goal of improving streets and highways?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federal mandate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2011, what has been the cause of record financial losses for land-based industries in Texas?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history of Texas suburbs marked by racial segregation?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used policies like redlining and urban renewal in a nondiscriminatory manner.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engaged in discriminatory practices such as inclusionary zoning and non-racial covenants.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realtors and lenders steered their clients into integrated neighborhoods.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 segregation did not mark the development of Texas suburbs.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Practices such as redlining, zoning, and racial covenants were used to segregate minorities.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political subculture demonstrated the Temperance movement’s efforts to use government to end the sale and consumption of alcohol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land-based industries formed the basis of the early economic development of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Cotton, cattle, timber,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Cattle, oil, corn, and real estate 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Mining, cattle, natural gas, and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oil, silver, and cotton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gas, wheat, and silver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the Native American population in Texas decline in the centuries following European colonization?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Europeans paid native peoples for their land and encouraged them to leave the area.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 between native peoples and European settlers quickly diffused the native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 tribes wiped each other out fighting over land unclaimed by European settlers.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in particular contributed to the decline of the Native American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Diseases decimated native communities and violence between native peoples and Europeans was frequent.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how much did the Texas population grow between 2000 and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high-technology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be low-wage jobs with few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of Texas has done nothing to encourage the development of high-technology jobs in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and wages in the Texas high-tech sector are almost double the average wages for the rest of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high-technology firms produce products like farm tractors, toasters, and spatulas.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a four-year degree from a public university in Texas.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service industry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pays lower wages and salaries than manufacturing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one of the slowest growing economic sectors in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created genetically modified organisms (GMOs).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employs over one-half of all Texas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being replaced by robots and automation.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process of policymaking that involves conﬂict and cooperation between political parties and other groups that seek to elect government ofﬁcials or to inﬂuence those ofﬁcials when they make public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Compromise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which industry transformed Texas from a predominantly agricultural culture into an industrial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Cotton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Shipping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of the thirteen fastest-growing cities in the United States in 2018 were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population of Texas, according to the 2018 estimates made by the U.S. Bureau of the Census?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million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regarding</w:t>
            </w:r>
            <w:r>
              <w:rPr>
                <w:rStyle w:val="DefaultParagraphFont"/>
                <w:rFonts w:ascii="Times New Roman" w:eastAsia="Times New Roman" w:hAnsi="Times New Roman" w:cs="Times New Roman"/>
                <w:b w:val="0"/>
                <w:bCs w:val="0"/>
                <w:i/>
                <w:iCs/>
                <w:smallCaps w:val="0"/>
                <w:color w:val="000000"/>
                <w:sz w:val="22"/>
                <w:szCs w:val="22"/>
                <w:bdr w:val="nil"/>
                <w:rtl w:val="0"/>
              </w:rPr>
              <w:t> maquiladoras?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become common on the Mexican side of the border since the passage of 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Labor policies in </w:t>
                  </w:r>
                  <w:r>
                    <w:rPr>
                      <w:rStyle w:val="DefaultParagraphFont"/>
                      <w:rFonts w:ascii="Times New Roman" w:eastAsia="Times New Roman" w:hAnsi="Times New Roman" w:cs="Times New Roman"/>
                      <w:b w:val="0"/>
                      <w:bCs w:val="0"/>
                      <w:i/>
                      <w:iCs/>
                      <w:smallCaps w:val="0"/>
                      <w:color w:val="000000"/>
                      <w:sz w:val="22"/>
                      <w:szCs w:val="22"/>
                      <w:bdr w:val="nil"/>
                      <w:rtl w:val="0"/>
                    </w:rPr>
                    <w:t>maquiladoras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been found to endanger women who work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confined largely to food-processing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enable U.S. goods to be made with cheaper labor in Mexico.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enable U.S. goods to be exported to the United States without being taxed.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followings is true of the African American population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comprises over one-half of the state’s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resides primarily on farms and in rural villages.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concentrated in Lubbock, Laredo, and El Paso.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resides mainly in urban counties of north central, northeast, and southeast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overwhelmingly identifies with the Republican Party.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political culture of Texas dominated by, according to Professor Daniel Elazar?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Individualistic subculture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Individualistic and traditionalistic subcultures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Moralistic and traditionalistic subcultures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Moralistic and individualistic subcultures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Traditionalistic subculture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Texas DREAM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granted amnesty and citizenship to millions of undocumented immigrants in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21E1F"/>
                      <w:sz w:val="22"/>
                      <w:szCs w:val="22"/>
                      <w:bdr w:val="nil"/>
                      <w:rtl w:val="0"/>
                    </w:rPr>
                    <w:t>It allows certain undocumented immigrants who were brought to Texas as children to pay in-state tuition at public colleges.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solved the problem of illegal immigration in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authorized the creation of a border fence with a moat along the Texas-Mexico border.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certain undocumented immigrants who were brought to Texas as children to receive free in-state tuition at public colleges.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have become effective campaign tools because they allow users to engage in social networking and create online communities?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 torrents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Shortwave radio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true of East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racially segregated and heavily influenced by evangelical Christianity.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there is dominated by high-technology firms and defense contractors.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Timber production there has ended, and cotton is no longer grown in the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Party continues to dominate politics and local government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Climate change has decimated the timber industry.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the “values, attitudes, traditions, habits, and general behavioral patterns that develop over time and shape the politics of a particular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geography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maturation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consequence of the large geographical size of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means that campaigning for statewide political office requires a substantial investment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the need for candidates to raise campaign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the use of social media unnecessary and rare in political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results in more senators from Texas in the United States Senate than from smaller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easier to campaign because television networks broadcast to the entire state.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proportion of Texans speak a language other than English at home?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One-tenth (1/10)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One-fifth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One-third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One-fourth (1/2)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does Texas currently rank in population among the 50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cities are included in Central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Houston, Brownsville, and El Paso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Dallas, Fort Worth, and Plano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Abilene, Amarillo, and Odessa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Waco, Austin, and San Antonio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Galveston and Corpus Christie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Texas group benefits from “right to work” laws and the lack of a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Immigrant laborers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and minorities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 collar workers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Texans now live in Metropolitan Statistical Areas (MSAs)?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Exactly 69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to 90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99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describes the state of health insurance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has the highest proportion of uninsured residents of any of the 50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in Texas is more affordable than in any other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has accepted the Affordable Care Act’s expansion of Medicaid and will cover millions of previously uninsured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has one of the lowest percentages of uninsured children of any of the 50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Obamacare has lowered the cost of health insurance to the point that private insurance companies cannot compete and are going out of business.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multibillion-dollar industry that produces products, such as medicines and vaccines, to benefit medical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Nanotechnology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defines “a public institution with authority to formulate, adopt, implement, and enforce public policies for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By 2018, approximately what proportion of Texas children were living in 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twenty (1/20)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ten (1/10)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five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two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in Six (1/6)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contributes to the water challenges Texas faces?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21E1F"/>
                      <w:sz w:val="22"/>
                      <w:szCs w:val="22"/>
                      <w:bdr w:val="nil"/>
                      <w:rtl w:val="0"/>
                    </w:rPr>
                    <w:t>Increased population and 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Construction of flood control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agricultural activity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on fracking and related activities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yearly appearance of El Niño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Dallas-Fort Worth Metroplex?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seen decades of economic decline as timber and cotton production become less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seen decades of economic decline as businesses continue to move to other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seen decades of strong economic growth as major corporations move their headquarters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seen decades of strong economic growth as agriculture has become the basis of the local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seen decades of economic decline as a result of NAFTA.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expected to be true of the Latino population of Texas by 2022?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be the largest population group in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become mostly concentrated in northeast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become the most prosperous ethnic group in the state.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have a higher median age than the Anglo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be the most likely to support the Republican Party.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region of Texas has many cities where Spanish is the primary language, Catholicism is the dominant religion, and international trade is an increasingly important part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 Texas Plains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Gulf Coast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Southeast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what percentage of U.S. exports to Mexico are produced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laws segregated African Americans and denied them access to public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Jim Crow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Eminent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Naturalization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Affirmative action laws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Texas Latinos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Texas Latino has ever been elected to a state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influence of Texas Latinos is increasing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solidarity among Latino voters is higher than other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Latino voters almost always support Latino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was the first state to elect a Latino governor.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all states, Texas has the _____ highest number of African Americans in the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regions is most likely to elect Democratic representatives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Panhandle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 Hill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population of Texas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population has grown at a rate faster than the national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 has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20th century, the state shifted from an urban to a rural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is experiencing urban flight on a very large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is very homogenous.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true statement regarding agriculture in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hampered by poor rail, road, and harbor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sells most of its output in Texas grocery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produces commodities that are all processed in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characterized by a decreasing number of farms and ranches.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 undercut by imports from China.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land area of Texas, in square miles?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North American Free Trade Agreement (1993)?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reduced trade barriers between the United States, Canada, and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created a superhighway from Mexico to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lowered vehicle emission standards for the United States, Canada, and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opened trade relations between the United States and Cuba.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destroyed the transportation industry by taking jobs away from American truck drivers.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in Texas has produced the highest literacy rate among adults of any of the 50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schools are focused mainly on preparing Texas’s citizens for careers in science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Texas spends more on education per pupil than any other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College educators complain many students are poorly prepared for higher education, and employers express concern about a decline in reading and writing skills among young Texans.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Admission to high schools in Texas is based on standardized test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largest and most diverse city in the Gulf Coast region of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Dallas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 Antonio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Galveston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262626"/>
                <w:sz w:val="22"/>
                <w:szCs w:val="22"/>
                <w:bdr w:val="nil"/>
                <w:rtl w:val="0"/>
              </w:rPr>
              <w:t>Current Texas demographic patterns are likely to have which of the following effects on state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The growth of Latinos in Texas will likely liberalize politics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The aging population will likely lead to even lower voter turnout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African Americans will come to dominate Texas politics in many regions of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Asian immigrants will play a larger role in the political leadership of South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62626"/>
                      <w:sz w:val="22"/>
                      <w:szCs w:val="22"/>
                      <w:bdr w:val="nil"/>
                      <w:rtl w:val="0"/>
                    </w:rPr>
                    <w:t>Migration into Texas from other parts of the United States will cause Texas politics to become more conservative.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does Texas rank among the 50 states in land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created in 1957 for purposes of state mandated water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Education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Department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Environmental Protection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Water Development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 Water Planning Commission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is used to describe persons who enter the United States in violation of federal immigration laws?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Undocumented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Naturalized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Asylum recipients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used to describe the process of extracting oil and natural gas by forcing open fissures in subterranean rocks by introducing liquid at high pressure?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Pumping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Hydroplaning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Turbining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Redlining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Asian American population of Texas?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descended from Chinese laborers.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large and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concentrated in rural areas of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statistically less likely than other groups to attend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very homogeneous.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did Reconstruction bring about significant change for African Americans in Texas, and to what extent did Texas policies resist that change?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main challenges facing education in Texas and what you think should be done to meet those challenges.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Describe the development of </w:t>
            </w:r>
            <w:r>
              <w:rPr>
                <w:rStyle w:val="DefaultParagraphFont"/>
                <w:rFonts w:ascii="Times New Roman" w:eastAsia="Times New Roman" w:hAnsi="Times New Roman" w:cs="Times New Roman"/>
                <w:b w:val="0"/>
                <w:bCs w:val="0"/>
                <w:i/>
                <w:iCs/>
                <w:smallCaps w:val="0"/>
                <w:color w:val="000000"/>
                <w:sz w:val="22"/>
                <w:szCs w:val="22"/>
                <w:bdr w:val="nil"/>
                <w:rtl w:val="0"/>
              </w:rPr>
              <w:t>de 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segregation in Texas’s suburbs.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politics and government.​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history of the timber industry in Texas. Why did it become such an important part of the state economy, and why has it declined in importance?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Texas’s large geographical size affect politics in the state?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a separate state was created for each of Texas’s six principal regions. Choose two regions to compare and explain the potential differences between them in political culture, policy decisions, and economic conditions. Explain the potential impact of dividing Texas into separate states on national politics and the U.S. government.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Critically examine the controversy over hydraulic fracturing (fracking) in Texas. In your response, outline the benefits and challenges that fracking brings to the state; describe the role that you would like to see the government play in supporting, regulating, or ending fracking; and specify which energy sources you would want the state to invest in for the future and why.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political culture of Texas.  Do you accept what Professor Elazar identified as the dominant political culture in Texas?  Why or why not?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the regions of Texas influenced by their early settlers? Describe how they have changed in the twentieth century in regard to economy, society, demographics, culture, and politics.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From where did Texas’s political culture come and how has it changed over time? How do you think it will change in the future? Provide evidence for your answers.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Trace the historical development and current status of the cotton, cattle, timber, and oil industries in Texas. How has their role in the state economy changed over time, and how important do you think each will be for Texas’s economic future; and specify what other industries you think are important for the state to develop and sustain in the coming decades and what role the state government should play in developing and sustaining them?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has Texas's conservatism translated into the state's public policies? Cite examples.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history of conflict among racial and ethnic groups throughout Texas history, and identify how the relations among racial and ethnic groups have changed over time in the state and how you think these relations will change in the future.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drought that began in 2011 had a severe impact on the state of Texas. Explain the impact the drought had on the Texas economy, specifically identifying the effects on land-based industries, as well as the indirect effects for other industries and for urbanization within the state; and specify the role that state government, industries, and individuals should play in managing Texas’s water supply.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role of white supremacy and racial injustice in Texas. What evidence exists to shed light on the degree to which racial oppression played in the role of Texas history; describe how it has shaped the social, economic, and political fortunes of the different racial and ethnic groups in Texas; and specify what still needs to change and who you think is responsible for bringing about that change?  Provide evidence for your answers.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is currently a hot topic in the state of Texas. Explain the benefits and challenges brought about by immigration. Choose one immigration law (i.e., Texas DREAM Act of 2001, Enhanced Border Security and Visa Entry Reform Act of 2002, or Secure Fence Act of 2006) and identify your political position on it; and specify whether you think the law is justified, effective, or if there are there things about the law that should change. Provide evidence for your answers.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 American Free Trade Agreement (NAFTA) was created in order to lower tariffs between three trading partners (the United States, Canada, and Mexico). Provide an explanation of the advantages/benefits of the agreement, followed by an understanding of the disadvantages/criticism of the agreement.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you have been given autocratic power over Texas; however, it comes with one condition: you must reduce the percentage of persons living in poverty to 5 percent or less. What would you do? In your discussion, explore the causes and incidence of poverty and speculate on whether a high degree of poverty is inevitable.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answers may vary.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