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12" w:rsidRPr="00BB5456" w:rsidRDefault="005D7F12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 w:rsidRPr="00BB5456">
        <w:rPr>
          <w:b/>
          <w:bCs/>
          <w:color w:val="000000"/>
          <w:sz w:val="26"/>
          <w:szCs w:val="26"/>
        </w:rPr>
        <w:t>Chapter 23</w:t>
      </w:r>
      <w:r w:rsidR="00981316" w:rsidRPr="00BB5456">
        <w:rPr>
          <w:b/>
          <w:bCs/>
          <w:color w:val="000000"/>
          <w:sz w:val="26"/>
          <w:szCs w:val="26"/>
        </w:rPr>
        <w:t xml:space="preserve"> – </w:t>
      </w:r>
      <w:r w:rsidRPr="00BB5456">
        <w:rPr>
          <w:b/>
          <w:bCs/>
          <w:color w:val="000000"/>
          <w:sz w:val="26"/>
          <w:szCs w:val="26"/>
        </w:rPr>
        <w:t>Electric Fields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 w:rsidRPr="00BB5456">
        <w:rPr>
          <w:b/>
          <w:bCs/>
          <w:color w:val="000000"/>
          <w:sz w:val="22"/>
          <w:szCs w:val="22"/>
        </w:rPr>
        <w:t xml:space="preserve">MULTIPLE </w:t>
      </w:r>
      <w:proofErr w:type="gramStart"/>
      <w:r w:rsidRPr="00BB5456">
        <w:rPr>
          <w:b/>
          <w:bCs/>
          <w:color w:val="000000"/>
          <w:sz w:val="22"/>
          <w:szCs w:val="22"/>
        </w:rPr>
        <w:t>CHOICE</w:t>
      </w:r>
      <w:proofErr w:type="gramEnd"/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  <w:t>1.</w:t>
      </w:r>
      <w:r w:rsidRPr="00BB5456">
        <w:rPr>
          <w:color w:val="000000"/>
          <w:sz w:val="22"/>
          <w:szCs w:val="22"/>
        </w:rPr>
        <w:tab/>
        <w:t xml:space="preserve">In the figure, if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30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C, and </w:t>
      </w:r>
      <w:r w:rsidRPr="00BB5456">
        <w:rPr>
          <w:i/>
          <w:iCs/>
          <w:color w:val="000000"/>
          <w:sz w:val="22"/>
          <w:szCs w:val="22"/>
        </w:rPr>
        <w:t>d</w:t>
      </w:r>
      <w:r w:rsidRPr="00BB5456">
        <w:rPr>
          <w:color w:val="000000"/>
          <w:sz w:val="22"/>
          <w:szCs w:val="22"/>
        </w:rPr>
        <w:t xml:space="preserve"> = 30 cm, what is the magnitude of the electrostatic force on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>?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2032000" cy="520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15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23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zero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7.5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38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particle (</w:t>
      </w:r>
      <w:r w:rsidRPr="00BB5456">
        <w:rPr>
          <w:i/>
          <w:iCs/>
          <w:color w:val="000000"/>
          <w:sz w:val="22"/>
          <w:szCs w:val="22"/>
        </w:rPr>
        <w:t>m</w:t>
      </w:r>
      <w:r w:rsidRPr="00BB5456">
        <w:rPr>
          <w:color w:val="000000"/>
          <w:sz w:val="22"/>
          <w:szCs w:val="22"/>
        </w:rPr>
        <w:t xml:space="preserve"> = 50 g,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C) is released from rest when it is 50 cm from a second particle (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20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C). Determine the magnitude of the initial acceleration of the 50-g particle.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54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90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72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65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36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point 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is placed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2.0 m. A second point charge,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, is placed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1.0 m. If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60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C, what is the magnitude of the electrostatic force on a 40-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 charge placed at the origin?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16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27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32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11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3.0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If </w:t>
      </w:r>
      <w:r w:rsidRPr="00BB5456">
        <w:rPr>
          <w:i/>
          <w:iCs/>
          <w:color w:val="000000"/>
          <w:sz w:val="22"/>
          <w:szCs w:val="22"/>
        </w:rPr>
        <w:t>a</w:t>
      </w:r>
      <w:r w:rsidRPr="00BB5456">
        <w:rPr>
          <w:color w:val="000000"/>
          <w:sz w:val="22"/>
          <w:szCs w:val="22"/>
        </w:rPr>
        <w:t xml:space="preserve"> = 3.0 mm, </w:t>
      </w:r>
      <w:r w:rsidRPr="00BB5456">
        <w:rPr>
          <w:i/>
          <w:iCs/>
          <w:color w:val="000000"/>
          <w:sz w:val="22"/>
          <w:szCs w:val="22"/>
        </w:rPr>
        <w:t>b</w:t>
      </w:r>
      <w:r w:rsidRPr="00BB5456">
        <w:rPr>
          <w:color w:val="000000"/>
          <w:sz w:val="22"/>
          <w:szCs w:val="22"/>
        </w:rPr>
        <w:t xml:space="preserve"> = 4.0 mm,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= 60 </w:t>
      </w:r>
      <w:proofErr w:type="spellStart"/>
      <w:proofErr w:type="gramStart"/>
      <w:r w:rsidRPr="00BB5456">
        <w:rPr>
          <w:color w:val="000000"/>
          <w:sz w:val="22"/>
          <w:szCs w:val="22"/>
        </w:rPr>
        <w:t>nC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 = 80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, and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24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 in the figure, what is the magnitude of the electric force on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>?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1473200" cy="116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2.7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1.9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2.3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1.5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0.52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5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Identical point charges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are placed at each of the four corners of a 3.0 m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4.0 m rectangle. If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40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C, what is the magnitude of the electrostatic force on any one of the charges?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3.0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2.4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1.8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3.7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2.0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6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point charge (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C) is placed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4.0 cm, and a second charge (+5.0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C) is placed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4.0 cm. What is the magnitude of the electric force on a third charge (+2.5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C) placed on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3.0 cm?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90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45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54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72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36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7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If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25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10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C, and </w:t>
      </w:r>
      <w:r w:rsidRPr="00BB5456">
        <w:rPr>
          <w:i/>
          <w:iCs/>
          <w:color w:val="000000"/>
          <w:sz w:val="22"/>
          <w:szCs w:val="22"/>
        </w:rPr>
        <w:t>L</w:t>
      </w:r>
      <w:r w:rsidRPr="00BB5456">
        <w:rPr>
          <w:color w:val="000000"/>
          <w:sz w:val="22"/>
          <w:szCs w:val="22"/>
        </w:rPr>
        <w:t xml:space="preserve"> = 40 cm in the figure, what is the magnitude of the electrostatic force on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>?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1346200" cy="1130300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28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22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20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14 N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10 N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8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If </w:t>
      </w:r>
      <w:r w:rsidRPr="00BB5456">
        <w:rPr>
          <w:i/>
          <w:iCs/>
          <w:color w:val="000000"/>
          <w:sz w:val="22"/>
          <w:szCs w:val="22"/>
        </w:rPr>
        <w:t>a</w:t>
      </w:r>
      <w:r w:rsidRPr="00BB5456">
        <w:rPr>
          <w:color w:val="000000"/>
          <w:sz w:val="22"/>
          <w:szCs w:val="22"/>
        </w:rPr>
        <w:t xml:space="preserve"> = 60 cm, </w:t>
      </w:r>
      <w:r w:rsidRPr="00BB5456">
        <w:rPr>
          <w:i/>
          <w:iCs/>
          <w:color w:val="000000"/>
          <w:sz w:val="22"/>
          <w:szCs w:val="22"/>
        </w:rPr>
        <w:t>b</w:t>
      </w:r>
      <w:r w:rsidRPr="00BB5456">
        <w:rPr>
          <w:color w:val="000000"/>
          <w:sz w:val="22"/>
          <w:szCs w:val="22"/>
        </w:rPr>
        <w:t xml:space="preserve"> = 80 cm,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4.0 </w:t>
      </w:r>
      <w:proofErr w:type="spellStart"/>
      <w:proofErr w:type="gramStart"/>
      <w:r w:rsidRPr="00BB5456">
        <w:rPr>
          <w:color w:val="000000"/>
          <w:sz w:val="22"/>
          <w:szCs w:val="22"/>
        </w:rPr>
        <w:t>nC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, and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1.5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>, what is the magnitude of the electric field at point P?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1816100" cy="1320800"/>
            <wp:effectExtent l="0" t="0" r="1270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68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72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77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82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120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9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If </w:t>
      </w:r>
      <w:r w:rsidRPr="00BB5456">
        <w:rPr>
          <w:i/>
          <w:iCs/>
          <w:color w:val="000000"/>
          <w:sz w:val="22"/>
          <w:szCs w:val="22"/>
        </w:rPr>
        <w:t>a</w:t>
      </w:r>
      <w:r w:rsidRPr="00BB5456">
        <w:rPr>
          <w:color w:val="000000"/>
          <w:sz w:val="22"/>
          <w:szCs w:val="22"/>
        </w:rPr>
        <w:t xml:space="preserve"> = 60 cm, </w:t>
      </w:r>
      <w:r w:rsidRPr="00BB5456">
        <w:rPr>
          <w:i/>
          <w:iCs/>
          <w:color w:val="000000"/>
          <w:sz w:val="22"/>
          <w:szCs w:val="22"/>
        </w:rPr>
        <w:t>b</w:t>
      </w:r>
      <w:r w:rsidRPr="00BB5456">
        <w:rPr>
          <w:color w:val="000000"/>
          <w:sz w:val="22"/>
          <w:szCs w:val="22"/>
        </w:rPr>
        <w:t xml:space="preserve"> = 80 cm,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6.0 </w:t>
      </w:r>
      <w:proofErr w:type="spellStart"/>
      <w:proofErr w:type="gramStart"/>
      <w:r w:rsidRPr="00BB5456">
        <w:rPr>
          <w:color w:val="000000"/>
          <w:sz w:val="22"/>
          <w:szCs w:val="22"/>
        </w:rPr>
        <w:t>nC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, and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3.0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 in the figure, what is the magnitude of the electric field at point P?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2044700" cy="2603500"/>
            <wp:effectExtent l="0" t="0" r="12700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71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56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53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67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  <w:t>1</w:t>
      </w:r>
      <w:r w:rsidR="00474ABB" w:rsidRPr="00BB5456">
        <w:rPr>
          <w:color w:val="000000"/>
          <w:sz w:val="22"/>
          <w:szCs w:val="22"/>
        </w:rPr>
        <w:t>0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+2.0-</w:t>
      </w:r>
      <w:proofErr w:type="gramStart"/>
      <w:r w:rsidRPr="00BB5456">
        <w:rPr>
          <w:color w:val="000000"/>
          <w:sz w:val="22"/>
          <w:szCs w:val="22"/>
        </w:rPr>
        <w:t>nC</w:t>
      </w:r>
      <w:proofErr w:type="gramEnd"/>
      <w:r w:rsidRPr="00BB5456">
        <w:rPr>
          <w:color w:val="000000"/>
          <w:sz w:val="22"/>
          <w:szCs w:val="22"/>
        </w:rPr>
        <w:t xml:space="preserve"> point charge is placed at one corner of a square (1.5 m on a side), and a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>3.0-nC charge is placed on a corner diagonally away from the first charge. What is the magnitude of the electric field at either of the two unoccupied corners?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14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4.0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12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8.0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B7241A" w:rsidRPr="00BB5456">
        <w:rPr>
          <w:color w:val="000000"/>
          <w:sz w:val="22"/>
          <w:szCs w:val="22"/>
        </w:rPr>
        <w:t>1</w:t>
      </w:r>
      <w:r w:rsidR="00474ABB" w:rsidRPr="00BB5456">
        <w:rPr>
          <w:color w:val="000000"/>
          <w:sz w:val="22"/>
          <w:szCs w:val="22"/>
        </w:rPr>
        <w:t>1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40-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 charge is positioned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4.0 cm. Where should a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>60-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 charge be placed to produce a net electric field of zero at the origin?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5.3 cm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5.7 cm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4.9 cm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6.0 cm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+6.0 cm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B7241A" w:rsidRPr="00BB5456">
        <w:rPr>
          <w:color w:val="000000"/>
          <w:sz w:val="22"/>
          <w:szCs w:val="22"/>
        </w:rPr>
        <w:t>1</w:t>
      </w:r>
      <w:r w:rsidR="00474ABB" w:rsidRPr="00BB5456">
        <w:rPr>
          <w:color w:val="000000"/>
          <w:sz w:val="22"/>
          <w:szCs w:val="22"/>
        </w:rPr>
        <w:t>2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charge of 25 </w:t>
      </w:r>
      <w:proofErr w:type="spellStart"/>
      <w:proofErr w:type="gramStart"/>
      <w:r w:rsidRPr="00BB5456">
        <w:rPr>
          <w:color w:val="000000"/>
          <w:sz w:val="22"/>
          <w:szCs w:val="22"/>
        </w:rPr>
        <w:t>nC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 is uniformly distributed along a circular arc (radius = 2.0 m) that is subtended by a 90-degree angle. What is the magnitude of the electric field at the </w:t>
      </w:r>
      <w:r w:rsidR="00C00C41" w:rsidRPr="00BB5456">
        <w:rPr>
          <w:color w:val="000000"/>
          <w:sz w:val="22"/>
          <w:szCs w:val="22"/>
        </w:rPr>
        <w:t>centre</w:t>
      </w:r>
      <w:r w:rsidRPr="00BB5456">
        <w:rPr>
          <w:color w:val="000000"/>
          <w:sz w:val="22"/>
          <w:szCs w:val="22"/>
        </w:rPr>
        <w:t xml:space="preserve"> of the circle along which the arc lies?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81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61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71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51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25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13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Charge of uniform density 4.0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/m is distributed along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from x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2.0 m to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+3.0 m. What is the magnitude of the electric field at the point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+5.0 m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16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13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19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26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5.0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14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16-nC charge is distributed uniformly along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0 to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4 m. Which of the following integrals is correct for the magnitude (in N/C) of the electric field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+10 m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98500" cy="444500"/>
                  <wp:effectExtent l="0" t="0" r="12700" b="1270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98500" cy="444500"/>
                  <wp:effectExtent l="0" t="0" r="12700" b="127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7"/>
                <w:sz w:val="22"/>
                <w:szCs w:val="22"/>
                <w:lang w:eastAsia="en-AU"/>
              </w:rPr>
              <w:drawing>
                <wp:inline distT="0" distB="0" distL="0" distR="0">
                  <wp:extent cx="482600" cy="419100"/>
                  <wp:effectExtent l="0" t="0" r="0" b="1270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7"/>
                <w:sz w:val="22"/>
                <w:szCs w:val="22"/>
                <w:lang w:eastAsia="en-AU"/>
              </w:rPr>
              <w:drawing>
                <wp:inline distT="0" distB="0" distL="0" distR="0">
                  <wp:extent cx="596900" cy="419100"/>
                  <wp:effectExtent l="0" t="0" r="12700" b="1270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none of these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15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12-nC charge is distributed uniformly along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0 to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4 m. Which of the following integrals is correct for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component of the electric field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2 m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812800" cy="444500"/>
                  <wp:effectExtent l="0" t="0" r="0" b="1270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812800" cy="444500"/>
                  <wp:effectExtent l="0" t="0" r="0" b="1270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546100" cy="444500"/>
                  <wp:effectExtent l="0" t="0" r="12700" b="1270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546100" cy="444500"/>
                  <wp:effectExtent l="0" t="0" r="12700" b="1270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none of these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16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uniform linear charge of 2.0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/m is distributed along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0 to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3 m. Which of the following integrals is correct for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component of the electric field at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2 m on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812800" cy="444500"/>
                  <wp:effectExtent l="0" t="0" r="0" b="1270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7"/>
                <w:sz w:val="22"/>
                <w:szCs w:val="22"/>
                <w:lang w:eastAsia="en-AU"/>
              </w:rPr>
              <w:drawing>
                <wp:inline distT="0" distB="0" distL="0" distR="0">
                  <wp:extent cx="558800" cy="419100"/>
                  <wp:effectExtent l="0" t="0" r="0" b="1270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none of these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17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rod (length = 2.0 m) is uniformly charged and has a total charge of 40 </w:t>
      </w:r>
      <w:proofErr w:type="spellStart"/>
      <w:proofErr w:type="gramStart"/>
      <w:r w:rsidRPr="00BB5456">
        <w:rPr>
          <w:color w:val="000000"/>
          <w:sz w:val="22"/>
          <w:szCs w:val="22"/>
        </w:rPr>
        <w:t>nC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. What is the magnitude of the electric field at a point which lies along the axis of the rod and is 3.0 m from the </w:t>
      </w:r>
      <w:r w:rsidR="00C00C41" w:rsidRPr="00BB5456">
        <w:rPr>
          <w:color w:val="000000"/>
          <w:sz w:val="22"/>
          <w:szCs w:val="22"/>
        </w:rPr>
        <w:t>centre</w:t>
      </w:r>
      <w:r w:rsidRPr="00BB5456">
        <w:rPr>
          <w:color w:val="000000"/>
          <w:sz w:val="22"/>
          <w:szCs w:val="22"/>
        </w:rPr>
        <w:t xml:space="preserve"> of the rod?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45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24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90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36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18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24-nC charge is distributed uniformly along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2 m to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6 m. Which of the following integrals is correct for the magnitude (in N/C) of the electric field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+8 m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7"/>
                <w:sz w:val="22"/>
                <w:szCs w:val="22"/>
                <w:lang w:eastAsia="en-AU"/>
              </w:rPr>
              <w:drawing>
                <wp:inline distT="0" distB="0" distL="0" distR="0">
                  <wp:extent cx="482600" cy="419100"/>
                  <wp:effectExtent l="0" t="0" r="0" b="1270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7"/>
                <w:sz w:val="22"/>
                <w:szCs w:val="22"/>
                <w:lang w:eastAsia="en-AU"/>
              </w:rPr>
              <w:drawing>
                <wp:inline distT="0" distB="0" distL="0" distR="0">
                  <wp:extent cx="546100" cy="419100"/>
                  <wp:effectExtent l="0" t="0" r="12700" b="1270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none of these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19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uniform linear charge density of 7.0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/m is distributed along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2 m to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5 m. Which of the following integrals is correct for the magnitude (in N/C) of the electric field at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0 on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482600" cy="444500"/>
                  <wp:effectExtent l="0" t="0" r="0" b="1270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482600" cy="444500"/>
                  <wp:effectExtent l="0" t="0" r="0" b="1270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1"/>
                <w:sz w:val="22"/>
                <w:szCs w:val="22"/>
                <w:lang w:eastAsia="en-AU"/>
              </w:rPr>
              <w:drawing>
                <wp:inline distT="0" distB="0" distL="0" distR="0">
                  <wp:extent cx="635000" cy="444500"/>
                  <wp:effectExtent l="0" t="0" r="0" b="1270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none of these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B47D87" w:rsidRPr="00BB5456">
        <w:rPr>
          <w:color w:val="000000"/>
          <w:sz w:val="22"/>
          <w:szCs w:val="22"/>
        </w:rPr>
        <w:t>2</w:t>
      </w:r>
      <w:r w:rsidR="00474ABB" w:rsidRPr="00BB5456">
        <w:rPr>
          <w:color w:val="000000"/>
          <w:sz w:val="22"/>
          <w:szCs w:val="22"/>
        </w:rPr>
        <w:t>0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uniform linear charge of 2.0 </w:t>
      </w:r>
      <w:proofErr w:type="spellStart"/>
      <w:r w:rsidRPr="00BB5456">
        <w:rPr>
          <w:color w:val="000000"/>
          <w:sz w:val="22"/>
          <w:szCs w:val="22"/>
        </w:rPr>
        <w:t>nC</w:t>
      </w:r>
      <w:proofErr w:type="spellEnd"/>
      <w:r w:rsidRPr="00BB5456">
        <w:rPr>
          <w:color w:val="000000"/>
          <w:sz w:val="22"/>
          <w:szCs w:val="22"/>
        </w:rPr>
        <w:t xml:space="preserve">/m is distributed along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from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0 to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3 m. What is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component of the electric field at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2 m on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5.0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4.0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5.7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6.2 N/C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color w:val="000000"/>
                <w:sz w:val="22"/>
                <w:szCs w:val="22"/>
              </w:rPr>
              <w:t>9.0 N/C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21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particle (mass = 4.0 g, charge = 80 </w:t>
      </w:r>
      <w:proofErr w:type="spellStart"/>
      <w:r w:rsidRPr="00BB5456">
        <w:rPr>
          <w:color w:val="000000"/>
          <w:sz w:val="22"/>
          <w:szCs w:val="22"/>
        </w:rPr>
        <w:t>mC</w:t>
      </w:r>
      <w:proofErr w:type="spellEnd"/>
      <w:r w:rsidRPr="00BB5456">
        <w:rPr>
          <w:color w:val="000000"/>
          <w:sz w:val="22"/>
          <w:szCs w:val="22"/>
        </w:rPr>
        <w:t xml:space="preserve">) moves in a region of space where the electric field is uniform and is given by 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x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2.5 N/C,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0. If the velocity of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 is given by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x</w:t>
      </w:r>
      <w:proofErr w:type="spellEnd"/>
      <w:r w:rsidRPr="00BB5456">
        <w:rPr>
          <w:color w:val="000000"/>
          <w:sz w:val="22"/>
          <w:szCs w:val="22"/>
        </w:rPr>
        <w:t xml:space="preserve"> = 80 m/s,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0, what is the speed of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2.0 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40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20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60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80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180 m/s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22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particle (mass = 5.0 g, charge = 40 </w:t>
      </w:r>
      <w:proofErr w:type="spellStart"/>
      <w:r w:rsidRPr="00BB5456">
        <w:rPr>
          <w:color w:val="000000"/>
          <w:sz w:val="22"/>
          <w:szCs w:val="22"/>
        </w:rPr>
        <w:t>mC</w:t>
      </w:r>
      <w:proofErr w:type="spellEnd"/>
      <w:r w:rsidRPr="00BB5456">
        <w:rPr>
          <w:color w:val="000000"/>
          <w:sz w:val="22"/>
          <w:szCs w:val="22"/>
        </w:rPr>
        <w:t xml:space="preserve">) moves in a region of space where the electric field is uniform and is given by 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x</w:t>
      </w:r>
      <w:r w:rsidRPr="00BB5456">
        <w:rPr>
          <w:color w:val="000000"/>
          <w:sz w:val="22"/>
          <w:szCs w:val="22"/>
        </w:rPr>
        <w:t xml:space="preserve"> = 2.5 N/C,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0. If the velocity of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 is given by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i/>
          <w:iCs/>
          <w:color w:val="000000"/>
          <w:sz w:val="22"/>
          <w:szCs w:val="22"/>
        </w:rPr>
        <w:t xml:space="preserve"> </w:t>
      </w:r>
      <w:r w:rsidRPr="00BB5456">
        <w:rPr>
          <w:color w:val="000000"/>
          <w:sz w:val="22"/>
          <w:szCs w:val="22"/>
        </w:rPr>
        <w:t xml:space="preserve">= 50 m/s,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x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0, what is the speed of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2.0 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81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72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64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89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25 m/s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23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particle (mass = 5.0 g, charge = 40 </w:t>
      </w:r>
      <w:proofErr w:type="spellStart"/>
      <w:r w:rsidRPr="00BB5456">
        <w:rPr>
          <w:color w:val="000000"/>
          <w:sz w:val="22"/>
          <w:szCs w:val="22"/>
        </w:rPr>
        <w:t>mC</w:t>
      </w:r>
      <w:proofErr w:type="spellEnd"/>
      <w:r w:rsidRPr="00BB5456">
        <w:rPr>
          <w:color w:val="000000"/>
          <w:sz w:val="22"/>
          <w:szCs w:val="22"/>
        </w:rPr>
        <w:t xml:space="preserve">) moves in a region of space where the electric field is uniform and is given by 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color w:val="000000"/>
          <w:sz w:val="22"/>
          <w:szCs w:val="22"/>
          <w:vertAlign w:val="subscript"/>
        </w:rPr>
        <w:t>x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5.5 N/C,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0. If the position and velocity of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 are given by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i/>
          <w:iCs/>
          <w:color w:val="000000"/>
          <w:sz w:val="22"/>
          <w:szCs w:val="22"/>
        </w:rPr>
        <w:t>z</w:t>
      </w:r>
      <w:r w:rsidRPr="00BB5456">
        <w:rPr>
          <w:color w:val="000000"/>
          <w:sz w:val="22"/>
          <w:szCs w:val="22"/>
        </w:rPr>
        <w:t xml:space="preserve"> = 0 and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x</w:t>
      </w:r>
      <w:proofErr w:type="spellEnd"/>
      <w:r w:rsidRPr="00BB5456">
        <w:rPr>
          <w:color w:val="000000"/>
          <w:sz w:val="22"/>
          <w:szCs w:val="22"/>
        </w:rPr>
        <w:t xml:space="preserve"> = 50 m/s,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y</w:t>
      </w:r>
      <w:proofErr w:type="spellEnd"/>
      <w:r w:rsidRPr="00BB5456">
        <w:rPr>
          <w:color w:val="000000"/>
          <w:sz w:val="22"/>
          <w:szCs w:val="22"/>
        </w:rPr>
        <w:t xml:space="preserve"> = </w:t>
      </w:r>
      <w:proofErr w:type="spellStart"/>
      <w:r w:rsidRPr="00BB5456">
        <w:rPr>
          <w:i/>
          <w:iCs/>
          <w:color w:val="000000"/>
          <w:sz w:val="22"/>
          <w:szCs w:val="22"/>
        </w:rPr>
        <w:t>v</w:t>
      </w:r>
      <w:r w:rsidRPr="00BB5456">
        <w:rPr>
          <w:i/>
          <w:iCs/>
          <w:color w:val="000000"/>
          <w:sz w:val="22"/>
          <w:szCs w:val="22"/>
          <w:vertAlign w:val="subscript"/>
        </w:rPr>
        <w:t>z</w:t>
      </w:r>
      <w:proofErr w:type="spellEnd"/>
      <w:r w:rsidRPr="00BB5456">
        <w:rPr>
          <w:color w:val="000000"/>
          <w:sz w:val="22"/>
          <w:szCs w:val="22"/>
        </w:rPr>
        <w:t xml:space="preserve"> = 0, what is the distance from the origin to the particle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2.0 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28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44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12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88 m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E24B29" w:rsidRPr="00BB5456" w:rsidRDefault="00E24B2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4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particle (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4.0 </w:t>
      </w:r>
      <w:proofErr w:type="spellStart"/>
      <w:r w:rsidRPr="00BB5456">
        <w:rPr>
          <w:color w:val="000000"/>
          <w:sz w:val="22"/>
          <w:szCs w:val="22"/>
        </w:rPr>
        <w:t>mC</w:t>
      </w:r>
      <w:proofErr w:type="spellEnd"/>
      <w:r w:rsidRPr="00BB5456">
        <w:rPr>
          <w:color w:val="000000"/>
          <w:sz w:val="22"/>
          <w:szCs w:val="22"/>
        </w:rPr>
        <w:t xml:space="preserve">, </w:t>
      </w:r>
      <w:r w:rsidRPr="00BB5456">
        <w:rPr>
          <w:i/>
          <w:iCs/>
          <w:color w:val="000000"/>
          <w:sz w:val="22"/>
          <w:szCs w:val="22"/>
        </w:rPr>
        <w:t>m</w:t>
      </w:r>
      <w:r w:rsidRPr="00BB5456">
        <w:rPr>
          <w:color w:val="000000"/>
          <w:sz w:val="22"/>
          <w:szCs w:val="22"/>
        </w:rPr>
        <w:t xml:space="preserve"> = 50 g) has a velocity of 25 m/s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 when it first enters a region where the electric field is uniform (60 N/C in the positive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direction). What is the speed of the particle 5.0 s after it enters this region?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49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35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32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44 m/s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24 m/s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5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charge of 50-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 is placed on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 xml:space="preserve"> = 3.0 cm and a 77-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 charge is placed on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axis at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4.0 cm. If both charges are held fixed, what is the magnitude of the initial acceleration of an electron released from rest at the origin?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1.2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20</w:t>
            </w:r>
            <w:r w:rsidRPr="00BB5456">
              <w:rPr>
                <w:color w:val="000000"/>
                <w:sz w:val="22"/>
                <w:szCs w:val="22"/>
              </w:rPr>
              <w:t xml:space="preserve">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1.5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20</w:t>
            </w:r>
            <w:r w:rsidRPr="00BB5456">
              <w:rPr>
                <w:color w:val="000000"/>
                <w:sz w:val="22"/>
                <w:szCs w:val="22"/>
              </w:rPr>
              <w:t xml:space="preserve">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1.0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20</w:t>
            </w:r>
            <w:r w:rsidRPr="00BB5456">
              <w:rPr>
                <w:color w:val="000000"/>
                <w:sz w:val="22"/>
                <w:szCs w:val="22"/>
              </w:rPr>
              <w:t xml:space="preserve">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1.8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20</w:t>
            </w:r>
            <w:r w:rsidRPr="00BB5456">
              <w:rPr>
                <w:color w:val="000000"/>
                <w:sz w:val="22"/>
                <w:szCs w:val="22"/>
              </w:rPr>
              <w:t xml:space="preserve">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2.0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20</w:t>
            </w:r>
            <w:r w:rsidRPr="00BB5456">
              <w:rPr>
                <w:color w:val="000000"/>
                <w:sz w:val="22"/>
                <w:szCs w:val="22"/>
              </w:rPr>
              <w:t xml:space="preserve"> m/s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6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particle (</w:t>
      </w:r>
      <w:r w:rsidRPr="00BB5456">
        <w:rPr>
          <w:i/>
          <w:iCs/>
          <w:color w:val="000000"/>
          <w:sz w:val="22"/>
          <w:szCs w:val="22"/>
        </w:rPr>
        <w:t>m</w:t>
      </w:r>
      <w:r w:rsidRPr="00BB5456">
        <w:rPr>
          <w:color w:val="000000"/>
          <w:sz w:val="22"/>
          <w:szCs w:val="22"/>
        </w:rPr>
        <w:t xml:space="preserve"> = 20 mg,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C) moves in a uniform electric field of 60 N/C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direction.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0, the particle is moving 25 m/s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 and is passing through the origin. How far is the particle from the origin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2.0 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80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58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30 m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7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particle (</w:t>
      </w:r>
      <w:r w:rsidRPr="00BB5456">
        <w:rPr>
          <w:i/>
          <w:iCs/>
          <w:color w:val="000000"/>
          <w:sz w:val="22"/>
          <w:szCs w:val="22"/>
        </w:rPr>
        <w:t>m</w:t>
      </w:r>
      <w:r w:rsidRPr="00BB5456">
        <w:rPr>
          <w:color w:val="000000"/>
          <w:sz w:val="22"/>
          <w:szCs w:val="22"/>
        </w:rPr>
        <w:t xml:space="preserve"> = 20 mg,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color w:val="000000"/>
          <w:sz w:val="22"/>
          <w:szCs w:val="22"/>
        </w:rPr>
        <w:t xml:space="preserve">5.0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 xml:space="preserve">C) moves in a uniform electric field of 60 N/C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direction.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0, the particle is moving 30 m/s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 and is passing through the origin. Determine the maximum distance beyond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0 the particle travels in the positive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direction.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25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20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15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30 m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60 m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8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is distributed uniformly along a semicircle of radius</w:t>
      </w:r>
      <w:r w:rsidRPr="00BB5456">
        <w:rPr>
          <w:i/>
          <w:iCs/>
          <w:color w:val="000000"/>
          <w:sz w:val="22"/>
          <w:szCs w:val="22"/>
        </w:rPr>
        <w:t xml:space="preserve"> a</w:t>
      </w:r>
      <w:r w:rsidRPr="00BB5456">
        <w:rPr>
          <w:color w:val="000000"/>
          <w:sz w:val="22"/>
          <w:szCs w:val="22"/>
        </w:rPr>
        <w:t xml:space="preserve">. Which formula below gives the correct magnitude of the force on a particle of 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located at the </w:t>
      </w:r>
      <w:r w:rsidR="00364FDF" w:rsidRPr="00BB5456">
        <w:rPr>
          <w:color w:val="000000"/>
          <w:sz w:val="22"/>
          <w:szCs w:val="22"/>
        </w:rPr>
        <w:t>centre</w:t>
      </w:r>
      <w:r w:rsidRPr="00BB5456">
        <w:rPr>
          <w:color w:val="000000"/>
          <w:sz w:val="22"/>
          <w:szCs w:val="22"/>
        </w:rPr>
        <w:t xml:space="preserve"> of the circle?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812800" cy="4064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850900" cy="406400"/>
                  <wp:effectExtent l="0" t="0" r="1270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876300" cy="406400"/>
                  <wp:effectExtent l="0" t="0" r="1270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876300" cy="406400"/>
                  <wp:effectExtent l="0" t="0" r="1270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876300" cy="406400"/>
                  <wp:effectExtent l="0" t="0" r="1270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2</w:t>
      </w:r>
      <w:r w:rsidR="00E240D3" w:rsidRPr="00BB5456">
        <w:rPr>
          <w:color w:val="000000"/>
          <w:sz w:val="22"/>
          <w:szCs w:val="22"/>
        </w:rPr>
        <w:t>9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is uniformly distributed over a line segment of length 2</w:t>
      </w:r>
      <w:r w:rsidRPr="00BB5456">
        <w:rPr>
          <w:i/>
          <w:iCs/>
          <w:color w:val="000000"/>
          <w:sz w:val="22"/>
          <w:szCs w:val="22"/>
        </w:rPr>
        <w:t>L</w:t>
      </w:r>
      <w:r w:rsidRPr="00BB5456">
        <w:rPr>
          <w:color w:val="000000"/>
          <w:sz w:val="22"/>
          <w:szCs w:val="22"/>
        </w:rPr>
        <w:t xml:space="preserve">, as shown below. When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-coordinate of point P is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, the magnitude of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>-component of the electric field at point P is</w:t>
      </w:r>
      <w:r w:rsidR="00364FDF">
        <w:rPr>
          <w:color w:val="000000"/>
          <w:sz w:val="22"/>
          <w:szCs w:val="22"/>
        </w:rPr>
        <w:t>: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2044700" cy="1282700"/>
            <wp:effectExtent l="0" t="0" r="12700" b="1270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0.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4"/>
                <w:sz w:val="22"/>
                <w:szCs w:val="22"/>
                <w:lang w:eastAsia="en-AU"/>
              </w:rPr>
              <w:drawing>
                <wp:inline distT="0" distB="0" distL="0" distR="0">
                  <wp:extent cx="1028700" cy="457200"/>
                  <wp:effectExtent l="0" t="0" r="1270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4"/>
                <w:sz w:val="22"/>
                <w:szCs w:val="22"/>
                <w:lang w:eastAsia="en-AU"/>
              </w:rPr>
              <w:drawing>
                <wp:inline distT="0" distB="0" distL="0" distR="0">
                  <wp:extent cx="965200" cy="4572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4"/>
                <w:sz w:val="22"/>
                <w:szCs w:val="22"/>
                <w:lang w:eastAsia="en-AU"/>
              </w:rPr>
              <w:drawing>
                <wp:inline distT="0" distB="0" distL="0" distR="0">
                  <wp:extent cx="1028700" cy="457200"/>
                  <wp:effectExtent l="0" t="0" r="1270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34"/>
                <w:sz w:val="22"/>
                <w:szCs w:val="22"/>
                <w:lang w:eastAsia="en-AU"/>
              </w:rPr>
              <w:drawing>
                <wp:inline distT="0" distB="0" distL="0" distR="0">
                  <wp:extent cx="1092200" cy="4572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A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0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When gravitational, magnetic and any forces other than static electric forces are not present, electric field lines in the space surrounding a charge distribution show</w:t>
      </w:r>
      <w:r w:rsidR="00D8338A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the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directions of the forces that exist in space at all times.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only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directions in which static charges would accelerate when at points on those lines</w:t>
            </w:r>
            <w:r w:rsidR="00A00C9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only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directions in which moving charges would accelerate when at points on those lines.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tangents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to the directions in which either static or moving charges would accelerate when passing through points on those lines.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the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paths static or moving charges would take.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1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When a positive 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is placed in the field created by two other charges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and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, each a distance 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 away from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, the acceleration of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is</w:t>
      </w:r>
      <w:r w:rsidR="00A00C96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in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 of the charge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 xml:space="preserve"> or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of smaller magnitude.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in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 of the charge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 xml:space="preserve"> or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of greater magnitude.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in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 of the negative charge if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 xml:space="preserve"> and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are of opposite sign.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in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the direction of the positive charge if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 xml:space="preserve"> and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are of opposite sign.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in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a direction determined by the vector sum of the electric fields of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 xml:space="preserve"> and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Q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E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2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Two charged particles,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and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, are a distance 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 apart with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 = 5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. Compare the forces they exert on one another when </w:t>
      </w:r>
      <w:r w:rsidR="007A44AF" w:rsidRPr="00BB5456">
        <w:rPr>
          <w:b/>
          <w:bCs/>
          <w:noProof/>
          <w:color w:val="000000"/>
          <w:position w:val="-10"/>
          <w:sz w:val="22"/>
          <w:szCs w:val="22"/>
          <w:lang w:eastAsia="en-AU"/>
        </w:rPr>
        <w:drawing>
          <wp:inline distT="0" distB="0" distL="0" distR="0">
            <wp:extent cx="165100" cy="228600"/>
            <wp:effectExtent l="0" t="0" r="1270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 xml:space="preserve"> is the force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 exerts on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and </w:t>
      </w:r>
      <w:r w:rsidR="007A44AF" w:rsidRPr="00BB5456">
        <w:rPr>
          <w:b/>
          <w:bCs/>
          <w:noProof/>
          <w:color w:val="000000"/>
          <w:position w:val="-10"/>
          <w:sz w:val="22"/>
          <w:szCs w:val="22"/>
          <w:lang w:eastAsia="en-AU"/>
        </w:rPr>
        <w:drawing>
          <wp:inline distT="0" distB="0" distL="0" distR="0">
            <wp:extent cx="165100" cy="228600"/>
            <wp:effectExtent l="0" t="0" r="1270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 xml:space="preserve"> is the force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exerts on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 xml:space="preserve"> = 5</w:t>
            </w: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 xml:space="preserve"> = </w:t>
            </w:r>
            <w:r w:rsidR="005D7F12"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="005D7F12" w:rsidRPr="00BB5456">
              <w:rPr>
                <w:color w:val="000000"/>
                <w:sz w:val="22"/>
                <w:szCs w:val="22"/>
              </w:rPr>
              <w:t>5</w:t>
            </w: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 xml:space="preserve"> = </w:t>
            </w: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 xml:space="preserve"> = </w:t>
            </w:r>
            <w:r w:rsidR="005D7F12" w:rsidRPr="00BB5456">
              <w:rPr>
                <w:rFonts w:ascii="Symbol" w:hAnsi="Symbol" w:cs="Symbol"/>
                <w:color w:val="000000"/>
                <w:sz w:val="22"/>
                <w:szCs w:val="22"/>
              </w:rPr>
              <w:t></w:t>
            </w:r>
            <w:r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5</w:t>
            </w:r>
            <w:r w:rsidR="007A44AF"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 xml:space="preserve">= </w:t>
            </w:r>
            <w:proofErr w:type="gramEnd"/>
            <w:r w:rsidR="007A44AF" w:rsidRPr="00BB5456">
              <w:rPr>
                <w:b/>
                <w:bCs/>
                <w:noProof/>
                <w:color w:val="000000"/>
                <w:position w:val="-10"/>
                <w:sz w:val="22"/>
                <w:szCs w:val="22"/>
                <w:lang w:eastAsia="en-AU"/>
              </w:rPr>
              <w:drawing>
                <wp:inline distT="0" distB="0" distL="0" distR="0">
                  <wp:extent cx="165100" cy="228600"/>
                  <wp:effectExtent l="0" t="0" r="1270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3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Rubber rods charged by rubbing with cat fur repel each other. Glass rods charged by rubbing with silk repel each other. A rubber rod and a glass rod charged respectively as above attract each other. A possible explanation is that</w:t>
      </w:r>
      <w:r w:rsidR="001B201A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Any two rubber rods charged this way have opposite charges on them.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Any two glass rods charged this way have opposite charges on them.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 rubber rod and a glass rod charged this way have opposite charges on them.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All rubber rods always have an excess of positive charge on them.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All glass rods always have an excess of negative charge on them.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4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Which one of the diagrams below is </w:t>
      </w:r>
      <w:r w:rsidRPr="00BB5456">
        <w:rPr>
          <w:i/>
          <w:iCs/>
          <w:color w:val="000000"/>
          <w:sz w:val="22"/>
          <w:szCs w:val="22"/>
        </w:rPr>
        <w:t xml:space="preserve">not </w:t>
      </w:r>
      <w:r w:rsidRPr="00BB5456">
        <w:rPr>
          <w:color w:val="000000"/>
          <w:sz w:val="22"/>
          <w:szCs w:val="22"/>
        </w:rPr>
        <w:t xml:space="preserve">a possible electric field configuration for a region of space which does </w:t>
      </w:r>
      <w:r w:rsidRPr="00BB5456">
        <w:rPr>
          <w:i/>
          <w:iCs/>
          <w:color w:val="000000"/>
          <w:sz w:val="22"/>
          <w:szCs w:val="22"/>
        </w:rPr>
        <w:t>not</w:t>
      </w:r>
      <w:r w:rsidRPr="00BB5456">
        <w:rPr>
          <w:color w:val="000000"/>
          <w:sz w:val="22"/>
          <w:szCs w:val="22"/>
        </w:rPr>
        <w:t xml:space="preserve"> contain any charges?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332"/>
        <w:gridCol w:w="360"/>
        <w:gridCol w:w="1332"/>
        <w:gridCol w:w="360"/>
        <w:gridCol w:w="1332"/>
        <w:gridCol w:w="360"/>
        <w:gridCol w:w="1332"/>
        <w:gridCol w:w="360"/>
        <w:gridCol w:w="1332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596900"/>
                  <wp:effectExtent l="0" t="0" r="0" b="1270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96900" cy="596900"/>
                  <wp:effectExtent l="0" t="0" r="12700" b="1270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596900"/>
                  <wp:effectExtent l="0" t="0" r="0" b="1270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596900"/>
                  <wp:effectExtent l="0" t="0" r="0" b="1270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596900"/>
                  <wp:effectExtent l="0" t="0" r="0" b="1270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5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positively charged particle is moving in the +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>-direction when it enters a region with a uniform electric field pointing in the +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-direction. </w:t>
      </w:r>
      <w:proofErr w:type="gramStart"/>
      <w:r w:rsidRPr="00BB5456">
        <w:rPr>
          <w:color w:val="000000"/>
          <w:sz w:val="22"/>
          <w:szCs w:val="22"/>
        </w:rPr>
        <w:t>Which of the diagrams below shows its path while it is in the region where the electric field exists.</w:t>
      </w:r>
      <w:proofErr w:type="gramEnd"/>
      <w:r w:rsidRPr="00BB5456">
        <w:rPr>
          <w:color w:val="000000"/>
          <w:sz w:val="22"/>
          <w:szCs w:val="22"/>
        </w:rPr>
        <w:t xml:space="preserve"> The region with the field is the region between the plates bounding each figure. The field lines always point to the right. The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-direction is to the right; the </w:t>
      </w:r>
      <w:r w:rsidRPr="00BB5456">
        <w:rPr>
          <w:i/>
          <w:iCs/>
          <w:color w:val="000000"/>
          <w:sz w:val="22"/>
          <w:szCs w:val="22"/>
        </w:rPr>
        <w:t>y</w:t>
      </w:r>
      <w:r w:rsidRPr="00BB5456">
        <w:rPr>
          <w:color w:val="000000"/>
          <w:sz w:val="22"/>
          <w:szCs w:val="22"/>
        </w:rPr>
        <w:t>-direction is up.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332"/>
        <w:gridCol w:w="360"/>
        <w:gridCol w:w="1332"/>
        <w:gridCol w:w="360"/>
        <w:gridCol w:w="1332"/>
        <w:gridCol w:w="360"/>
        <w:gridCol w:w="1332"/>
        <w:gridCol w:w="360"/>
        <w:gridCol w:w="1332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46100" cy="774700"/>
                  <wp:effectExtent l="0" t="0" r="12700" b="1270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749300"/>
                  <wp:effectExtent l="0" t="0" r="0" b="1270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749300"/>
                  <wp:effectExtent l="0" t="0" r="0" b="1270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20700" cy="749300"/>
                  <wp:effectExtent l="0" t="0" r="12700" b="1270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20700" cy="749300"/>
                  <wp:effectExtent l="0" t="0" r="12700" b="1270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6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 negatively charged particle is moving in the +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>-direction when it enters a region with a uniform electric field pointing in the +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-direction. Which graph gives its position as a function of time correctly? (Its initial position is </w:t>
      </w:r>
      <w:r w:rsidRPr="00BB5456">
        <w:rPr>
          <w:i/>
          <w:iCs/>
          <w:color w:val="000000"/>
          <w:sz w:val="22"/>
          <w:szCs w:val="22"/>
        </w:rPr>
        <w:t>x</w:t>
      </w:r>
      <w:r w:rsidRPr="00BB5456">
        <w:rPr>
          <w:color w:val="000000"/>
          <w:sz w:val="22"/>
          <w:szCs w:val="22"/>
        </w:rPr>
        <w:t xml:space="preserve"> = 0 at </w:t>
      </w:r>
      <w:r w:rsidRPr="00BB5456">
        <w:rPr>
          <w:i/>
          <w:iCs/>
          <w:color w:val="000000"/>
          <w:sz w:val="22"/>
          <w:szCs w:val="22"/>
        </w:rPr>
        <w:t>t</w:t>
      </w:r>
      <w:r w:rsidRPr="00BB5456">
        <w:rPr>
          <w:color w:val="000000"/>
          <w:sz w:val="22"/>
          <w:szCs w:val="22"/>
        </w:rPr>
        <w:t xml:space="preserve"> = 0.)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1332"/>
        <w:gridCol w:w="360"/>
        <w:gridCol w:w="1332"/>
        <w:gridCol w:w="360"/>
        <w:gridCol w:w="1332"/>
        <w:gridCol w:w="360"/>
        <w:gridCol w:w="1332"/>
        <w:gridCol w:w="360"/>
        <w:gridCol w:w="1332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96900" cy="1003300"/>
                  <wp:effectExtent l="0" t="0" r="12700" b="1270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84200" cy="101600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84200" cy="1003300"/>
                  <wp:effectExtent l="0" t="0" r="0" b="1270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84200" cy="99060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sz w:val="22"/>
                <w:szCs w:val="22"/>
                <w:lang w:eastAsia="en-AU"/>
              </w:rPr>
              <w:drawing>
                <wp:inline distT="0" distB="0" distL="0" distR="0">
                  <wp:extent cx="584200" cy="1003300"/>
                  <wp:effectExtent l="0" t="0" r="0" b="1270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7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The symbol </w:t>
      </w:r>
      <w:r w:rsidR="007A44AF" w:rsidRPr="00BB5456">
        <w:rPr>
          <w:noProof/>
          <w:color w:val="000000"/>
          <w:position w:val="-26"/>
          <w:sz w:val="22"/>
          <w:szCs w:val="22"/>
          <w:lang w:eastAsia="en-AU"/>
        </w:rPr>
        <w:drawing>
          <wp:inline distT="0" distB="0" distL="0" distR="0">
            <wp:extent cx="330200" cy="393700"/>
            <wp:effectExtent l="0" t="0" r="0" b="1270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 xml:space="preserve"> appears in Coulomb</w:t>
      </w:r>
      <w:r w:rsidR="00F8659D">
        <w:rPr>
          <w:color w:val="000000"/>
          <w:sz w:val="22"/>
          <w:szCs w:val="22"/>
        </w:rPr>
        <w:t>’</w:t>
      </w:r>
      <w:r w:rsidRPr="00BB5456">
        <w:rPr>
          <w:color w:val="000000"/>
          <w:sz w:val="22"/>
          <w:szCs w:val="22"/>
        </w:rPr>
        <w:t>s law because we use independently defined units for</w:t>
      </w:r>
      <w:r w:rsidR="007203B4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force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and distance.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charge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and distance.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distance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and force.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force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>, distance and electric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charge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8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Three pith balls supported by insulating threads hang from a support. We know that ball X is positively charged. When ball X is brought near balls Y and Z without touching them, it attracts Y and repels Z. Since pith is an insulating material, we can conclude that</w:t>
      </w:r>
      <w:r w:rsidR="002F237C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Y has a negative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 has a negative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Y has a positive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 has a positive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 is neutral (has no net charge.)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D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3</w:t>
      </w:r>
      <w:r w:rsidR="00C35D4C" w:rsidRPr="00BB5456">
        <w:rPr>
          <w:color w:val="000000"/>
          <w:sz w:val="22"/>
          <w:szCs w:val="22"/>
        </w:rPr>
        <w:t>9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Three pith balls supported by insulating threads hang from a support. We know that ball X is positively charged. When ball X is brought near balls Y and Z without touching them, it attracts Y and repels Z. Since pith is an insulating material, we can conclude that</w:t>
      </w:r>
      <w:r w:rsidR="00E930B3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Y has a negative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 has a negative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Y has a positive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Z is neutral (has no net charge.)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Y is negatively charged or neutral (has no net charge.)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E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4E6DDC" w:rsidRPr="00BB5456">
        <w:rPr>
          <w:color w:val="000000"/>
          <w:sz w:val="22"/>
          <w:szCs w:val="22"/>
        </w:rPr>
        <w:t>0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Two identical pith balls supported by insulating threads hang side by side and close together, as shown below.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1257300" cy="736600"/>
            <wp:effectExtent l="0" t="0" r="1270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One is positively charged; the other is neutral. We can conclude that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all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field lines leaving the positively charged pith ball end on the neutral pith ball.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some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of the field lines leaving the positively charged pith ball end on the neutral pith ball.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none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of the field lines leaving the positively charged pith ball end on the neutral pith ball.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positive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charge is transferred along the field lines until both balls have equal charges.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B5456">
              <w:rPr>
                <w:color w:val="000000"/>
                <w:sz w:val="22"/>
                <w:szCs w:val="22"/>
              </w:rPr>
              <w:t>positive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charge is transferred along the field lines until both balls hang along vertical lines.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4E6DDC" w:rsidRPr="00BB5456">
        <w:rPr>
          <w:color w:val="000000"/>
          <w:sz w:val="22"/>
          <w:szCs w:val="22"/>
        </w:rPr>
        <w:t>1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Two imaginary spherical surfaces of radius 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 and 2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 respectively surround a positive point charge 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located at the </w:t>
      </w:r>
      <w:r w:rsidR="00B70C37" w:rsidRPr="00BB5456">
        <w:rPr>
          <w:color w:val="000000"/>
          <w:sz w:val="22"/>
          <w:szCs w:val="22"/>
        </w:rPr>
        <w:t>centre</w:t>
      </w:r>
      <w:r w:rsidRPr="00BB5456">
        <w:rPr>
          <w:color w:val="000000"/>
          <w:sz w:val="22"/>
          <w:szCs w:val="22"/>
        </w:rPr>
        <w:t xml:space="preserve"> of the concentric spheres. When compared to the number of field lines </w:t>
      </w:r>
      <w:r w:rsidRPr="00BB5456">
        <w:rPr>
          <w:i/>
          <w:iCs/>
          <w:color w:val="000000"/>
          <w:sz w:val="22"/>
          <w:szCs w:val="22"/>
        </w:rPr>
        <w:t>N</w:t>
      </w:r>
      <w:r w:rsidRPr="00BB5456">
        <w:rPr>
          <w:color w:val="000000"/>
          <w:sz w:val="22"/>
          <w:szCs w:val="22"/>
          <w:vertAlign w:val="subscript"/>
        </w:rPr>
        <w:t>1</w:t>
      </w:r>
      <w:r w:rsidRPr="00BB5456">
        <w:rPr>
          <w:color w:val="000000"/>
          <w:sz w:val="22"/>
          <w:szCs w:val="22"/>
        </w:rPr>
        <w:t xml:space="preserve"> going through the sphere of radius 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, the number of electric field lines </w:t>
      </w:r>
      <w:r w:rsidRPr="00BB5456">
        <w:rPr>
          <w:i/>
          <w:iCs/>
          <w:color w:val="000000"/>
          <w:sz w:val="22"/>
          <w:szCs w:val="22"/>
        </w:rPr>
        <w:t>N</w:t>
      </w:r>
      <w:r w:rsidRPr="00BB5456">
        <w:rPr>
          <w:color w:val="000000"/>
          <w:sz w:val="22"/>
          <w:szCs w:val="22"/>
          <w:vertAlign w:val="subscript"/>
        </w:rPr>
        <w:t>2</w:t>
      </w:r>
      <w:r w:rsidRPr="00BB5456">
        <w:rPr>
          <w:color w:val="000000"/>
          <w:sz w:val="22"/>
          <w:szCs w:val="22"/>
        </w:rPr>
        <w:t xml:space="preserve"> going through the sphere of radius 2</w:t>
      </w:r>
      <w:r w:rsidRPr="00BB5456">
        <w:rPr>
          <w:i/>
          <w:iCs/>
          <w:color w:val="000000"/>
          <w:sz w:val="22"/>
          <w:szCs w:val="22"/>
        </w:rPr>
        <w:t>R</w:t>
      </w:r>
      <w:r w:rsidRPr="00BB5456">
        <w:rPr>
          <w:color w:val="000000"/>
          <w:sz w:val="22"/>
          <w:szCs w:val="22"/>
        </w:rPr>
        <w:t xml:space="preserve"> is</w:t>
      </w:r>
      <w:r w:rsidR="00B70C37">
        <w:rPr>
          <w:color w:val="000000"/>
          <w:sz w:val="22"/>
          <w:szCs w:val="22"/>
        </w:rPr>
        <w:t>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19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342900"/>
                  <wp:effectExtent l="0" t="0" r="0" b="1270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7A44AF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noProof/>
                <w:color w:val="000000"/>
                <w:position w:val="-19"/>
                <w:sz w:val="22"/>
                <w:szCs w:val="22"/>
                <w:lang w:eastAsia="en-AU"/>
              </w:rPr>
              <w:drawing>
                <wp:inline distT="0" distB="0" distL="0" distR="0">
                  <wp:extent cx="609600" cy="342900"/>
                  <wp:effectExtent l="0" t="0" r="0" b="1270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7F12"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= 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= 2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 xml:space="preserve"> = 4</w:t>
            </w:r>
            <w:r w:rsidRPr="00BB5456">
              <w:rPr>
                <w:i/>
                <w:iCs/>
                <w:color w:val="000000"/>
                <w:sz w:val="22"/>
                <w:szCs w:val="22"/>
              </w:rPr>
              <w:t>N</w:t>
            </w:r>
            <w:r w:rsidRPr="00BB5456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C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4E6DDC" w:rsidRPr="00BB5456">
        <w:rPr>
          <w:color w:val="000000"/>
          <w:sz w:val="22"/>
          <w:szCs w:val="22"/>
        </w:rPr>
        <w:t>2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Two tiny metal spheres are fixed to the ends of a non-conducting string of </w:t>
      </w:r>
      <w:proofErr w:type="gramStart"/>
      <w:r w:rsidRPr="00BB5456">
        <w:rPr>
          <w:color w:val="000000"/>
          <w:sz w:val="22"/>
          <w:szCs w:val="22"/>
        </w:rPr>
        <w:t xml:space="preserve">length </w:t>
      </w:r>
      <w:proofErr w:type="gramEnd"/>
      <w:r w:rsidR="007A44AF" w:rsidRPr="00BB5456">
        <w:rPr>
          <w:noProof/>
          <w:color w:val="000000"/>
          <w:position w:val="-3"/>
          <w:sz w:val="22"/>
          <w:szCs w:val="22"/>
          <w:lang w:eastAsia="en-AU"/>
        </w:rPr>
        <w:drawing>
          <wp:inline distT="0" distB="0" distL="0" distR="0">
            <wp:extent cx="63500" cy="139700"/>
            <wp:effectExtent l="0" t="0" r="12700" b="1270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>. Equal charges, +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, are placed on the metal spheres. Randall says that the force on the string has </w:t>
      </w:r>
      <w:proofErr w:type="gramStart"/>
      <w:r w:rsidRPr="00BB5456">
        <w:rPr>
          <w:color w:val="000000"/>
          <w:sz w:val="22"/>
          <w:szCs w:val="22"/>
        </w:rPr>
        <w:t xml:space="preserve">magnitude </w:t>
      </w:r>
      <w:proofErr w:type="gramEnd"/>
      <w:r w:rsidR="007A44AF" w:rsidRPr="00BB5456">
        <w:rPr>
          <w:noProof/>
          <w:color w:val="000000"/>
          <w:position w:val="-26"/>
          <w:sz w:val="22"/>
          <w:szCs w:val="22"/>
          <w:lang w:eastAsia="en-AU"/>
        </w:rPr>
        <w:drawing>
          <wp:inline distT="0" distB="0" distL="0" distR="0">
            <wp:extent cx="533400" cy="444500"/>
            <wp:effectExtent l="0" t="0" r="0" b="1270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 xml:space="preserve">. Tilden says that the tension in the string has </w:t>
      </w:r>
      <w:proofErr w:type="gramStart"/>
      <w:r w:rsidRPr="00BB5456">
        <w:rPr>
          <w:color w:val="000000"/>
          <w:sz w:val="22"/>
          <w:szCs w:val="22"/>
        </w:rPr>
        <w:t xml:space="preserve">magnitude </w:t>
      </w:r>
      <w:proofErr w:type="gramEnd"/>
      <w:r w:rsidR="007A44AF" w:rsidRPr="00BB5456">
        <w:rPr>
          <w:noProof/>
          <w:color w:val="000000"/>
          <w:position w:val="-26"/>
          <w:sz w:val="22"/>
          <w:szCs w:val="22"/>
          <w:lang w:eastAsia="en-AU"/>
        </w:rPr>
        <w:drawing>
          <wp:inline distT="0" distB="0" distL="0" distR="0">
            <wp:extent cx="533400" cy="444500"/>
            <wp:effectExtent l="0" t="0" r="0" b="1270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456">
        <w:rPr>
          <w:color w:val="000000"/>
          <w:sz w:val="22"/>
          <w:szCs w:val="22"/>
        </w:rPr>
        <w:t>. Which one, if either, is correct?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Randall, because both charges exert forces on the string, but the tension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 xml:space="preserve">is </w:t>
            </w:r>
            <w:proofErr w:type="gramEnd"/>
            <w:r w:rsidR="007A44AF"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444500"/>
                  <wp:effectExtent l="0" t="0" r="0" b="1270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Tilden, because both charges exert forces on the string, but the net force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 xml:space="preserve">is </w:t>
            </w:r>
            <w:proofErr w:type="gramEnd"/>
            <w:r w:rsidR="007A44AF"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444500"/>
                  <wp:effectExtent l="0" t="0" r="0" b="1270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Both are correct, because both charges exert forces on the string.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Neither is correct, because both the tension and the force have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 xml:space="preserve">magnitude </w:t>
            </w:r>
            <w:proofErr w:type="gramEnd"/>
            <w:r w:rsidR="007A44AF"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444500"/>
                  <wp:effectExtent l="0" t="0" r="0" b="1270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Neither is correct, because the tension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 xml:space="preserve">is </w:t>
            </w:r>
            <w:proofErr w:type="gramEnd"/>
            <w:r w:rsidR="007A44AF" w:rsidRPr="00BB5456">
              <w:rPr>
                <w:noProof/>
                <w:color w:val="000000"/>
                <w:position w:val="-26"/>
                <w:sz w:val="22"/>
                <w:szCs w:val="22"/>
                <w:lang w:eastAsia="en-AU"/>
              </w:rPr>
              <w:drawing>
                <wp:inline distT="0" distB="0" distL="0" distR="0">
                  <wp:extent cx="533400" cy="444500"/>
                  <wp:effectExtent l="0" t="0" r="0" b="1270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456">
              <w:rPr>
                <w:color w:val="000000"/>
                <w:sz w:val="22"/>
                <w:szCs w:val="22"/>
              </w:rPr>
              <w:t>, but the net force is 0.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E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4E6DDC" w:rsidRPr="00BB5456">
        <w:rPr>
          <w:color w:val="000000"/>
          <w:sz w:val="22"/>
          <w:szCs w:val="22"/>
        </w:rPr>
        <w:t>3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</w:r>
      <w:proofErr w:type="spellStart"/>
      <w:r w:rsidRPr="00BB5456">
        <w:rPr>
          <w:color w:val="000000"/>
          <w:sz w:val="22"/>
          <w:szCs w:val="22"/>
        </w:rPr>
        <w:t>Enrico</w:t>
      </w:r>
      <w:proofErr w:type="spellEnd"/>
      <w:r w:rsidRPr="00BB5456">
        <w:rPr>
          <w:color w:val="000000"/>
          <w:sz w:val="22"/>
          <w:szCs w:val="22"/>
        </w:rPr>
        <w:t xml:space="preserve"> says that positive charge is created when you rub a glass rod with silk, and that negative charge is simply the absence of positive charge. Rosetta says that negative charge is created and that positive charge is the absence of </w:t>
      </w:r>
      <w:r w:rsidR="004E6DDC" w:rsidRPr="00BB5456">
        <w:rPr>
          <w:color w:val="000000"/>
          <w:sz w:val="22"/>
          <w:szCs w:val="22"/>
        </w:rPr>
        <w:t xml:space="preserve">negative </w:t>
      </w:r>
      <w:r w:rsidRPr="00BB5456">
        <w:rPr>
          <w:color w:val="000000"/>
          <w:sz w:val="22"/>
          <w:szCs w:val="22"/>
        </w:rPr>
        <w:t>charge. (She has heard that Ben Franklin should have reversed the signs he associated with the charges.) Which one, if either, is correct?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 w:rsidRPr="00BB5456">
              <w:rPr>
                <w:color w:val="000000"/>
                <w:sz w:val="22"/>
                <w:szCs w:val="22"/>
              </w:rPr>
              <w:t>Enrico</w:t>
            </w:r>
            <w:proofErr w:type="spellEnd"/>
            <w:r w:rsidRPr="00BB5456">
              <w:rPr>
                <w:color w:val="000000"/>
                <w:sz w:val="22"/>
                <w:szCs w:val="22"/>
              </w:rPr>
              <w:t>, because there really is only one kind of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Rosetta, because there really is only one kind of charge.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Neither: although no charge is present originally, both types of charge are created through friction.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Both: only one type of charge is created by friction at any one time.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Neither: both negative and positive </w:t>
            </w:r>
            <w:proofErr w:type="gramStart"/>
            <w:r w:rsidRPr="00BB5456">
              <w:rPr>
                <w:color w:val="000000"/>
                <w:sz w:val="22"/>
                <w:szCs w:val="22"/>
              </w:rPr>
              <w:t>charge are</w:t>
            </w:r>
            <w:proofErr w:type="gramEnd"/>
            <w:r w:rsidRPr="00BB5456">
              <w:rPr>
                <w:color w:val="000000"/>
                <w:sz w:val="22"/>
                <w:szCs w:val="22"/>
              </w:rPr>
              <w:t xml:space="preserve"> present simultaneously in all solid materials on Earth and the process described involves a transfer of charge, not the creation of charge.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E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1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Easy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4E6DDC" w:rsidRPr="00BB5456">
        <w:rPr>
          <w:color w:val="000000"/>
          <w:sz w:val="22"/>
          <w:szCs w:val="22"/>
        </w:rPr>
        <w:t>4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Three 2.50 </w:t>
      </w:r>
      <w:r w:rsidRPr="00BB5456">
        <w:rPr>
          <w:rFonts w:ascii="Symbol" w:hAnsi="Symbol" w:cs="Symbol"/>
          <w:i/>
          <w:iCs/>
          <w:color w:val="000000"/>
          <w:sz w:val="22"/>
          <w:szCs w:val="22"/>
        </w:rPr>
        <w:t></w:t>
      </w:r>
      <w:r w:rsidRPr="00BB5456">
        <w:rPr>
          <w:color w:val="000000"/>
          <w:sz w:val="22"/>
          <w:szCs w:val="22"/>
        </w:rPr>
        <w:t>C charges are placed on tiny conducting spheres at the ends of 1.00 m-long strings that are connected at 120</w:t>
      </w:r>
      <w:r w:rsidRPr="00BB5456">
        <w:rPr>
          <w:rFonts w:ascii="Symbol" w:hAnsi="Symbol" w:cs="Symbol"/>
          <w:color w:val="000000"/>
          <w:sz w:val="22"/>
          <w:szCs w:val="22"/>
        </w:rPr>
        <w:t></w:t>
      </w:r>
      <w:r w:rsidRPr="00BB5456">
        <w:rPr>
          <w:color w:val="000000"/>
          <w:sz w:val="22"/>
          <w:szCs w:val="22"/>
        </w:rPr>
        <w:t xml:space="preserve"> angles as shown below. The magnitude, in N, of the tension in any one of the strings is</w:t>
      </w:r>
      <w:r w:rsidR="00EC7639">
        <w:rPr>
          <w:color w:val="000000"/>
          <w:sz w:val="22"/>
          <w:szCs w:val="22"/>
        </w:rPr>
        <w:t>:</w:t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7A44AF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noProof/>
          <w:color w:val="000000"/>
          <w:sz w:val="22"/>
          <w:szCs w:val="22"/>
          <w:lang w:eastAsia="en-AU"/>
        </w:rPr>
        <w:drawing>
          <wp:inline distT="0" distB="0" distL="0" distR="0">
            <wp:extent cx="1435100" cy="1206500"/>
            <wp:effectExtent l="0" t="0" r="12700" b="1270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1.88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  <w:vertAlign w:val="superscript"/>
              </w:rPr>
              <w:t>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3.25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  <w:vertAlign w:val="superscript"/>
              </w:rPr>
              <w:t>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3.75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  <w:vertAlign w:val="superscript"/>
              </w:rPr>
              <w:t>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6.50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  <w:vertAlign w:val="superscript"/>
              </w:rPr>
              <w:t>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7F12" w:rsidRPr="00BB545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D7F12" w:rsidRPr="00BB5456" w:rsidRDefault="005D7F12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456">
              <w:rPr>
                <w:color w:val="000000"/>
                <w:sz w:val="22"/>
                <w:szCs w:val="22"/>
              </w:rPr>
              <w:t xml:space="preserve">7.50 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</w:rPr>
              <w:t></w:t>
            </w:r>
            <w:r w:rsidRPr="00BB5456">
              <w:rPr>
                <w:color w:val="000000"/>
                <w:sz w:val="22"/>
                <w:szCs w:val="22"/>
              </w:rPr>
              <w:t xml:space="preserve"> 10</w:t>
            </w:r>
            <w:r w:rsidRPr="00BB5456">
              <w:rPr>
                <w:rFonts w:ascii="Symbol" w:hAnsi="Symbol" w:cs="Symbol"/>
                <w:color w:val="000000"/>
                <w:sz w:val="22"/>
                <w:szCs w:val="22"/>
                <w:vertAlign w:val="superscript"/>
              </w:rPr>
              <w:t></w:t>
            </w:r>
            <w:r w:rsidRPr="00BB5456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B5456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  <w:t>B</w:t>
      </w:r>
      <w:r w:rsidRPr="00BB5456">
        <w:rPr>
          <w:color w:val="000000"/>
          <w:sz w:val="22"/>
          <w:szCs w:val="22"/>
        </w:rPr>
        <w:tab/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24B29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 w:rsidRPr="00BB5456">
        <w:rPr>
          <w:b/>
          <w:bCs/>
          <w:color w:val="000000"/>
          <w:sz w:val="22"/>
          <w:szCs w:val="22"/>
        </w:rPr>
        <w:t>PROBLEM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B6042A" w:rsidRPr="00BB5456">
        <w:rPr>
          <w:color w:val="000000"/>
          <w:sz w:val="22"/>
          <w:szCs w:val="22"/>
        </w:rPr>
        <w:t>5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The electron gun in a television tube accelerates electrons (mass = 9.11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31</w:t>
      </w:r>
      <w:r w:rsidRPr="00BB5456">
        <w:rPr>
          <w:color w:val="000000"/>
          <w:sz w:val="22"/>
          <w:szCs w:val="22"/>
        </w:rPr>
        <w:t xml:space="preserve"> kg, charge = 1.60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19</w:t>
      </w:r>
      <w:r w:rsidRPr="00BB5456">
        <w:rPr>
          <w:color w:val="000000"/>
          <w:sz w:val="22"/>
          <w:szCs w:val="22"/>
        </w:rPr>
        <w:t xml:space="preserve"> C) from rest to 3.00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color w:val="000000"/>
          <w:sz w:val="22"/>
          <w:szCs w:val="22"/>
          <w:vertAlign w:val="superscript"/>
        </w:rPr>
        <w:t>7</w:t>
      </w:r>
      <w:r w:rsidRPr="00BB5456">
        <w:rPr>
          <w:color w:val="000000"/>
          <w:sz w:val="22"/>
          <w:szCs w:val="22"/>
        </w:rPr>
        <w:t xml:space="preserve"> m/s within a distance of 2.00 cm. What electric field is required?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128</w:t>
      </w:r>
      <w:r w:rsidR="00600381">
        <w:rPr>
          <w:color w:val="000000"/>
          <w:sz w:val="22"/>
          <w:szCs w:val="22"/>
        </w:rPr>
        <w:t> </w:t>
      </w:r>
      <w:r w:rsidRPr="00BB5456">
        <w:rPr>
          <w:color w:val="000000"/>
          <w:sz w:val="22"/>
          <w:szCs w:val="22"/>
        </w:rPr>
        <w:t>000 N/C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B6042A" w:rsidRPr="00BB5456">
        <w:rPr>
          <w:color w:val="000000"/>
          <w:sz w:val="22"/>
          <w:szCs w:val="22"/>
        </w:rPr>
        <w:t>6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>An alpha particle (charge = +2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color w:val="000000"/>
          <w:sz w:val="22"/>
          <w:szCs w:val="22"/>
        </w:rPr>
        <w:t>) is sent at high speed toward a gold nucleus (charge +79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color w:val="000000"/>
          <w:sz w:val="22"/>
          <w:szCs w:val="22"/>
        </w:rPr>
        <w:t xml:space="preserve">). What is the electrical force acting on the alpha particle when it is at a distance of 2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14</w:t>
      </w:r>
      <w:r w:rsidRPr="00BB5456">
        <w:rPr>
          <w:color w:val="000000"/>
          <w:sz w:val="22"/>
          <w:szCs w:val="22"/>
        </w:rPr>
        <w:t xml:space="preserve"> m away from the gold nucleus? (</w:t>
      </w:r>
      <w:r w:rsidRPr="00BB5456">
        <w:rPr>
          <w:i/>
          <w:iCs/>
          <w:color w:val="000000"/>
          <w:sz w:val="22"/>
          <w:szCs w:val="22"/>
        </w:rPr>
        <w:t>e</w:t>
      </w:r>
      <w:r w:rsidRPr="00BB5456">
        <w:rPr>
          <w:color w:val="000000"/>
          <w:sz w:val="22"/>
          <w:szCs w:val="22"/>
        </w:rPr>
        <w:t xml:space="preserve"> = 1.6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19</w:t>
      </w:r>
      <w:r w:rsidRPr="00BB5456">
        <w:rPr>
          <w:color w:val="000000"/>
          <w:sz w:val="22"/>
          <w:szCs w:val="22"/>
        </w:rPr>
        <w:t xml:space="preserve"> C)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91 N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r w:rsidR="00B6042A" w:rsidRPr="00BB5456">
        <w:rPr>
          <w:color w:val="000000"/>
          <w:sz w:val="22"/>
          <w:szCs w:val="22"/>
        </w:rPr>
        <w:t>7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A proton moving at 3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color w:val="000000"/>
          <w:sz w:val="22"/>
          <w:szCs w:val="22"/>
          <w:vertAlign w:val="superscript"/>
        </w:rPr>
        <w:t>4</w:t>
      </w:r>
      <w:r w:rsidRPr="00BB5456">
        <w:rPr>
          <w:color w:val="000000"/>
          <w:sz w:val="22"/>
          <w:szCs w:val="22"/>
        </w:rPr>
        <w:t xml:space="preserve"> m/s is projected at an angle of 30</w:t>
      </w:r>
      <w:r w:rsidRPr="00BB5456">
        <w:rPr>
          <w:rFonts w:ascii="Symbol" w:hAnsi="Symbol" w:cs="Symbol"/>
          <w:color w:val="000000"/>
          <w:sz w:val="22"/>
          <w:szCs w:val="22"/>
        </w:rPr>
        <w:t></w:t>
      </w:r>
      <w:r w:rsidRPr="00BB5456">
        <w:rPr>
          <w:color w:val="000000"/>
          <w:sz w:val="22"/>
          <w:szCs w:val="22"/>
        </w:rPr>
        <w:t xml:space="preserve"> above a horizontal plane. If an electric field of 400 N/C is directed downwards, how long does it take the proton to return to the horizontal plane? (HINT: Ignore gravity.) [</w:t>
      </w:r>
      <w:proofErr w:type="spellStart"/>
      <w:proofErr w:type="gramStart"/>
      <w:r w:rsidRPr="00BB5456">
        <w:rPr>
          <w:i/>
          <w:iCs/>
          <w:color w:val="000000"/>
          <w:sz w:val="22"/>
          <w:szCs w:val="22"/>
        </w:rPr>
        <w:t>m</w:t>
      </w:r>
      <w:r w:rsidRPr="00BB5456">
        <w:rPr>
          <w:color w:val="000000"/>
          <w:sz w:val="22"/>
          <w:szCs w:val="22"/>
          <w:vertAlign w:val="subscript"/>
        </w:rPr>
        <w:t>Proton</w:t>
      </w:r>
      <w:proofErr w:type="spellEnd"/>
      <w:proofErr w:type="gramEnd"/>
      <w:r w:rsidRPr="00BB5456">
        <w:rPr>
          <w:color w:val="000000"/>
          <w:sz w:val="22"/>
          <w:szCs w:val="22"/>
        </w:rPr>
        <w:t xml:space="preserve"> = 1.67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27</w:t>
      </w:r>
      <w:r w:rsidRPr="00BB5456">
        <w:rPr>
          <w:color w:val="000000"/>
          <w:sz w:val="22"/>
          <w:szCs w:val="22"/>
        </w:rPr>
        <w:t xml:space="preserve"> kg, </w:t>
      </w:r>
      <w:proofErr w:type="spellStart"/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  <w:vertAlign w:val="subscript"/>
        </w:rPr>
        <w:t>Proton</w:t>
      </w:r>
      <w:proofErr w:type="spellEnd"/>
      <w:r w:rsidRPr="00BB5456">
        <w:rPr>
          <w:color w:val="000000"/>
          <w:sz w:val="22"/>
          <w:szCs w:val="22"/>
        </w:rPr>
        <w:t xml:space="preserve"> = +1.6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19</w:t>
      </w:r>
      <w:r w:rsidRPr="00BB5456">
        <w:rPr>
          <w:color w:val="000000"/>
          <w:sz w:val="22"/>
          <w:szCs w:val="22"/>
        </w:rPr>
        <w:t xml:space="preserve"> C.]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 xml:space="preserve">7.8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rFonts w:ascii="Symbol" w:hAnsi="Symbol" w:cs="Symbol"/>
          <w:color w:val="000000"/>
          <w:sz w:val="22"/>
          <w:szCs w:val="22"/>
          <w:vertAlign w:val="superscript"/>
        </w:rPr>
        <w:t></w:t>
      </w:r>
      <w:r w:rsidRPr="00BB5456">
        <w:rPr>
          <w:color w:val="000000"/>
          <w:sz w:val="22"/>
          <w:szCs w:val="22"/>
          <w:vertAlign w:val="superscript"/>
        </w:rPr>
        <w:t>7</w:t>
      </w:r>
      <w:r w:rsidRPr="00BB5456">
        <w:rPr>
          <w:color w:val="000000"/>
          <w:sz w:val="22"/>
          <w:szCs w:val="22"/>
        </w:rPr>
        <w:t xml:space="preserve"> s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>PTS:</w:t>
      </w:r>
      <w:r w:rsidRPr="00BB5456">
        <w:rPr>
          <w:color w:val="000000"/>
          <w:sz w:val="22"/>
          <w:szCs w:val="22"/>
        </w:rPr>
        <w:tab/>
        <w:t>2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Average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D7F12" w:rsidRPr="00BB5456" w:rsidRDefault="005D7F1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B5456">
        <w:rPr>
          <w:color w:val="000000"/>
          <w:sz w:val="22"/>
          <w:szCs w:val="22"/>
        </w:rPr>
        <w:tab/>
      </w:r>
      <w:r w:rsidR="00474ABB" w:rsidRPr="00BB5456">
        <w:rPr>
          <w:color w:val="000000"/>
          <w:sz w:val="22"/>
          <w:szCs w:val="22"/>
        </w:rPr>
        <w:t>4</w:t>
      </w:r>
      <w:bookmarkStart w:id="0" w:name="_GoBack"/>
      <w:bookmarkEnd w:id="0"/>
      <w:r w:rsidR="00B6042A" w:rsidRPr="00BB5456">
        <w:rPr>
          <w:color w:val="000000"/>
          <w:sz w:val="22"/>
          <w:szCs w:val="22"/>
        </w:rPr>
        <w:t>8</w:t>
      </w:r>
      <w:r w:rsidRPr="00BB5456">
        <w:rPr>
          <w:color w:val="000000"/>
          <w:sz w:val="22"/>
          <w:szCs w:val="22"/>
        </w:rPr>
        <w:t>.</w:t>
      </w:r>
      <w:r w:rsidRPr="00BB5456">
        <w:rPr>
          <w:color w:val="000000"/>
          <w:sz w:val="22"/>
          <w:szCs w:val="22"/>
        </w:rPr>
        <w:tab/>
        <w:t xml:space="preserve">Imagine for a minute that the Moon is held in its orbit about the Earth by electrical forces rather than by gravitation. What electrical charges </w:t>
      </w:r>
      <w:r w:rsidRPr="00BB5456">
        <w:rPr>
          <w:rFonts w:ascii="Symbol" w:hAnsi="Symbol" w:cs="Symbol"/>
          <w:color w:val="000000"/>
          <w:sz w:val="22"/>
          <w:szCs w:val="22"/>
        </w:rPr>
        <w:t>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on the Earth and +</w:t>
      </w: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on the Moon are necessary to hold the Moon in a circular orbit with a period of 27.3 days? The Earth</w:t>
      </w:r>
      <w:r w:rsidR="00AE71F2">
        <w:rPr>
          <w:color w:val="000000"/>
          <w:sz w:val="22"/>
          <w:szCs w:val="22"/>
        </w:rPr>
        <w:t>–</w:t>
      </w:r>
      <w:r w:rsidRPr="00BB5456">
        <w:rPr>
          <w:color w:val="000000"/>
          <w:sz w:val="22"/>
          <w:szCs w:val="22"/>
        </w:rPr>
        <w:t>Moon distance is 384</w:t>
      </w:r>
      <w:r w:rsidR="00600381">
        <w:rPr>
          <w:color w:val="000000"/>
          <w:sz w:val="22"/>
          <w:szCs w:val="22"/>
        </w:rPr>
        <w:t> </w:t>
      </w:r>
      <w:r w:rsidRPr="00BB5456">
        <w:rPr>
          <w:color w:val="000000"/>
          <w:sz w:val="22"/>
          <w:szCs w:val="22"/>
        </w:rPr>
        <w:t xml:space="preserve">000 km and the mass of the Moon is 7.35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color w:val="000000"/>
          <w:sz w:val="22"/>
          <w:szCs w:val="22"/>
          <w:vertAlign w:val="superscript"/>
        </w:rPr>
        <w:t>22</w:t>
      </w:r>
      <w:r w:rsidRPr="00BB5456">
        <w:rPr>
          <w:color w:val="000000"/>
          <w:sz w:val="22"/>
          <w:szCs w:val="22"/>
        </w:rPr>
        <w:t xml:space="preserve"> kg.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ANS:</w:t>
      </w:r>
      <w:r w:rsidRPr="00BB5456">
        <w:rPr>
          <w:color w:val="000000"/>
          <w:sz w:val="22"/>
          <w:szCs w:val="22"/>
        </w:rPr>
        <w:tab/>
      </w:r>
    </w:p>
    <w:p w:rsidR="005D7F12" w:rsidRPr="00BB5456" w:rsidRDefault="005D7F12">
      <w:pPr>
        <w:keepLines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B5456">
        <w:rPr>
          <w:i/>
          <w:iCs/>
          <w:color w:val="000000"/>
          <w:sz w:val="22"/>
          <w:szCs w:val="22"/>
        </w:rPr>
        <w:t>Q</w:t>
      </w:r>
      <w:r w:rsidRPr="00BB5456">
        <w:rPr>
          <w:color w:val="000000"/>
          <w:sz w:val="22"/>
          <w:szCs w:val="22"/>
        </w:rPr>
        <w:t xml:space="preserve"> = 5.73 </w:t>
      </w:r>
      <w:r w:rsidRPr="00BB5456">
        <w:rPr>
          <w:rFonts w:ascii="Symbol" w:hAnsi="Symbol" w:cs="Symbol"/>
          <w:color w:val="000000"/>
          <w:sz w:val="22"/>
          <w:szCs w:val="22"/>
        </w:rPr>
        <w:t></w:t>
      </w:r>
      <w:r w:rsidRPr="00BB5456">
        <w:rPr>
          <w:color w:val="000000"/>
          <w:sz w:val="22"/>
          <w:szCs w:val="22"/>
        </w:rPr>
        <w:t xml:space="preserve"> 10</w:t>
      </w:r>
      <w:r w:rsidRPr="00BB5456">
        <w:rPr>
          <w:color w:val="000000"/>
          <w:sz w:val="22"/>
          <w:szCs w:val="22"/>
          <w:vertAlign w:val="superscript"/>
        </w:rPr>
        <w:t>13</w:t>
      </w:r>
      <w:r w:rsidRPr="00BB5456">
        <w:rPr>
          <w:color w:val="000000"/>
          <w:sz w:val="22"/>
          <w:szCs w:val="22"/>
        </w:rPr>
        <w:t xml:space="preserve"> C</w:t>
      </w:r>
    </w:p>
    <w:p w:rsidR="005D7F12" w:rsidRPr="00BB5456" w:rsidRDefault="005D7F1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5D7F12" w:rsidRPr="00BB5456" w:rsidRDefault="005D7F1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B5456">
        <w:rPr>
          <w:color w:val="000000"/>
          <w:sz w:val="22"/>
          <w:szCs w:val="22"/>
        </w:rPr>
        <w:t>PTS:</w:t>
      </w:r>
      <w:r w:rsidRPr="00BB5456">
        <w:rPr>
          <w:color w:val="000000"/>
          <w:sz w:val="22"/>
          <w:szCs w:val="22"/>
        </w:rPr>
        <w:tab/>
        <w:t>3</w:t>
      </w:r>
      <w:r w:rsidRPr="00BB5456">
        <w:rPr>
          <w:color w:val="000000"/>
          <w:sz w:val="22"/>
          <w:szCs w:val="22"/>
        </w:rPr>
        <w:tab/>
        <w:t>DIF:</w:t>
      </w:r>
      <w:r w:rsidRPr="00BB5456">
        <w:rPr>
          <w:color w:val="000000"/>
          <w:sz w:val="22"/>
          <w:szCs w:val="22"/>
        </w:rPr>
        <w:tab/>
        <w:t>Challenging</w:t>
      </w:r>
    </w:p>
    <w:sectPr w:rsidR="005D7F12" w:rsidRPr="00BB5456" w:rsidSect="00DC78F5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7A44AF"/>
    <w:rsid w:val="001449E8"/>
    <w:rsid w:val="001B201A"/>
    <w:rsid w:val="002A3552"/>
    <w:rsid w:val="002F237C"/>
    <w:rsid w:val="00364FDF"/>
    <w:rsid w:val="00474ABB"/>
    <w:rsid w:val="004E6DDC"/>
    <w:rsid w:val="00551E21"/>
    <w:rsid w:val="005D7F12"/>
    <w:rsid w:val="00600381"/>
    <w:rsid w:val="007203B4"/>
    <w:rsid w:val="007A44AF"/>
    <w:rsid w:val="00981316"/>
    <w:rsid w:val="009D5864"/>
    <w:rsid w:val="00A00C96"/>
    <w:rsid w:val="00A17C12"/>
    <w:rsid w:val="00AE71F2"/>
    <w:rsid w:val="00B47D87"/>
    <w:rsid w:val="00B6042A"/>
    <w:rsid w:val="00B70C37"/>
    <w:rsid w:val="00B7241A"/>
    <w:rsid w:val="00BB5456"/>
    <w:rsid w:val="00C00C41"/>
    <w:rsid w:val="00C32818"/>
    <w:rsid w:val="00C35D4C"/>
    <w:rsid w:val="00D8338A"/>
    <w:rsid w:val="00DC78F5"/>
    <w:rsid w:val="00E240D3"/>
    <w:rsid w:val="00E24B29"/>
    <w:rsid w:val="00E930B3"/>
    <w:rsid w:val="00EC7639"/>
    <w:rsid w:val="00F46195"/>
    <w:rsid w:val="00F8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microsoft.com/office/2007/relationships/stylesWithEffects" Target="stylesWithEffects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61" Type="http://schemas.openxmlformats.org/officeDocument/2006/relationships/image" Target="media/image58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fontTable" Target="fontTable.xml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JCole</dc:creator>
  <cp:keywords/>
  <dc:description/>
  <cp:lastModifiedBy>Craig Mackenzie</cp:lastModifiedBy>
  <cp:revision>18</cp:revision>
  <dcterms:created xsi:type="dcterms:W3CDTF">2012-10-02T23:46:00Z</dcterms:created>
  <dcterms:modified xsi:type="dcterms:W3CDTF">2012-10-19T23:32:00Z</dcterms:modified>
</cp:coreProperties>
</file>