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36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compound has the largest dipole moment?</w:t>
            </w:r>
          </w:p>
          <w:p>
            <w:pPr>
              <w:pStyle w:val="p"/>
              <w:bidi w:val="0"/>
              <w:spacing w:before="0" w:beforeAutospacing="0" w:after="0" w:afterAutospacing="0"/>
              <w:jc w:val="left"/>
            </w:pPr>
            <w:r>
              <w:rPr>
                <w:position w:val="-9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Compound A consists of an alkene where both alkene carbons are bonded to a hydrogen and a chlorine, and the configuration is trans. Compound B consists of an alkene where both alkene carbons are bonded to a methyl group and a chlorine, and the configuration is E. Compound C is an alkene where the left carbon is bonded to a methyl group and chlorine, while the right carbon is bonded to two methyl groups. Compound D consists of an alkene where each carbon is bonded to two chlorines." style="height:103.5pt;width:468pt">
                  <v:imagedata r:id="rId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Compound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Compound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Compound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Compound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atomic orbital has two nodes?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is true about molecular orbitals of any given molecule?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bonding molecular orbital has higher energy and fewer nodes than an antibonding molecular orbital.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bonding molecular orbital can have the same energy as an antibonding orbital.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Any antibonding orbital is never populated with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Any bonding molecular orbital always contains two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is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w:t>
            </w:r>
            <w:r>
              <w:rPr>
                <w:rStyle w:val="DefaultParagraphFont"/>
                <w:rFonts w:ascii="Times New Roman" w:eastAsia="Times New Roman" w:hAnsi="Times New Roman" w:cs="Times New Roman"/>
                <w:b/>
                <w:bCs/>
                <w:i w:val="0"/>
                <w:iCs w:val="0"/>
                <w:smallCaps w:val="0"/>
                <w:color w:val="000000"/>
                <w:sz w:val="24"/>
                <w:szCs w:val="24"/>
                <w:bdr w:val="nil"/>
                <w:rtl w:val="0"/>
              </w:rPr>
              <w:t>one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the following statements about the hydrogen molecule cation,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12"/>
                <w:sz w:val="24"/>
                <w:szCs w:val="24"/>
                <w:bdr w:val="nil"/>
                <w:rtl w:val="0"/>
              </w:rPr>
              <w:pict>
                <v:shape id="_x0000_i1027" type="#_x0000_t75" style="height:13.5pt;width:12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cation is unstable because it does not have two electrons in a bonding molecular orbital.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H—H bond in this cation is stronger than the H—H bond in the dihydrogen molecule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cation has one electron in the bonding molecular orbital and one electron in an antibonding molecular orbital.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cation is stable relative to a hydrogen atom and a proton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valence electrons does aluminum (Al, atomic number = 13)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formal charge on carbon in this structure? All unshared electrons are shown.</w:t>
            </w:r>
          </w:p>
          <w:p>
            <w:pPr>
              <w:pStyle w:val="p"/>
              <w:bidi w:val="0"/>
              <w:spacing w:before="0" w:beforeAutospacing="0" w:after="0" w:afterAutospacing="0"/>
              <w:jc w:val="left"/>
            </w:pPr>
            <w:r>
              <w:rPr>
                <w:position w:val="-50"/>
              </w:rPr>
              <w:pict>
                <v:shape id="_x0000_i1028" type="#_x0000_t75" alt="A carbon has a lone pair and is bonded to two hydrogen atoms." style="height:61.5pt;width:67.5pt">
                  <v:imagedata r:id="rId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Complete the structure for the cyanate ion by adding unshared electron pairs and formal charges. Every atom has an octet, and the overall charge on the ion is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Calibri" w:eastAsia="Calibri" w:hAnsi="Calibri" w:cs="Calibri"/>
                <w:b w:val="0"/>
                <w:bCs w:val="0"/>
                <w:i w:val="0"/>
                <w:iCs w:val="0"/>
                <w:smallCaps w:val="0"/>
                <w:color w:val="000000"/>
                <w:sz w:val="24"/>
                <w:szCs w:val="24"/>
                <w:bdr w:val="nil"/>
                <w:rtl w:val="0"/>
              </w:rPr>
              <w:t>−</w:t>
            </w:r>
            <w:r>
              <w:rPr>
                <w:rStyle w:val="DefaultParagraphFont"/>
                <w:rFonts w:ascii="Calibri" w:eastAsia="Calibri" w:hAnsi="Calibri" w:cs="Calibri"/>
                <w:b w:val="0"/>
                <w:bCs w:val="0"/>
                <w:i w:val="0"/>
                <w:iCs w:val="0"/>
                <w:smallCaps w:val="0"/>
                <w:color w:val="000000"/>
                <w:sz w:val="24"/>
                <w:szCs w:val="24"/>
                <w:bdr w:val="nil"/>
                <w:rtl w:val="0"/>
              </w:rPr>
              <w:t>1.</w:t>
            </w:r>
          </w:p>
          <w:p>
            <w:pPr>
              <w:pStyle w:val="p"/>
              <w:bidi w:val="0"/>
              <w:spacing w:before="0" w:beforeAutospacing="0" w:after="0" w:afterAutospacing="0"/>
              <w:jc w:val="left"/>
            </w:pPr>
            <w:r>
              <w:rPr>
                <w:position w:val="-26"/>
              </w:rPr>
              <w:pict>
                <v:shape id="_x0000_i1029" type="#_x0000_t75" alt="a A carbon is triple bonded to a nitrogen, which is single bonded to an oxygen." style="height:37.5pt;width:164.25pt">
                  <v:imagedata r:id="rId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62"/>
                    </w:rPr>
                    <w:pict>
                      <v:shape id="_x0000_i1030" type="#_x0000_t75" alt="A negatively charged carbon with one lone pair is triple bonded to a positively charged nitrogen. The nitrogen is also bonded to a negatively charged oxygen with three lone pairs." style="height:73.5pt;width:165pt">
                        <v:imagedata r:id="rId8"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C—N—O bond angle in the cyanate ion?</w:t>
            </w:r>
          </w:p>
          <w:p>
            <w:pPr>
              <w:pStyle w:val="p"/>
              <w:bidi w:val="0"/>
              <w:spacing w:before="0" w:beforeAutospacing="0" w:after="0" w:afterAutospacing="0"/>
              <w:jc w:val="left"/>
            </w:pPr>
            <w:r>
              <w:rPr>
                <w:position w:val="-62"/>
              </w:rPr>
              <w:pict>
                <v:shape id="_x0000_i1031" type="#_x0000_t75" alt="A negatively charged carbon with one lone pair is triple bonded to a positively charged nitrogen. The nitrogen is also bonded to a negatively charged oxygen with three lone pairs." style="height:73.5pt;width:165pt">
                  <v:imagedata r:id="rId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The occupied valence orbitals of the chlorine atom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2s and 2p.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3s and 3p.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3s and 3p and 3d.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4s and 4p.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Identify the true statement(s) about molecular orbitals (MOs).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Antibonding MOs always have more nodes than bonding orbitals.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Antibonding MOs always have higher energy than bonding MOs.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bonding MOs have zero nodes.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this compound:</w:t>
            </w:r>
          </w:p>
          <w:p>
            <w:pPr>
              <w:pStyle w:val="p"/>
              <w:bidi w:val="0"/>
              <w:spacing w:before="0" w:beforeAutospacing="0" w:after="0" w:afterAutospacing="0"/>
              <w:jc w:val="left"/>
            </w:pPr>
            <w:r>
              <w:rPr>
                <w:position w:val="-85"/>
              </w:rPr>
              <w:pict>
                <v:shape id="_x0000_i1032" type="#_x0000_t75" alt="A central silicon atom is bonded to a methoxy group via bond a, is bonded to another silicon atom via bond b, is bonded to a fluorine via bond c, and is bonded to a methyl group via bond e. The other silicon is bonded to an oxygen via bond d, and that oxygen is bonded to a methyl group via bond g. The other silicon is also bonded to chlorine via bond f and methyl via an unlabeled bond." style="height:96.75pt;width:201pt">
                  <v:imagedata r:id="rId9" o:title=""/>
                </v:shape>
              </w:pict>
            </w:r>
          </w:p>
          <w:p>
            <w:pPr>
              <w:numPr>
                <w:ilvl w:val="0"/>
                <w:numId w:val="1"/>
              </w:numPr>
              <w:bidi w:val="0"/>
              <w:spacing w:before="24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Of the labeled bonds, the longest bond is </w:t>
            </w:r>
            <w:r>
              <w:rPr>
                <w:rStyle w:val="DefaultParagraphFont"/>
                <w:rFonts w:ascii="Times New Roman" w:eastAsia="Times New Roman" w:hAnsi="Times New Roman" w:cs="Times New Roman"/>
                <w:b w:val="0"/>
                <w:bCs w:val="0"/>
                <w:i w:val="0"/>
                <w:iCs w:val="0"/>
                <w:smallCaps w:val="0"/>
                <w:color w:val="000000"/>
                <w:sz w:val="24"/>
                <w:szCs w:val="24"/>
                <w:bdr w:val="nil"/>
                <w:rtl w:val="0"/>
              </w:rPr>
              <w:t>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most polar bond is </w:t>
            </w:r>
            <w:r>
              <w:rPr>
                <w:rStyle w:val="DefaultParagraphFont"/>
                <w:rFonts w:ascii="Times New Roman" w:eastAsia="Times New Roman" w:hAnsi="Times New Roman" w:cs="Times New Roman"/>
                <w:b w:val="0"/>
                <w:bCs w:val="0"/>
                <w:i w:val="0"/>
                <w:iCs w:val="0"/>
                <w:smallCaps w:val="0"/>
                <w:color w:val="000000"/>
                <w:sz w:val="24"/>
                <w:szCs w:val="24"/>
                <w:bdr w:val="nil"/>
                <w:rtl w:val="0"/>
              </w:rPr>
              <w:t>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bonding geometry at the silicon atoms is </w:t>
            </w:r>
            <w:r>
              <w:rPr>
                <w:rStyle w:val="DefaultParagraphFont"/>
                <w:rFonts w:ascii="Times New Roman" w:eastAsia="Times New Roman" w:hAnsi="Times New Roman" w:cs="Times New Roman"/>
                <w:b w:val="0"/>
                <w:bCs w:val="0"/>
                <w:i w:val="0"/>
                <w:iCs w:val="0"/>
                <w:smallCaps w:val="0"/>
                <w:color w:val="000000"/>
                <w:sz w:val="24"/>
                <w:szCs w:val="24"/>
                <w:bdr w:val="nil"/>
                <w:rtl w:val="0"/>
              </w:rPr>
              <w:t>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numPr>
                <w:ilvl w:val="0"/>
                <w:numId w:val="1"/>
              </w:numPr>
              <w:bidi w:val="0"/>
              <w:spacing w:after="24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hybridization of the silicon atoms is </w:t>
            </w:r>
            <w:r>
              <w:rPr>
                <w:rStyle w:val="DefaultParagraphFont"/>
                <w:rFonts w:ascii="Times New Roman" w:eastAsia="Times New Roman" w:hAnsi="Times New Roman" w:cs="Times New Roman"/>
                <w:b w:val="0"/>
                <w:bCs w:val="0"/>
                <w:i w:val="0"/>
                <w:iCs w:val="0"/>
                <w:smallCaps w:val="0"/>
                <w:color w:val="000000"/>
                <w:sz w:val="24"/>
                <w:szCs w:val="24"/>
                <w:bdr w:val="nil"/>
                <w:rtl w:val="0"/>
              </w:rPr>
              <w:t>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6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this compound:</w:t>
                  </w:r>
                </w:p>
                <w:p>
                  <w:pPr>
                    <w:pStyle w:val="p"/>
                    <w:bidi w:val="0"/>
                    <w:spacing w:before="0" w:beforeAutospacing="0" w:after="0" w:afterAutospacing="0"/>
                    <w:jc w:val="left"/>
                  </w:pPr>
                  <w:r>
                    <w:rPr>
                      <w:position w:val="-85"/>
                    </w:rPr>
                    <w:pict>
                      <v:shape id="_x0000_i1033" type="#_x0000_t75" alt="A central silicon atom is bonded to a methoxy group via bond a, is bonded to another silicon atom via bond b, is bonded to a fluorine via bond c, and is bonded to a methyl group via bond e. The other silicon is bonded to an oxygen via bond d, and that oxygen is bonded to a methyl group via bond g. The other silicon is also bonded to chlorine via bond f and methyl via an unlabeled bond." style="height:96.75pt;width:201pt">
                        <v:imagedata r:id="rId9" o:title=""/>
                      </v:shape>
                    </w:pict>
                  </w:r>
                </w:p>
                <w:p>
                  <w:pPr>
                    <w:numPr>
                      <w:ilvl w:val="0"/>
                      <w:numId w:val="2"/>
                    </w:numPr>
                    <w:bidi w:val="0"/>
                    <w:spacing w:before="24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Of the labeled bonds, the longest bond is </w:t>
                  </w:r>
                  <w:r>
                    <w:rPr>
                      <w:rStyle w:val="DefaultParagraphFont"/>
                      <w:rFonts w:ascii="Times New Roman" w:eastAsia="Times New Roman" w:hAnsi="Times New Roman" w:cs="Times New Roman"/>
                      <w:b w:val="0"/>
                      <w:bCs w:val="0"/>
                      <w:i w:val="0"/>
                      <w:iCs w:val="0"/>
                      <w:smallCaps w:val="0"/>
                      <w:color w:val="000000"/>
                      <w:position w:val="-1"/>
                      <w:sz w:val="24"/>
                      <w:szCs w:val="24"/>
                      <w:bdr w:val="nil"/>
                      <w:rtl w:val="0"/>
                    </w:rPr>
                    <w:pict>
                      <v:shape id="_x0000_i1034" type="#_x0000_t75" style="height:12.75pt;width:47.25pt">
                        <v:imagedata r:id="rId1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most polar bond is </w:t>
                  </w:r>
                  <w:r>
                    <w:rPr>
                      <w:rStyle w:val="DefaultParagraphFont"/>
                      <w:rFonts w:ascii="Times New Roman" w:eastAsia="Times New Roman" w:hAnsi="Times New Roman" w:cs="Times New Roman"/>
                      <w:b w:val="0"/>
                      <w:bCs w:val="0"/>
                      <w:i w:val="0"/>
                      <w:iCs w:val="0"/>
                      <w:smallCaps w:val="0"/>
                      <w:color w:val="000000"/>
                      <w:position w:val="-1"/>
                      <w:sz w:val="24"/>
                      <w:szCs w:val="24"/>
                      <w:bdr w:val="nil"/>
                      <w:rtl w:val="0"/>
                    </w:rPr>
                    <w:pict>
                      <v:shape id="_x0000_i1035" type="#_x0000_t75" style="height:12.75pt;width:47.25pt">
                        <v:imagedata r:id="rId1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bonding geometry at the silicon atoms is </w:t>
                  </w:r>
                  <w:r>
                    <w:rPr>
                      <w:rStyle w:val="DefaultParagraphFont"/>
                      <w:rFonts w:ascii="Times New Roman" w:eastAsia="Times New Roman" w:hAnsi="Times New Roman" w:cs="Times New Roman"/>
                      <w:b w:val="0"/>
                      <w:bCs w:val="0"/>
                      <w:i w:val="0"/>
                      <w:iCs w:val="0"/>
                      <w:smallCaps w:val="0"/>
                      <w:color w:val="000000"/>
                      <w:position w:val="-1"/>
                      <w:sz w:val="24"/>
                      <w:szCs w:val="24"/>
                      <w:bdr w:val="nil"/>
                      <w:rtl w:val="0"/>
                    </w:rPr>
                    <w:pict>
                      <v:shape id="_x0000_i1036" type="#_x0000_t75" style="height:12.75pt;width:47.25pt">
                        <v:imagedata r:id="rId1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numPr>
                      <w:ilvl w:val="0"/>
                      <w:numId w:val="2"/>
                    </w:numPr>
                    <w:bidi w:val="0"/>
                    <w:spacing w:after="24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hybridization of the silicon atoms is </w:t>
                  </w:r>
                  <w:r>
                    <w:rPr>
                      <w:rStyle w:val="DefaultParagraphFont"/>
                      <w:rFonts w:ascii="Times New Roman" w:eastAsia="Times New Roman" w:hAnsi="Times New Roman" w:cs="Times New Roman"/>
                      <w:b w:val="0"/>
                      <w:bCs w:val="0"/>
                      <w:i w:val="0"/>
                      <w:iCs w:val="0"/>
                      <w:smallCaps w:val="0"/>
                      <w:color w:val="000000"/>
                      <w:position w:val="-1"/>
                      <w:sz w:val="24"/>
                      <w:szCs w:val="24"/>
                      <w:bdr w:val="nil"/>
                      <w:rtl w:val="0"/>
                    </w:rPr>
                    <w:pict>
                      <v:shape id="_x0000_i1037" type="#_x0000_t75" style="height:12.75pt;width:47.25pt">
                        <v:imagedata r:id="rId1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bidi w:val="0"/>
                    <w:jc w:val="left"/>
                  </w:pPr>
                  <w:r>
                    <w:br/>
                  </w:r>
                </w:p>
                <w:tbl>
                  <w:tblPr>
                    <w:jc w:val="left"/>
                    <w:tblBorders>
                      <w:top w:val="nil"/>
                      <w:left w:val="nil"/>
                      <w:bottom w:val="nil"/>
                      <w:right w:val="nil"/>
                      <w:insideH w:val="nil"/>
                      <w:insideV w:val="nil"/>
                    </w:tblBorders>
                    <w:tblCellMar>
                      <w:top w:w="75" w:type="dxa"/>
                      <w:left w:w="75" w:type="dxa"/>
                      <w:bottom w:w="75" w:type="dxa"/>
                      <w:right w:w="75" w:type="dxa"/>
                    </w:tblCellMar>
                  </w:tblPr>
                  <w:tblGrid>
                    <w:gridCol w:w="967"/>
                    <w:gridCol w:w="2040"/>
                  </w:tblGrid>
                  <w:tr>
                    <w:tblPrEx>
                      <w:jc w:val="left"/>
                      <w:tblBorders>
                        <w:top w:val="nil"/>
                        <w:left w:val="nil"/>
                        <w:bottom w:val="nil"/>
                        <w:right w:val="nil"/>
                        <w:insideH w:val="nil"/>
                        <w:insideV w:val="nil"/>
                      </w:tblBorders>
                      <w:tblCellMar>
                        <w:top w:w="75" w:type="dxa"/>
                        <w:left w:w="75" w:type="dxa"/>
                        <w:bottom w:w="75" w:type="dxa"/>
                        <w:right w:w="75" w:type="dxa"/>
                      </w:tblCellMar>
                    </w:tblPrEx>
                    <w:trPr>
                      <w:cantSplit w:val="0"/>
                      <w:jc w:val="left"/>
                    </w:trPr>
                    <w:tc>
                      <w:tcPr>
                        <w:tcBorders>
                          <w:top w:val="single" w:sz="6" w:space="0" w:color="808080"/>
                          <w:left w:val="single" w:sz="6" w:space="0" w:color="808080"/>
                          <w:bottom w:val="single" w:sz="6" w:space="0" w:color="808080"/>
                          <w:right w:val="single" w:sz="6" w:space="0" w:color="FFFFFF"/>
                        </w:tcBorders>
                        <w:noWrap w:val="0"/>
                        <w:tcMar>
                          <w:top w:w="75" w:type="dxa"/>
                          <w:left w:w="75" w:type="dxa"/>
                          <w:bottom w:w="75" w:type="dxa"/>
                          <w:right w:w="75" w:type="dxa"/>
                        </w:tcMar>
                        <w:vAlign w:val="center"/>
                      </w:tcPr>
                      <w:p>
                        <w:pPr>
                          <w:shd w:val="clear" w:color="auto" w:fill="373838"/>
                          <w:bidi w:val="0"/>
                          <w:jc w:val="left"/>
                        </w:pPr>
                        <w:r>
                          <w:rPr>
                            <w:rStyle w:val="DefaultParagraphFont"/>
                            <w:rFonts w:ascii="Times New Roman" w:eastAsia="Times New Roman" w:hAnsi="Times New Roman" w:cs="Times New Roman"/>
                            <w:b/>
                            <w:bCs/>
                            <w:i w:val="0"/>
                            <w:iCs w:val="0"/>
                            <w:smallCaps w:val="0"/>
                            <w:color w:val="FFFFFF"/>
                            <w:sz w:val="24"/>
                            <w:szCs w:val="24"/>
                            <w:bdr w:val="nil"/>
                            <w:rtl w:val="0"/>
                          </w:rPr>
                          <w:t>Answer Groups</w:t>
                        </w:r>
                      </w:p>
                    </w:tc>
                    <w:tc>
                      <w:tcPr>
                        <w:tcBorders>
                          <w:top w:val="single" w:sz="6" w:space="0" w:color="808080"/>
                          <w:left w:val="single" w:sz="6" w:space="0" w:color="808080"/>
                          <w:bottom w:val="single" w:sz="6" w:space="0" w:color="808080"/>
                          <w:right w:val="single" w:sz="6" w:space="0" w:color="808080"/>
                        </w:tcBorders>
                        <w:noWrap w:val="0"/>
                        <w:tcMar>
                          <w:top w:w="75" w:type="dxa"/>
                          <w:left w:w="75" w:type="dxa"/>
                          <w:bottom w:w="75" w:type="dxa"/>
                          <w:right w:w="75" w:type="dxa"/>
                        </w:tcMar>
                        <w:vAlign w:val="center"/>
                      </w:tcPr>
                      <w:p>
                        <w:pPr>
                          <w:shd w:val="clear" w:color="auto" w:fill="373838"/>
                          <w:bidi w:val="0"/>
                          <w:jc w:val="left"/>
                        </w:pPr>
                        <w:r>
                          <w:rPr>
                            <w:rStyle w:val="DefaultParagraphFont"/>
                            <w:rFonts w:ascii="Times New Roman" w:eastAsia="Times New Roman" w:hAnsi="Times New Roman" w:cs="Times New Roman"/>
                            <w:b/>
                            <w:bCs/>
                            <w:i w:val="0"/>
                            <w:iCs w:val="0"/>
                            <w:smallCaps w:val="0"/>
                            <w:color w:val="FFFFFF"/>
                            <w:sz w:val="24"/>
                            <w:szCs w:val="24"/>
                            <w:bdr w:val="nil"/>
                            <w:rtl w:val="0"/>
                          </w:rPr>
                          <w:t>Answers</w:t>
                        </w:r>
                      </w:p>
                    </w:tc>
                  </w:tr>
                  <w:tr>
                    <w:tblPrEx>
                      <w:jc w:val="left"/>
                      <w:tblCellMar>
                        <w:top w:w="75" w:type="dxa"/>
                        <w:left w:w="75" w:type="dxa"/>
                        <w:bottom w:w="75" w:type="dxa"/>
                        <w:right w:w="75" w:type="dxa"/>
                      </w:tblCellMar>
                    </w:tblPrEx>
                    <w:trPr>
                      <w:cantSplit w:val="0"/>
                      <w:jc w:val="left"/>
                    </w:trPr>
                    <w:tc>
                      <w:tcPr>
                        <w:tcBorders>
                          <w:top w:val="single" w:sz="6" w:space="0" w:color="808080"/>
                          <w:left w:val="single" w:sz="6" w:space="0" w:color="808080"/>
                          <w:bottom w:val="single" w:sz="6" w:space="0" w:color="808080"/>
                          <w:right w:val="single" w:sz="6" w:space="0" w:color="808080"/>
                        </w:tcBorders>
                        <w:shd w:val="clear" w:color="auto" w:fill="67EFDE"/>
                        <w:noWrap w:val="0"/>
                        <w:tcMar>
                          <w:top w:w="75" w:type="dxa"/>
                          <w:left w:w="75" w:type="dxa"/>
                          <w:bottom w:w="75" w:type="dxa"/>
                          <w:right w:w="75" w:type="dxa"/>
                        </w:tcMar>
                        <w:vAlign w:val="center"/>
                      </w:tcPr>
                      <w:p>
                        <w:pPr>
                          <w:shd w:val="clear" w:color="auto" w:fill="67EFDE"/>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Group 1</w:t>
                        </w:r>
                      </w:p>
                    </w:tc>
                    <w:tc>
                      <w:tcPr>
                        <w:tcW w:w="4250" w:type="pct"/>
                        <w:tcBorders>
                          <w:top w:val="single" w:sz="6" w:space="0" w:color="808080"/>
                          <w:left w:val="single" w:sz="6" w:space="0" w:color="808080"/>
                          <w:bottom w:val="single" w:sz="6" w:space="0" w:color="808080"/>
                          <w:right w:val="single" w:sz="6" w:space="0" w:color="808080"/>
                        </w:tcBorders>
                        <w:noWrap w:val="0"/>
                        <w:tcMar>
                          <w:top w:w="75" w:type="dxa"/>
                          <w:left w:w="75" w:type="dxa"/>
                          <w:bottom w:w="75" w:type="dxa"/>
                          <w:right w:w="7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75" w:type="dxa"/>
                        <w:left w:w="75" w:type="dxa"/>
                        <w:bottom w:w="75" w:type="dxa"/>
                        <w:right w:w="75" w:type="dxa"/>
                      </w:tblCellMar>
                    </w:tblPrEx>
                    <w:trPr>
                      <w:cantSplit w:val="0"/>
                      <w:jc w:val="left"/>
                    </w:trPr>
                    <w:tc>
                      <w:tcPr>
                        <w:tcBorders>
                          <w:top w:val="single" w:sz="6" w:space="0" w:color="808080"/>
                          <w:left w:val="single" w:sz="6" w:space="0" w:color="808080"/>
                          <w:bottom w:val="single" w:sz="6" w:space="0" w:color="808080"/>
                          <w:right w:val="single" w:sz="6" w:space="0" w:color="808080"/>
                        </w:tcBorders>
                        <w:shd w:val="clear" w:color="auto" w:fill="D2691E"/>
                        <w:noWrap w:val="0"/>
                        <w:tcMar>
                          <w:top w:w="75" w:type="dxa"/>
                          <w:left w:w="75" w:type="dxa"/>
                          <w:bottom w:w="75" w:type="dxa"/>
                          <w:right w:w="75" w:type="dxa"/>
                        </w:tcMar>
                        <w:vAlign w:val="center"/>
                      </w:tcPr>
                      <w:p>
                        <w:pPr>
                          <w:shd w:val="clear" w:color="auto" w:fill="D2691E"/>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Group 2</w:t>
                        </w:r>
                      </w:p>
                    </w:tc>
                    <w:tc>
                      <w:tcPr>
                        <w:tcW w:w="4250" w:type="pct"/>
                        <w:tcBorders>
                          <w:top w:val="single" w:sz="6" w:space="0" w:color="808080"/>
                          <w:left w:val="single" w:sz="6" w:space="0" w:color="808080"/>
                          <w:bottom w:val="single" w:sz="6" w:space="0" w:color="808080"/>
                          <w:right w:val="single" w:sz="6" w:space="0" w:color="808080"/>
                        </w:tcBorders>
                        <w:noWrap w:val="0"/>
                        <w:tcMar>
                          <w:top w:w="75" w:type="dxa"/>
                          <w:left w:w="75" w:type="dxa"/>
                          <w:bottom w:w="75" w:type="dxa"/>
                          <w:right w:w="7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75" w:type="dxa"/>
                        <w:left w:w="75" w:type="dxa"/>
                        <w:bottom w:w="75" w:type="dxa"/>
                        <w:right w:w="75" w:type="dxa"/>
                      </w:tblCellMar>
                    </w:tblPrEx>
                    <w:trPr>
                      <w:cantSplit w:val="0"/>
                      <w:jc w:val="left"/>
                    </w:trPr>
                    <w:tc>
                      <w:tcPr>
                        <w:tcBorders>
                          <w:top w:val="single" w:sz="6" w:space="0" w:color="808080"/>
                          <w:left w:val="single" w:sz="6" w:space="0" w:color="808080"/>
                          <w:bottom w:val="single" w:sz="6" w:space="0" w:color="808080"/>
                          <w:right w:val="single" w:sz="6" w:space="0" w:color="808080"/>
                        </w:tcBorders>
                        <w:shd w:val="clear" w:color="auto" w:fill="E83434"/>
                        <w:noWrap w:val="0"/>
                        <w:tcMar>
                          <w:top w:w="75" w:type="dxa"/>
                          <w:left w:w="75" w:type="dxa"/>
                          <w:bottom w:w="75" w:type="dxa"/>
                          <w:right w:w="75" w:type="dxa"/>
                        </w:tcMar>
                        <w:vAlign w:val="center"/>
                      </w:tcPr>
                      <w:p>
                        <w:pPr>
                          <w:shd w:val="clear" w:color="auto" w:fill="E83434"/>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Group 3</w:t>
                        </w:r>
                      </w:p>
                    </w:tc>
                    <w:tc>
                      <w:tcPr>
                        <w:tcW w:w="4250" w:type="pct"/>
                        <w:tcBorders>
                          <w:top w:val="single" w:sz="6" w:space="0" w:color="808080"/>
                          <w:left w:val="single" w:sz="6" w:space="0" w:color="808080"/>
                          <w:bottom w:val="single" w:sz="6" w:space="0" w:color="808080"/>
                          <w:right w:val="single" w:sz="6" w:space="0" w:color="808080"/>
                        </w:tcBorders>
                        <w:noWrap w:val="0"/>
                        <w:tcMar>
                          <w:top w:w="75" w:type="dxa"/>
                          <w:left w:w="75" w:type="dxa"/>
                          <w:bottom w:w="75" w:type="dxa"/>
                          <w:right w:w="7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tetrahedral</w:t>
                        </w:r>
                      </w:p>
                    </w:tc>
                  </w:tr>
                  <w:tr>
                    <w:tblPrEx>
                      <w:jc w:val="left"/>
                      <w:tblCellMar>
                        <w:top w:w="75" w:type="dxa"/>
                        <w:left w:w="75" w:type="dxa"/>
                        <w:bottom w:w="75" w:type="dxa"/>
                        <w:right w:w="75" w:type="dxa"/>
                      </w:tblCellMar>
                    </w:tblPrEx>
                    <w:trPr>
                      <w:cantSplit w:val="0"/>
                      <w:jc w:val="left"/>
                    </w:trPr>
                    <w:tc>
                      <w:tcPr>
                        <w:tcBorders>
                          <w:top w:val="single" w:sz="6" w:space="0" w:color="808080"/>
                          <w:left w:val="single" w:sz="6" w:space="0" w:color="808080"/>
                          <w:bottom w:val="single" w:sz="6" w:space="0" w:color="808080"/>
                          <w:right w:val="single" w:sz="6" w:space="0" w:color="808080"/>
                        </w:tcBorders>
                        <w:shd w:val="clear" w:color="auto" w:fill="00A4FF"/>
                        <w:noWrap w:val="0"/>
                        <w:tcMar>
                          <w:top w:w="75" w:type="dxa"/>
                          <w:left w:w="75" w:type="dxa"/>
                          <w:bottom w:w="75" w:type="dxa"/>
                          <w:right w:w="75" w:type="dxa"/>
                        </w:tcMar>
                        <w:vAlign w:val="center"/>
                      </w:tcPr>
                      <w:p>
                        <w:pPr>
                          <w:shd w:val="clear" w:color="auto" w:fill="00A4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Group 4</w:t>
                        </w:r>
                      </w:p>
                    </w:tc>
                    <w:tc>
                      <w:tcPr>
                        <w:tcW w:w="4250" w:type="pct"/>
                        <w:tcBorders>
                          <w:top w:val="single" w:sz="6" w:space="0" w:color="808080"/>
                          <w:left w:val="single" w:sz="6" w:space="0" w:color="808080"/>
                          <w:bottom w:val="single" w:sz="6" w:space="0" w:color="808080"/>
                          <w:right w:val="single" w:sz="6" w:space="0" w:color="808080"/>
                        </w:tcBorders>
                        <w:noWrap w:val="0"/>
                        <w:tcMar>
                          <w:top w:w="75" w:type="dxa"/>
                          <w:left w:w="75" w:type="dxa"/>
                          <w:bottom w:w="75" w:type="dxa"/>
                          <w:right w:w="7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sp3</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The atomic orbital that </w:t>
            </w:r>
            <w:r>
              <w:rPr>
                <w:rStyle w:val="DefaultParagraphFont"/>
                <w:rFonts w:ascii="Times New Roman" w:eastAsia="Times New Roman" w:hAnsi="Times New Roman" w:cs="Times New Roman"/>
                <w:b/>
                <w:bCs/>
                <w:i w:val="0"/>
                <w:iCs w:val="0"/>
                <w:smallCaps w:val="0"/>
                <w:color w:val="000000"/>
                <w:sz w:val="24"/>
                <w:szCs w:val="24"/>
                <w:bdr w:val="nil"/>
                <w:rtl w:val="0"/>
              </w:rPr>
              <w:t>cannot</w:t>
            </w:r>
            <w:r>
              <w:rPr>
                <w:rStyle w:val="DefaultParagraphFont"/>
                <w:rFonts w:ascii="Times New Roman" w:eastAsia="Times New Roman" w:hAnsi="Times New Roman" w:cs="Times New Roman"/>
                <w:b w:val="0"/>
                <w:bCs w:val="0"/>
                <w:i w:val="0"/>
                <w:iCs w:val="0"/>
                <w:smallCaps w:val="0"/>
                <w:color w:val="000000"/>
                <w:sz w:val="24"/>
                <w:szCs w:val="24"/>
                <w:bdr w:val="nil"/>
                <w:rtl w:val="0"/>
              </w:rPr>
              <w:t> exist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can exist.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The lactate ion is a resonance hybrid:</w:t>
            </w:r>
          </w:p>
          <w:p>
            <w:pPr>
              <w:pStyle w:val="p"/>
              <w:bidi w:val="0"/>
              <w:spacing w:before="0" w:beforeAutospacing="0" w:after="0" w:afterAutospacing="0"/>
              <w:jc w:val="left"/>
            </w:pPr>
            <w:r>
              <w:rPr>
                <w:position w:val="-72"/>
              </w:rPr>
              <w:pict>
                <v:shape id="_x0000_i1038" type="#_x0000_t75" alt="Structure 1 consists of a central carbon bonded to an oxygen via a bond labeled b and the oxygen is bonded to a hydrogen via a bond labeled a. The central carbon is also bonded to a hydrogen atom, a methyl group via bond f, and a carboxylic carbon via a bond labeled c. The carboxylic acid carbon is double bonded to an oxygen with two lone pairs via bond d. The carboxylic acid carbon is also single bonded to a negatively charged oxygen with three lone pairs via bond e. Structure 1 is in resonance with structure 2, where bond e is now a double bond and bonded to an oxygen with two lone pairs and bond d is now a single bond that is bonded to a negatively charged oxygen with three lone pairs." style="height:84pt;width:315.75pt">
                  <v:imagedata r:id="rId1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numPr>
                <w:ilvl w:val="0"/>
                <w:numId w:val="3"/>
              </w:numPr>
              <w:bidi w:val="0"/>
              <w:spacing w:before="24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Considering only the labeled bonds, the longest carbon–oxygen bond in the lactate ion is </w:t>
            </w:r>
            <w:r>
              <w:rPr>
                <w:rStyle w:val="DefaultParagraphFont"/>
                <w:rFonts w:ascii="Times New Roman" w:eastAsia="Times New Roman" w:hAnsi="Times New Roman" w:cs="Times New Roman"/>
                <w:b w:val="0"/>
                <w:bCs w:val="0"/>
                <w:i w:val="0"/>
                <w:iCs w:val="0"/>
                <w:smallCaps w:val="0"/>
                <w:color w:val="000000"/>
                <w:sz w:val="24"/>
                <w:szCs w:val="24"/>
                <w:bdr w:val="nil"/>
                <w:rtl w:val="0"/>
              </w:rPr>
              <w:t>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numPr>
                <w:ilvl w:val="0"/>
                <w:numId w:val="3"/>
              </w:numPr>
              <w:bidi w:val="0"/>
              <w:spacing w:before="0" w:beforeAutospacing="0" w:after="24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Considering only the labeled bonds, the two bonds that have the same length are </w:t>
            </w:r>
            <w:r>
              <w:rPr>
                <w:rStyle w:val="DefaultParagraphFont"/>
                <w:rFonts w:ascii="Times New Roman" w:eastAsia="Times New Roman" w:hAnsi="Times New Roman" w:cs="Times New Roman"/>
                <w:b w:val="0"/>
                <w:bCs w:val="0"/>
                <w:i w:val="0"/>
                <w:iCs w:val="0"/>
                <w:smallCaps w:val="0"/>
                <w:color w:val="000000"/>
                <w:sz w:val="24"/>
                <w:szCs w:val="24"/>
                <w:bdr w:val="nil"/>
                <w:rtl w:val="0"/>
              </w:rPr>
              <w:t>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val="0"/>
                <w:iCs w:val="0"/>
                <w:smallCaps w:val="0"/>
                <w:color w:val="000000"/>
                <w:sz w:val="24"/>
                <w:szCs w:val="24"/>
                <w:bdr w:val="nil"/>
                <w:rtl w:val="0"/>
              </w:rPr>
              <w:t>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lactate ion is a resonance hybrid:</w:t>
                  </w:r>
                </w:p>
                <w:p>
                  <w:pPr>
                    <w:pStyle w:val="p"/>
                    <w:bidi w:val="0"/>
                    <w:spacing w:before="0" w:beforeAutospacing="0" w:after="0" w:afterAutospacing="0"/>
                    <w:jc w:val="left"/>
                  </w:pPr>
                  <w:r>
                    <w:rPr>
                      <w:position w:val="-72"/>
                    </w:rPr>
                    <w:pict>
                      <v:shape id="_x0000_i1039" type="#_x0000_t75" alt="Structure 1 consists of a central carbon bonded to an oxygen via a bond labeled b and the oxygen is bonded to a hydrogen via a bond labeled a. The central carbon is also bonded to a hydrogen atom, a methyl group via bond f, and a carboxylic carbon via a bond labeled c. The carboxylic acid carbon is double bonded to an oxygen with two lone pairs via bond d. The carboxylic acid carbon is also single bonded to a negatively charged oxygen with three lone pairs via bond e. Structure 1 is in resonance with structure 2, where bond e is now a double bond and bonded to an oxygen with two lone pairs and bond d is now a single bond that is bonded to a negatively charged oxygen with three lone pairs." style="height:84pt;width:315.75pt">
                        <v:imagedata r:id="rId1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numPr>
                      <w:ilvl w:val="0"/>
                      <w:numId w:val="4"/>
                    </w:numPr>
                    <w:bidi w:val="0"/>
                    <w:spacing w:before="24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Considering only the labeled bonds, the longest carbon–oxygen bond in the lactate ion is </w:t>
                  </w:r>
                  <w:r>
                    <w:rPr>
                      <w:rStyle w:val="DefaultParagraphFont"/>
                      <w:rFonts w:ascii="Times New Roman" w:eastAsia="Times New Roman" w:hAnsi="Times New Roman" w:cs="Times New Roman"/>
                      <w:b w:val="0"/>
                      <w:bCs w:val="0"/>
                      <w:i w:val="0"/>
                      <w:iCs w:val="0"/>
                      <w:smallCaps w:val="0"/>
                      <w:color w:val="000000"/>
                      <w:position w:val="-1"/>
                      <w:sz w:val="24"/>
                      <w:szCs w:val="24"/>
                      <w:bdr w:val="nil"/>
                      <w:rtl w:val="0"/>
                    </w:rPr>
                    <w:pict>
                      <v:shape id="_x0000_i1040" type="#_x0000_t75" style="height:12.75pt;width:47.25pt">
                        <v:imagedata r:id="rId1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numPr>
                      <w:ilvl w:val="0"/>
                      <w:numId w:val="4"/>
                    </w:numPr>
                    <w:bidi w:val="0"/>
                    <w:spacing w:before="0" w:beforeAutospacing="0" w:after="24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Considering only the labeled bonds, the two bonds that have the same length are </w:t>
                  </w:r>
                  <w:r>
                    <w:rPr>
                      <w:rStyle w:val="DefaultParagraphFont"/>
                      <w:rFonts w:ascii="Times New Roman" w:eastAsia="Times New Roman" w:hAnsi="Times New Roman" w:cs="Times New Roman"/>
                      <w:b w:val="0"/>
                      <w:bCs w:val="0"/>
                      <w:i w:val="0"/>
                      <w:iCs w:val="0"/>
                      <w:smallCaps w:val="0"/>
                      <w:color w:val="000000"/>
                      <w:position w:val="-1"/>
                      <w:sz w:val="24"/>
                      <w:szCs w:val="24"/>
                      <w:bdr w:val="nil"/>
                      <w:rtl w:val="0"/>
                    </w:rPr>
                    <w:pict>
                      <v:shape id="_x0000_i1041" type="#_x0000_t75" style="height:12.75pt;width:47.25pt">
                        <v:imagedata r:id="rId1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and </w:t>
                  </w:r>
                  <w:r>
                    <w:rPr>
                      <w:rStyle w:val="DefaultParagraphFont"/>
                      <w:rFonts w:ascii="Times New Roman" w:eastAsia="Times New Roman" w:hAnsi="Times New Roman" w:cs="Times New Roman"/>
                      <w:b w:val="0"/>
                      <w:bCs w:val="0"/>
                      <w:i w:val="0"/>
                      <w:iCs w:val="0"/>
                      <w:smallCaps w:val="0"/>
                      <w:color w:val="000000"/>
                      <w:position w:val="-1"/>
                      <w:sz w:val="24"/>
                      <w:szCs w:val="24"/>
                      <w:bdr w:val="nil"/>
                      <w:rtl w:val="0"/>
                    </w:rPr>
                    <w:pict>
                      <v:shape id="_x0000_i1042" type="#_x0000_t75" style="height:12.75pt;width:47.25pt">
                        <v:imagedata r:id="rId1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bidi w:val="0"/>
                    <w:jc w:val="left"/>
                  </w:pPr>
                  <w:r>
                    <w:br/>
                  </w:r>
                </w:p>
                <w:tbl>
                  <w:tblPr>
                    <w:jc w:val="left"/>
                    <w:tblBorders>
                      <w:top w:val="nil"/>
                      <w:left w:val="nil"/>
                      <w:bottom w:val="nil"/>
                      <w:right w:val="nil"/>
                      <w:insideH w:val="nil"/>
                      <w:insideV w:val="nil"/>
                    </w:tblBorders>
                    <w:tblCellMar>
                      <w:top w:w="75" w:type="dxa"/>
                      <w:left w:w="75" w:type="dxa"/>
                      <w:bottom w:w="75" w:type="dxa"/>
                      <w:right w:w="75" w:type="dxa"/>
                    </w:tblCellMar>
                  </w:tblPr>
                  <w:tblGrid>
                    <w:gridCol w:w="967"/>
                    <w:gridCol w:w="1894"/>
                  </w:tblGrid>
                  <w:tr>
                    <w:tblPrEx>
                      <w:jc w:val="left"/>
                      <w:tblBorders>
                        <w:top w:val="nil"/>
                        <w:left w:val="nil"/>
                        <w:bottom w:val="nil"/>
                        <w:right w:val="nil"/>
                        <w:insideH w:val="nil"/>
                        <w:insideV w:val="nil"/>
                      </w:tblBorders>
                      <w:tblCellMar>
                        <w:top w:w="75" w:type="dxa"/>
                        <w:left w:w="75" w:type="dxa"/>
                        <w:bottom w:w="75" w:type="dxa"/>
                        <w:right w:w="75" w:type="dxa"/>
                      </w:tblCellMar>
                    </w:tblPrEx>
                    <w:trPr>
                      <w:cantSplit w:val="0"/>
                      <w:jc w:val="left"/>
                    </w:trPr>
                    <w:tc>
                      <w:tcPr>
                        <w:tcBorders>
                          <w:top w:val="single" w:sz="6" w:space="0" w:color="808080"/>
                          <w:left w:val="single" w:sz="6" w:space="0" w:color="808080"/>
                          <w:bottom w:val="single" w:sz="6" w:space="0" w:color="808080"/>
                          <w:right w:val="single" w:sz="6" w:space="0" w:color="FFFFFF"/>
                        </w:tcBorders>
                        <w:noWrap w:val="0"/>
                        <w:tcMar>
                          <w:top w:w="75" w:type="dxa"/>
                          <w:left w:w="75" w:type="dxa"/>
                          <w:bottom w:w="75" w:type="dxa"/>
                          <w:right w:w="75" w:type="dxa"/>
                        </w:tcMar>
                        <w:vAlign w:val="center"/>
                      </w:tcPr>
                      <w:p>
                        <w:pPr>
                          <w:shd w:val="clear" w:color="auto" w:fill="373838"/>
                          <w:bidi w:val="0"/>
                          <w:jc w:val="left"/>
                        </w:pPr>
                        <w:r>
                          <w:rPr>
                            <w:rStyle w:val="DefaultParagraphFont"/>
                            <w:rFonts w:ascii="Times New Roman" w:eastAsia="Times New Roman" w:hAnsi="Times New Roman" w:cs="Times New Roman"/>
                            <w:b/>
                            <w:bCs/>
                            <w:i w:val="0"/>
                            <w:iCs w:val="0"/>
                            <w:smallCaps w:val="0"/>
                            <w:color w:val="FFFFFF"/>
                            <w:sz w:val="24"/>
                            <w:szCs w:val="24"/>
                            <w:bdr w:val="nil"/>
                            <w:rtl w:val="0"/>
                          </w:rPr>
                          <w:t>Answer Groups</w:t>
                        </w:r>
                      </w:p>
                    </w:tc>
                    <w:tc>
                      <w:tcPr>
                        <w:tcBorders>
                          <w:top w:val="single" w:sz="6" w:space="0" w:color="808080"/>
                          <w:left w:val="single" w:sz="6" w:space="0" w:color="808080"/>
                          <w:bottom w:val="single" w:sz="6" w:space="0" w:color="808080"/>
                          <w:right w:val="single" w:sz="6" w:space="0" w:color="808080"/>
                        </w:tcBorders>
                        <w:noWrap w:val="0"/>
                        <w:tcMar>
                          <w:top w:w="75" w:type="dxa"/>
                          <w:left w:w="75" w:type="dxa"/>
                          <w:bottom w:w="75" w:type="dxa"/>
                          <w:right w:w="75" w:type="dxa"/>
                        </w:tcMar>
                        <w:vAlign w:val="center"/>
                      </w:tcPr>
                      <w:p>
                        <w:pPr>
                          <w:shd w:val="clear" w:color="auto" w:fill="373838"/>
                          <w:bidi w:val="0"/>
                          <w:jc w:val="left"/>
                        </w:pPr>
                        <w:r>
                          <w:rPr>
                            <w:rStyle w:val="DefaultParagraphFont"/>
                            <w:rFonts w:ascii="Times New Roman" w:eastAsia="Times New Roman" w:hAnsi="Times New Roman" w:cs="Times New Roman"/>
                            <w:b/>
                            <w:bCs/>
                            <w:i w:val="0"/>
                            <w:iCs w:val="0"/>
                            <w:smallCaps w:val="0"/>
                            <w:color w:val="FFFFFF"/>
                            <w:sz w:val="24"/>
                            <w:szCs w:val="24"/>
                            <w:bdr w:val="nil"/>
                            <w:rtl w:val="0"/>
                          </w:rPr>
                          <w:t>Answers</w:t>
                        </w:r>
                      </w:p>
                    </w:tc>
                  </w:tr>
                  <w:tr>
                    <w:tblPrEx>
                      <w:jc w:val="left"/>
                      <w:tblCellMar>
                        <w:top w:w="75" w:type="dxa"/>
                        <w:left w:w="75" w:type="dxa"/>
                        <w:bottom w:w="75" w:type="dxa"/>
                        <w:right w:w="75" w:type="dxa"/>
                      </w:tblCellMar>
                    </w:tblPrEx>
                    <w:trPr>
                      <w:cantSplit w:val="0"/>
                      <w:jc w:val="left"/>
                    </w:trPr>
                    <w:tc>
                      <w:tcPr>
                        <w:tcBorders>
                          <w:top w:val="single" w:sz="6" w:space="0" w:color="808080"/>
                          <w:left w:val="single" w:sz="6" w:space="0" w:color="808080"/>
                          <w:bottom w:val="single" w:sz="6" w:space="0" w:color="808080"/>
                          <w:right w:val="single" w:sz="6" w:space="0" w:color="808080"/>
                        </w:tcBorders>
                        <w:shd w:val="clear" w:color="auto" w:fill="67EFDE"/>
                        <w:noWrap w:val="0"/>
                        <w:tcMar>
                          <w:top w:w="75" w:type="dxa"/>
                          <w:left w:w="75" w:type="dxa"/>
                          <w:bottom w:w="75" w:type="dxa"/>
                          <w:right w:w="75" w:type="dxa"/>
                        </w:tcMar>
                        <w:vAlign w:val="center"/>
                      </w:tcPr>
                      <w:p>
                        <w:pPr>
                          <w:shd w:val="clear" w:color="auto" w:fill="67EFDE"/>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Group 1</w:t>
                        </w:r>
                      </w:p>
                    </w:tc>
                    <w:tc>
                      <w:tcPr>
                        <w:tcW w:w="4250" w:type="pct"/>
                        <w:tcBorders>
                          <w:top w:val="single" w:sz="6" w:space="0" w:color="808080"/>
                          <w:left w:val="single" w:sz="6" w:space="0" w:color="808080"/>
                          <w:bottom w:val="single" w:sz="6" w:space="0" w:color="808080"/>
                          <w:right w:val="single" w:sz="6" w:space="0" w:color="808080"/>
                        </w:tcBorders>
                        <w:noWrap w:val="0"/>
                        <w:tcMar>
                          <w:top w:w="75" w:type="dxa"/>
                          <w:left w:w="75" w:type="dxa"/>
                          <w:bottom w:w="75" w:type="dxa"/>
                          <w:right w:w="7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75" w:type="dxa"/>
                        <w:left w:w="75" w:type="dxa"/>
                        <w:bottom w:w="75" w:type="dxa"/>
                        <w:right w:w="75" w:type="dxa"/>
                      </w:tblCellMar>
                    </w:tblPrEx>
                    <w:trPr>
                      <w:cantSplit w:val="0"/>
                      <w:jc w:val="left"/>
                    </w:trPr>
                    <w:tc>
                      <w:tcPr>
                        <w:tcBorders>
                          <w:top w:val="single" w:sz="6" w:space="0" w:color="808080"/>
                          <w:left w:val="single" w:sz="6" w:space="0" w:color="808080"/>
                          <w:bottom w:val="single" w:sz="6" w:space="0" w:color="808080"/>
                          <w:right w:val="single" w:sz="6" w:space="0" w:color="808080"/>
                        </w:tcBorders>
                        <w:shd w:val="clear" w:color="auto" w:fill="D2691E"/>
                        <w:noWrap w:val="0"/>
                        <w:tcMar>
                          <w:top w:w="75" w:type="dxa"/>
                          <w:left w:w="75" w:type="dxa"/>
                          <w:bottom w:w="75" w:type="dxa"/>
                          <w:right w:w="75" w:type="dxa"/>
                        </w:tcMar>
                        <w:vAlign w:val="center"/>
                      </w:tcPr>
                      <w:p>
                        <w:pPr>
                          <w:shd w:val="clear" w:color="auto" w:fill="D2691E"/>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Group 2</w:t>
                        </w:r>
                      </w:p>
                    </w:tc>
                    <w:tc>
                      <w:tcPr>
                        <w:tcW w:w="4250" w:type="pct"/>
                        <w:tcBorders>
                          <w:top w:val="single" w:sz="6" w:space="0" w:color="808080"/>
                          <w:left w:val="single" w:sz="6" w:space="0" w:color="808080"/>
                          <w:bottom w:val="single" w:sz="6" w:space="0" w:color="808080"/>
                          <w:right w:val="single" w:sz="6" w:space="0" w:color="808080"/>
                        </w:tcBorders>
                        <w:noWrap w:val="0"/>
                        <w:tcMar>
                          <w:top w:w="75" w:type="dxa"/>
                          <w:left w:w="75" w:type="dxa"/>
                          <w:bottom w:w="75" w:type="dxa"/>
                          <w:right w:w="7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75" w:type="dxa"/>
                        <w:left w:w="75" w:type="dxa"/>
                        <w:bottom w:w="75" w:type="dxa"/>
                        <w:right w:w="75" w:type="dxa"/>
                      </w:tblCellMar>
                    </w:tblPrEx>
                    <w:trPr>
                      <w:cantSplit w:val="0"/>
                      <w:jc w:val="left"/>
                    </w:trPr>
                    <w:tc>
                      <w:tcPr>
                        <w:tcBorders>
                          <w:top w:val="single" w:sz="6" w:space="0" w:color="808080"/>
                          <w:left w:val="single" w:sz="6" w:space="0" w:color="808080"/>
                          <w:bottom w:val="single" w:sz="6" w:space="0" w:color="808080"/>
                          <w:right w:val="single" w:sz="6" w:space="0" w:color="808080"/>
                        </w:tcBorders>
                        <w:shd w:val="clear" w:color="auto" w:fill="E83434"/>
                        <w:noWrap w:val="0"/>
                        <w:tcMar>
                          <w:top w:w="75" w:type="dxa"/>
                          <w:left w:w="75" w:type="dxa"/>
                          <w:bottom w:w="75" w:type="dxa"/>
                          <w:right w:w="75" w:type="dxa"/>
                        </w:tcMar>
                        <w:vAlign w:val="center"/>
                      </w:tcPr>
                      <w:p>
                        <w:pPr>
                          <w:shd w:val="clear" w:color="auto" w:fill="E83434"/>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Group 3</w:t>
                        </w:r>
                      </w:p>
                    </w:tc>
                    <w:tc>
                      <w:tcPr>
                        <w:tcW w:w="4250" w:type="pct"/>
                        <w:tcBorders>
                          <w:top w:val="single" w:sz="6" w:space="0" w:color="808080"/>
                          <w:left w:val="single" w:sz="6" w:space="0" w:color="808080"/>
                          <w:bottom w:val="single" w:sz="6" w:space="0" w:color="808080"/>
                          <w:right w:val="single" w:sz="6" w:space="0" w:color="808080"/>
                        </w:tcBorders>
                        <w:noWrap w:val="0"/>
                        <w:tcMar>
                          <w:top w:w="75" w:type="dxa"/>
                          <w:left w:w="75" w:type="dxa"/>
                          <w:bottom w:w="75" w:type="dxa"/>
                          <w:right w:w="7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According to molecular orbital theory, which </w:t>
            </w:r>
            <w:r>
              <w:rPr>
                <w:rStyle w:val="DefaultParagraphFont"/>
                <w:rFonts w:ascii="Times New Roman" w:eastAsia="Times New Roman" w:hAnsi="Times New Roman" w:cs="Times New Roman"/>
                <w:b/>
                <w:bCs/>
                <w:i w:val="0"/>
                <w:iCs w:val="0"/>
                <w:smallCaps w:val="0"/>
                <w:color w:val="000000"/>
                <w:sz w:val="24"/>
                <w:szCs w:val="24"/>
                <w:bdr w:val="nil"/>
                <w:rtl w:val="0"/>
              </w:rPr>
              <w:t>one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these species does </w:t>
            </w:r>
            <w:r>
              <w:rPr>
                <w:rStyle w:val="DefaultParagraphFont"/>
                <w:rFonts w:ascii="Times New Roman" w:eastAsia="Times New Roman" w:hAnsi="Times New Roman" w:cs="Times New Roman"/>
                <w:b/>
                <w:bCs/>
                <w:i w:val="0"/>
                <w:iCs w:val="0"/>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exist?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2"/>
                    </w:rPr>
                    <w:pict>
                      <v:shape id="_x0000_i1043" type="#_x0000_t75" style="height:13.5pt;width:17.25pt">
                        <v:imagedata r:id="rId1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2"/>
                    </w:rPr>
                    <w:pict>
                      <v:shape id="_x0000_i1044" type="#_x0000_t75" style="height:13.5pt;width:13.5pt">
                        <v:imagedata r:id="rId1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045" type="#_x0000_t75" style="height:12pt;width:13.5pt">
                        <v:imagedata r:id="rId1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
                    </w:rPr>
                    <w:pict>
                      <v:shape id="_x0000_i1046" type="#_x0000_t75" style="height:16.5pt;width:16.5pt">
                        <v:imagedata r:id="rId1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Select the </w:t>
            </w:r>
            <w:r>
              <w:rPr>
                <w:rStyle w:val="DefaultParagraphFont"/>
                <w:rFonts w:ascii="Times New Roman" w:eastAsia="Times New Roman" w:hAnsi="Times New Roman" w:cs="Times New Roman"/>
                <w:b/>
                <w:bCs/>
                <w:i w:val="0"/>
                <w:iCs w:val="0"/>
                <w:smallCaps w:val="0"/>
                <w:color w:val="000000"/>
                <w:sz w:val="24"/>
                <w:szCs w:val="24"/>
                <w:bdr w:val="nil"/>
                <w:rtl w:val="0"/>
              </w:rPr>
              <w:t>two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statements that are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polar molecules have a significant dipole moment.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molecules containing polar bonds are polar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polarity of a bond is accurately indicated in every case by the formal charges of the atoms involved in the bond.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polar molecules contain one or more polar bonds.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Give the formal charge on the phosphorus atom in this structure. (Phosphorus is in group 5A directly under nitrogen in the periodic table.) </w:t>
            </w:r>
          </w:p>
          <w:p>
            <w:pPr>
              <w:pStyle w:val="p"/>
              <w:bidi w:val="0"/>
              <w:spacing w:before="0" w:beforeAutospacing="0" w:after="0" w:afterAutospacing="0"/>
              <w:jc w:val="left"/>
            </w:pPr>
            <w:r>
              <w:rPr>
                <w:position w:val="-87"/>
              </w:rPr>
              <w:pict>
                <v:shape id="_x0000_i1047" type="#_x0000_t75" alt="A phosphorus is double bonded to an oxygen with two lone pairs, single bonded to two negatively charged oxygens with three lone pairs, and single bonded to methoxy, where oxygen has two lone pairs." style="height:99pt;width:136.5pt">
                  <v:imagedata r:id="rId1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Of the bonds marked, which bond is the shortest?</w:t>
            </w:r>
          </w:p>
          <w:p>
            <w:pPr>
              <w:pStyle w:val="p"/>
              <w:bidi w:val="0"/>
              <w:spacing w:before="0" w:beforeAutospacing="0" w:after="0" w:afterAutospacing="0"/>
              <w:jc w:val="left"/>
            </w:pPr>
            <w:r>
              <w:rPr>
                <w:position w:val="-62"/>
              </w:rPr>
              <w:pict>
                <v:shape id="_x0000_i1048" type="#_x0000_t75" alt="A central carbon is double bonded to an oxygen via bond a, it?s single bonded to methyl via bond b, and it?s single bonded to an alkene carbon via bond c. The alkene carbon is double bonded to C H 2 via bond d." style="height:74.25pt;width:135pt">
                  <v:imagedata r:id="rId2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Given that the acetate anion has the these equally important resonance structures, what is the bond order of each carbon–oxygen bond? </w:t>
            </w:r>
          </w:p>
          <w:p>
            <w:pPr>
              <w:pStyle w:val="p"/>
              <w:bidi w:val="0"/>
              <w:spacing w:before="0" w:beforeAutospacing="0" w:after="0" w:afterAutospacing="0"/>
              <w:jc w:val="left"/>
            </w:pPr>
            <w:r>
              <w:rPr>
                <w:position w:val="-43"/>
              </w:rPr>
              <w:pict>
                <v:shape id="_x0000_i1049" type="#_x0000_t75" alt="Two resonance structures of acetate both show a central carbon that is single bonded to a methyl group, double bonded to an oxygen with two lone pairs, and single bonded to a negatively charged oxygen with three lone pairs." style="height:54.75pt;width:203.25pt">
                  <v:imagedata r:id="rId2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bond order of all carbon–oxygen bonds is ⅓.</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bond order of all carbon–oxygen bonds is ½.</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bond order of all carbon–oxygen bonds is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bond order of all carbon–oxygen bonds is 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bond order of one carbon–oxygen bond is 1.0, and the bond order of the other carbon–oxygen is ½.</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bond order of all carbon–oxygen bonds is 2.0.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36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Add valence electrons to the structures so that the formal charge is properly accounted for. Assume that all atoms have no more electrons than allowed by the octet rule. Make your “electron dots” bold enough to be unambiguous.</w:t>
            </w:r>
          </w:p>
          <w:p>
            <w:pPr>
              <w:pStyle w:val="p"/>
              <w:bidi w:val="0"/>
              <w:spacing w:before="0" w:beforeAutospacing="0" w:after="0" w:afterAutospacing="0"/>
              <w:jc w:val="left"/>
            </w:pPr>
            <w:r>
              <w:rPr>
                <w:position w:val="-53"/>
              </w:rPr>
              <w:pict>
                <v:shape id="_x0000_i1050" type="#_x0000_t75" alt="Compound 1 is N H 2 where nitrogen has a negative charge. Compound 2 is C H 3. Compound 3 consists of a positively charged bromine that is bonded to two neutral bromines." style="height:65.25pt;width:468pt">
                  <v:imagedata r:id="rId22"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9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63"/>
                    </w:rPr>
                    <w:pict>
                      <v:shape id="_x0000_i1051" type="#_x0000_t75" alt="Compound 1 is N H 2 where nitrogen has a negative charge and two lone pairs. Compound 2 is C H 3 where carbon has a radical. Compound 3 consists of a positively charged bromine with two lone pairs that is bonded to two neutral bromines, each with three lone pairs." style="height:75pt;width:468pt">
                        <v:imagedata r:id="rId23" o:title=""/>
                      </v:shape>
                    </w:pic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is the geometry of the borohydride ion,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tetrahedral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Complete the electron configuration diagram below for the element boron (B, atomic number = 5), showing 1s, 2s, 2px, 2py, and 2pz orbitals, their relative energies, and their electron populations indicated by “spin arrows” ↑ and ↓.</w:t>
            </w:r>
          </w:p>
          <w:p>
            <w:pPr>
              <w:pStyle w:val="p"/>
              <w:bidi w:val="0"/>
              <w:spacing w:before="0" w:beforeAutospacing="0" w:after="0" w:afterAutospacing="0"/>
              <w:jc w:val="left"/>
            </w:pPr>
            <w:r>
              <w:rPr>
                <w:position w:val="-85"/>
              </w:rPr>
              <w:pict>
                <v:shape id="_x0000_i1052" type="#_x0000_t75" alt="The electron configuration diagram has one 1 s orbital at the lowest energy. The next higher energy level has one 2 s orbital. The highest energy level has three 2 p orbitals." style="height:96.75pt;width:166.5pt">
                  <v:imagedata r:id="rId2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91"/>
                    </w:rPr>
                    <w:pict>
                      <v:shape id="_x0000_i1053" type="#_x0000_t75" alt="The electron configuration diagram has one 1 s orbital with two electrons at the lowest energy. The next higher energy level has one 2 s orbital with two electrons. The highest energy level has three 2 p orbitals. The first orbital contains one electron." style="height:102.75pt;width:175.5pt">
                        <v:imagedata r:id="rId25" o:title=""/>
                      </v:shape>
                    </w:pic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36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Assume that the structure of BF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(boron trifluoride, or trifluoroborane) is correctly predicted by the VSEPR rules.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What is the predicted structure? (Show all unpaired valence electrons.)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The B—F bond is exceptionally strong. This suggests that it has some double-bond character. Draw resonance structures for BF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that show that the three B—F bonds share some double-bond character. Be sure to show formal charges and all unshared electrons.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What is the polarity of the B—F bond? (In which direction is the bond dipole?) How do you know?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9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Boron trifluoride consists of a central boron, which has three single bonds to fluorine. Boron has three valence electrons, while fluorine has seven valence electrons. The Lewis structure is</w:t>
                  </w:r>
                </w:p>
                <w:p>
                  <w:pPr>
                    <w:pStyle w:val="p"/>
                    <w:bidi w:val="0"/>
                    <w:spacing w:before="0" w:beforeAutospacing="0" w:after="0" w:afterAutospacing="0"/>
                    <w:jc w:val="left"/>
                  </w:pPr>
                  <w:r>
                    <w:rPr>
                      <w:position w:val="-82"/>
                    </w:rPr>
                    <w:pict>
                      <v:shape id="_x0000_i1054" type="#_x0000_t75" alt="A boron is bonded to three fluorine atoms. Each fluorine has three lone pairs." style="height:93.75pt;width:105.75pt">
                        <v:imagedata r:id="rId2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Boron has an unoccupied p orbital and can hypothetically form a double bond with each neighboring fluorine. Note, these resonance structures are not stable, as fluorine is very electronegative and will have an unfavorable positive charge.</w:t>
                  </w:r>
                </w:p>
                <w:p>
                  <w:pPr>
                    <w:pStyle w:val="p"/>
                    <w:bidi w:val="0"/>
                    <w:spacing w:before="0" w:beforeAutospacing="0" w:after="0" w:afterAutospacing="0"/>
                    <w:jc w:val="left"/>
                  </w:pPr>
                  <w:r>
                    <w:rPr>
                      <w:position w:val="-86"/>
                    </w:rPr>
                    <w:pict>
                      <v:shape id="_x0000_i1055" type="#_x0000_t75" alt="A curved arrow starts from the lone pair of fluorine 1 and points to boron. This forms a boron fluorine double bond where boron has a negative charge and fluorine a positive charge. Boron has two other bonds to fluorine. A curved arrow starts on the lone pair of fluorine 2 and forms a new pi bond with boron, and a second curved arrow breaks the pi bond to regenerate a fluorine with three lone pairs. The delocalization repeats with the third fluorine." style="height:98.25pt;width:468pt">
                        <v:imagedata r:id="rId2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Polarity arrows start from the partial positive atom of a bond and point to the partial negative atom of a bond. Boron has an electronegativity of 2.0, while fluorine has an electronegativity of 4.0. Thus, the B–F bond is a polar covalent bond, and the polarity arrow will point from the boron to the fluorine.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this structure:</w:t>
            </w:r>
          </w:p>
          <w:p>
            <w:pPr>
              <w:pStyle w:val="p"/>
              <w:bidi w:val="0"/>
              <w:spacing w:before="0" w:beforeAutospacing="0" w:after="0" w:afterAutospacing="0"/>
              <w:jc w:val="left"/>
            </w:pPr>
            <w:r>
              <w:rPr>
                <w:position w:val="-40"/>
              </w:rPr>
              <w:pict>
                <v:shape id="_x0000_i1056" type="#_x0000_t75" alt="A seven-carbon chain where carbons 2 and 3 are bonded via a triple bond labeled b and carbons 4 and 5 are bonded via a double bond labeled d. The single bonds between carbons 1 and 2, 3 and 4, 5 and 6, and 6 and 7 are labeled a, c, e, and f, respectively." style="height:51.75pt;width:353.25pt">
                  <v:imagedata r:id="rId28"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Which bond represents an sp</w:t>
            </w:r>
            <w:r>
              <w:rPr>
                <w:rStyle w:val="DefaultParagraphFont"/>
                <w:rFonts w:ascii="Times New Roman" w:eastAsia="Times New Roman" w:hAnsi="Times New Roman" w:cs="Times New Roman"/>
                <w:b w:val="0"/>
                <w:bCs w:val="0"/>
                <w:i/>
                <w:iCs/>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carbon–carbon bond?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this structure:</w:t>
            </w:r>
          </w:p>
          <w:p>
            <w:pPr>
              <w:pStyle w:val="p"/>
              <w:bidi w:val="0"/>
              <w:spacing w:before="0" w:beforeAutospacing="0" w:after="0" w:afterAutospacing="0"/>
              <w:jc w:val="left"/>
            </w:pPr>
            <w:r>
              <w:rPr>
                <w:position w:val="-40"/>
              </w:rPr>
              <w:pict>
                <v:shape id="_x0000_i1057" type="#_x0000_t75" alt="A seven-carbon chain where carbons 2 and 3 are bonded via a triple bond labeled b and carbons 4 and 5 are bonded via a double bond labeled d. The single bonds between carbons 1 and 2, 3 and 4, 5 and 6, and 6 and 7 are labeled a, c, e, and f, respectively." style="height:51.75pt;width:353.25pt">
                  <v:imagedata r:id="rId28"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bond angle between bonds c and d is approximately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109.5°.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resonance structures for methyl azide, all unshared electron pairs are indicated. Complete the structures by adding the missing formal charges.</w:t>
            </w:r>
          </w:p>
          <w:p>
            <w:pPr>
              <w:pStyle w:val="p"/>
              <w:bidi w:val="0"/>
              <w:spacing w:before="0" w:beforeAutospacing="0" w:after="0" w:afterAutospacing="0"/>
              <w:jc w:val="left"/>
            </w:pPr>
            <w:r>
              <w:rPr>
                <w:position w:val="-46"/>
              </w:rPr>
              <w:pict>
                <v:shape id="_x0000_i1058" type="#_x0000_t75" alt="Structure 1 is C H 3 single bonded to a nitrogen with a lone pair. The nitrogen is double bonded to a second nitrogen. The second nitrogen is double bonded to a third nitrogen, which has two lone pairs. This is in resonance with C H 3 single bonded to nitrogen 1, which has two lone pairs. Nitrogen 1 is single bonded to nitrogen 2. Nitrogen 2 is triple bonded to nitrogen 3, which has a lone pair." style="height:58pt;width:300pt">
                  <v:imagedata r:id="rId2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6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39"/>
                    </w:rPr>
                    <w:pict>
                      <v:shape id="_x0000_i1059" type="#_x0000_t75" alt="Structure 1 is C H 3 single bonded to a nitrogen with a lone pair. The nitrogen is double bonded to a second nitrogen. The second nitrogen is positively charged and double bonded to a third nitrogen, which is negatively charged and has two lone pairs. This is in resonance with C H 3 single bonded to nitrogen 1, which has two lone pairs and a negative charge. Nitrogen 1 is single bonded to nitrogen 2, which is positively charged. Nitrogen 2 is triple bonded to nitrogen 3, which has a lone pair." style="height:51pt;width:300pt">
                        <v:imagedata r:id="rId30" o:title=""/>
                      </v:shape>
                    </w:pic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this structure:</w:t>
            </w:r>
          </w:p>
          <w:p>
            <w:pPr>
              <w:pStyle w:val="p"/>
              <w:bidi w:val="0"/>
              <w:spacing w:before="0" w:beforeAutospacing="0" w:after="0" w:afterAutospacing="0"/>
              <w:jc w:val="left"/>
            </w:pPr>
            <w:r>
              <w:rPr>
                <w:position w:val="-132"/>
              </w:rPr>
              <w:pict>
                <v:shape id="_x0000_i1060" type="#_x0000_t75" alt="An alkene carbon is single bonded to a hydrogen via bond a, single bonded to a chlorine via bond b, and double bonded to another alkene carbon via bond c. The second alkene carbon is single bonded to C H 2 via bond d. The C H 2 is single bonded to bromine via bond e. The second alkene is also single bonded to a second C H 2 via bond f. The second C H 2 is single bonded to C H 3 via bond g." style="height:2in;width:213pt">
                  <v:imagedata r:id="rId31"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 The longest bond is </w:t>
            </w:r>
            <w:r>
              <w:rPr>
                <w:rStyle w:val="DefaultParagraphFont"/>
                <w:rFonts w:ascii="Times New Roman" w:eastAsia="Times New Roman" w:hAnsi="Times New Roman" w:cs="Times New Roman"/>
                <w:b w:val="0"/>
                <w:bCs w:val="0"/>
                <w:i w:val="0"/>
                <w:iCs w:val="0"/>
                <w:smallCaps w:val="0"/>
                <w:color w:val="000000"/>
                <w:sz w:val="24"/>
                <w:szCs w:val="24"/>
                <w:bdr w:val="nil"/>
                <w:rtl w:val="0"/>
              </w:rPr>
              <w:t>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 The shortest of the carbon–carbon bonds is </w:t>
            </w:r>
            <w:r>
              <w:rPr>
                <w:rStyle w:val="DefaultParagraphFont"/>
                <w:rFonts w:ascii="Times New Roman" w:eastAsia="Times New Roman" w:hAnsi="Times New Roman" w:cs="Times New Roman"/>
                <w:b w:val="0"/>
                <w:bCs w:val="0"/>
                <w:i w:val="0"/>
                <w:iCs w:val="0"/>
                <w:smallCaps w:val="0"/>
                <w:color w:val="000000"/>
                <w:sz w:val="24"/>
                <w:szCs w:val="24"/>
                <w:bdr w:val="nil"/>
                <w:rtl w:val="0"/>
              </w:rPr>
              <w:t>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4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this structure:</w:t>
                  </w:r>
                </w:p>
                <w:p>
                  <w:pPr>
                    <w:pStyle w:val="p"/>
                    <w:bidi w:val="0"/>
                    <w:spacing w:before="0" w:beforeAutospacing="0" w:after="0" w:afterAutospacing="0"/>
                    <w:jc w:val="left"/>
                  </w:pPr>
                  <w:r>
                    <w:rPr>
                      <w:position w:val="-132"/>
                    </w:rPr>
                    <w:pict>
                      <v:shape id="_x0000_i1061" type="#_x0000_t75" alt="An alkene carbon is single bonded to a hydrogen via bond a, single bonded to a chlorine via bond b, and double bonded to another alkene carbon via bond c. The second alkene carbon is single bonded to C H 2 via bond d. The C H 2 is single bonded to bromine via bond e. The second alkene is also single bonded to a second C H 2 via bond f. The second C H 2 is single bonded to C H 3 via bond g." style="height:2in;width:213pt">
                        <v:imagedata r:id="rId31"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 The longest bond is </w:t>
                  </w:r>
                  <w:r>
                    <w:rPr>
                      <w:rStyle w:val="DefaultParagraphFont"/>
                      <w:rFonts w:ascii="Times New Roman" w:eastAsia="Times New Roman" w:hAnsi="Times New Roman" w:cs="Times New Roman"/>
                      <w:b w:val="0"/>
                      <w:bCs w:val="0"/>
                      <w:i w:val="0"/>
                      <w:iCs w:val="0"/>
                      <w:smallCaps w:val="0"/>
                      <w:color w:val="000000"/>
                      <w:position w:val="-1"/>
                      <w:sz w:val="24"/>
                      <w:szCs w:val="24"/>
                      <w:bdr w:val="nil"/>
                      <w:rtl w:val="0"/>
                    </w:rPr>
                    <w:pict>
                      <v:shape id="_x0000_i1062" type="#_x0000_t75" style="height:12.75pt;width:47.25pt">
                        <v:imagedata r:id="rId1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 The shortest of the carbon–carbon bonds is </w:t>
                  </w:r>
                  <w:r>
                    <w:rPr>
                      <w:rStyle w:val="DefaultParagraphFont"/>
                      <w:rFonts w:ascii="Times New Roman" w:eastAsia="Times New Roman" w:hAnsi="Times New Roman" w:cs="Times New Roman"/>
                      <w:b w:val="0"/>
                      <w:bCs w:val="0"/>
                      <w:i w:val="0"/>
                      <w:iCs w:val="0"/>
                      <w:smallCaps w:val="0"/>
                      <w:color w:val="000000"/>
                      <w:position w:val="-1"/>
                      <w:sz w:val="24"/>
                      <w:szCs w:val="24"/>
                      <w:bdr w:val="nil"/>
                      <w:rtl w:val="0"/>
                    </w:rPr>
                    <w:pict>
                      <v:shape id="_x0000_i1063" type="#_x0000_t75" style="height:12.75pt;width:47.25pt">
                        <v:imagedata r:id="rId1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bidi w:val="0"/>
                    <w:jc w:val="left"/>
                  </w:pPr>
                  <w:r>
                    <w:br/>
                  </w:r>
                </w:p>
                <w:tbl>
                  <w:tblPr>
                    <w:jc w:val="left"/>
                    <w:tblBorders>
                      <w:top w:val="nil"/>
                      <w:left w:val="nil"/>
                      <w:bottom w:val="nil"/>
                      <w:right w:val="nil"/>
                      <w:insideH w:val="nil"/>
                      <w:insideV w:val="nil"/>
                    </w:tblBorders>
                    <w:tblCellMar>
                      <w:top w:w="75" w:type="dxa"/>
                      <w:left w:w="75" w:type="dxa"/>
                      <w:bottom w:w="75" w:type="dxa"/>
                      <w:right w:w="75" w:type="dxa"/>
                    </w:tblCellMar>
                  </w:tblPr>
                  <w:tblGrid>
                    <w:gridCol w:w="967"/>
                    <w:gridCol w:w="1894"/>
                  </w:tblGrid>
                  <w:tr>
                    <w:tblPrEx>
                      <w:jc w:val="left"/>
                      <w:tblBorders>
                        <w:top w:val="nil"/>
                        <w:left w:val="nil"/>
                        <w:bottom w:val="nil"/>
                        <w:right w:val="nil"/>
                        <w:insideH w:val="nil"/>
                        <w:insideV w:val="nil"/>
                      </w:tblBorders>
                      <w:tblCellMar>
                        <w:top w:w="75" w:type="dxa"/>
                        <w:left w:w="75" w:type="dxa"/>
                        <w:bottom w:w="75" w:type="dxa"/>
                        <w:right w:w="75" w:type="dxa"/>
                      </w:tblCellMar>
                    </w:tblPrEx>
                    <w:trPr>
                      <w:cantSplit w:val="0"/>
                      <w:jc w:val="left"/>
                    </w:trPr>
                    <w:tc>
                      <w:tcPr>
                        <w:tcBorders>
                          <w:top w:val="single" w:sz="6" w:space="0" w:color="808080"/>
                          <w:left w:val="single" w:sz="6" w:space="0" w:color="808080"/>
                          <w:bottom w:val="single" w:sz="6" w:space="0" w:color="808080"/>
                          <w:right w:val="single" w:sz="6" w:space="0" w:color="FFFFFF"/>
                        </w:tcBorders>
                        <w:noWrap w:val="0"/>
                        <w:tcMar>
                          <w:top w:w="75" w:type="dxa"/>
                          <w:left w:w="75" w:type="dxa"/>
                          <w:bottom w:w="75" w:type="dxa"/>
                          <w:right w:w="75" w:type="dxa"/>
                        </w:tcMar>
                        <w:vAlign w:val="center"/>
                      </w:tcPr>
                      <w:p>
                        <w:pPr>
                          <w:shd w:val="clear" w:color="auto" w:fill="373838"/>
                          <w:bidi w:val="0"/>
                          <w:jc w:val="left"/>
                        </w:pPr>
                        <w:r>
                          <w:rPr>
                            <w:rStyle w:val="DefaultParagraphFont"/>
                            <w:rFonts w:ascii="Times New Roman" w:eastAsia="Times New Roman" w:hAnsi="Times New Roman" w:cs="Times New Roman"/>
                            <w:b/>
                            <w:bCs/>
                            <w:i w:val="0"/>
                            <w:iCs w:val="0"/>
                            <w:smallCaps w:val="0"/>
                            <w:color w:val="FFFFFF"/>
                            <w:sz w:val="24"/>
                            <w:szCs w:val="24"/>
                            <w:bdr w:val="nil"/>
                            <w:rtl w:val="0"/>
                          </w:rPr>
                          <w:t>Answer Groups</w:t>
                        </w:r>
                      </w:p>
                    </w:tc>
                    <w:tc>
                      <w:tcPr>
                        <w:tcBorders>
                          <w:top w:val="single" w:sz="6" w:space="0" w:color="808080"/>
                          <w:left w:val="single" w:sz="6" w:space="0" w:color="808080"/>
                          <w:bottom w:val="single" w:sz="6" w:space="0" w:color="808080"/>
                          <w:right w:val="single" w:sz="6" w:space="0" w:color="808080"/>
                        </w:tcBorders>
                        <w:noWrap w:val="0"/>
                        <w:tcMar>
                          <w:top w:w="75" w:type="dxa"/>
                          <w:left w:w="75" w:type="dxa"/>
                          <w:bottom w:w="75" w:type="dxa"/>
                          <w:right w:w="75" w:type="dxa"/>
                        </w:tcMar>
                        <w:vAlign w:val="center"/>
                      </w:tcPr>
                      <w:p>
                        <w:pPr>
                          <w:shd w:val="clear" w:color="auto" w:fill="373838"/>
                          <w:bidi w:val="0"/>
                          <w:jc w:val="left"/>
                        </w:pPr>
                        <w:r>
                          <w:rPr>
                            <w:rStyle w:val="DefaultParagraphFont"/>
                            <w:rFonts w:ascii="Times New Roman" w:eastAsia="Times New Roman" w:hAnsi="Times New Roman" w:cs="Times New Roman"/>
                            <w:b/>
                            <w:bCs/>
                            <w:i w:val="0"/>
                            <w:iCs w:val="0"/>
                            <w:smallCaps w:val="0"/>
                            <w:color w:val="FFFFFF"/>
                            <w:sz w:val="24"/>
                            <w:szCs w:val="24"/>
                            <w:bdr w:val="nil"/>
                            <w:rtl w:val="0"/>
                          </w:rPr>
                          <w:t>Answers</w:t>
                        </w:r>
                      </w:p>
                    </w:tc>
                  </w:tr>
                  <w:tr>
                    <w:tblPrEx>
                      <w:jc w:val="left"/>
                      <w:tblCellMar>
                        <w:top w:w="75" w:type="dxa"/>
                        <w:left w:w="75" w:type="dxa"/>
                        <w:bottom w:w="75" w:type="dxa"/>
                        <w:right w:w="75" w:type="dxa"/>
                      </w:tblCellMar>
                    </w:tblPrEx>
                    <w:trPr>
                      <w:cantSplit w:val="0"/>
                      <w:jc w:val="left"/>
                    </w:trPr>
                    <w:tc>
                      <w:tcPr>
                        <w:tcBorders>
                          <w:top w:val="single" w:sz="6" w:space="0" w:color="808080"/>
                          <w:left w:val="single" w:sz="6" w:space="0" w:color="808080"/>
                          <w:bottom w:val="single" w:sz="6" w:space="0" w:color="808080"/>
                          <w:right w:val="single" w:sz="6" w:space="0" w:color="808080"/>
                        </w:tcBorders>
                        <w:shd w:val="clear" w:color="auto" w:fill="67EFDE"/>
                        <w:noWrap w:val="0"/>
                        <w:tcMar>
                          <w:top w:w="75" w:type="dxa"/>
                          <w:left w:w="75" w:type="dxa"/>
                          <w:bottom w:w="75" w:type="dxa"/>
                          <w:right w:w="75" w:type="dxa"/>
                        </w:tcMar>
                        <w:vAlign w:val="center"/>
                      </w:tcPr>
                      <w:p>
                        <w:pPr>
                          <w:shd w:val="clear" w:color="auto" w:fill="67EFDE"/>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Group 1</w:t>
                        </w:r>
                      </w:p>
                    </w:tc>
                    <w:tc>
                      <w:tcPr>
                        <w:tcW w:w="4250" w:type="pct"/>
                        <w:tcBorders>
                          <w:top w:val="single" w:sz="6" w:space="0" w:color="808080"/>
                          <w:left w:val="single" w:sz="6" w:space="0" w:color="808080"/>
                          <w:bottom w:val="single" w:sz="6" w:space="0" w:color="808080"/>
                          <w:right w:val="single" w:sz="6" w:space="0" w:color="808080"/>
                        </w:tcBorders>
                        <w:noWrap w:val="0"/>
                        <w:tcMar>
                          <w:top w:w="75" w:type="dxa"/>
                          <w:left w:w="75" w:type="dxa"/>
                          <w:bottom w:w="75" w:type="dxa"/>
                          <w:right w:w="7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75" w:type="dxa"/>
                        <w:left w:w="75" w:type="dxa"/>
                        <w:bottom w:w="75" w:type="dxa"/>
                        <w:right w:w="75" w:type="dxa"/>
                      </w:tblCellMar>
                    </w:tblPrEx>
                    <w:trPr>
                      <w:cantSplit w:val="0"/>
                      <w:jc w:val="left"/>
                    </w:trPr>
                    <w:tc>
                      <w:tcPr>
                        <w:tcBorders>
                          <w:top w:val="single" w:sz="6" w:space="0" w:color="808080"/>
                          <w:left w:val="single" w:sz="6" w:space="0" w:color="808080"/>
                          <w:bottom w:val="single" w:sz="6" w:space="0" w:color="808080"/>
                          <w:right w:val="single" w:sz="6" w:space="0" w:color="808080"/>
                        </w:tcBorders>
                        <w:shd w:val="clear" w:color="auto" w:fill="D2691E"/>
                        <w:noWrap w:val="0"/>
                        <w:tcMar>
                          <w:top w:w="75" w:type="dxa"/>
                          <w:left w:w="75" w:type="dxa"/>
                          <w:bottom w:w="75" w:type="dxa"/>
                          <w:right w:w="75" w:type="dxa"/>
                        </w:tcMar>
                        <w:vAlign w:val="center"/>
                      </w:tcPr>
                      <w:p>
                        <w:pPr>
                          <w:shd w:val="clear" w:color="auto" w:fill="D2691E"/>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Group 2</w:t>
                        </w:r>
                      </w:p>
                    </w:tc>
                    <w:tc>
                      <w:tcPr>
                        <w:tcW w:w="4250" w:type="pct"/>
                        <w:tcBorders>
                          <w:top w:val="single" w:sz="6" w:space="0" w:color="808080"/>
                          <w:left w:val="single" w:sz="6" w:space="0" w:color="808080"/>
                          <w:bottom w:val="single" w:sz="6" w:space="0" w:color="808080"/>
                          <w:right w:val="single" w:sz="6" w:space="0" w:color="808080"/>
                        </w:tcBorders>
                        <w:noWrap w:val="0"/>
                        <w:tcMar>
                          <w:top w:w="75" w:type="dxa"/>
                          <w:left w:w="75" w:type="dxa"/>
                          <w:bottom w:w="75" w:type="dxa"/>
                          <w:right w:w="7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tc>
      </w:tr>
    </w:tbl>
    <w:p>
      <w:pPr>
        <w:bidi w:val="0"/>
        <w:spacing w:after="75"/>
        <w:jc w:val="left"/>
      </w:pPr>
    </w:p>
    <w:p>
      <w:pPr>
        <w:bidi w:val="0"/>
        <w:spacing w:after="75"/>
        <w:jc w:val="left"/>
      </w:pPr>
    </w:p>
    <w:sectPr>
      <w:headerReference w:type="default" r:id="rId32"/>
      <w:footerReference w:type="default" r:id="rId33"/>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1</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720" w:hanging="360"/>
      </w:pPr>
      <w:rPr>
        <w:b w:val="0"/>
        <w:bCs w:val="0"/>
        <w:i w:val="0"/>
        <w:iCs w:val="0"/>
        <w:smallCaps w:val="0"/>
        <w:color w:val="000000"/>
        <w:sz w:val="24"/>
        <w:szCs w:val="24"/>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2"/>
    <w:multiLevelType w:val="multilevel"/>
    <w:tmpl w:val="00000002"/>
    <w:lvl w:ilvl="0">
      <w:start w:val="1"/>
      <w:numFmt w:val="decimal"/>
      <w:lvlText w:val="%1."/>
      <w:lvlJc w:val="left"/>
      <w:pPr>
        <w:tabs>
          <w:tab w:val="num" w:pos="720"/>
        </w:tabs>
        <w:ind w:left="720" w:hanging="360"/>
      </w:pPr>
      <w:rPr>
        <w:b w:val="0"/>
        <w:bCs w:val="0"/>
        <w:i w:val="0"/>
        <w:iCs w:val="0"/>
        <w:smallCaps w:val="0"/>
        <w:color w:val="000000"/>
        <w:sz w:val="24"/>
        <w:szCs w:val="24"/>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lvl w:ilvl="0">
      <w:start w:val="1"/>
      <w:numFmt w:val="decimal"/>
      <w:lvlText w:val="%1."/>
      <w:lvlJc w:val="left"/>
      <w:pPr>
        <w:tabs>
          <w:tab w:val="num" w:pos="720"/>
        </w:tabs>
        <w:ind w:left="720" w:hanging="360"/>
      </w:pPr>
      <w:rPr>
        <w:b w:val="0"/>
        <w:bCs w:val="0"/>
        <w:i w:val="0"/>
        <w:iCs w:val="0"/>
        <w:smallCaps w:val="0"/>
        <w:color w:val="000000"/>
        <w:sz w:val="24"/>
        <w:szCs w:val="24"/>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4"/>
    <w:lvl w:ilvl="0">
      <w:start w:val="1"/>
      <w:numFmt w:val="decimal"/>
      <w:lvlText w:val="%1."/>
      <w:lvlJc w:val="left"/>
      <w:pPr>
        <w:tabs>
          <w:tab w:val="num" w:pos="720"/>
        </w:tabs>
        <w:ind w:left="720" w:hanging="360"/>
      </w:pPr>
      <w:rPr>
        <w:b w:val="0"/>
        <w:bCs w:val="0"/>
        <w:i w:val="0"/>
        <w:iCs w:val="0"/>
        <w:smallCaps w:val="0"/>
        <w:color w:val="000000"/>
        <w:sz w:val="24"/>
        <w:szCs w:val="24"/>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header" Target="header1.xml" /><Relationship Id="rId33" Type="http://schemas.openxmlformats.org/officeDocument/2006/relationships/footer" Target="footer1.xml" /><Relationship Id="rId34" Type="http://schemas.openxmlformats.org/officeDocument/2006/relationships/numbering" Target="numbering.xml" /><Relationship Id="rId35"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