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mass media are industries that produce and distribute cultural products to large numbers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No media existed prior to the coming of the electronic era in the nineteenth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Gutenberg played an active role in the transition from oral to written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manuscript culture that existed between 1000 BCE and the mid-fifteenth century primarily served the ruling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With the coming of the printing press, the printed newspaper became the first mass-marketed product in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Gutenberg's invention of movable type allowed the book to become the first mass-marketed communication product in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printing press fostered the rise of tribal communities.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computer was the first electronic medium.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telegraph and newspapers transformed news into a salable commodity.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linear model of mass communication, gatekeepers are the authors, producers, and organizations that create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senders of messages often have little control over how their messages will be received.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meaning of a message can be affected by a recipient's gender, age, educational level, ethnicity, and occupation.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Mass media audiences generally seek out messages that correspond to their cultural beliefs and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Google is the most profitable company of the digital age so far.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 way we consume media today focuses on individual interests on mobile devices, a positive result of the digital age is that family and friends gather to binge-watch programs on weekends or during holidays.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classical view of art is that it should aim to instruct and uplift.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high–low model of culture limits the way we look at and discuss culture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Most forms of culture demonstrate multiple tendencies; for example, a film could be both conventional and innovative.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Lassie went off the air because children got tired of seeing the same plot every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 high–low vertical hierarchy is a more multidimensional way of looking at culture than viewing culture as a map.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James Joyce's </w:t>
            </w:r>
            <w:r>
              <w:rPr>
                <w:rStyle w:val="DefaultParagraphFont"/>
                <w:rFonts w:ascii="Times New Roman" w:eastAsia="Times New Roman" w:hAnsi="Times New Roman" w:cs="Times New Roman"/>
                <w:b w:val="0"/>
                <w:bCs w:val="0"/>
                <w:i/>
                <w:iCs/>
                <w:smallCaps w:val="0"/>
                <w:color w:val="000000"/>
                <w:sz w:val="24"/>
                <w:szCs w:val="24"/>
                <w:bdr w:val="nil"/>
                <w:rtl w:val="0"/>
              </w:rPr>
              <w:t>Finnegans Wake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challenges readers to decode its complex narrative.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and individualism are both values of the modern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Modern artists such as Aldous Huxley (</w:t>
            </w:r>
            <w:r>
              <w:rPr>
                <w:rStyle w:val="DefaultParagraphFont"/>
                <w:rFonts w:ascii="Times New Roman" w:eastAsia="Times New Roman" w:hAnsi="Times New Roman" w:cs="Times New Roman"/>
                <w:b w:val="0"/>
                <w:bCs w:val="0"/>
                <w:i/>
                <w:iCs/>
                <w:smallCaps w:val="0"/>
                <w:color w:val="000000"/>
                <w:sz w:val="24"/>
                <w:szCs w:val="24"/>
                <w:bdr w:val="nil"/>
                <w:rtl w:val="0"/>
              </w:rPr>
              <w:t>Brave New World</w:t>
            </w:r>
            <w:r>
              <w:rPr>
                <w:rStyle w:val="DefaultParagraphFont"/>
                <w:rFonts w:ascii="Times New Roman" w:eastAsia="Times New Roman" w:hAnsi="Times New Roman" w:cs="Times New Roman"/>
                <w:b w:val="0"/>
                <w:bCs w:val="0"/>
                <w:i w:val="0"/>
                <w:iCs w:val="0"/>
                <w:smallCaps w:val="0"/>
                <w:color w:val="000000"/>
                <w:sz w:val="24"/>
                <w:szCs w:val="24"/>
                <w:bdr w:val="nil"/>
                <w:rtl w:val="0"/>
              </w:rPr>
              <w:t>) and Charlie Chaplin (</w:t>
            </w:r>
            <w:r>
              <w:rPr>
                <w:rStyle w:val="DefaultParagraphFont"/>
                <w:rFonts w:ascii="Times New Roman" w:eastAsia="Times New Roman" w:hAnsi="Times New Roman" w:cs="Times New Roman"/>
                <w:b w:val="0"/>
                <w:bCs w:val="0"/>
                <w:i/>
                <w:iCs/>
                <w:smallCaps w:val="0"/>
                <w:color w:val="000000"/>
                <w:sz w:val="24"/>
                <w:szCs w:val="24"/>
                <w:bdr w:val="nil"/>
                <w:rtl w:val="0"/>
              </w:rPr>
              <w:t>Modern Times</w:t>
            </w:r>
            <w:r>
              <w:rPr>
                <w:rStyle w:val="DefaultParagraphFont"/>
                <w:rFonts w:ascii="Times New Roman" w:eastAsia="Times New Roman" w:hAnsi="Times New Roman" w:cs="Times New Roman"/>
                <w:b w:val="0"/>
                <w:bCs w:val="0"/>
                <w:i w:val="0"/>
                <w:iCs w:val="0"/>
                <w:smallCaps w:val="0"/>
                <w:color w:val="000000"/>
                <w:sz w:val="24"/>
                <w:szCs w:val="24"/>
                <w:bdr w:val="nil"/>
                <w:rtl w:val="0"/>
              </w:rPr>
              <w:t>) predicted a future in which technology would lead to less oppression and more individual freedom.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Populism tries to appeal to elite people by highlighting the differences between them and ordinary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Critics contend that postmodern style borrows too heavily from other eras and devalues originality.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culture questions the value of scientific reasoning and rational thought for solving society's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textbook contends that many forms of media and culture cannot accurately be described using binary terms such as </w:t>
            </w:r>
            <w:r>
              <w:rPr>
                <w:rStyle w:val="DefaultParagraphFont"/>
                <w:rFonts w:ascii="Times New Roman" w:eastAsia="Times New Roman" w:hAnsi="Times New Roman" w:cs="Times New Roman"/>
                <w:b w:val="0"/>
                <w:bCs w:val="0"/>
                <w:i/>
                <w:iCs/>
                <w:smallCaps w:val="0"/>
                <w:color w:val="000000"/>
                <w:sz w:val="24"/>
                <w:szCs w:val="24"/>
                <w:bdr w:val="nil"/>
                <w:rtl w:val="0"/>
              </w:rPr>
              <w:t>liberal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conservative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iCs/>
                <w:smallCaps w:val="0"/>
                <w:color w:val="000000"/>
                <w:sz w:val="24"/>
                <w:szCs w:val="24"/>
                <w:bdr w:val="nil"/>
                <w:rtl w:val="0"/>
              </w:rPr>
              <w:t>high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low</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are the cultural industries that produce and distribute cultural products to large numbers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Oral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Illuminated manuscripts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mass media have passed through which five historical stages?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voice, pen, press, telegraph,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speech, manuscript, book, image,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face-to-face, local, regional, national, 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oral, written, print, electronic, digital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best way to characterize the transitions between the print, electronic, and digital eras?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exact lines between each era are clear.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new technology was invented, the older forms of technology were rapidly discarded.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wave of newer technology came at the same time as an increasing number of people moved from urban areas to rural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practice, the eras overlapped as newer technologies disrupted and modified older technologies.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Plato wanted to banish which group from ancient Greece because he thought they would undermine oral storytelling?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prophets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does the textbook identify as a result of the printing press?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emergence of the style of communication known as the Socratic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separation of communication from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emergence of more centralized nation-states, given that leaders could more easily distribute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emergence of tribal communities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considered a consequence of the printing press?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rise of the middle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increased sense of community and mutual cooperation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decline of religious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literacy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transformation from an industrial, print-based society to one grounded in the Information Age began with the development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sound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printing press.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telegraph.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magazine.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contribution of the telegraph?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transformation of information into a commodity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rise of the middle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development of newspapers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key development that allowed for the transition to the digital age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convert images, text, and sounds into binary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telegraph.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broadcast voices, music, and other sounds via the 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television.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linear communication model can be criticized on the grounds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assumes that culture is hierarchical.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asserts that audiences create their own meanings from messages 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move smoothly from sender to receiver.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flexible enough to describe the way consumers use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cultural approach to media recognizes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industry's lack of concern with control and distribution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the audience has lost the love of 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audiences are unifying in one meaning on the available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individuals bring diverse meanings to messages.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cultural approach to understanding mass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easier to understand because it outlines a linear flow of information from sender to receiver.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argues that gatekeepers decide which information and messages flow to the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argues that diverse audiences interpret the same information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argues that diverse audiences interpret information in the same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Selective exposure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refers to the process of media gatekeepers selecting information to which an audience will be exposed.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deals with how much time audiences choose to spend with any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refers to the fact that people tend to seek out messages that agree with what they already believe.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refers to early film development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As described in the textbook, which of the following is one of the four stages a media innovation goes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invention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testing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entrepreneurial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obsolete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one of the two definitions given in the textbook for the term </w:t>
            </w:r>
            <w:r>
              <w:rPr>
                <w:rStyle w:val="DefaultParagraphFont"/>
                <w:rFonts w:ascii="Times New Roman" w:eastAsia="Times New Roman" w:hAnsi="Times New Roman" w:cs="Times New Roman"/>
                <w:b w:val="0"/>
                <w:bCs w:val="0"/>
                <w:i/>
                <w:iCs/>
                <w:smallCaps w:val="0"/>
                <w:color w:val="000000"/>
                <w:sz w:val="24"/>
                <w:szCs w:val="24"/>
                <w:bdr w:val="nil"/>
                <w:rtl w:val="0"/>
              </w:rPr>
              <w:t>media convergence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consolidation of different mass media holdings under one corporate umbrella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appropriation of American products by foreign advertisers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gathering of multiple press figures at a media event, such as a press 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concentrated and organized stream of Internet traffic to one site for the purpose of crashing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cross-platform media convergence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primary goal is to maximize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common result of this kind of convergence is using fewer employees to generate content for multiple outlets.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involve a single company owning various media holdings, such as radio and television stations, Internet service providers, and cable television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primary goal is to offer more choice to media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Google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Google makes most of its money by generating original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Google is an example of a successful digital age media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Google makes most of its money from shopping-related searches.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Google has expanded far beyond being a search engine by offering e-mail, mapping, and numerous other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media convergence?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only happened because of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older forms of mass communication obsolete and leads to their disuse.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older forms of mass communication to find new life with new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creates new forms of media unlike anything we've seen before.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concern identified in the textbook about the future of news content available through Internet news search sites like Google?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aren't interested in reading the news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proliferation of too much fake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seems likely that newspapers will block their material from search engines.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Newspapers, radio stations, and television stations don't like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As writer Joan Didion once put it, "We tell ourselves stories in order to live." Narratives are the main way we make sense and meaning of life experiences. What is an example of a narrative used by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post on a 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tweet by Donald Trump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funny television commercial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options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Concerns about how young people might be negatively influenced by messages in popular or "low" cultural 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didn't happen until the appearance of rock-and-roll music in the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were addressed by Plato, the philosopher who developed the classical view of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been around at least since the time of the ancient Greek philosopher 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always been about important moral values and never a cover for racism or bigotry.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Elvis Presley was filmed only from the waist up in his third appearance on the </w:t>
            </w:r>
            <w:r>
              <w:rPr>
                <w:rStyle w:val="DefaultParagraphFont"/>
                <w:rFonts w:ascii="Times New Roman" w:eastAsia="Times New Roman" w:hAnsi="Times New Roman" w:cs="Times New Roman"/>
                <w:b w:val="0"/>
                <w:bCs w:val="0"/>
                <w:i/>
                <w:iCs/>
                <w:smallCaps w:val="0"/>
                <w:color w:val="000000"/>
                <w:sz w:val="24"/>
                <w:szCs w:val="24"/>
                <w:bdr w:val="nil"/>
                <w:rtl w:val="0"/>
              </w:rPr>
              <w:t>Ed Sullivan Show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 left leg was in a 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critics considered his hip movements lascivious.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another singer complained that Presley had stolen his dance routine.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demanded to see Presley's face close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a major concern of critics of contemporary culture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dull and boring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sure networks have enough money to continue making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overly restrained talk shows that are too polite to discuss difficult topics.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being bombarded by too many television commercials.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how the textbook characterizes the interaction of media and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are definitely the cause of society's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are just a mirror that reflects what is already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Violent movies and song lyrics cause school violence, not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media really shape society is unknown.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Critics developed at least five areas of concern about so called low art. Which is NOT one of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depreciation of fine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exploitation of high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decline of high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enrichment of our cultural taste buds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does NOT represent part of the traditional "high" culture critique against popular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Popular culture is formulaic and repetitive.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Popular culture simply exploits and recycles high culture to lesser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Popular culture debases our taste for finer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Popular culture creates a greater appetite for high culture, making high culture less elite.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Critics who view culture as a map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 the map as rigidly 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acknowledge that the familiar and unknown often coexist in the same song, movie, or other cultural artifact.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feel that culture was more meaningful in the "good old days" of the mid-twentieth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 popular culture as more innovative than high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nineteenth century, critics felt which of the following might create havoc?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Mary Wollstonecraft Shelley's Gothic novel </w:t>
                  </w:r>
                  <w:r>
                    <w:rPr>
                      <w:rStyle w:val="DefaultParagraphFont"/>
                      <w:rFonts w:ascii="Times New Roman" w:eastAsia="Times New Roman" w:hAnsi="Times New Roman" w:cs="Times New Roman"/>
                      <w:b w:val="0"/>
                      <w:bCs w:val="0"/>
                      <w:i/>
                      <w:iCs/>
                      <w:smallCaps w:val="0"/>
                      <w:color w:val="000000"/>
                      <w:sz w:val="24"/>
                      <w:szCs w:val="24"/>
                      <w:bdr w:val="nil"/>
                      <w:rtl w:val="0"/>
                    </w:rPr>
                    <w:t>Frankenstein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rise in 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rising literacy rates among the working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access to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reflects modernization involving the captains of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technology should be used to make manufacturing more efficient, thereby providing inexpensive products for everyday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a cultural shift from functional to the ornate and decorative to the 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provoked praise about the impact on the collective society, such as in the book </w:t>
                  </w:r>
                  <w:r>
                    <w:rPr>
                      <w:rStyle w:val="DefaultParagraphFont"/>
                      <w:rFonts w:ascii="Times New Roman" w:eastAsia="Times New Roman" w:hAnsi="Times New Roman" w:cs="Times New Roman"/>
                      <w:b w:val="0"/>
                      <w:bCs w:val="0"/>
                      <w:i/>
                      <w:iCs/>
                      <w:smallCaps w:val="0"/>
                      <w:color w:val="000000"/>
                      <w:sz w:val="24"/>
                      <w:szCs w:val="24"/>
                      <w:bdr w:val="nil"/>
                      <w:rtl w:val="0"/>
                    </w:rPr>
                    <w:t>Brave New World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movie </w:t>
                  </w:r>
                  <w:r>
                    <w:rPr>
                      <w:rStyle w:val="DefaultParagraphFont"/>
                      <w:rFonts w:ascii="Times New Roman" w:eastAsia="Times New Roman" w:hAnsi="Times New Roman" w:cs="Times New Roman"/>
                      <w:b w:val="0"/>
                      <w:bCs w:val="0"/>
                      <w:i/>
                      <w:iCs/>
                      <w:smallCaps w:val="0"/>
                      <w:color w:val="000000"/>
                      <w:sz w:val="24"/>
                      <w:szCs w:val="24"/>
                      <w:bdr w:val="nil"/>
                      <w:rtl w:val="0"/>
                    </w:rPr>
                    <w:t>Modern Times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journalism embraces decorative adjectives and adverbs for "just the facts."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value the textbook associates with postmodern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resistance to ideas such as "high" and "low" culture that set hierarchies of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emphasis on the fragmentation and mixing of cultural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faith in science owing to technological and scientific advances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willingness to accept paradox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Celebrating populism in postmodern culture can result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leaders talking about their love of expensive wine, fancy French cheese, country club memberships, and an Ivy League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leaders telling stories that are meant to resonate with the middle-class.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leaders talking about well-respected and peer-reviewed scientific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leaders openly supporting big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Local culture is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Factories are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"virtual office" is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Quill pens are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typewriter is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Global culture is most closely identified with which of the following historical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premodern (before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(1800s–1950s)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(since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integral (since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values include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belief in rational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working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diversity and fragmentation of cultural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rejecting tradition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aspect of postmodern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idea that populist themes devalue the notion of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acknowledging paradoxes such as having both a nostalgia for the past and an appetite for new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never mixing fact with fiction, preferring only to "stick to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believing that rational thought is the answer to every social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does the textbook associate with postmodern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HBO's </w:t>
                  </w:r>
                  <w:r>
                    <w:rPr>
                      <w:rStyle w:val="DefaultParagraphFont"/>
                      <w:rFonts w:ascii="Times New Roman" w:eastAsia="Times New Roman" w:hAnsi="Times New Roman" w:cs="Times New Roman"/>
                      <w:b w:val="0"/>
                      <w:bCs w:val="0"/>
                      <w:i/>
                      <w:iCs/>
                      <w:smallCaps w:val="0"/>
                      <w:color w:val="000000"/>
                      <w:sz w:val="24"/>
                      <w:szCs w:val="24"/>
                      <w:bdr w:val="nil"/>
                      <w:rtl w:val="0"/>
                    </w:rPr>
                    <w:t>Last Week Tonight with John Oliver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New York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Gutenberg Bible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Aldous Huxley's </w:t>
                  </w:r>
                  <w:r>
                    <w:rPr>
                      <w:rStyle w:val="DefaultParagraphFont"/>
                      <w:rFonts w:ascii="Times New Roman" w:eastAsia="Times New Roman" w:hAnsi="Times New Roman" w:cs="Times New Roman"/>
                      <w:b w:val="0"/>
                      <w:bCs w:val="0"/>
                      <w:i/>
                      <w:iCs/>
                      <w:smallCaps w:val="0"/>
                      <w:color w:val="000000"/>
                      <w:sz w:val="24"/>
                      <w:szCs w:val="24"/>
                      <w:bdr w:val="nil"/>
                      <w:rtl w:val="0"/>
                    </w:rPr>
                    <w:t>Brave New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stage in developing a critical perspective best corresponds to identifying central characters, conflicts, topics, and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stage in developing a critical perspective BEST corresponds to making an informed judgment?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stage in developing a critical perspective BEST corresponds to answering the "So what?"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which stage of developing a critical perspective do you look for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which stage in developing a critical perspective would you take action as a citizen?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interpretation stage of the critical process, an answer must be found to which of the following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 what?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textbook suggest is the best way to approach media literacy and media criticism?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 as much as you can so you can sit on the sidelines and criticize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the various types of media so you can participate in the process of helping them live up to their democratic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Examine mass media through a careful critical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Replace cynical perception of the media with genuine criticism.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Multiple Choice</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