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In the SMART analytics principle, the letter “A” refers to an ________ goal-setting technique.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attainable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applicable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acceptable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accurate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In the context of data measurement types, ratios have no true zero point.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Between 2004 and 2020, the Google Trends search volume for the term “HR analytics” has been consistently higher than that for the term “marketing analytics.”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When the target variable is categorical, supervised learning is called prediction.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In supervised learning, which of the following datasets is used for assessing how well an algorithm estimates the target variable?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an unlabeled dataset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 independent dataset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training dataset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validation dataset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Identify a valid difference between descriptive analytics and predictive analytics.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Descriptive analytics predicts new needs and opportunities, whereas predictive analysis reinforces existing beneficial practices.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Descriptive analytics mimics human-like intelligence, whereas predictive analytics identifies the best optimal decision.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Descriptive analytics can identify patterns in data, whereas predictive analytics can recognize objects from an image.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Descriptive analytics uses data to explain the past, whereas predictive analytics uses data to explain the future.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A lack of marketing analytics skills can leave a company in a situation described as “information rich but data poor.”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Secondary data can be most helpful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 addressing specific marketing problems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in formulating ideas about how to ask the right questions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since it does not rely on existing data that has been collected for another purpose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in identifying customers that are unhappy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In supervised learning, the training dataset is used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select the model that most accurately predicts the target value of interest.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assess how well the algorithm developed using the validation dataset estimates the target variable.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build the algorithm and “learn” the relationship between the predictors and the target variable.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evaluate the final selected algorithm and see how well it performs.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In the modeling development step of the 7-step marketing analytics process, the developed algorithm is run on the validation dataset to determine how well it will predict the relevant target variable (dependent variable).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In the context of defining the right business problem, list the questions that need to be asked to determine context.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types of data can be easily accessed and analyzed when using descriptive, predictive, and prescriptive data analytics techniques?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structured data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unstructured data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nominal data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categorical data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In the context of questions that help identify a business problem, which of the following questions helps to determine the context of the problem?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What do you think continues to drive this problem?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What divisions are impacted by this problem?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What is the current problem that needs solving?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What are the ethical implications of the analysis?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In the context of variable types in data measurement, explain the difference between numerical and categorical variables.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In the context of questions that help identify a business problem, asking “What factors continue to drive this problem?” will help determine the outcome of the 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stakeholder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impacted unit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root-cause analysis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timeline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According to the survey by KDnuggets, which of the following is the top software used by companies for marketing analytics?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Apache Spark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scikit-learn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Python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Tableau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Which of the following businesses would most likely determine demand for its product/service based on the season and the type of technology employed by users?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travel services website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matchmaking app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 medical information website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 food delivery mobile app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In which step of the 7-step marketing analytics process are the unit of analysis and the target and predictor variables identified?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data understanding and collection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model development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model evaluation and interpretation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data preparation and feature selection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In supervised learning, the validation dataset is used to “learn” the relationship between the predictors and the target variable.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In the context of modeling types, supervised learning is referred to as prediction when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target variable is continuous.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historical dataset is continuous.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historical dataset is categorical.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target variable is categorical.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offers the ability to answer the question “What should happen?” in marketing analytics?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data query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text recognition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forecasting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image recognition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In the context of determining the correct business problem, asking “What happened?” will help to determine the timeline of the problem.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Shop-o-maniac, an e-commerce website, is experiencing low website traffic. Based on the 7-step marketing analytics process, what should be the first step taken by the firm to develop a plan to increase its website traffic?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data understanding and collection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business problem understanding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data preparation and feature selection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model development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In the context of modeling types, supervised learning is called classification when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target variable is continuous.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testing dataset is used to evaluate the final selected algorithm.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target variable is categorical.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an unlabeled dataset is used to develop an algorithm.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Google Dataset Search is useful in helping data enthusiasts find available data sources.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Which of the following is true about the fifth principle in the SMART analytics principles?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project should be trackable and the outcomes measurable.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project should solve the analytics problem and align with the business objectives.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The project should be completed in a timely manner.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The project’s goals should be specific and clearly defined.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Which step of the 7-step marketing analytics process typically involves other key stakeholders such as information technology specialists, customer service representatives, or the sales team of an organization?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model development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model and results communication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data preparation and feature selection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model deployment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In the context of the 7-step marketing analytics process, which of the following steps should be followed after completing model evaluation and interpretation?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model deployment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model and results communication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business problem understanding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data preparation and feature selection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Which of the following types of secondary data includes ZIP code data showing tax return information by state and ZIP code level?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corporate information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mobile data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channel partners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government sources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The Department of Agriculture is a source of secondary data on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consumer complaints regarding government’s financial products and services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population, economy, housing, and geography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demographic characteristics such as gender, ethnicity, and citizenship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fruit and vegetable prices for over 153 commonly consumed products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The goal of unsupervised learning is to model the underlying structure and distribution in the data to discover and confirm patterns in the data.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Discuss how a business can use supervised and unsupervised learning together to gain more insights about a problem it is facing.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Discuss the importance of knowledge of marketing analytics when an individual is searching for a job.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Which of the following is most helpful for a business designing a future statistics collection initiative?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machine learning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secondary data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root-cause analysis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artificial intelligence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Variables are characteristics or features that pertain to a person, place, or object.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In the second step of the 7-step marketing analytics process, a marketing analyst should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identify where the data is stored.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question whether the problem the business is presenting is, in fact, the correct problem.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identify the target and predictor variables.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select the method to use based on the target variable and problem.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A marketing analyst at a gaming company is studying the effect of school holidays on sales of video games. In this study, what type of variable is school holidays?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 target variable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dependent variable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an outcome variable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an independent variable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In supervised learning, the testing dataset is used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assess how well the algorithm developed using the training dataset estimates the target variable.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evaluate the final selected algorithm and see how well it performs on a third dataset.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“learn” the relationship between the predictors and the target variable.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select the model that most accurately predicts the target value of interest.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List and describe four sources of secondary data.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Which of the following statements is true of supervised learning?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In supervised learning, the target variable of interest is known.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The goal of supervised learning is to model the underlying structure and distribution in the data.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Supervised learning has no previously defined target variable.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Supervised learning is used to discover and confirm patterns in the data.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Essentials of Marketing Analytics Author: Hair 1th ch1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A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