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63B2D" w14:textId="77777777" w:rsidR="00873D0C" w:rsidRDefault="00873D0C" w:rsidP="00873D0C">
      <w:pPr>
        <w:rPr>
          <w:b/>
          <w:bCs/>
        </w:rPr>
      </w:pPr>
      <w:r>
        <w:rPr>
          <w:b/>
          <w:bCs/>
        </w:rPr>
        <w:t>Multiple Choice</w:t>
      </w:r>
      <w:r w:rsidR="008728E6">
        <w:rPr>
          <w:b/>
          <w:bCs/>
        </w:rPr>
        <w:t xml:space="preserve"> and True False</w:t>
      </w:r>
    </w:p>
    <w:p w14:paraId="2F5921CA" w14:textId="77777777" w:rsidR="00873D0C" w:rsidRDefault="00873D0C" w:rsidP="00873D0C">
      <w:pPr>
        <w:rPr>
          <w:b/>
          <w:bCs/>
        </w:rPr>
      </w:pPr>
    </w:p>
    <w:p w14:paraId="09720034" w14:textId="77777777" w:rsidR="00873D0C" w:rsidRDefault="00873D0C" w:rsidP="00873D0C">
      <w:pPr>
        <w:pStyle w:val="BodyText"/>
      </w:pPr>
      <w:r>
        <w:t xml:space="preserve">1.  </w:t>
      </w:r>
      <w:r w:rsidR="008728E6">
        <w:t>There is an increased interest in health information systems and technology in today’s health care and government settings</w:t>
      </w:r>
      <w:r>
        <w:t>.</w:t>
      </w:r>
    </w:p>
    <w:p w14:paraId="757E78BE" w14:textId="77777777" w:rsidR="00873D0C" w:rsidRDefault="00873D0C" w:rsidP="00873D0C">
      <w:pPr>
        <w:jc w:val="both"/>
      </w:pPr>
    </w:p>
    <w:p w14:paraId="0FEB1786" w14:textId="77777777" w:rsidR="00873D0C" w:rsidRDefault="00873D0C" w:rsidP="00873D0C">
      <w:pPr>
        <w:numPr>
          <w:ilvl w:val="0"/>
          <w:numId w:val="1"/>
        </w:numPr>
      </w:pPr>
      <w:r>
        <w:t>True</w:t>
      </w:r>
    </w:p>
    <w:p w14:paraId="48F224F4" w14:textId="77777777" w:rsidR="00873D0C" w:rsidRDefault="00873D0C" w:rsidP="00873D0C">
      <w:pPr>
        <w:numPr>
          <w:ilvl w:val="0"/>
          <w:numId w:val="1"/>
        </w:numPr>
      </w:pPr>
      <w:r>
        <w:t>False</w:t>
      </w:r>
    </w:p>
    <w:p w14:paraId="0C80841A" w14:textId="77777777" w:rsidR="00873D0C" w:rsidRDefault="00873D0C" w:rsidP="00873D0C">
      <w:pPr>
        <w:ind w:left="360"/>
      </w:pPr>
    </w:p>
    <w:p w14:paraId="39589CA8" w14:textId="77777777" w:rsidR="00873D0C" w:rsidRDefault="008728E6" w:rsidP="00873D0C">
      <w:pPr>
        <w:ind w:left="360"/>
      </w:pPr>
      <w:r>
        <w:t>Ans. A</w:t>
      </w:r>
    </w:p>
    <w:p w14:paraId="177EB040" w14:textId="77777777" w:rsidR="00873D0C" w:rsidRDefault="008728E6" w:rsidP="00873D0C">
      <w:pPr>
        <w:ind w:left="360"/>
      </w:pPr>
      <w:r>
        <w:t>Page: 3</w:t>
      </w:r>
    </w:p>
    <w:p w14:paraId="723C4B35" w14:textId="77777777" w:rsidR="00873D0C" w:rsidRDefault="00873D0C" w:rsidP="00873D0C"/>
    <w:p w14:paraId="0E1E26CB" w14:textId="77777777" w:rsidR="00873D0C" w:rsidRDefault="008728E6" w:rsidP="00873D0C">
      <w:pPr>
        <w:numPr>
          <w:ilvl w:val="0"/>
          <w:numId w:val="2"/>
        </w:numPr>
        <w:tabs>
          <w:tab w:val="clear" w:pos="720"/>
          <w:tab w:val="num" w:pos="0"/>
        </w:tabs>
        <w:ind w:left="360"/>
      </w:pPr>
      <w:r>
        <w:t>The reason for this increased interest is</w:t>
      </w:r>
      <w:r w:rsidR="00873D0C">
        <w:t>.</w:t>
      </w:r>
    </w:p>
    <w:p w14:paraId="35C2FB02" w14:textId="77777777" w:rsidR="00873D0C" w:rsidRDefault="00873D0C" w:rsidP="00873D0C"/>
    <w:p w14:paraId="14245D96" w14:textId="77777777" w:rsidR="00873D0C" w:rsidRDefault="008728E6" w:rsidP="00873D0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>
        <w:t>An urgency to improve the quality of health care.</w:t>
      </w:r>
    </w:p>
    <w:p w14:paraId="5226FF82" w14:textId="77777777" w:rsidR="00873D0C" w:rsidRDefault="008728E6" w:rsidP="00873D0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>
        <w:t>Administrative processes have increased in number and complexity.</w:t>
      </w:r>
    </w:p>
    <w:p w14:paraId="3D250B06" w14:textId="77777777" w:rsidR="008728E6" w:rsidRDefault="008728E6" w:rsidP="00873D0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>
        <w:t>Increased interactions between health care providers and health care groups.</w:t>
      </w:r>
    </w:p>
    <w:p w14:paraId="5124B521" w14:textId="77777777" w:rsidR="008728E6" w:rsidRDefault="008728E6" w:rsidP="00873D0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>
        <w:t xml:space="preserve">Increased complexity </w:t>
      </w:r>
      <w:r w:rsidR="00B107F5">
        <w:t xml:space="preserve">and cost </w:t>
      </w:r>
      <w:r>
        <w:t>of medicine and health care processes.</w:t>
      </w:r>
    </w:p>
    <w:p w14:paraId="08458590" w14:textId="77777777" w:rsidR="008728E6" w:rsidRDefault="008728E6" w:rsidP="00873D0C">
      <w:pPr>
        <w:numPr>
          <w:ilvl w:val="1"/>
          <w:numId w:val="2"/>
        </w:numPr>
        <w:tabs>
          <w:tab w:val="clear" w:pos="1440"/>
          <w:tab w:val="num" w:pos="720"/>
        </w:tabs>
        <w:ind w:hanging="1080"/>
      </w:pPr>
      <w:r>
        <w:t>All of the above.</w:t>
      </w:r>
    </w:p>
    <w:p w14:paraId="6E219F3B" w14:textId="77777777" w:rsidR="00873D0C" w:rsidRDefault="00873D0C" w:rsidP="00873D0C">
      <w:pPr>
        <w:ind w:left="360"/>
      </w:pPr>
    </w:p>
    <w:p w14:paraId="1AE683EF" w14:textId="77777777" w:rsidR="00873D0C" w:rsidRDefault="008728E6" w:rsidP="00873D0C">
      <w:pPr>
        <w:ind w:left="360"/>
      </w:pPr>
      <w:r>
        <w:t>Ans. B</w:t>
      </w:r>
    </w:p>
    <w:p w14:paraId="18603813" w14:textId="77777777" w:rsidR="00873D0C" w:rsidRDefault="008728E6" w:rsidP="00873D0C">
      <w:pPr>
        <w:ind w:left="360"/>
      </w:pPr>
      <w:r>
        <w:t>Page: 3</w:t>
      </w:r>
    </w:p>
    <w:p w14:paraId="3E53F8FC" w14:textId="77777777" w:rsidR="00873D0C" w:rsidRDefault="00873D0C" w:rsidP="00873D0C"/>
    <w:p w14:paraId="61C1AC31" w14:textId="5FFEEF30" w:rsidR="001C2501" w:rsidRDefault="001C2501" w:rsidP="00873D0C">
      <w:pPr>
        <w:tabs>
          <w:tab w:val="left" w:pos="6460"/>
        </w:tabs>
      </w:pPr>
      <w:r>
        <w:t xml:space="preserve">3. It is only important to study health information systems if you want to become an IT specialist. </w:t>
      </w:r>
    </w:p>
    <w:p w14:paraId="0428E318" w14:textId="77777777" w:rsidR="001C2501" w:rsidRDefault="001C2501" w:rsidP="00873D0C">
      <w:pPr>
        <w:tabs>
          <w:tab w:val="left" w:pos="6460"/>
        </w:tabs>
      </w:pPr>
    </w:p>
    <w:p w14:paraId="3E86F955" w14:textId="77777777" w:rsidR="001C2501" w:rsidRDefault="001C2501" w:rsidP="001C2501">
      <w:pPr>
        <w:numPr>
          <w:ilvl w:val="0"/>
          <w:numId w:val="3"/>
        </w:numPr>
      </w:pPr>
      <w:r>
        <w:t>True</w:t>
      </w:r>
    </w:p>
    <w:p w14:paraId="5B18062C" w14:textId="77777777" w:rsidR="001C2501" w:rsidRDefault="001C2501" w:rsidP="001C2501">
      <w:pPr>
        <w:numPr>
          <w:ilvl w:val="0"/>
          <w:numId w:val="3"/>
        </w:numPr>
      </w:pPr>
      <w:r>
        <w:t>False</w:t>
      </w:r>
    </w:p>
    <w:p w14:paraId="43B1AD16" w14:textId="77777777" w:rsidR="001C2501" w:rsidRDefault="001C2501" w:rsidP="001C2501"/>
    <w:p w14:paraId="1249FC70" w14:textId="1CBA9746" w:rsidR="001C2501" w:rsidRDefault="001C2501" w:rsidP="001C2501">
      <w:r>
        <w:t xml:space="preserve">       Ans. B</w:t>
      </w:r>
    </w:p>
    <w:p w14:paraId="3B660731" w14:textId="77777777" w:rsidR="001C2501" w:rsidRDefault="001C2501" w:rsidP="001C2501">
      <w:r>
        <w:t xml:space="preserve">       Pages: 4</w:t>
      </w:r>
    </w:p>
    <w:p w14:paraId="3789DA42" w14:textId="77777777" w:rsidR="001C2501" w:rsidRDefault="001C2501" w:rsidP="00873D0C">
      <w:pPr>
        <w:tabs>
          <w:tab w:val="left" w:pos="6460"/>
        </w:tabs>
      </w:pPr>
    </w:p>
    <w:p w14:paraId="5DF7BD60" w14:textId="77777777" w:rsidR="001C2501" w:rsidRDefault="001C2501" w:rsidP="00873D0C">
      <w:pPr>
        <w:tabs>
          <w:tab w:val="left" w:pos="6460"/>
        </w:tabs>
      </w:pPr>
    </w:p>
    <w:p w14:paraId="3683AB59" w14:textId="77777777" w:rsidR="00873D0C" w:rsidRDefault="00873D0C" w:rsidP="00873D0C">
      <w:pPr>
        <w:tabs>
          <w:tab w:val="left" w:pos="6460"/>
        </w:tabs>
      </w:pPr>
      <w:r>
        <w:t xml:space="preserve">3.  </w:t>
      </w:r>
      <w:r w:rsidR="008728E6">
        <w:t>Health care comprises 17.2% (or $2.8 trillion) of the United States’ GDP.</w:t>
      </w:r>
    </w:p>
    <w:p w14:paraId="745139F7" w14:textId="77777777" w:rsidR="00873D0C" w:rsidRDefault="00873D0C" w:rsidP="00873D0C">
      <w:pPr>
        <w:ind w:left="360"/>
      </w:pPr>
    </w:p>
    <w:p w14:paraId="6B29A141" w14:textId="77777777" w:rsidR="00873D0C" w:rsidRDefault="008728E6" w:rsidP="00873D0C">
      <w:pPr>
        <w:numPr>
          <w:ilvl w:val="0"/>
          <w:numId w:val="3"/>
        </w:numPr>
      </w:pPr>
      <w:r>
        <w:t>True</w:t>
      </w:r>
    </w:p>
    <w:p w14:paraId="371C2370" w14:textId="77777777" w:rsidR="00873D0C" w:rsidRDefault="008728E6" w:rsidP="00873D0C">
      <w:pPr>
        <w:numPr>
          <w:ilvl w:val="0"/>
          <w:numId w:val="3"/>
        </w:numPr>
      </w:pPr>
      <w:r>
        <w:t>False</w:t>
      </w:r>
    </w:p>
    <w:p w14:paraId="4D885E06" w14:textId="77777777" w:rsidR="00873D0C" w:rsidRDefault="00873D0C" w:rsidP="00873D0C"/>
    <w:p w14:paraId="038BD9F6" w14:textId="77777777" w:rsidR="00873D0C" w:rsidRDefault="005B39D0" w:rsidP="00873D0C">
      <w:r>
        <w:t xml:space="preserve">       Ans. A</w:t>
      </w:r>
    </w:p>
    <w:p w14:paraId="27355450" w14:textId="77777777" w:rsidR="00873D0C" w:rsidRDefault="008728E6" w:rsidP="00873D0C">
      <w:r>
        <w:t xml:space="preserve">       Pages: 4</w:t>
      </w:r>
    </w:p>
    <w:p w14:paraId="43F03F67" w14:textId="77777777" w:rsidR="00873D0C" w:rsidRDefault="00873D0C" w:rsidP="00873D0C"/>
    <w:p w14:paraId="72BD310D" w14:textId="77777777" w:rsidR="00873D0C" w:rsidRPr="008728E6" w:rsidRDefault="00873D0C" w:rsidP="00873D0C">
      <w:r>
        <w:t xml:space="preserve">4. </w:t>
      </w:r>
      <w:r w:rsidR="008728E6">
        <w:t>The IOM’s report</w:t>
      </w:r>
      <w:r w:rsidR="008728E6">
        <w:rPr>
          <w:i/>
        </w:rPr>
        <w:t xml:space="preserve"> To Err is Human</w:t>
      </w:r>
      <w:r w:rsidR="008728E6">
        <w:t xml:space="preserve"> revealed that _______________ deaths occur every year in hospitals not because of the patient’s condition but because of __________________.</w:t>
      </w:r>
    </w:p>
    <w:p w14:paraId="5F0FA95F" w14:textId="77777777" w:rsidR="00873D0C" w:rsidRDefault="00873D0C" w:rsidP="008728E6"/>
    <w:p w14:paraId="76E17FD8" w14:textId="77777777" w:rsidR="00873D0C" w:rsidRDefault="008728E6" w:rsidP="00873D0C">
      <w:pPr>
        <w:ind w:left="360"/>
      </w:pPr>
      <w:r>
        <w:t xml:space="preserve">Ans. </w:t>
      </w:r>
      <w:r w:rsidR="005B39D0">
        <w:t>44,000–98,000 and mistakes made in hospitals.</w:t>
      </w:r>
    </w:p>
    <w:p w14:paraId="43F2759C" w14:textId="77777777" w:rsidR="00873D0C" w:rsidRDefault="005B39D0" w:rsidP="00873D0C">
      <w:pPr>
        <w:ind w:left="360"/>
      </w:pPr>
      <w:r>
        <w:t>Page: 5</w:t>
      </w:r>
    </w:p>
    <w:p w14:paraId="4796AA21" w14:textId="77777777" w:rsidR="00873D0C" w:rsidRDefault="00873D0C" w:rsidP="00873D0C"/>
    <w:p w14:paraId="7A098043" w14:textId="77777777" w:rsidR="00873D0C" w:rsidRDefault="00873D0C" w:rsidP="00873D0C">
      <w:pPr>
        <w:pStyle w:val="BodyTextIndent"/>
      </w:pPr>
      <w:r>
        <w:t xml:space="preserve">5.  </w:t>
      </w:r>
      <w:r w:rsidR="005B39D0">
        <w:t>The Health Information Portability and Accountability Act of 1996 (HIPAA) is subject to state laws.</w:t>
      </w:r>
    </w:p>
    <w:p w14:paraId="598A8718" w14:textId="77777777" w:rsidR="00873D0C" w:rsidRDefault="00873D0C" w:rsidP="00873D0C"/>
    <w:p w14:paraId="326D8E31" w14:textId="77777777" w:rsidR="005B39D0" w:rsidRDefault="005B39D0" w:rsidP="005B39D0">
      <w:pPr>
        <w:numPr>
          <w:ilvl w:val="0"/>
          <w:numId w:val="16"/>
        </w:numPr>
      </w:pPr>
      <w:r>
        <w:t>True</w:t>
      </w:r>
    </w:p>
    <w:p w14:paraId="2FF4CBE9" w14:textId="77777777" w:rsidR="005B39D0" w:rsidRDefault="005B39D0" w:rsidP="005B39D0">
      <w:pPr>
        <w:numPr>
          <w:ilvl w:val="0"/>
          <w:numId w:val="16"/>
        </w:numPr>
      </w:pPr>
      <w:r>
        <w:t>False</w:t>
      </w:r>
    </w:p>
    <w:p w14:paraId="5D3F88E0" w14:textId="77777777" w:rsidR="005B39D0" w:rsidRDefault="005B39D0" w:rsidP="005B39D0"/>
    <w:p w14:paraId="6972F468" w14:textId="77777777" w:rsidR="005B39D0" w:rsidRDefault="005B39D0" w:rsidP="005B39D0">
      <w:r>
        <w:t xml:space="preserve">       Ans. B</w:t>
      </w:r>
    </w:p>
    <w:p w14:paraId="7A171D5C" w14:textId="77777777" w:rsidR="005B39D0" w:rsidRDefault="005B39D0" w:rsidP="005B39D0">
      <w:r>
        <w:t xml:space="preserve">       Pages</w:t>
      </w:r>
      <w:r w:rsidR="00B107F5">
        <w:t>: 6</w:t>
      </w:r>
    </w:p>
    <w:p w14:paraId="63CE3B9F" w14:textId="77777777" w:rsidR="005B39D0" w:rsidRDefault="005B39D0" w:rsidP="005B39D0"/>
    <w:p w14:paraId="79D21D7F" w14:textId="77777777" w:rsidR="00873D0C" w:rsidRDefault="00873D0C" w:rsidP="00873D0C"/>
    <w:p w14:paraId="0CC29012" w14:textId="77777777" w:rsidR="00873D0C" w:rsidRDefault="00873D0C" w:rsidP="00873D0C">
      <w:r>
        <w:t xml:space="preserve">6. </w:t>
      </w:r>
      <w:r w:rsidR="00B107F5">
        <w:t>Due to the first and second waves of health care legislation and presidential initiatives, the Congressional Budget Office projects that _____ of physicians and ______ of hospitals will use comprehensive EHRs.</w:t>
      </w:r>
    </w:p>
    <w:p w14:paraId="1F1DAAA1" w14:textId="77777777" w:rsidR="00873D0C" w:rsidRDefault="00873D0C" w:rsidP="00873D0C"/>
    <w:p w14:paraId="50279CC8" w14:textId="77777777" w:rsidR="00873D0C" w:rsidRDefault="00873D0C" w:rsidP="00873D0C"/>
    <w:p w14:paraId="1AB68AA3" w14:textId="77777777" w:rsidR="00873D0C" w:rsidRDefault="00B107F5" w:rsidP="00873D0C">
      <w:r>
        <w:t xml:space="preserve">       Ans. 90% and 70%</w:t>
      </w:r>
    </w:p>
    <w:p w14:paraId="67F14ADB" w14:textId="77777777" w:rsidR="00873D0C" w:rsidRDefault="00B107F5" w:rsidP="00873D0C">
      <w:r>
        <w:t xml:space="preserve">       Page 8</w:t>
      </w:r>
    </w:p>
    <w:p w14:paraId="2ED1A3E1" w14:textId="77777777" w:rsidR="00873D0C" w:rsidRDefault="00873D0C" w:rsidP="00873D0C"/>
    <w:p w14:paraId="3B88ACEE" w14:textId="77777777" w:rsidR="00873D0C" w:rsidRDefault="00873D0C" w:rsidP="00873D0C">
      <w:r>
        <w:t xml:space="preserve">7. </w:t>
      </w:r>
      <w:r w:rsidR="00B107F5">
        <w:t xml:space="preserve">Meaningful Use criteria are features, functions, and capabilities </w:t>
      </w:r>
      <w:r w:rsidR="00F466E8">
        <w:t>shown to improve care.</w:t>
      </w:r>
    </w:p>
    <w:p w14:paraId="055EF72A" w14:textId="77777777" w:rsidR="00873D0C" w:rsidRDefault="00873D0C" w:rsidP="00873D0C"/>
    <w:p w14:paraId="273CAB6D" w14:textId="77777777" w:rsidR="00873D0C" w:rsidRDefault="00873D0C" w:rsidP="00873D0C">
      <w:pPr>
        <w:numPr>
          <w:ilvl w:val="0"/>
          <w:numId w:val="7"/>
        </w:numPr>
      </w:pPr>
      <w:r>
        <w:t>True</w:t>
      </w:r>
    </w:p>
    <w:p w14:paraId="5D892BAB" w14:textId="77777777" w:rsidR="00873D0C" w:rsidRDefault="00873D0C" w:rsidP="00873D0C">
      <w:pPr>
        <w:numPr>
          <w:ilvl w:val="0"/>
          <w:numId w:val="7"/>
        </w:numPr>
      </w:pPr>
      <w:r>
        <w:t xml:space="preserve">False </w:t>
      </w:r>
    </w:p>
    <w:p w14:paraId="725D2C5D" w14:textId="77777777" w:rsidR="00873D0C" w:rsidRDefault="00873D0C" w:rsidP="00873D0C"/>
    <w:p w14:paraId="7B7BE58A" w14:textId="77777777" w:rsidR="00873D0C" w:rsidRDefault="00873D0C" w:rsidP="00873D0C"/>
    <w:p w14:paraId="5B21E5C7" w14:textId="77777777" w:rsidR="00873D0C" w:rsidRDefault="00F466E8" w:rsidP="00873D0C">
      <w:r>
        <w:t xml:space="preserve">       Ans. A</w:t>
      </w:r>
    </w:p>
    <w:p w14:paraId="3E78ECDE" w14:textId="77777777" w:rsidR="00873D0C" w:rsidRDefault="00873D0C" w:rsidP="00873D0C">
      <w:r>
        <w:t xml:space="preserve">       Page </w:t>
      </w:r>
      <w:r w:rsidR="00F466E8">
        <w:t>8</w:t>
      </w:r>
    </w:p>
    <w:p w14:paraId="4023D7DE" w14:textId="77777777" w:rsidR="00873D0C" w:rsidRDefault="00873D0C" w:rsidP="00873D0C"/>
    <w:p w14:paraId="3A1D239C" w14:textId="77777777" w:rsidR="00873D0C" w:rsidRDefault="00873D0C" w:rsidP="00873D0C">
      <w:r>
        <w:t xml:space="preserve">8.   </w:t>
      </w:r>
      <w:r w:rsidR="00F466E8">
        <w:t>If patients are more engaged in their health, such as through new media,</w:t>
      </w:r>
    </w:p>
    <w:p w14:paraId="0AEBE7D9" w14:textId="77777777" w:rsidR="00873D0C" w:rsidRDefault="00873D0C" w:rsidP="00873D0C"/>
    <w:p w14:paraId="172A30F3" w14:textId="77777777" w:rsidR="00873D0C" w:rsidRDefault="00F466E8" w:rsidP="00873D0C">
      <w:pPr>
        <w:numPr>
          <w:ilvl w:val="0"/>
          <w:numId w:val="8"/>
        </w:numPr>
      </w:pPr>
      <w:r>
        <w:t>health processes will slow down.</w:t>
      </w:r>
    </w:p>
    <w:p w14:paraId="48A487D5" w14:textId="77777777" w:rsidR="00F466E8" w:rsidRDefault="00F466E8" w:rsidP="00873D0C">
      <w:pPr>
        <w:numPr>
          <w:ilvl w:val="0"/>
          <w:numId w:val="8"/>
        </w:numPr>
      </w:pPr>
      <w:r>
        <w:t>health care information systems will be more complex.</w:t>
      </w:r>
    </w:p>
    <w:p w14:paraId="6AFBE100" w14:textId="77777777" w:rsidR="00873D0C" w:rsidRDefault="00F466E8" w:rsidP="00F466E8">
      <w:pPr>
        <w:numPr>
          <w:ilvl w:val="0"/>
          <w:numId w:val="8"/>
        </w:numPr>
      </w:pPr>
      <w:r>
        <w:t>health status outcomes will improve.</w:t>
      </w:r>
    </w:p>
    <w:p w14:paraId="5BF3A90C" w14:textId="77777777" w:rsidR="00873D0C" w:rsidRDefault="00873D0C" w:rsidP="00873D0C">
      <w:pPr>
        <w:ind w:left="360"/>
      </w:pPr>
    </w:p>
    <w:p w14:paraId="2DA90881" w14:textId="77777777" w:rsidR="00873D0C" w:rsidRDefault="00F466E8" w:rsidP="00873D0C">
      <w:pPr>
        <w:ind w:left="360"/>
      </w:pPr>
      <w:r>
        <w:t>Ans.  C</w:t>
      </w:r>
    </w:p>
    <w:p w14:paraId="48B7F9DB" w14:textId="77777777" w:rsidR="00873D0C" w:rsidRDefault="00F466E8" w:rsidP="00873D0C">
      <w:pPr>
        <w:ind w:left="360"/>
      </w:pPr>
      <w:r>
        <w:t>Page:  9</w:t>
      </w:r>
    </w:p>
    <w:p w14:paraId="54F91ADA" w14:textId="77777777" w:rsidR="00873D0C" w:rsidRDefault="00873D0C" w:rsidP="00873D0C"/>
    <w:p w14:paraId="7388044B" w14:textId="28FAD763" w:rsidR="00873D0C" w:rsidRDefault="00873D0C" w:rsidP="00873D0C">
      <w:r>
        <w:t xml:space="preserve">9.  </w:t>
      </w:r>
      <w:r w:rsidR="00F466E8">
        <w:t>Countries with over 90% of health p</w:t>
      </w:r>
      <w:r w:rsidR="00E25099">
        <w:t>ractitioners using EHRs include</w:t>
      </w:r>
      <w:r>
        <w:t>.</w:t>
      </w:r>
    </w:p>
    <w:p w14:paraId="4419AF0D" w14:textId="77777777" w:rsidR="00873D0C" w:rsidRDefault="00873D0C" w:rsidP="00873D0C"/>
    <w:p w14:paraId="285D5EAA" w14:textId="77777777" w:rsidR="00873D0C" w:rsidRDefault="00F466E8" w:rsidP="00873D0C">
      <w:pPr>
        <w:numPr>
          <w:ilvl w:val="0"/>
          <w:numId w:val="9"/>
        </w:numPr>
      </w:pPr>
      <w:r>
        <w:t>the United States.</w:t>
      </w:r>
    </w:p>
    <w:p w14:paraId="21056A8A" w14:textId="77777777" w:rsidR="00873D0C" w:rsidRDefault="00F466E8" w:rsidP="00873D0C">
      <w:pPr>
        <w:numPr>
          <w:ilvl w:val="0"/>
          <w:numId w:val="9"/>
        </w:numPr>
      </w:pPr>
      <w:r>
        <w:t>Australia.</w:t>
      </w:r>
    </w:p>
    <w:p w14:paraId="67D4EE3F" w14:textId="77777777" w:rsidR="00F466E8" w:rsidRDefault="00F466E8" w:rsidP="00873D0C">
      <w:pPr>
        <w:numPr>
          <w:ilvl w:val="0"/>
          <w:numId w:val="9"/>
        </w:numPr>
      </w:pPr>
      <w:r>
        <w:t>Canada.</w:t>
      </w:r>
    </w:p>
    <w:p w14:paraId="6EC4D6FA" w14:textId="77777777" w:rsidR="00873D0C" w:rsidRDefault="00873D0C" w:rsidP="00873D0C"/>
    <w:p w14:paraId="10782AD6" w14:textId="77777777" w:rsidR="00873D0C" w:rsidRDefault="00873D0C" w:rsidP="00873D0C"/>
    <w:p w14:paraId="6D100A83" w14:textId="77777777" w:rsidR="00873D0C" w:rsidRDefault="00F466E8" w:rsidP="00873D0C">
      <w:r>
        <w:t xml:space="preserve">      Ans. B</w:t>
      </w:r>
    </w:p>
    <w:p w14:paraId="1B703B54" w14:textId="77777777" w:rsidR="00873D0C" w:rsidRDefault="00F466E8" w:rsidP="00873D0C">
      <w:r>
        <w:lastRenderedPageBreak/>
        <w:t xml:space="preserve">      Page 9</w:t>
      </w:r>
    </w:p>
    <w:p w14:paraId="3BA0C32F" w14:textId="77777777" w:rsidR="00873D0C" w:rsidRDefault="00873D0C" w:rsidP="00873D0C"/>
    <w:p w14:paraId="216CA85C" w14:textId="77777777" w:rsidR="00873D0C" w:rsidRDefault="00873D0C" w:rsidP="00873D0C"/>
    <w:p w14:paraId="6083936F" w14:textId="77777777" w:rsidR="00873D0C" w:rsidRDefault="00873D0C" w:rsidP="00873D0C">
      <w:r>
        <w:t xml:space="preserve">10.  </w:t>
      </w:r>
      <w:r w:rsidR="00F466E8">
        <w:t>Describe why health information data is important to the public’s health.</w:t>
      </w:r>
      <w:r>
        <w:t xml:space="preserve"> </w:t>
      </w:r>
    </w:p>
    <w:p w14:paraId="49F94B6E" w14:textId="77777777" w:rsidR="00873D0C" w:rsidRDefault="00873D0C" w:rsidP="00873D0C"/>
    <w:p w14:paraId="7BCF8E34" w14:textId="6BE19239" w:rsidR="00873D0C" w:rsidRDefault="00F466E8" w:rsidP="000811C3">
      <w:pPr>
        <w:ind w:left="480"/>
      </w:pPr>
      <w:r>
        <w:t xml:space="preserve">Ans. </w:t>
      </w:r>
      <w:r w:rsidR="000811C3">
        <w:t>Provide alerts to outbreaks of disease, assist in counter-bioterr</w:t>
      </w:r>
      <w:r w:rsidR="00443F89">
        <w:t>or</w:t>
      </w:r>
      <w:r w:rsidR="000811C3">
        <w:t>ism, conduct      comparative studies on therapies.</w:t>
      </w:r>
    </w:p>
    <w:p w14:paraId="648F5986" w14:textId="77777777" w:rsidR="00873D0C" w:rsidRDefault="000811C3" w:rsidP="00873D0C">
      <w:r>
        <w:t xml:space="preserve">        Page 10</w:t>
      </w:r>
    </w:p>
    <w:p w14:paraId="6A6A549A" w14:textId="77777777" w:rsidR="00873D0C" w:rsidRDefault="00873D0C" w:rsidP="00873D0C"/>
    <w:p w14:paraId="0FCBB9CE" w14:textId="7E22AC85" w:rsidR="00873D0C" w:rsidRDefault="00873D0C" w:rsidP="00873D0C">
      <w:r>
        <w:t xml:space="preserve">11. </w:t>
      </w:r>
      <w:r w:rsidR="001C2501">
        <w:t xml:space="preserve">List the six key aims of health care, as described in the IOM’s </w:t>
      </w:r>
      <w:r w:rsidR="001C2501">
        <w:rPr>
          <w:i/>
        </w:rPr>
        <w:t>Crossing the Quality Chasm</w:t>
      </w:r>
    </w:p>
    <w:p w14:paraId="15A3D374" w14:textId="77777777" w:rsidR="00873D0C" w:rsidRDefault="00873D0C" w:rsidP="00873D0C"/>
    <w:p w14:paraId="1366E966" w14:textId="7E4F29B4" w:rsidR="001C2501" w:rsidRDefault="00873D0C" w:rsidP="00873D0C">
      <w:r>
        <w:t xml:space="preserve">        </w:t>
      </w:r>
      <w:r w:rsidR="001C2501">
        <w:t>Ans. Safe, Effective, Patient Centered, Timely, Efficient, Equitable.</w:t>
      </w:r>
    </w:p>
    <w:p w14:paraId="4AD11CF9" w14:textId="1D3071C7" w:rsidR="00873D0C" w:rsidRDefault="001C2501" w:rsidP="00873D0C">
      <w:r>
        <w:t xml:space="preserve">        Page 4</w:t>
      </w:r>
    </w:p>
    <w:p w14:paraId="3A25A963" w14:textId="77777777" w:rsidR="00E25099" w:rsidRDefault="00E25099" w:rsidP="00873D0C"/>
    <w:p w14:paraId="51E00C30" w14:textId="702E8F66" w:rsidR="00E25099" w:rsidRDefault="00E25099" w:rsidP="00873D0C">
      <w:r>
        <w:t xml:space="preserve">12. </w:t>
      </w:r>
      <w:r w:rsidR="00443F89">
        <w:t>Only PHI contained in HIS that are used inside healthcare organizations are subject to HIPAA rules.</w:t>
      </w:r>
    </w:p>
    <w:p w14:paraId="45401D63" w14:textId="77777777" w:rsidR="00443F89" w:rsidRDefault="00443F89" w:rsidP="00873D0C"/>
    <w:p w14:paraId="47B43701" w14:textId="5EFD6005" w:rsidR="00443F89" w:rsidRDefault="00443F89" w:rsidP="00873D0C">
      <w:r>
        <w:t xml:space="preserve">       A. True</w:t>
      </w:r>
    </w:p>
    <w:p w14:paraId="39598DF6" w14:textId="57A7D382" w:rsidR="00443F89" w:rsidRDefault="00443F89" w:rsidP="00873D0C">
      <w:r>
        <w:t xml:space="preserve">       B. False</w:t>
      </w:r>
    </w:p>
    <w:p w14:paraId="26F9C92F" w14:textId="77777777" w:rsidR="00443F89" w:rsidRDefault="00443F89" w:rsidP="00873D0C"/>
    <w:p w14:paraId="5C6A0E59" w14:textId="2B36157C" w:rsidR="00443F89" w:rsidRDefault="00443F89" w:rsidP="00873D0C">
      <w:r>
        <w:t xml:space="preserve">      Ans. B</w:t>
      </w:r>
    </w:p>
    <w:p w14:paraId="23EBE17C" w14:textId="54E2FBCE" w:rsidR="00443F89" w:rsidRDefault="00443F89" w:rsidP="00873D0C">
      <w:r>
        <w:t xml:space="preserve">      Page 9</w:t>
      </w:r>
    </w:p>
    <w:p w14:paraId="22E2EBCC" w14:textId="77777777" w:rsidR="00443F89" w:rsidRDefault="00443F89" w:rsidP="00873D0C"/>
    <w:p w14:paraId="767CC267" w14:textId="335DA722" w:rsidR="00443F89" w:rsidRDefault="00443F89" w:rsidP="00873D0C">
      <w:r>
        <w:t>13. It is much easier to implement HIS in countries other than the U.S.</w:t>
      </w:r>
    </w:p>
    <w:p w14:paraId="0E972522" w14:textId="77777777" w:rsidR="00443F89" w:rsidRDefault="00443F89" w:rsidP="00873D0C"/>
    <w:p w14:paraId="3E1DDC05" w14:textId="2A304B4E" w:rsidR="00443F89" w:rsidRDefault="00443F89" w:rsidP="00873D0C">
      <w:r>
        <w:t xml:space="preserve">       A. True</w:t>
      </w:r>
    </w:p>
    <w:p w14:paraId="2AE18ECE" w14:textId="518A6EA0" w:rsidR="00443F89" w:rsidRDefault="00443F89" w:rsidP="00873D0C">
      <w:r>
        <w:t xml:space="preserve">       B. False</w:t>
      </w:r>
    </w:p>
    <w:p w14:paraId="19C5BA58" w14:textId="77777777" w:rsidR="00443F89" w:rsidRDefault="00443F89" w:rsidP="00873D0C"/>
    <w:p w14:paraId="46C2D3DB" w14:textId="23B28031" w:rsidR="00443F89" w:rsidRDefault="00443F89" w:rsidP="00873D0C">
      <w:r>
        <w:t xml:space="preserve">       Ans. B</w:t>
      </w:r>
    </w:p>
    <w:p w14:paraId="11EC9F10" w14:textId="10F785C2" w:rsidR="00443F89" w:rsidRDefault="00443F89" w:rsidP="00873D0C">
      <w:r>
        <w:t xml:space="preserve">       Page 9</w:t>
      </w:r>
    </w:p>
    <w:p w14:paraId="3D9ED253" w14:textId="77777777" w:rsidR="00443F89" w:rsidRDefault="00443F89" w:rsidP="00873D0C"/>
    <w:p w14:paraId="02D32185" w14:textId="46F717FB" w:rsidR="00443F89" w:rsidRDefault="00443F89" w:rsidP="00873D0C">
      <w:r>
        <w:t>14. The following country’s smart card initiative for personal health records stalled due to privacy concerns on the part of its citizenry.</w:t>
      </w:r>
    </w:p>
    <w:p w14:paraId="0025D8B4" w14:textId="77777777" w:rsidR="00443F89" w:rsidRDefault="00443F89" w:rsidP="00873D0C"/>
    <w:p w14:paraId="105FCC11" w14:textId="7DB731FF" w:rsidR="00443F89" w:rsidRDefault="00443F89" w:rsidP="00873D0C">
      <w:r>
        <w:t xml:space="preserve">      A. The United Kingdom</w:t>
      </w:r>
    </w:p>
    <w:p w14:paraId="46246804" w14:textId="1B522F52" w:rsidR="00443F89" w:rsidRDefault="00443F89" w:rsidP="00873D0C">
      <w:r>
        <w:t xml:space="preserve">      B. Denmark</w:t>
      </w:r>
    </w:p>
    <w:p w14:paraId="78060DF4" w14:textId="5CC1720B" w:rsidR="00443F89" w:rsidRDefault="00443F89" w:rsidP="00873D0C">
      <w:r>
        <w:t xml:space="preserve">      C. Germany</w:t>
      </w:r>
    </w:p>
    <w:p w14:paraId="3AEE22FF" w14:textId="08CD4477" w:rsidR="00443F89" w:rsidRDefault="00443F89" w:rsidP="00873D0C">
      <w:r>
        <w:t xml:space="preserve">      D. Australia</w:t>
      </w:r>
    </w:p>
    <w:p w14:paraId="45C84A91" w14:textId="77777777" w:rsidR="00443F89" w:rsidRDefault="00443F89" w:rsidP="00873D0C"/>
    <w:p w14:paraId="2FE18580" w14:textId="09D8C8A7" w:rsidR="00443F89" w:rsidRDefault="00443F89" w:rsidP="00873D0C">
      <w:r>
        <w:t xml:space="preserve">      Ans. C</w:t>
      </w:r>
    </w:p>
    <w:p w14:paraId="79CB5DC2" w14:textId="0E404E23" w:rsidR="00443F89" w:rsidRDefault="00443F89" w:rsidP="00873D0C">
      <w:r>
        <w:t xml:space="preserve">      Page 10</w:t>
      </w:r>
    </w:p>
    <w:p w14:paraId="5C9654CE" w14:textId="77777777" w:rsidR="00443F89" w:rsidRDefault="00443F89" w:rsidP="00873D0C"/>
    <w:p w14:paraId="54024C63" w14:textId="777A459F" w:rsidR="00443F89" w:rsidRDefault="00443F89" w:rsidP="00873D0C">
      <w:r>
        <w:t>15. Recent significant increases in HIS initiatives in the U.S. are motivated by cost and quality concerns.</w:t>
      </w:r>
    </w:p>
    <w:p w14:paraId="28CDCF9C" w14:textId="77777777" w:rsidR="00443F89" w:rsidRDefault="00443F89" w:rsidP="00873D0C"/>
    <w:p w14:paraId="7AA26E42" w14:textId="1CB362A3" w:rsidR="00443F89" w:rsidRDefault="00443F89" w:rsidP="00873D0C">
      <w:r>
        <w:lastRenderedPageBreak/>
        <w:t xml:space="preserve">      A. True</w:t>
      </w:r>
    </w:p>
    <w:p w14:paraId="446CCAF8" w14:textId="7DC425C9" w:rsidR="00443F89" w:rsidRDefault="00443F89" w:rsidP="00873D0C">
      <w:r>
        <w:t xml:space="preserve">      B. False</w:t>
      </w:r>
    </w:p>
    <w:p w14:paraId="342B5762" w14:textId="77777777" w:rsidR="00443F89" w:rsidRDefault="00443F89" w:rsidP="00873D0C"/>
    <w:p w14:paraId="68EA9265" w14:textId="15F62FDB" w:rsidR="00443F89" w:rsidRDefault="00443F89" w:rsidP="00873D0C">
      <w:r>
        <w:t xml:space="preserve">      Ans. A</w:t>
      </w:r>
    </w:p>
    <w:p w14:paraId="4AE0324A" w14:textId="20969869" w:rsidR="00443F89" w:rsidRDefault="00443F89" w:rsidP="00873D0C">
      <w:r>
        <w:t xml:space="preserve">      Page 10</w:t>
      </w:r>
      <w:bookmarkStart w:id="0" w:name="_GoBack"/>
      <w:bookmarkEnd w:id="0"/>
    </w:p>
    <w:p w14:paraId="09FF08A2" w14:textId="0E0EAA99" w:rsidR="00443F89" w:rsidRDefault="00443F89" w:rsidP="00873D0C">
      <w:r>
        <w:t xml:space="preserve">  </w:t>
      </w:r>
    </w:p>
    <w:p w14:paraId="5BC5E231" w14:textId="77777777" w:rsidR="00443F89" w:rsidRDefault="00443F89" w:rsidP="00873D0C"/>
    <w:p w14:paraId="39914F5B" w14:textId="4E977CB5" w:rsidR="00443F89" w:rsidRDefault="00443F89" w:rsidP="00873D0C">
      <w:r>
        <w:t xml:space="preserve">    </w:t>
      </w:r>
    </w:p>
    <w:p w14:paraId="53516103" w14:textId="77777777" w:rsidR="00873D0C" w:rsidRDefault="00873D0C" w:rsidP="00873D0C">
      <w:pPr>
        <w:rPr>
          <w:b/>
          <w:bCs/>
        </w:rPr>
      </w:pPr>
    </w:p>
    <w:p w14:paraId="4B2A7168" w14:textId="77777777" w:rsidR="00645FFD" w:rsidRDefault="00645FFD"/>
    <w:sectPr w:rsidR="00645FFD" w:rsidSect="008728E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CBE3E" w14:textId="77777777" w:rsidR="008A4623" w:rsidRDefault="008A4623" w:rsidP="008728E6">
      <w:r>
        <w:separator/>
      </w:r>
    </w:p>
  </w:endnote>
  <w:endnote w:type="continuationSeparator" w:id="0">
    <w:p w14:paraId="27602DD2" w14:textId="77777777" w:rsidR="008A4623" w:rsidRDefault="008A4623" w:rsidP="008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3F597" w14:textId="77777777" w:rsidR="00F466E8" w:rsidRDefault="00F466E8" w:rsidP="00872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564E" w14:textId="77777777" w:rsidR="00F466E8" w:rsidRDefault="00F466E8" w:rsidP="008728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EAE31" w14:textId="77777777" w:rsidR="00F466E8" w:rsidRDefault="00F466E8" w:rsidP="00872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F8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6D60E5" w14:textId="77777777" w:rsidR="00F466E8" w:rsidRDefault="00F466E8" w:rsidP="008728E6">
    <w:pPr>
      <w:pStyle w:val="Footer"/>
      <w:ind w:right="360"/>
    </w:pPr>
    <w:r>
      <w:t>© 2014 Jones &amp; Bartlett Learning,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CDC2" w14:textId="77777777" w:rsidR="008A4623" w:rsidRDefault="008A4623" w:rsidP="008728E6">
      <w:r>
        <w:separator/>
      </w:r>
    </w:p>
  </w:footnote>
  <w:footnote w:type="continuationSeparator" w:id="0">
    <w:p w14:paraId="4559E773" w14:textId="77777777" w:rsidR="008A4623" w:rsidRDefault="008A4623" w:rsidP="0087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12A4" w14:textId="77777777" w:rsidR="00F466E8" w:rsidRDefault="00F466E8" w:rsidP="008728E6">
    <w:pPr>
      <w:pStyle w:val="Header"/>
      <w:jc w:val="right"/>
      <w:rPr>
        <w:i/>
        <w:iCs/>
      </w:rPr>
    </w:pPr>
    <w:r>
      <w:rPr>
        <w:i/>
        <w:iCs/>
      </w:rPr>
      <w:t>Essentials of Health Information Systems and Technology</w:t>
    </w:r>
  </w:p>
  <w:p w14:paraId="2F6A0CD9" w14:textId="77777777" w:rsidR="00F466E8" w:rsidRPr="00812DE0" w:rsidRDefault="00F466E8" w:rsidP="008728E6">
    <w:pPr>
      <w:pStyle w:val="Header"/>
      <w:jc w:val="right"/>
      <w:rPr>
        <w:iCs/>
      </w:rPr>
    </w:pPr>
    <w:r>
      <w:rPr>
        <w:iCs/>
      </w:rPr>
      <w:t>Balgrosky</w:t>
    </w:r>
  </w:p>
  <w:p w14:paraId="127BB08F" w14:textId="77777777" w:rsidR="00F466E8" w:rsidRPr="00967702" w:rsidRDefault="00F466E8" w:rsidP="008728E6">
    <w:pPr>
      <w:pStyle w:val="Header"/>
      <w:jc w:val="right"/>
    </w:pPr>
    <w:r>
      <w:t>TestBank – Chapter 1</w:t>
    </w:r>
  </w:p>
  <w:p w14:paraId="2E311B9E" w14:textId="77777777" w:rsidR="00F466E8" w:rsidRDefault="00F46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7AF"/>
    <w:multiLevelType w:val="hybridMultilevel"/>
    <w:tmpl w:val="9710AF8E"/>
    <w:lvl w:ilvl="0" w:tplc="B882C2EE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5861031"/>
    <w:multiLevelType w:val="hybridMultilevel"/>
    <w:tmpl w:val="C28C2DE8"/>
    <w:lvl w:ilvl="0" w:tplc="9C6A3F16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5C902E7"/>
    <w:multiLevelType w:val="hybridMultilevel"/>
    <w:tmpl w:val="D7C05D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C022F"/>
    <w:multiLevelType w:val="hybridMultilevel"/>
    <w:tmpl w:val="30745C62"/>
    <w:lvl w:ilvl="0" w:tplc="5B88E50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BDC4AE1"/>
    <w:multiLevelType w:val="hybridMultilevel"/>
    <w:tmpl w:val="56F698E0"/>
    <w:lvl w:ilvl="0" w:tplc="DAD6D59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3A324F69"/>
    <w:multiLevelType w:val="hybridMultilevel"/>
    <w:tmpl w:val="B2561F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C46E3"/>
    <w:multiLevelType w:val="hybridMultilevel"/>
    <w:tmpl w:val="F6944086"/>
    <w:lvl w:ilvl="0" w:tplc="8CBEC13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48B63734"/>
    <w:multiLevelType w:val="hybridMultilevel"/>
    <w:tmpl w:val="B40848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8A716C"/>
    <w:multiLevelType w:val="hybridMultilevel"/>
    <w:tmpl w:val="264E09EC"/>
    <w:lvl w:ilvl="0" w:tplc="B34AC02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10B3FF2"/>
    <w:multiLevelType w:val="hybridMultilevel"/>
    <w:tmpl w:val="04A6AAE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822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A709E"/>
    <w:multiLevelType w:val="hybridMultilevel"/>
    <w:tmpl w:val="38A46912"/>
    <w:lvl w:ilvl="0" w:tplc="C5500C7C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B84729B"/>
    <w:multiLevelType w:val="hybridMultilevel"/>
    <w:tmpl w:val="F3DA965E"/>
    <w:lvl w:ilvl="0" w:tplc="1728CCD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718D7A92"/>
    <w:multiLevelType w:val="hybridMultilevel"/>
    <w:tmpl w:val="836090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D3E79"/>
    <w:multiLevelType w:val="hybridMultilevel"/>
    <w:tmpl w:val="0D5CD4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C550F"/>
    <w:multiLevelType w:val="hybridMultilevel"/>
    <w:tmpl w:val="D7C05D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03506"/>
    <w:multiLevelType w:val="hybridMultilevel"/>
    <w:tmpl w:val="D05283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0C"/>
    <w:rsid w:val="000530BC"/>
    <w:rsid w:val="000811C3"/>
    <w:rsid w:val="001C2501"/>
    <w:rsid w:val="00443F89"/>
    <w:rsid w:val="005B39D0"/>
    <w:rsid w:val="00645FFD"/>
    <w:rsid w:val="008728E6"/>
    <w:rsid w:val="00873D0C"/>
    <w:rsid w:val="008A4623"/>
    <w:rsid w:val="00B107F5"/>
    <w:rsid w:val="00B54FB4"/>
    <w:rsid w:val="00D9698D"/>
    <w:rsid w:val="00E25099"/>
    <w:rsid w:val="00F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D30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3D0C"/>
    <w:pPr>
      <w:jc w:val="both"/>
    </w:pPr>
  </w:style>
  <w:style w:type="character" w:customStyle="1" w:styleId="BodyTextChar">
    <w:name w:val="Body Text Char"/>
    <w:basedOn w:val="DefaultParagraphFont"/>
    <w:link w:val="BodyText"/>
    <w:rsid w:val="00873D0C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873D0C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873D0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873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3D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873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3D0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73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3D0C"/>
    <w:pPr>
      <w:jc w:val="both"/>
    </w:pPr>
  </w:style>
  <w:style w:type="character" w:customStyle="1" w:styleId="BodyTextChar">
    <w:name w:val="Body Text Char"/>
    <w:basedOn w:val="DefaultParagraphFont"/>
    <w:link w:val="BodyText"/>
    <w:rsid w:val="00873D0C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873D0C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873D0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873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3D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873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3D0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Chatigny</dc:creator>
  <cp:lastModifiedBy>Jean Balgrosky</cp:lastModifiedBy>
  <cp:revision>2</cp:revision>
  <dcterms:created xsi:type="dcterms:W3CDTF">2014-08-11T09:45:00Z</dcterms:created>
  <dcterms:modified xsi:type="dcterms:W3CDTF">2014-08-11T09:45:00Z</dcterms:modified>
</cp:coreProperties>
</file>