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branch of science that is concerned with the study of the nervous system, especially the brain,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Sarah is in training to be a neuroscientist. She is MOST likely studying which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conflict affects marital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which psychological test would best predict job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age at which children understand abstract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brain development during adolescence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are greatly interested in the biological bases of behavior. Which of these questions reflects this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Why do people choose specific careers?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Why do you get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Why do some people use social media, while others dislike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Why do people from different cultures have different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branch of psychology that is focused on understanding the internal physical events and processes that correspond with our mental processes and behavior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forensic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neural messages are received by the _____ and transmitted by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cell body;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axons;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 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three types of neurons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excitatory, inhibitory, and myelinated.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motor, and interneurons.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 glial cells, and motor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 myelinated cells, and unmyelinated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Neurons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found in primates and humans, but not in other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highly specialized cells that receive and transmit information from one area of the body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found only in the spinal cord and bone marrow.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highly specialized cells that produce myelin.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neurons exist in the human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roughly 400,000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roughly 600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roughly 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roughly 90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tell muscles whether to relax or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from specialized cells in the sense organs is conveyed to the brain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convey information about the environment from the sense organs to the brain, and _____ communicate information to the muscles and glands.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Excitatory neurons; inhibitory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sensory 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type of specialized cell whose main function is to communicate between neurons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are the MOST prevalent neurons in the human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about the properties of neurons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neurons are the same size and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size and shape of neurons vary a great deal, reflecting their specialized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and motor neurons are the same size and shape, and interneurons are long and thin.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outnumber interneurons by almost 10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making dinner, you accidentally place your hand directly on the hot stovetop. You reflexively take your hand off the hot stove quickly. _____ communicated to your brain that your skin was hot, while _____ communicated to your brain that you needed to move your hand away from the hot stove.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interneurons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 motor 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refers to a structure that provides the energy needed for the neuron to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sheath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Most neurons have all of these parts,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association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As a general rule, communication within a neuron progresses from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 to the dendrites to the 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 to the cell body to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 to the cell body to the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cell body to the axon to the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is transmitted along the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by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 the speed of light, or 186,000 miles per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the form of a brief electrical impulse.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by chemical substances called “neurotransmitters.”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information that a neuron can receive increases with the number of _____ that the neuron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cell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part of the neuron receives messages from other neurons?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cell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dendrite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myelin sheath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 neuron may have thousands of _____, but can have only one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 glial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axons; dendrite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 dendrite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function of a neuron's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receive messages from other cells 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carry messages to other cells 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create energy for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generate new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MOST accurately describes the length of axons?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axons are several feet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axons are approximately one-tenth of an inch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length of axons can range from a few thousandths of an inch to 3 or 4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length of any particular axon depends on a person’s height.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phrase accurately describes the nodes of Ranvier?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type of neuron that communicates information from one neuron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synaptic vesicles that contain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ion channels in the membrane of a neuron's axon that open and close during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small gaps in the myelin sheath that covers some axons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myelin sheath is an important part of the neuron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decreases the speed of neurotransmitters crossing the synaptic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increases the speed at which neurons convey their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provides support and nutrition to the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inhibits the opening and closing of ion channels on the axon's membrane.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compared with neurons that do not have myelin, neurons with myelin: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unable to communicate with other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can communicate up to 50 times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 much more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 not have an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Oligodendrocytes form the _____, which is a fatty covering that is wrapped around the axons of some neurons.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astrocytes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sheath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microglia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Multiple sclerosis is a disease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degeneration of the myelin sheath, which slows or interrupts the transmission of neural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abnormal increase in the thickness of the myelin sheath, blocking the release of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gradual decline in the ability of neurons to produce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dendrites becoming brittle and breaking.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Mya has recently been dealing with a common cold. You tell Mya that she likely has more _____ in their system right now to remove dead or damaged cells that are part of the brain’s immune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oligodendrocytes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astrocytes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microglia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common glial cells in the brain are _____, and they provide neurons with structural support and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microglia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astrocytes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oligodendrocytes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Along with neurons, the human nervous system is made up of _____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repolarized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depolarized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glial cells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microglia.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astrocytes.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oligodendrocytes.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TRUE of glial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assist neurons by providing nutrition and structural support and by removing waste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neurons that specifically signal muscles to relax or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neurons that are specialized for conveying information to the brain from receptor cells in the sense organs and internal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a type of neuron whose primary function is to communicate information from one neuron to the next.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into how the gut–brain connection can influence major depressive disorder has found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people with depression have lower levels of beneficial bacteria in their microbiome.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microbiome in people with depression can contribute to side effects from certain anti-depressant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factors that alter the microbiome have been found to also contribute to the development of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microbiome of people with depression tends to have too much bacteria, resulting in symptoms of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part of the human body with the largest number of neurons is the brain, with the _____ having the second largest number of neurons.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kidneys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stomach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Georgia has been working at a book store for the past few months. She has noticed a few teenagers coming in almost every day to the store, walking around, and not buying anything. She has also noticed that these teenagers have been wearing large backpacks that appear to be heavier when they are leaving. Georgia’s stomach does not feel good after seeing this happen a few times. What would you tell Georgia according to the Critical Thinking: The Gut–Brain Connection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Her microbiome is producing too much of the neurotransmitters, acetylcholine and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She is experiencing depression and should consult a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neurons in her gut are providing emotional input that the situation does not feel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Her gut is irritated because of too few bacteria and they should take a probiotic.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As noted in: Critical Thinking: The Gut–Brain Connection box, ENS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excitatory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enteric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microbiome of the gut produces the neurotransmitters, _____ and _____. Both of these neurotransmitters are involved in cognitive and emotional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epinephrine;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epinephrine; serotonin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phrase describes resting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length of time that a neuron is incapable of activating after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term used to describe the polarization of the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state in which a neuron has a negative electrical charge of about −70 millivolts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state in which a neuron has a negative electrical charge of −30 millivolts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action potential is produced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 ions flowing out of the interior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rushing into the interior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rushing out of the interior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 ions flowing into the interior of the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action potential is BEST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brief chemical impulse that transmits information along the axon of a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+3- to +7-volt capacity of a typical motor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ability of a motor neuron to either contract or relax a muscle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brief electrical impulse that transmits information along the axon of a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analogy used in the book referred to the axon membrane as a “gatekeeper.” This means that the membrane: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determines whether an action potential will “pass” through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controls the balance of positive and negative ions in the interior and the exterior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operates in an “all-or-none” fashion, either opening to allow neurotransmitters to pass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uses the nodes of Ranvier to allow some ions to move out of the axon and neurotransmitters to move into the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stimulus threshold of the neuron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minimum level of stimulation required to activate a particular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3-to-1 ratio of positive-to-negative ions required for the neuron to transmit information to the next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electrical charge on the neuron's interior just prior to neuron activation.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minimum level of stimulation required to inhibit a neuron from firing.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occurs when a neuron is polarized?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exterior fluid surrounding the neuron is more negatively charged than the interior of the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action potential will travel down the dendrites, causing the release of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electrical charge across the neuron's membrane is balanced with the same charge outside as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interior of the neuron is more negatively charged than the exterior fluid surrounding the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sodium ions enter the axon's interior, causing a brief positive electrical impulse: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action potential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resting potential begins.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nodes of Ranvier are polarized.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axon is depolarized.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creates the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movement of neurotransmitters across the ion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opening and closing of the nodes in the myelin sheath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reuptake of the neurotransmitters into the vesicles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movement of ions across the membrane of the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represents the sequence of ion movements that causes an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across the axon membrane into the axon and then potassium ions across the axon membrane out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across the axon membrane out of the axon and then potassium ions across the axon membrane into the dendrite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 ions across the axon membrane out of the dendrite and then sodium ions across the axon membrane into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across the axon membrane out of the axon and then potassium ions across the axon membrane into the axon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result of sodium ions moving across the axon's membrane during an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inside of the axon changes to a negative electrical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outside of the axon changes to a positive electrical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inside of the axon changes to a positive electrical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nodes of Ranvier close.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keeps an action potential continuing down an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 each successive node of the axon, the action potential is regenerated by depolarization and the movement of ions across the axon's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Neurotransmitters are constantly being released to generate the action potential at each successive node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 potentials are conducted down the axon just as electricity is conducted through a wire.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Ion channels open and close at the nodes of Ranvier, allowing neurotransmitters to enter the axon and regenerate an action potential at each node.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An action potential is self-sustaining, which is in reference to the _____ law that states a neuron is either sufficiently stimulated for an action potential to occur or it is not and an action potential does not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yes-or-no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action-resting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all-or-none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potassium-sodium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Depolarization occurs when _____ channels open, resulting in the inside of the cell becoming more positively charged. Repolarization occurs when _____ channels open, resulting in the inside of the cell becoming more negatively charged.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 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calcium;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calcium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electrical charge of a neuron when it is in the resting potential state is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+30 millivolts.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−70 millivolts.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−30 millivolts.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−10 volts.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all-or-none law refers to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myelin sheath either completely covers an axon or it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resting potential occurs only when the neuron is completely depolarized.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either the neuron is sufficiently stimulated and an action potential occurs or it is not sufficiently stimulated and the action potential does not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neurotransmitter is completely reabsorbed by the presynaptic neuron or it is dissolved in the synaptic gap.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what occurs during a refractory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 become depolarized.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 become repolarized.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Neurotransmitters are blocked by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sheath is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fastest neurons in the human body communicate their messages 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speed of light, or 186,000 miles per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speeds up to 270 miles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speed of sound, or about 770 miles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about 10 miles per hour.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factors that affect the speed at which the action potential is conducted along a neuron's axon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diameter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whether the axon is myelinated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distance the signal needs to travel.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number of ions crossing the axon membrane.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TRUE about axons?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 that have a myelin sheath do not have an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Every neuron has an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Axons receive information from dendrites.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Myelinated axons fire faster than neurons with unmyelinated axons.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How are action potentials different in a myelinated axon and an unmyelinated axon?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 potentials are slower in myelinated axons because the myelin sheath interferes with the transfer of ions across the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 potentials “jump” from node to node in myelinated axons rather than progressing down the entire length of the axon.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 potentials have greater electrical charges in myelinated 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Action potentials in myelinated axons operate according to the “all-or-none law” but action potentials in unmyelinated axons do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Reuptake allows neurotransmitters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destroyed.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strengthened.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protected.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presynaptic neuron and the postsynaptic neuron are separated by a tiny, fluid-filled space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sheath.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synaptic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node of Ranvier.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ion channel.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Communication between two neurons occurs 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node of Ranvier.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ion 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BEST defines a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chemical messenger that crosses the synaptic gap between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electrical impulse that crosses the synaptic gap between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chemical communicator manufactured by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microscopic channel through which sodium and potassium ions pass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Synaptic vesicles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receptors.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In synaptic transmission, the action potential stimulates the release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potassium ions by the synaptic vesicles.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neurotransmitters by the synaptic vesicles.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by the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sodium ions by the dendrites.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happens to the neurotransmitters that fail to attach to a receptor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a process called “reuptake,” they are reabsorbed by the presynaptic neuron and recycled.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bind with potassium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destroyed by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a process called “depolarization,” they are neutralized by negative 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Like a key in a lock, the shape of the _____ must fit the _____ to affect the postsynaptic neuron.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dendrite; axon terminal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 axon terminal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 receptor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synaptic vesicle; receptor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MOST neurons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only a specific neurotransmitter.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ions—neurons cannot produce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either one type of neurotransmitter or even three or more neurotransmitters.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Presynaptic neuron is to postsynaptic neuron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synapse is to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receptors are to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electrical communication is to chemical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message-sending neuron is to message-receiving neuron.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common form of communication between neurons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electrical.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magnetic.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All motor neurons manufacture: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L-dopa.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with Parkinson's disease would take medication that increases _____ levels to help control their symptoms.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Ailani enjoys smoking nicotine. The increase in pleasure she experiences when smoking is related to increases in the activity of which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Rico experiences poor balance and muscle tremors. He has been diagnosed with Parkinson's disease, a disease caused by the degeneration of neurons that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neurotransmitters communicate an excitatory message to the postsynaptic neuron: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postsynaptic neuron is </w:t>
                  </w:r>
                  <w:r>
                    <w:rPr>
                      <w:rStyle w:val="DefaultParagraphFont"/>
                      <w:b w:val="0"/>
                      <w:bCs w:val="0"/>
                      <w:i/>
                      <w:iCs/>
                      <w:smallCaps w:val="0"/>
                      <w:color w:val="000000"/>
                      <w:sz w:val="20"/>
                      <w:szCs w:val="20"/>
                      <w:bdr w:val="nil"/>
                      <w:rtl w:val="0"/>
                    </w:rPr>
                    <w:t>more</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presynaptic neuron is </w:t>
                  </w:r>
                  <w:r>
                    <w:rPr>
                      <w:rStyle w:val="DefaultParagraphFont"/>
                      <w:b w:val="0"/>
                      <w:bCs w:val="0"/>
                      <w:i/>
                      <w:iCs/>
                      <w:smallCaps w:val="0"/>
                      <w:color w:val="000000"/>
                      <w:sz w:val="20"/>
                      <w:szCs w:val="20"/>
                      <w:bdr w:val="nil"/>
                      <w:rtl w:val="0"/>
                    </w:rPr>
                    <w:t>more</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presynaptic neuron is </w:t>
                  </w:r>
                  <w:r>
                    <w:rPr>
                      <w:rStyle w:val="DefaultParagraphFont"/>
                      <w:b w:val="0"/>
                      <w:bCs w:val="0"/>
                      <w:i/>
                      <w:iCs/>
                      <w:smallCaps w:val="0"/>
                      <w:color w:val="000000"/>
                      <w:sz w:val="20"/>
                      <w:szCs w:val="20"/>
                      <w:bdr w:val="nil"/>
                      <w:rtl w:val="0"/>
                    </w:rPr>
                    <w:t>less</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postsynaptic neuron is </w:t>
                  </w:r>
                  <w:r>
                    <w:rPr>
                      <w:rStyle w:val="DefaultParagraphFont"/>
                      <w:b w:val="0"/>
                      <w:bCs w:val="0"/>
                      <w:i/>
                      <w:iCs/>
                      <w:smallCaps w:val="0"/>
                      <w:color w:val="000000"/>
                      <w:sz w:val="20"/>
                      <w:szCs w:val="20"/>
                      <w:bdr w:val="nil"/>
                      <w:rtl w:val="0"/>
                    </w:rPr>
                    <w:t>less</w:t>
                  </w:r>
                  <w:r>
                    <w:rPr>
                      <w:rStyle w:val="DefaultParagraphFont"/>
                      <w:b w:val="0"/>
                      <w:bCs w:val="0"/>
                      <w:i w:val="0"/>
                      <w:iCs w:val="0"/>
                      <w:smallCaps w:val="0"/>
                      <w:color w:val="000000"/>
                      <w:sz w:val="20"/>
                      <w:szCs w:val="20"/>
                      <w:bdr w:val="nil"/>
                      <w:rtl w:val="0"/>
                    </w:rPr>
                    <w:t xml:space="preserve"> likely to generate an action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neurotransmitters communicate an inhibitory message to the postsynaptic neuron: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postsynaptic neuron is </w:t>
                  </w:r>
                  <w:r>
                    <w:rPr>
                      <w:rStyle w:val="DefaultParagraphFont"/>
                      <w:b w:val="0"/>
                      <w:bCs w:val="0"/>
                      <w:i/>
                      <w:iCs/>
                      <w:smallCaps w:val="0"/>
                      <w:color w:val="000000"/>
                      <w:sz w:val="20"/>
                      <w:szCs w:val="20"/>
                      <w:bdr w:val="nil"/>
                      <w:rtl w:val="0"/>
                    </w:rPr>
                    <w:t>more</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presynaptic neuron is </w:t>
                  </w:r>
                  <w:r>
                    <w:rPr>
                      <w:rStyle w:val="DefaultParagraphFont"/>
                      <w:b w:val="0"/>
                      <w:bCs w:val="0"/>
                      <w:i/>
                      <w:iCs/>
                      <w:smallCaps w:val="0"/>
                      <w:color w:val="000000"/>
                      <w:sz w:val="20"/>
                      <w:szCs w:val="20"/>
                      <w:bdr w:val="nil"/>
                      <w:rtl w:val="0"/>
                    </w:rPr>
                    <w:t>more</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presynaptic neuron is </w:t>
                  </w:r>
                  <w:r>
                    <w:rPr>
                      <w:rStyle w:val="DefaultParagraphFont"/>
                      <w:b w:val="0"/>
                      <w:bCs w:val="0"/>
                      <w:i/>
                      <w:iCs/>
                      <w:smallCaps w:val="0"/>
                      <w:color w:val="000000"/>
                      <w:sz w:val="20"/>
                      <w:szCs w:val="20"/>
                      <w:bdr w:val="nil"/>
                      <w:rtl w:val="0"/>
                    </w:rPr>
                    <w:t>less</w:t>
                  </w:r>
                  <w:r>
                    <w:rPr>
                      <w:rStyle w:val="DefaultParagraphFont"/>
                      <w:b w:val="0"/>
                      <w:bCs w:val="0"/>
                      <w:i w:val="0"/>
                      <w:iCs w:val="0"/>
                      <w:smallCaps w:val="0"/>
                      <w:color w:val="000000"/>
                      <w:sz w:val="20"/>
                      <w:szCs w:val="20"/>
                      <w:bdr w:val="nil"/>
                      <w:rtl w:val="0"/>
                    </w:rPr>
                    <w:t xml:space="preserve"> likely to generate an action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postsynaptic neuron is </w:t>
                  </w:r>
                  <w:r>
                    <w:rPr>
                      <w:rStyle w:val="DefaultParagraphFont"/>
                      <w:b w:val="0"/>
                      <w:bCs w:val="0"/>
                      <w:i/>
                      <w:iCs/>
                      <w:smallCaps w:val="0"/>
                      <w:color w:val="000000"/>
                      <w:sz w:val="20"/>
                      <w:szCs w:val="20"/>
                      <w:bdr w:val="nil"/>
                      <w:rtl w:val="0"/>
                    </w:rPr>
                    <w:t>less</w:t>
                  </w:r>
                  <w:r>
                    <w:rPr>
                      <w:rStyle w:val="DefaultParagraphFont"/>
                      <w:b w:val="0"/>
                      <w:bCs w:val="0"/>
                      <w:i w:val="0"/>
                      <w:iCs w:val="0"/>
                      <w:smallCaps w:val="0"/>
                      <w:color w:val="000000"/>
                      <w:sz w:val="20"/>
                      <w:szCs w:val="20"/>
                      <w:bdr w:val="nil"/>
                      <w:rtl w:val="0"/>
                    </w:rPr>
                    <w:t xml:space="preserve"> likely to generate an action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Prozac and cocaine are very different drugs, but they achieve their effects through the same mechanism of action. What is that mechanism?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drugs block 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drugs mimic 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drugs interfere with the reuptake of certain neurotransmitters.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drugs occupy the receptor sites for opiates.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Rachel had injections of Botox in an attempt to eliminate facial wrinkles. Botox contains minute amounts of botulinum, an extremely lethal substance produced by bacteria; it works by blocking the release of a specific neurotransmitter from motor neurons, causing muscle paralysis. This neurotransmitter, found in all motor neurons,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true of acetylcholine EXCEPT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found in all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involved in anxiety and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first discovered neurotransmitter.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depleted in those with Alzheimer’s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neurotransmitters is implicated in Alzheimer's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Bernardo's grandmother has begun to experience memory loss and an inability to control muscle contractions. She also has significant decreases in intellectual functioning. Bernardo's grandmother is exhibiting the effects of reduced brain levels of the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to Alzheimer's disease as _____ is to Parkinson's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 norepinephrine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 serotonin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Iman has food poisoning and has been ill for hours. Iman’s stomach muscles seem to be spasming because they keep contracting. Iman’s stomach muscles contracting too much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releasing more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releasing more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releasing more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releasing less serotonin.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Hunters use arrows dipped in the poison curare which blocks the acetylcholine receptor sites in the brains of animals. Such a reaction will cause the animal that is struck with this poison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perceive no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fall into a deep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go limp and suffocate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experience a euphoric rush.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with Parkinson's disease may sometimes experience muscle tremors and difficulty initiating movements or speech. To help reduce these symptoms, a person may take L-dopa, which converts to _____ to treat symptoms. However, a person that takes too much L-dopa can develop _____ due to an influx of this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paralysis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psychosis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 paralysis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 psychosis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cocaine achieve its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mimics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interferes with the reuptake of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interferes with the reuptake of 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mimics endorphins.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which of these is associated with increased endorphin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nicotine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relaxation produced by drinking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muscle rigidity during aerobic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pain-relieving effect of acupuncture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Antonio has gone to the hospital for severe back pain. While there, the nurse anesthetist administers morphine via an IV. Morphine is a synthetic drug that will increase the release of _____ to reduce the pain Antonio is feeling.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glutamate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surgery, physicians may administer _____ to relieve pain, a synthetic drug that mimics the effects of endorphins.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curare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L-dopa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morphine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Prozac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Miguel jogs about five miles a day. At roughly the three-mile point, Miguel usually experiences a rush of positive feelings due to _____ levels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decreased; norepinephrine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increased;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increased; 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decreased; GABA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Fiona finds that when she drinks alcohol at parties she feels less inhibited, which sometimes results in some poor decisions such as agreeing to go to the afterparty even though she has an early shift at work in the morning. This feeling of being less inhibited is the result of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increased amount of glutamate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increased amount of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increased amount of 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increased amount of GABA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Randy exercises more than most people and continues to train even when he has a cold or an injury. His friends joke that Randy seems addicted to exercise. Randy's compulsive exercising: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may be due to the involvement of his brain's opioid system and the production of 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an indicator of decreased levels of dopamine and an increased risk of Parkinson's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may be due to the involvement of his limbic system and the production of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an indicator of the overproduction of dopamine and an increased risk of schizophrenia.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past year, 30-year-old Cecily has experienced difficulty falling and staying asleep and has struggled with low mood. Cecily says she's stressed and was recently diagnosed with depression. Cecily probably has a deficiency in the neurotransmitter: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glutamate.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neurotransmitters are implicated in learning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Over the course of several months and for no apparent reason, Jennifer became progressively more despondent, withdrawn, and listless. Her doctor accurately diagnosed the problem as depression and started Jennifer on an antidepressant drug called Prozac. Three weeks later, Jennifer was much improved. Like some other antidepressant drugs, Prozac works by blocking _____ so that there is an increase of _____ in the synapse.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reuptake;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reuptake; 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enzymes; 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enzymes; 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Too much _____ and too little _____ can result in seizures.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glutamate; 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 glutamate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 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Kadeem is out camping in the woods with friends. Around dinner time, a bear comes into their camp. Because of the release of _____, Kadeem is able to run to his car and drive away and escape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glutamate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neurotransmitters is involved in helping the body gear up in the face of danger or threat?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norepinephrine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Your friend has been bitten by a black widow spider and starts to feel the effects immediately. Specifically, your friend complains that their heart is beating too fast. You know that their heart muscle is beating faster because their motor neurons are continuously releasing _____, which results in severe muscle spasms.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acetylcholine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serotonin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Lydia experiences a rush of _____ after her daily five-mile runs, resulting in the sensation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endorphins; fight or flight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endorphins; runner’s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fight or flight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dopamine; runner’s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Hera has overdosed on heroin. The EMT transporting Hera to the hospital will likely administer _____ to help reverse the effects of her overdose.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Narcan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Zoloft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Prozac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curare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Nicotine is classified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SSRI.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An _____ is a drug or other chemical that binds to a receptor site and triggers a response in the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Nicotine binds to acetylcholine receptor sites, stimulating skeletal muscles and causing the heart to beat more rapidly. Thus, nicotine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SSRI.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An _____ is a drug or other chemical that blocks a receptor site and inhibits or prevents a response in the receiving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The drug curare blocks acetylcholine receptor sites, causing virtually instantaneous paralysis. Thus, curare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SSRI.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drug naloxone acts as an _____ at opioid receptor sites and eliminates the effects of both endorphins and opiates.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SSRI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agonist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antagonist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you eat, muscles in your throat move food from your mouth to your stomach. This muscle function is controlled by which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peripheral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main divisions of the nervous system are the _____ and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peripheral nervous system;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nervous system; autonomic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brain;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 nervous system; somatic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_____, information is communicated along nerves.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peripheral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limbic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peripheral nervous system is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brain and the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the nerves lying outside the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In combination, the brain and spinal cord make up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peripheral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represent bundles of axons where most are _____ to see with the eye.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Nerves; large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 too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 large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Nerves; too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Bundles of axons comprise: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function of cerebrospinal fluid?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protects the central nervous system from being jarred.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promotes the release of neurotransmitters into the synapse.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can function as a neurotransmitter in times of severe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the communication link between the central nervous system and the peripheral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four hollow cavities in the brain, called “_____,” which are filled with cerebrospinal fluid and whose surfaces are lined with _____, specialized cells that produce neurons in the developing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neural pathways; myelin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ventricles; neural stem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synaptic vesicles; myelin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ventricles; glial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Thom was distracted as he was cooking, and inadvertently touched a very hot dish. Instantly, Thom jerked his hand back, a reflexive action that was processed: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his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simultaneously in his spinal cord and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first in his brain, then a moment later in his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his peripheral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Elisa goes to the doctor for her annual physical, the doctor taps directly below her kneecap, which causes her leg to jerk forward. Elisa's doctor is testing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neural 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hormonal 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bone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spinal reflexes.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One way in which a doctor tests Charlie’s spinal reflexes is by tapping below their kneecap to see if their knee jerks. What is the sequence of communication among neurons that starts with the tapping below their kneecap and ends with their knee jerking?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interneurons,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neurons, interneurons, sensory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interneurons, sensory neurons,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sensory neurons, motor neurons, interneurons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banged your head while at cheerleading practice and have a headache. Thankfully, you know your brain is protected by _____, which hopefully protected you when you fell.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meninges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are taking a test, you inadvertently drop your pencil, reach down, pick it up, and put it back on the desk. This voluntary action involved motor signals that were communicated out to your muscles via the _____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are walking on a beach, you pick up an odd-looking seashell that has a very rough texture. As you rub your fingers over the shell, the sensory messages are communicated via the _____ nervous system to the central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taking this test, you have probably paid little attention to ongoing body functions, such as breathing, heartbeat, and digestion. Such involuntary bodily functions are governed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spinal 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main subdivisions of the peripheral nervous system are the _____ nervous system and the _____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 parasympathetic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 autonomic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 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 somatic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Maria heard a strange banging noise just outside her bedroom window in the middle of the night. She froze in fear, and her heart began to pound. Maria's heightened physical arousal involved the activation of which subdivision of the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functions as the main link between the nervous system and the endocrine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“master switchboard” between the nervous system and the endocrine system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adrenal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pancreas.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JoonBo is in a deep sleep when his fire alarm begins to sound loudly. He wakes terrified and jumps out of bed, his heart racing. After determining that there is no smoke in the house and that nothing is on fire, he researches his brand of fire alarm and discovers that it also alerts when the battery is low. Relieved, JoonBo feels his heart slow down. Which subdivision of the nervous system helped JoonBo's body function to return to normal?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on vacation at the beach, Binh is swimming in the ocean when they believe they see a shark fin in the water nearby. Binh’s heart starts racing, their breathing is faster, and they try and flee by swimming away. However, Binh shortly realizes that it is not a shark they saw, but a piece of seaweed in the shape of a shark fin. Binh starts to feel their body relax, and their heart rate and breathing begin to normalize. When Binh initially saw what they thought was a shark fin, their _____ nervous system was activated. After realizing it was only seaweed, their _____ nervous system was activated.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parasympathetic; 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autonomic; somatic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sympathetic; parasympathetic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central; peripheral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endocrine system involves communication by the chemical messengers _____, which circulate through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hormones; bloodstream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neurotransmitters; 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hormones; cerebrospinal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endorphins;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Your friend always complains that their metabolism is too slow. You know from your introduction to psychology class that metabolism is partly regulated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oxytocin.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endorphins.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 neurotransmitters and hormones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are chemical messengers.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are regulated by glial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are secreted in the bloodstream.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Both regulate reproduction.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gland directly regulates the production of hormones in other endocrine glands and is often called, “the master gland”?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adrenal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thyroid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pineal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gland produces melatonin, a hormone that helps to regulate our sleep–wake cycle?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pancreas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thyroid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secrete the hormones, estrogen and progesterone, whereas _____ secrete the hormone, testosterone.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Testes; ovaries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Thyroid; pituitary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Ovaries; testes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thyroid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Epinephrine and norepinephrine are manufactured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adrenal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thyroid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Carlita and Joshua were hiking through the woods when a bear suddenly appeared before them. Rather than confronting the bear, they both instantly fled in the opposite direction. This quick reaction reflects stimulation of the _____, which releases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 oxytocin and 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adrenal glands; oxytocin and 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adrenal glands; norepinephrine and 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 norepinephrine and epinephrine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adrenal glands produce hormones that are involved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metabolism.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sleep.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physical arousal that accompanies the fight-or-flight response involves the activation of which of these endocrine glands?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testes in males and the ovaries in females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thyroid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adrenal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communication in the endocrine system differ from communication in the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Communication in the nervous system is slower than communication in the endocrine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Communication in the endocrine system is slower than communication in the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 system cells can receive messages but cannot transmit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While both inhibitory and excitatory messages can be transmitted by cells in the nervous system, endocrine system cells can transmit only excitatory messages.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Growth hormone, prolactin, and oxytocin are all secreted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word for epinephrine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adrenaline.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progesterone.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glutamate.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testosterone.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In nursing mothers, nerve impulses from sensory receptors in the skin are sent to the _____, which signals the release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 progesterone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 oxytocin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 progesterone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 oxytocin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hormone, _____ is thought to promote bonding in reproductive partners.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testosterone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estrogen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epinephrine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oxytocin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FALSE regarding the psychological effect of oxytocin?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promotes bonding between romantic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promotes bonding between parent and infant.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some circumstances, it can promote 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plays a key role in the fight-or-flight response.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Javier is studying neuroplasticity and is specifically interested how neuroplasticity may change across the lifespan. Javier's research focuses on the brain's ability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produce new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change function and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produce lateralized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change function but not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brain's ability to change function </w:t>
            </w:r>
            <w:r>
              <w:rPr>
                <w:rStyle w:val="DefaultParagraphFont"/>
                <w:rFonts w:ascii="Times New Roman" w:eastAsia="Times New Roman" w:hAnsi="Times New Roman" w:cs="Times New Roman"/>
                <w:b w:val="0"/>
                <w:bCs w:val="0"/>
                <w:i/>
                <w:iCs/>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structure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cortical localization.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is an example of structural plasticity?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portion of a person's brain shrinks due to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person's brain loses neurons as they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After learning to speak French, a person's brain develops more gray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After a stroke, the speech center of a person's brain develops in a different area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Jai received a severe brain injury in a motorcycle accident and was partially paralyzed on the left side of her body. After several months of intensive physical therapy, she gradually regained the use of her left leg and arm. This example BEST illustrates the principle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cortical localization.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Sunji has been playing chess for the past five years and has become quite good. If Sunji had had an MRI before he began playing chess and follow up five years later, the MRI would likely reveal measurable change in brain regions involved in perceiving, remembering, and logical reasoning. This change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aphasia.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brain's ability to shift functions from damaged to undamaged areas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aphasia.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Juliana began taking violin lessons as a young child. As a teenager, she participated in a research study in which MRI scans of teenagers who had played the violin for several years were compared to MRI scans of teenagers who had never played a musical instrument. The MRI scans of the teenage violinists showed that brain regions devoted to control of the fine muscles of the hands and fingers were larger in the teenage musicians than in the nonmusicians. This example illustrates the important phenomenon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lateralization of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 regrowth.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you're eating lunch with a friend, you reach for your glass of water with your right hand, lift it to your lips, take a sip, and then set it down. This simple task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only the primary motor cortex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just the left hemisphere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multiple brain structures and regions communicating via neural pathways.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just the right hemisphere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first technologies to visualize the human brain in a living person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positron-emission tomography (PET).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computed tomography (CT).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magnetic resonance imaging (fMRI).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diffusion MRI (dMRI).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provides highly detailed images of the brain, whereas a _____ shows relatively less detailed images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fMRI; 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fMRI; 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CT; 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EEG; dMRI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TRUE about electroencephalography (EEG)?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Electrodes are placed on the arms and legs to measure electrical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technique has been often used to diagnose anxiety and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technique can measure signals on the surface of the brain and subcortical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technique is one of the newest brain imaging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Dr. Patel is interested in visualizing the neural pathways in individuals who are addicted to nicotine. She specifically wants to produce three-dimensional images of the brain. Dr. Patel compares smokers who have been able to smoke their normal number of cigarettes in the past 24 hours to smokers who have not been able to smoke cigarettes in the past 24 hours. What brain imaging technique should Dr. Patel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PET scan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EEG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Your friend, Moira, says she is nervous about having an MRI done because she heard an MRI will be painful and expose her to radiation. You reassure Moira by telling her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MRI does not expose people to radiation and it is virtually harmless.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MRI only exposes people to a small amount of radiation and it does not hurt that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patients are always sedated during an MRI, so she will not feel any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dMRI exposes people to radiation, but an MRI does not so she does not have to worry.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told you need a _____, which will track a radioactively tagged compound, such as glucose or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PET scan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Your sibling recently fainted at the grocery store. After receiving a(n) _____ at the hospital they were diagnosed with epilepsy.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CT scan.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Neuroscientists and psychologists should maintain a healthy level of _____ while interpreting brain imaging studies because everyone has their own _____ that play a large role in our brain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skepticism; genetic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skepticism;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confidence; genetic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confidence;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development of new neurons in the brain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TRUE regarding the development and growth of new neurons in the human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Animals such as primates, birds, and rodents do not experience neurogenesis.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 is limited to two brain regions: the thalamus and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Neurogenesis is limited to two brain regions: the hippocampus and the olfactory bulb.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is no evidence that the human brain continues to develop new neurons after birth.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Many brain functions involve the activation of _____ that link different brain regions.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hormones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reflexes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neural pathways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brainstem is made up of the _____ and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forebrain;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midbrain; 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 occipital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 parietal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brain region responsible for connecting the brain and spinal cord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corpus callosum.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take this test, you do not have to focus on taking your next breath or making your heart beat. This is because the _____ is involved in the control of vital life functions, such as breathing, heart rate, and digestion.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President John F. Kennedy was shot by a sniper's bullet in the back of his head, he died almost instantly because the bullet destroyed the part of his brain called the _____, which controls breathing, heartbeat, and other vital body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brainstem is made up of the _____ and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forebrain;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 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reticular formation; 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midbrain; hindbrain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Your pencil starts to roll off the desk and in a smooth, coordinated fashion you grab it just before it rolls off the edge. Your ability to perform this action involved which brain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forebrain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You suddenly hear a loud crash in your home. You turn around quickly to see what caused the sound. The brain structure responsible for your ability to turn around when the crash startled you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prefrontal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Chaeyoung has been having difficulty paying attention during class lately and her sleep schedule has been disrupted. It could be that the nerve fibers in the _____ are not working properly and Chaeyoung should go to the doctor to get checked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hippocampus plays a key role in which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regulating sleep and wakefulness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survival behaviors, including eating and drinking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forming new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emotional responses, including fear, anger, and disgust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an automobile accident, Randy experienced a series of severe seizures. After the seizures stopped, Randy's ability to form new memories was greatly impaired. Which brain structure was MOST likely damaged by the severe seizures?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hindbrain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the substantia nigra?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contains dopamine-producing neurons and is involved in motor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is the region that has shown the greatest degree of neurogenesis in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is the primary communication link between the left and right cerebral hemispheres.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does not fully develop until late adolescence.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are walking in a crowded hallway, someone calls your name. Almost instantly, you sense that the person is on your left. Your brain's ability to detect the direction of a sound is initially processed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midbrain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substantia nigra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located in the midbrain.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where the greatest level of neurogenesis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primary communication link between the two hemispheres of the cerebral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point at which motor signals cross over from one side of the brain to the opposite side of the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are listening to a lecture, workers are repairing a wall just outside your classroom. Throughout the class, you find yourself coughing and sneezing because of the dust and fumes in the air. Which brain structure controls such vital reflexes as sneezing, coughing, and swallowing?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too many drinks at a party, your friend awkwardly stumbles into a table, almost knocking it over. Your friend's coordination for simple actions, such as walking between two tables, is reduced because the alcohol has affected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somatosensory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is a network of neurons at the base of the brain that projects signals up to higher brain regions and down to the spinal cord, and regulates attention and sleep.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reticular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substantia nigra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structure helps relay information from higher brain regions to the cerebellum and helps coordinate and integrate movements on each side of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substantia nigra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structures of the brain is considered a “social organ”?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prefrontal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limbic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forebrain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thalamus processes all sensory information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is part of the limbic system and is involved in emotional responses and memories with a strong emotional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almond-shaped clump of neuron cell bodies at the base of the temporal lobe that is involved in a variety of emotional responses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Padma witnesses a group of tourists litter and throw soda cans in the ocean. Padma feels angry and is disgusted by their behavior. Which area of the brain is associated with her emotional responses?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In animals, electrical stimulation of the amygdala produces: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almost instantaneous onset of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awkward, clumsy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grooming or mating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behaviors associated with fear.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represents the largest region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forebrain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hindbrain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midbrain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cerebral cortex appears _____ because it is mostly composed of neuron cell bodies, unmyelinated axons, and capillaries. The inner part of the cerebral cortex appears _____ and is composed of myelinated axons.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gray; white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white;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red; white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gray; 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describes the surface of the cerebral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smooth, pinkish tissue, well-endowed with blood vessels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rounded, semicircular mass of white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darkly pigmented tissue bisected by a single deep fissure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numerous folds, wrinkles, bulges, ridges, and valleys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communication link between the left and right cerebral hemispheres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Wernicke's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corpus callosum.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phrase “white matter” in the brain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myelinated axons.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large spaces on the interior of the brain called “ventricles.”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unmyelinated axons, capillaries, and cell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neurons that manufacture endorphins.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Waiting for your friend at the airport, you scan the faces of the passengers as they exit the terminal. This visual information is being processed in your ____ 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As you wait in line at the airport, the person behind you is standing so close that their briefcase is pushing against your leg. The sensation of the briefcase touching and pushing against you is being processed in your: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Processing somatosensory information is to the _____ lobe as seeing is to the _____ 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temporal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 occipital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A gymnast knows where his arms and legs are as he does his tumbling routine because information from his muscles and joints is relayed to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a game of nighttime tag, Raquel noticed that when her hand was touched the first time she was tagged she felt it more intensely than when her elbow was touched the second time she was tagged. This is because the primary _____ receives information about touch and each body part is represented _____ to their sensitivity to touch along this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visual cortex;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motor cortex;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somatosensory cortex;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auditory cortex; equally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each part of the body represented on the somatosensory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proportion to each body part's potential for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proportion to the degree of neurogenesis that has occurred in each segment of the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proportion to the size of each body 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proportion to each body part's sensitivity to somatic sensations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A large bulk of the cerebral cortex is not devoted to any particular sensory or motor function. Rather, these areas, known as _____, are generally thought to be involved in processing and integrating sensory and motor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secondary cortex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association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limbic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 and Wernicke's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occipital lobe is to _____ as the temporal lobe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vision; somatosensory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audition;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somatosensory processing; audition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vision; audition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lobe is involved in a person's ability to plan, initiate, and carry out voluntary movements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Before his railroad accident, Phineas Gage was known as a caring and soft-spoken person. Afterwards, Phineas was bad-tempered and irresponsible. It was determined based on these personality changes that Phineas experienced damage to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cerebral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prefrontal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somatosensory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motor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middle of a test, your instructor announces that there's an error on one of the questions. As you listen, the auditory information is being processed in your: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Each cerebral hemisphere can be roughly divided into four lobes. Which lobe processes auditory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temporal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occipital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Samuel suffered damage to his temporal lobes during an operation to remove tumors from his brain. This will likely cause him to have difficulty with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ability to smell and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ability to process somatosensory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Almost all of the sensory and motor information going to and from the cerebral cortex is processed through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“limbic system”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hypothalamus, pituitary gland, and reproductive adrenal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hippocampus, thalamus, amygdala, and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thalamus, cerebellum, pons, medulla, and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parietal, occipital, frontal, and temporal lobes.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two limbic system structures are especially associated with forming new memories?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 and the substantia nigra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 and 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 and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 and 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Your cousin’s eyes suddenly light up and he reaches out, executes a double-jump of your checker pieces, then smiles at you triumphantly. The brain signals for these voluntary actions originated in the _____ of your cousin's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somatosensory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motor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visual association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auditory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signals for voluntary muscle movements originate in a band of tissue called the _____, which is located on the _____ 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motor cortex; 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somatosensory cortex; parietal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primary motor cortex; frontal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association area; occipital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parts of the body have the greatest representation on the primary motor cortex?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hand and facial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leg and arm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head and neck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chest and back muscles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You've been studying biology in the library for the past couple of hours when you realize that you're getting really hungry and thirsty. Which brain structure played a key role in triggering feelings of hunger and thirst?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Daily rhythms of sleep and wakefulness are regulated by the _____, which is found in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suprachiasmatic nucleus (SCN);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reticular formation; frontal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hippocampus;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cerebellum; midbrain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hypothalamus exerts control over the endocrine system by directly triggering activity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thyroid.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brain structure exerts considerable influence over the secretion of hormones throughout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hypothalamus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Recent evidence suggests that _____ is more than just a sensory relay station and plays a key role in regulating levels of awareness.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thalamus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primary motor cortex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_____ has been shown to be a pseudoscience, it helped introduce the idea that functions were _____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phrenology; lateralized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 localized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 lateralized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phrenology; localized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Phrenology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study of brain/endocrine system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pseudoscience that related personality characteristics to bumps on the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historical method of drilling holes in the skull as a treatment for brain disease and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scientific study of “phrens” or “phrenetics.”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popularity of phrenology triggered scientific interest in which of these?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idea that the brain's left hemisphere might be specialized for language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development of medications to treat severe mental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cutting the corpus callosum to reduce epileptic seizures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idea that specific psychological and mental functions are located in specific brain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Phrenology was founded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Pierre 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Roger Sperry.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Karl Wernicke.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Franz Gall.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chapter prologue described the story of Congresswoman Gabrielle Giffords who was shot resulting in significant damage to the left hemisphere of their brain. Which of these functions are possibly limited because of the damage to Congresswoman Giffords’ left hemisphere?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ability to speak and understand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ability to interpret emotional expressions or appreciate music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ability to speak and the ability to interpret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lateralization of function states each hemisphere interacts, so it is difficult to determine what functions are now 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Phrenology helped introduce the idea of brain _____, whereas split-brain research demonstrated the principle of brain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localization; lateralization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lateralization; localization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specialization;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plasticity; 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Petro is unable to articulate ideas or understand spoken or written language because of damage caused by a brain injury. Petro suffers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Parkinson's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Alzheimer's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aftereffects of the split-brain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aphasia.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Broca is to _____ as Wernicke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front lobe; left temporal 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cerebral hemisphere; right cerebral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 functional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temporal lobe; left frontal 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Carla had a stroke and although she has recovered many of her motor skills, she still has considerable difficulty with language. It is almost impossible for Carla to produce speech, although she comprehends both written and spoken language quite well. Carla is demonstrating characteristics of _____ aphasia.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Wernicke's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right-hemisphere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A German neurologist named _____ identified an area on the left temporal lobe that, when damaged, disrupted the ability to understand written or spoken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Karl Wernicke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Roger Sperry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Franz Gall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Damage to Wernicke's area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produces disruptions in the sense of balance as well as numbness in the arms and legs.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produces difficulty speaking but does not disrupt the ability to comprehend verbal or written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disrupts or destroys the ability to form new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produces difficulty in comprehending written or spoken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Following her stroke, Fernando's grandmother could understand what she read or what was being said to her. However, she had great difficulty speaking. Based on these observations, Fernando suspected that his grandmother's stroke had produced damage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Wernicke's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corpus callosum.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hippocampus.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Sonja informs you that because you are a painter, thus more creative, that you are a “right-brained” person. Sonja says since she is a lawyer and uses a lot of logical reasoning on a daily basis, that she is a “left-brained” person. What would you tell Sonja about “right-brained” and “left-brained”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is no evidence to support that people are either “right-brained” or “left-brained.”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Painters use a lot of logical reasoning skills, so they would be considered more “left-brained.”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lawyer cannot be considered “right-brained” or “left-brained” because the skills they use are too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are too many other factors to consider in addition to your career choices to conclude if either of you are more “right-brained” or “left-brained.”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Kai is left-handed, Ivy is right-handed, and Beck is ambidextrous (used their left and right hand equally). What can you conclude about their brain organization based on their handedness?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likely, Kai is left-hemisphere dominant, Ivy is right-hemisphere dominant, and Beck uses each hemisphere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likely, Kai, Ivy, and Beck are all left-hemisphere dominant since 75% of people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likely, Kai, Ivy, and Beck are all right-hemisphere dominant since 75% of people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likely, Beck is left-hemisphere dominant, while Kai and Ivy are right-hemisphere dominant.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complex the task, the _____ the likelihood both hemispheres will be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less; lesser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less;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more; lesser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more; greater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you tell someone who says the right hemisphere is responsible for creativity, while the left hemisphere is responsible for more analyzing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That what they say is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left hemisphere is responsible for creativity, whereas the right hemisphere is responsible for analytical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Each hemisphere is specialized, but humans rely on integrated functioning of both hemispheres to accomplish most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Each hemisphere is specialized, and it depends on the task at hand whether the right or left hemisphere is more 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right hemisphere is specialized for _____ as noted in the In Focus box on “Brain Myths.”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logical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holistic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discoveries of Pierre Paul Broca and Karl Wernicke: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provided compelling evidence that language and speech functions are lateralized on the right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discredited the idea of cortical localization.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provided compelling evidence that language and speech functions are lateralized on the left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were later discredited by the work of psychologist Roger Sperry and his colleagues.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 and neuroscientist Roger Sperry is BEST known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his efforts to debunk the pseudoscientific claims of 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discovery of neurogenesis in the adult human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his studies of split-brain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identifying the specific brain areas involved in different forms of aphasia.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idea that specific psychological or cognitive functions are processed primarily on one side of the brain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cortical localization.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lateralization of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 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 plasticity.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Why was the split-brain operation first performed?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 study the specialized abilities of the left and right hemispheres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 help control recurring epileptic seizures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 identify the location of motor centers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 treat people suffering from severe forms of aphasia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If someone is listening to and enjoying classical music, which portion of their brain is likely experiencing higher levels of activation?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Broca's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Wernicke's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left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right hemisphere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Tom is a split-brain patient seated in front of a screen. As he focuses on the middle of the screen, the image of an apple is briefly flashed on the LEFT side of the screen. Tom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able to verbally name the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able to use his right hand to reach under the screen and pick up the correct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verbally deny that any image appeared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probably have an epileptic seizure.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Tracy is a split-brain patient seated in front of a screen. As she focuses on the middle of the screen, the image of a fork is briefly flashed on the RIGHT side of the screen. Tracy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able to verbally name the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able to use her left hand to reach under the screen and pick up the correct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verbally deny that any image appeared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probably have an epileptic seizure.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research with split-brain patients, we know that the _____ hemisphere is specialized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emotional and nonverbal aspects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 visual perception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 language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artistic and musical appreciation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Recognizing a person but blanking on their name is a common experience. For most people, facial recognition is a _____ hemisphere task, while being able to name the person is a _____ hemisphere verbal memory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In reading these test questions, you are primarily using your _____ to understand what you are reading.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left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right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medulla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Psych for Your Life: Concussions, Assessment, Treatment, and Cumulative Impact, all of these are part of the top three sports that have the highest incidence of concussion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boy’s football.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girl’s soccer.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girl’s cheerleading.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boy’s soccer.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a car accident, the first responder noticed that the passenger in the car was answering questions about the accident slowly. At the hospital, the passenger tells the doctor that she doesn’t feel right and has a headache. The fact that the passenger is answering questions slowly is a(n) _____, while the passenger not feeling right and having a headache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observed sign of concussion; self-reported concussion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self-reported concussion symptom; observed signs of concussion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symptom of a TBI; symptoms of a concussion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symptom of a concussion; symptoms of a TBI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As noted in the Psych for Your Life: Concussions, Assessment, Treatment, and Cumulative Impact box, a concussion is the _____ common type of TBI and the _____ type of TBI.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least; most extreme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least; mildest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most extreme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most; mildest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playing a soccer game, Rita is hit in the head with a soccer ball and accidentally kicked in the head by a member of the other team. Immediately afterwards, Rita feels sore, but fine overall and doesn’t think she needs to worry about having a concussion. What would you tell Rita about concussions?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Rita should not be worried about a concussion since she does not feel any symptoms of a concussion and no one reports seeing signs of a concussion immediately afterwards.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Even though Rita does not feel any symptoms of a concussion and no one reports seeing signs of a concussion, she should still be worried because symptoms can show up hours or days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Rita should not be worried about a concussion, but because of how she was hit in the head, another type of TBI is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Rita should not be worried about a concussion because concussions rarely occur in soccer.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areas are a part of the checklist on the Acute Concussion Evaluation (ACE)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emotional.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Lance Briggs, a former Chicago Bears linebacker, has reported feeling symptoms of anxiety, poor impulse control, and difficulty concentrating. Lance Briggs may be experiencing symptoms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concussion.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chronic traumatic encephalopathy.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multiple sclerosis.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falling during cheerleading practice, Xan was diagnosed with a concussion. Xan’s doctor will likely recommend he _____ to recover.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goes back to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stays awake for as long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reduces overall activity and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takes medication and sees a physical therapist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Multiple Choice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