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student wants to read a book of 206 pages. How many pages should he read per day to finish the book in a week?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One kilogram of cookies contains about 20 units. The energy value of cookies is 175 calories per 100 grams. How many calories does one cookie have?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parking accommodates 130,000 cars. What area does it occupy if one car occupies about 7 square meters?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square mile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square kilometer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13,000,000,000 square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13,000,000 square kilometers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Sam, John, and Peter want to rent a house at the seaside for 2 weeks. They chose a house that costs $10 per day. How much will each of the friends pay?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$70.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farmer harvested 77 baskets of oranges. What approximate number of oranges does he have if the smallest amount in one basket is 130 oranges and the largest is 145 oranges?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boxes of pizza does the courier carry over a year if he works three days a week and carries from 11 to 20 boxes per day?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number is not expressed in scientific notation?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9.5pt;width:48pt">
                        <v:imagedata r:id="rId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27" type="#_x0000_t75" style="height:19.5pt;width:20.25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28" type="#_x0000_t75" style="height:19.5pt;width:33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ll numbers are in scientific notation.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equalities is incorrect?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29" type="#_x0000_t75" style="height:19.5pt;width:119.25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0" type="#_x0000_t75" style="height:19.5pt;width:92.25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1" type="#_x0000_t75" style="height:19.5pt;width:1in">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equalities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Change the number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32" type="#_x0000_t75" style="height:19.5pt;width:53.25pt">
                  <v:imagedata r:id="rId1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from scientific notation to standard form.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0.00458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0.458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number 76,000,000 in scientific notation.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3" type="#_x0000_t75" style="height:19.5pt;width:38.25pt">
                        <v:imagedata r:id="rId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4" type="#_x0000_t75" style="height:19.5pt;width:45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5" type="#_x0000_t75" style="height:19.5pt;width:41.25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6" type="#_x0000_t75" style="height:19.5pt;width:48pt">
                        <v:imagedata r:id="rId1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number 0.000000046 in scientific notation.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7" type="#_x0000_t75" style="height:19.5pt;width:48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8" type="#_x0000_t75" style="height:19.5pt;width:45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9" type="#_x0000_t75" style="height:19.5pt;width:53.25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40" type="#_x0000_t75" style="height:19.5pt;width:48pt">
                        <v:imagedata r:id="rId1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bar graph shows the results of a bowling game for four players. Which player is the best?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76"/>
              </w:rPr>
              <w:pict>
                <v:shape id="_x0000_i1041" type="#_x0000_t75" style="height:4in;width:4in">
                  <v:imagedata r:id="rId1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Player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Player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Player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Player 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Look at the pie chart and determine which of the film genres is the least popular?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32"/>
              </w:rPr>
              <w:pict>
                <v:shape id="_x0000_i1042" type="#_x0000_t75" style="height:2in;width:4in">
                  <v:imagedata r:id="rId2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line graph shows a number of clients of a company at the beginning of each year from 2011 to 2015. Which year was the growth of clients the largest?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76"/>
              </w:rPr>
              <w:pict>
                <v:shape id="_x0000_i1043" type="#_x0000_t75" style="height:4in;width:4in">
                  <v:imagedata r:id="rId2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pie chart shows clothes sales of an online store. Which of the following statements is 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132"/>
              </w:rPr>
              <w:pict>
                <v:shape id="_x0000_i1044" type="#_x0000_t75" style="height:2in;width:4in">
                  <v:imagedata r:id="rId2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Trouser sales are the largest.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Dress and skirt sales are about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Accessory sales are the smallest.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statements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p>
      <w:pPr>
        <w:bidi w:val="0"/>
        <w:spacing w:after="75"/>
        <w:jc w:val="left"/>
      </w:pPr>
    </w:p>
    <w:sectPr>
      <w:headerReference w:type="default" r:id="rId23"/>
      <w:footerReference w:type="default" r:id="rId2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Section 1.2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header" Target="header1.xml" /><Relationship Id="rId24" Type="http://schemas.openxmlformats.org/officeDocument/2006/relationships/footer" Target="footer1.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Powell Vacha</vt:lpwstr>
  </property>
</Properties>
</file>