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ADD3" w14:textId="11558405" w:rsidR="00C74316" w:rsidRPr="00FF48CE" w:rsidRDefault="00C74316" w:rsidP="0059579E">
      <w:pPr>
        <w:tabs>
          <w:tab w:val="left" w:pos="0"/>
        </w:tabs>
        <w:ind w:right="90"/>
        <w:rPr>
          <w:rFonts w:ascii="Times New Roman" w:hAnsi="Times New Roman" w:cs="Times New Roman"/>
          <w:b/>
          <w:sz w:val="28"/>
          <w:szCs w:val="28"/>
        </w:rPr>
      </w:pPr>
      <w:r w:rsidRPr="00FF48CE">
        <w:rPr>
          <w:rFonts w:ascii="Times New Roman" w:hAnsi="Times New Roman" w:cs="Times New Roman"/>
          <w:b/>
          <w:sz w:val="28"/>
          <w:szCs w:val="28"/>
        </w:rPr>
        <w:t xml:space="preserve">Developmental Biology Exam </w:t>
      </w:r>
      <w:r w:rsidR="005F7291" w:rsidRPr="00FF48CE">
        <w:rPr>
          <w:rFonts w:ascii="Times New Roman" w:hAnsi="Times New Roman" w:cs="Times New Roman"/>
          <w:b/>
          <w:sz w:val="28"/>
          <w:szCs w:val="28"/>
        </w:rPr>
        <w:t>1</w:t>
      </w:r>
      <w:r w:rsidR="00FF4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CE">
        <w:rPr>
          <w:rFonts w:ascii="Times New Roman" w:hAnsi="Times New Roman" w:cs="Times New Roman"/>
          <w:b/>
          <w:sz w:val="28"/>
          <w:szCs w:val="28"/>
        </w:rPr>
        <w:tab/>
      </w:r>
      <w:r w:rsidR="00FF48CE">
        <w:rPr>
          <w:rFonts w:ascii="Times New Roman" w:hAnsi="Times New Roman" w:cs="Times New Roman"/>
          <w:b/>
          <w:sz w:val="28"/>
          <w:szCs w:val="28"/>
        </w:rPr>
        <w:tab/>
      </w:r>
      <w:r w:rsidR="00FF48CE">
        <w:rPr>
          <w:rFonts w:ascii="Times New Roman" w:hAnsi="Times New Roman" w:cs="Times New Roman"/>
          <w:b/>
          <w:sz w:val="28"/>
          <w:szCs w:val="28"/>
        </w:rPr>
        <w:tab/>
      </w:r>
      <w:r w:rsidRPr="00FF48CE">
        <w:rPr>
          <w:rFonts w:ascii="Times New Roman" w:hAnsi="Times New Roman" w:cs="Times New Roman"/>
        </w:rPr>
        <w:t>Name______</w:t>
      </w:r>
      <w:r w:rsidR="00FF48CE" w:rsidRPr="00FF48CE">
        <w:rPr>
          <w:rFonts w:ascii="Times New Roman" w:hAnsi="Times New Roman" w:cs="Times New Roman"/>
        </w:rPr>
        <w:t>__________</w:t>
      </w:r>
    </w:p>
    <w:p w14:paraId="1C266B0B" w14:textId="381CD48E" w:rsidR="00C74316" w:rsidRPr="00062FC9" w:rsidRDefault="00AC25BF" w:rsidP="0059579E">
      <w:pPr>
        <w:tabs>
          <w:tab w:val="left" w:pos="0"/>
        </w:tabs>
        <w:ind w:right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6BECD838" w14:textId="3A93186D" w:rsidR="00742C0D" w:rsidRPr="0059579E" w:rsidRDefault="00C74316" w:rsidP="00CC7BE3">
      <w:pPr>
        <w:tabs>
          <w:tab w:val="left" w:pos="0"/>
        </w:tabs>
        <w:ind w:right="90"/>
        <w:rPr>
          <w:rFonts w:ascii="Times New Roman" w:hAnsi="Times New Roman" w:cs="Times New Roman"/>
        </w:rPr>
      </w:pPr>
      <w:r w:rsidRPr="0059579E">
        <w:rPr>
          <w:rFonts w:ascii="Times New Roman" w:hAnsi="Times New Roman" w:cs="Times New Roman"/>
        </w:rPr>
        <w:t>This exam is a “take home exam</w:t>
      </w:r>
      <w:r w:rsidR="00062FC9" w:rsidRPr="0059579E">
        <w:rPr>
          <w:rFonts w:ascii="Times New Roman" w:hAnsi="Times New Roman" w:cs="Times New Roman"/>
        </w:rPr>
        <w:t>,”</w:t>
      </w:r>
      <w:r w:rsidRPr="0059579E">
        <w:rPr>
          <w:rFonts w:ascii="Times New Roman" w:hAnsi="Times New Roman" w:cs="Times New Roman"/>
        </w:rPr>
        <w:t xml:space="preserve"> and you may use any materials you wish. </w:t>
      </w:r>
      <w:r w:rsidR="00062FC9" w:rsidRPr="0059579E">
        <w:rPr>
          <w:rFonts w:ascii="Times New Roman" w:hAnsi="Times New Roman" w:cs="Times New Roman"/>
        </w:rPr>
        <w:t>You may</w:t>
      </w:r>
      <w:r w:rsidR="006958AC" w:rsidRPr="0059579E">
        <w:rPr>
          <w:rFonts w:ascii="Times New Roman" w:hAnsi="Times New Roman" w:cs="Times New Roman"/>
        </w:rPr>
        <w:t xml:space="preserve"> study with your peers, </w:t>
      </w:r>
      <w:r w:rsidR="00062FC9" w:rsidRPr="0059579E">
        <w:rPr>
          <w:rFonts w:ascii="Times New Roman" w:hAnsi="Times New Roman" w:cs="Times New Roman"/>
        </w:rPr>
        <w:t xml:space="preserve">but </w:t>
      </w:r>
      <w:r w:rsidR="00D96459" w:rsidRPr="0059579E">
        <w:rPr>
          <w:rFonts w:ascii="Times New Roman" w:hAnsi="Times New Roman" w:cs="Times New Roman"/>
        </w:rPr>
        <w:t>y</w:t>
      </w:r>
      <w:r w:rsidR="005F7291" w:rsidRPr="0059579E">
        <w:rPr>
          <w:rFonts w:ascii="Times New Roman" w:hAnsi="Times New Roman" w:cs="Times New Roman"/>
        </w:rPr>
        <w:t xml:space="preserve">ou are </w:t>
      </w:r>
      <w:r w:rsidR="005F7291" w:rsidRPr="0059579E">
        <w:rPr>
          <w:rFonts w:ascii="Times New Roman" w:hAnsi="Times New Roman" w:cs="Times New Roman"/>
          <w:u w:val="single"/>
        </w:rPr>
        <w:t>not</w:t>
      </w:r>
      <w:r w:rsidR="005F7291" w:rsidRPr="0059579E">
        <w:rPr>
          <w:rFonts w:ascii="Times New Roman" w:hAnsi="Times New Roman" w:cs="Times New Roman"/>
        </w:rPr>
        <w:t xml:space="preserve"> allowed to work with any other individual on </w:t>
      </w:r>
      <w:r w:rsidR="006958AC" w:rsidRPr="0059579E">
        <w:rPr>
          <w:rFonts w:ascii="Times New Roman" w:hAnsi="Times New Roman" w:cs="Times New Roman"/>
        </w:rPr>
        <w:t xml:space="preserve">the </w:t>
      </w:r>
      <w:r w:rsidR="00D96459" w:rsidRPr="0059579E">
        <w:rPr>
          <w:rFonts w:ascii="Times New Roman" w:hAnsi="Times New Roman" w:cs="Times New Roman"/>
        </w:rPr>
        <w:t xml:space="preserve">specific questions </w:t>
      </w:r>
      <w:r w:rsidR="006958AC" w:rsidRPr="0059579E">
        <w:rPr>
          <w:rFonts w:ascii="Times New Roman" w:hAnsi="Times New Roman" w:cs="Times New Roman"/>
        </w:rPr>
        <w:t>of these</w:t>
      </w:r>
      <w:r w:rsidR="005F7291" w:rsidRPr="0059579E">
        <w:rPr>
          <w:rFonts w:ascii="Times New Roman" w:hAnsi="Times New Roman" w:cs="Times New Roman"/>
        </w:rPr>
        <w:t xml:space="preserve"> exams.</w:t>
      </w:r>
      <w:r w:rsidRPr="0059579E">
        <w:rPr>
          <w:rFonts w:ascii="Times New Roman" w:hAnsi="Times New Roman" w:cs="Times New Roman"/>
        </w:rPr>
        <w:t xml:space="preserve"> </w:t>
      </w:r>
      <w:r w:rsidR="005F7291" w:rsidRPr="0059579E">
        <w:rPr>
          <w:rFonts w:ascii="Times New Roman" w:hAnsi="Times New Roman" w:cs="Times New Roman"/>
          <w:b/>
        </w:rPr>
        <w:t>Y</w:t>
      </w:r>
      <w:r w:rsidRPr="0059579E">
        <w:rPr>
          <w:rFonts w:ascii="Times New Roman" w:hAnsi="Times New Roman" w:cs="Times New Roman"/>
          <w:b/>
        </w:rPr>
        <w:t>our submitted response must be your own original work.</w:t>
      </w:r>
      <w:r w:rsidRPr="0059579E">
        <w:rPr>
          <w:rFonts w:ascii="Times New Roman" w:hAnsi="Times New Roman" w:cs="Times New Roman"/>
        </w:rPr>
        <w:t xml:space="preserve"> </w:t>
      </w:r>
    </w:p>
    <w:p w14:paraId="168448E3" w14:textId="77777777" w:rsidR="00742C0D" w:rsidRPr="0059579E" w:rsidRDefault="00742C0D" w:rsidP="0059579E">
      <w:pPr>
        <w:pBdr>
          <w:bottom w:val="single" w:sz="12" w:space="1" w:color="auto"/>
        </w:pBdr>
        <w:ind w:right="90"/>
        <w:jc w:val="both"/>
        <w:rPr>
          <w:rFonts w:ascii="Times New Roman" w:hAnsi="Times New Roman" w:cs="Times New Roman"/>
        </w:rPr>
      </w:pPr>
    </w:p>
    <w:p w14:paraId="50BC9958" w14:textId="77777777" w:rsidR="00777098" w:rsidRPr="0059579E" w:rsidRDefault="00777098" w:rsidP="0059579E">
      <w:pPr>
        <w:ind w:right="90"/>
        <w:jc w:val="both"/>
        <w:rPr>
          <w:rFonts w:ascii="Times New Roman" w:hAnsi="Times New Roman" w:cs="Times New Roman"/>
          <w:b/>
        </w:rPr>
      </w:pPr>
    </w:p>
    <w:p w14:paraId="37030815" w14:textId="77777777" w:rsidR="004768BE" w:rsidRPr="0059579E" w:rsidRDefault="004768BE" w:rsidP="0059579E">
      <w:pPr>
        <w:ind w:right="90"/>
        <w:jc w:val="both"/>
        <w:rPr>
          <w:rFonts w:ascii="Times New Roman" w:hAnsi="Times New Roman" w:cs="Times New Roman"/>
          <w:b/>
        </w:rPr>
      </w:pPr>
    </w:p>
    <w:p w14:paraId="7612C0E9" w14:textId="524BFB71" w:rsidR="00A467AC" w:rsidRPr="0059579E" w:rsidRDefault="00A467AC" w:rsidP="0059579E">
      <w:pPr>
        <w:ind w:right="90"/>
        <w:jc w:val="both"/>
        <w:rPr>
          <w:rFonts w:ascii="Times New Roman" w:hAnsi="Times New Roman" w:cs="Times New Roman"/>
          <w:b/>
        </w:rPr>
      </w:pPr>
      <w:r w:rsidRPr="0059579E">
        <w:rPr>
          <w:rFonts w:ascii="Times New Roman" w:hAnsi="Times New Roman" w:cs="Times New Roman"/>
          <w:b/>
        </w:rPr>
        <w:t xml:space="preserve">Solicitation from the </w:t>
      </w:r>
      <w:r w:rsidR="002E7F35" w:rsidRPr="0059579E">
        <w:rPr>
          <w:rFonts w:ascii="Times New Roman" w:hAnsi="Times New Roman" w:cs="Times New Roman"/>
          <w:b/>
        </w:rPr>
        <w:t>Emergency</w:t>
      </w:r>
      <w:r w:rsidRPr="0059579E">
        <w:rPr>
          <w:rFonts w:ascii="Times New Roman" w:hAnsi="Times New Roman" w:cs="Times New Roman"/>
          <w:b/>
        </w:rPr>
        <w:t xml:space="preserve"> International</w:t>
      </w:r>
      <w:r w:rsidR="002E7F35" w:rsidRPr="0059579E">
        <w:rPr>
          <w:rFonts w:ascii="Times New Roman" w:hAnsi="Times New Roman" w:cs="Times New Roman"/>
          <w:b/>
        </w:rPr>
        <w:t xml:space="preserve"> </w:t>
      </w:r>
      <w:r w:rsidRPr="0059579E">
        <w:rPr>
          <w:rFonts w:ascii="Times New Roman" w:hAnsi="Times New Roman" w:cs="Times New Roman"/>
          <w:b/>
        </w:rPr>
        <w:t xml:space="preserve">Science </w:t>
      </w:r>
      <w:r w:rsidR="002E7F35" w:rsidRPr="0059579E">
        <w:rPr>
          <w:rFonts w:ascii="Times New Roman" w:hAnsi="Times New Roman" w:cs="Times New Roman"/>
          <w:b/>
        </w:rPr>
        <w:t>Fund</w:t>
      </w:r>
      <w:r w:rsidRPr="0059579E">
        <w:rPr>
          <w:rFonts w:ascii="Times New Roman" w:hAnsi="Times New Roman" w:cs="Times New Roman"/>
          <w:b/>
        </w:rPr>
        <w:t>:</w:t>
      </w:r>
      <w:r w:rsidR="003858BB" w:rsidRPr="0059579E">
        <w:rPr>
          <w:rFonts w:ascii="Times New Roman" w:hAnsi="Times New Roman" w:cs="Times New Roman"/>
          <w:b/>
        </w:rPr>
        <w:t xml:space="preserve"> </w:t>
      </w:r>
    </w:p>
    <w:p w14:paraId="66CADA89" w14:textId="474538BA" w:rsidR="003858BB" w:rsidRPr="0059579E" w:rsidRDefault="00A759B5" w:rsidP="0059579E">
      <w:pPr>
        <w:ind w:right="90"/>
        <w:jc w:val="center"/>
        <w:rPr>
          <w:rFonts w:ascii="Times New Roman" w:hAnsi="Times New Roman" w:cs="Times New Roman"/>
          <w:b/>
        </w:rPr>
      </w:pPr>
      <w:r w:rsidRPr="0059579E">
        <w:rPr>
          <w:rFonts w:ascii="Times New Roman" w:hAnsi="Times New Roman" w:cs="Times New Roman"/>
          <w:b/>
        </w:rPr>
        <w:t>“</w:t>
      </w:r>
      <w:r w:rsidR="006958AC" w:rsidRPr="0059579E">
        <w:rPr>
          <w:rFonts w:ascii="Times New Roman" w:hAnsi="Times New Roman" w:cs="Times New Roman"/>
          <w:b/>
        </w:rPr>
        <w:t>The germ cell origin of life</w:t>
      </w:r>
      <w:r w:rsidR="0088675D" w:rsidRPr="0059579E">
        <w:rPr>
          <w:rFonts w:ascii="Times New Roman" w:hAnsi="Times New Roman" w:cs="Times New Roman"/>
          <w:b/>
        </w:rPr>
        <w:t xml:space="preserve"> to save</w:t>
      </w:r>
      <w:r w:rsidR="00A16AE2" w:rsidRPr="0059579E">
        <w:rPr>
          <w:rFonts w:ascii="Times New Roman" w:hAnsi="Times New Roman" w:cs="Times New Roman"/>
          <w:b/>
        </w:rPr>
        <w:t xml:space="preserve"> the</w:t>
      </w:r>
      <w:r w:rsidR="0088675D" w:rsidRPr="0059579E">
        <w:rPr>
          <w:rFonts w:ascii="Times New Roman" w:hAnsi="Times New Roman" w:cs="Times New Roman"/>
          <w:b/>
        </w:rPr>
        <w:t xml:space="preserve"> </w:t>
      </w:r>
      <w:r w:rsidR="002E7F35" w:rsidRPr="0059579E">
        <w:rPr>
          <w:rFonts w:ascii="Times New Roman" w:hAnsi="Times New Roman" w:cs="Times New Roman"/>
          <w:b/>
        </w:rPr>
        <w:t>rain forest (and us).</w:t>
      </w:r>
      <w:r w:rsidR="00062FC9" w:rsidRPr="0059579E">
        <w:rPr>
          <w:rFonts w:ascii="Times New Roman" w:hAnsi="Times New Roman" w:cs="Times New Roman"/>
          <w:b/>
        </w:rPr>
        <w:t>”</w:t>
      </w:r>
    </w:p>
    <w:p w14:paraId="77B90DAE" w14:textId="77777777" w:rsidR="00A759B5" w:rsidRPr="0059579E" w:rsidRDefault="00A759B5" w:rsidP="0059579E">
      <w:pPr>
        <w:ind w:right="90"/>
        <w:jc w:val="both"/>
        <w:rPr>
          <w:rFonts w:ascii="Times New Roman" w:hAnsi="Times New Roman" w:cs="Times New Roman"/>
        </w:rPr>
      </w:pPr>
    </w:p>
    <w:p w14:paraId="7A1D58AB" w14:textId="6BB7C2F2" w:rsidR="002E7F35" w:rsidRPr="0059579E" w:rsidRDefault="002E7F35" w:rsidP="0059579E">
      <w:pPr>
        <w:ind w:right="90"/>
        <w:rPr>
          <w:rFonts w:ascii="Times New Roman" w:hAnsi="Times New Roman" w:cs="Times New Roman"/>
        </w:rPr>
      </w:pPr>
      <w:r w:rsidRPr="0059579E">
        <w:rPr>
          <w:rFonts w:ascii="Times New Roman" w:hAnsi="Times New Roman" w:cs="Times New Roman"/>
        </w:rPr>
        <w:t xml:space="preserve">The recent increase in deforestation of the </w:t>
      </w:r>
      <w:r w:rsidR="00946EDC" w:rsidRPr="0059579E">
        <w:rPr>
          <w:rFonts w:ascii="Times New Roman" w:hAnsi="Times New Roman" w:cs="Times New Roman"/>
        </w:rPr>
        <w:t>Amazon</w:t>
      </w:r>
      <w:r w:rsidRPr="0059579E">
        <w:rPr>
          <w:rFonts w:ascii="Times New Roman" w:hAnsi="Times New Roman" w:cs="Times New Roman"/>
        </w:rPr>
        <w:t xml:space="preserve"> rain </w:t>
      </w:r>
      <w:r w:rsidR="007E29AE" w:rsidRPr="0059579E">
        <w:rPr>
          <w:rFonts w:ascii="Times New Roman" w:hAnsi="Times New Roman" w:cs="Times New Roman"/>
        </w:rPr>
        <w:t>forest</w:t>
      </w:r>
      <w:r w:rsidRPr="0059579E">
        <w:rPr>
          <w:rFonts w:ascii="Times New Roman" w:hAnsi="Times New Roman" w:cs="Times New Roman"/>
        </w:rPr>
        <w:t xml:space="preserve"> has raised awareness to its impact on global warming as well as to the </w:t>
      </w:r>
      <w:r w:rsidR="007E29AE" w:rsidRPr="0059579E">
        <w:rPr>
          <w:rFonts w:ascii="Times New Roman" w:hAnsi="Times New Roman" w:cs="Times New Roman"/>
        </w:rPr>
        <w:t xml:space="preserve">declining diversification of </w:t>
      </w:r>
      <w:r w:rsidRPr="0059579E">
        <w:rPr>
          <w:rFonts w:ascii="Times New Roman" w:hAnsi="Times New Roman" w:cs="Times New Roman"/>
        </w:rPr>
        <w:t xml:space="preserve">species </w:t>
      </w:r>
      <w:r w:rsidR="007E29AE" w:rsidRPr="0059579E">
        <w:rPr>
          <w:rFonts w:ascii="Times New Roman" w:hAnsi="Times New Roman" w:cs="Times New Roman"/>
        </w:rPr>
        <w:t>on</w:t>
      </w:r>
      <w:r w:rsidRPr="0059579E">
        <w:rPr>
          <w:rFonts w:ascii="Times New Roman" w:hAnsi="Times New Roman" w:cs="Times New Roman"/>
        </w:rPr>
        <w:t xml:space="preserve"> this planet</w:t>
      </w:r>
      <w:r w:rsidR="00B87EA2" w:rsidRPr="0059579E">
        <w:rPr>
          <w:rFonts w:ascii="Times New Roman" w:hAnsi="Times New Roman" w:cs="Times New Roman"/>
        </w:rPr>
        <w:t xml:space="preserve"> (Figure 1</w:t>
      </w:r>
      <w:r w:rsidR="00946EDC" w:rsidRPr="0059579E">
        <w:rPr>
          <w:rFonts w:ascii="Times New Roman" w:hAnsi="Times New Roman" w:cs="Times New Roman"/>
        </w:rPr>
        <w:t>)</w:t>
      </w:r>
      <w:r w:rsidRPr="0059579E">
        <w:rPr>
          <w:rFonts w:ascii="Times New Roman" w:hAnsi="Times New Roman" w:cs="Times New Roman"/>
        </w:rPr>
        <w:t xml:space="preserve">. </w:t>
      </w:r>
      <w:r w:rsidR="00946EDC" w:rsidRPr="0059579E">
        <w:rPr>
          <w:rFonts w:ascii="Times New Roman" w:hAnsi="Times New Roman" w:cs="Times New Roman"/>
        </w:rPr>
        <w:t xml:space="preserve">There is significant concern that even aquatic species of the Amazon River will be severely impacted. </w:t>
      </w:r>
      <w:r w:rsidRPr="0059579E">
        <w:rPr>
          <w:rFonts w:ascii="Times New Roman" w:hAnsi="Times New Roman" w:cs="Times New Roman"/>
        </w:rPr>
        <w:t>In an effort to raise global awareness to these problems</w:t>
      </w:r>
      <w:r w:rsidR="004E6FC0">
        <w:rPr>
          <w:rFonts w:ascii="Times New Roman" w:hAnsi="Times New Roman" w:cs="Times New Roman"/>
        </w:rPr>
        <w:t>,</w:t>
      </w:r>
      <w:r w:rsidRPr="0059579E">
        <w:rPr>
          <w:rFonts w:ascii="Times New Roman" w:hAnsi="Times New Roman" w:cs="Times New Roman"/>
        </w:rPr>
        <w:t xml:space="preserve"> several expeditions </w:t>
      </w:r>
      <w:r w:rsidR="00946EDC" w:rsidRPr="0059579E">
        <w:rPr>
          <w:rFonts w:ascii="Times New Roman" w:hAnsi="Times New Roman" w:cs="Times New Roman"/>
        </w:rPr>
        <w:t xml:space="preserve">to </w:t>
      </w:r>
      <w:r w:rsidRPr="0059579E">
        <w:rPr>
          <w:rFonts w:ascii="Times New Roman" w:hAnsi="Times New Roman" w:cs="Times New Roman"/>
        </w:rPr>
        <w:t xml:space="preserve">the </w:t>
      </w:r>
      <w:r w:rsidR="00946EDC" w:rsidRPr="0059579E">
        <w:rPr>
          <w:rFonts w:ascii="Times New Roman" w:hAnsi="Times New Roman" w:cs="Times New Roman"/>
        </w:rPr>
        <w:t>Amazon rainforest</w:t>
      </w:r>
      <w:r w:rsidRPr="0059579E">
        <w:rPr>
          <w:rFonts w:ascii="Times New Roman" w:hAnsi="Times New Roman" w:cs="Times New Roman"/>
        </w:rPr>
        <w:t xml:space="preserve"> in Brazil ha</w:t>
      </w:r>
      <w:r w:rsidR="00733864" w:rsidRPr="0059579E">
        <w:rPr>
          <w:rFonts w:ascii="Times New Roman" w:hAnsi="Times New Roman" w:cs="Times New Roman"/>
        </w:rPr>
        <w:t>ve</w:t>
      </w:r>
      <w:r w:rsidRPr="0059579E">
        <w:rPr>
          <w:rFonts w:ascii="Times New Roman" w:hAnsi="Times New Roman" w:cs="Times New Roman"/>
        </w:rPr>
        <w:t xml:space="preserve"> sought to discover new species in the hopes </w:t>
      </w:r>
      <w:r w:rsidR="007E29AE" w:rsidRPr="0059579E">
        <w:rPr>
          <w:rFonts w:ascii="Times New Roman" w:hAnsi="Times New Roman" w:cs="Times New Roman"/>
        </w:rPr>
        <w:t xml:space="preserve">to </w:t>
      </w:r>
      <w:r w:rsidRPr="0059579E">
        <w:rPr>
          <w:rFonts w:ascii="Times New Roman" w:hAnsi="Times New Roman" w:cs="Times New Roman"/>
        </w:rPr>
        <w:t xml:space="preserve">educate and convince </w:t>
      </w:r>
      <w:r w:rsidR="00733864" w:rsidRPr="0059579E">
        <w:rPr>
          <w:rFonts w:ascii="Times New Roman" w:hAnsi="Times New Roman" w:cs="Times New Roman"/>
        </w:rPr>
        <w:t xml:space="preserve">world </w:t>
      </w:r>
      <w:r w:rsidRPr="0059579E">
        <w:rPr>
          <w:rFonts w:ascii="Times New Roman" w:hAnsi="Times New Roman" w:cs="Times New Roman"/>
        </w:rPr>
        <w:t xml:space="preserve">leaders that this is an essential treasure </w:t>
      </w:r>
      <w:r w:rsidR="00946EDC" w:rsidRPr="0059579E">
        <w:rPr>
          <w:rFonts w:ascii="Times New Roman" w:hAnsi="Times New Roman" w:cs="Times New Roman"/>
        </w:rPr>
        <w:t>requiring</w:t>
      </w:r>
      <w:r w:rsidRPr="0059579E">
        <w:rPr>
          <w:rFonts w:ascii="Times New Roman" w:hAnsi="Times New Roman" w:cs="Times New Roman"/>
        </w:rPr>
        <w:t xml:space="preserve"> protect</w:t>
      </w:r>
      <w:r w:rsidR="00946EDC" w:rsidRPr="0059579E">
        <w:rPr>
          <w:rFonts w:ascii="Times New Roman" w:hAnsi="Times New Roman" w:cs="Times New Roman"/>
        </w:rPr>
        <w:t>ion</w:t>
      </w:r>
      <w:r w:rsidR="00062FC9" w:rsidRPr="0059579E">
        <w:rPr>
          <w:rFonts w:ascii="Times New Roman" w:hAnsi="Times New Roman" w:cs="Times New Roman"/>
        </w:rPr>
        <w:t>—</w:t>
      </w:r>
      <w:r w:rsidRPr="0059579E">
        <w:rPr>
          <w:rFonts w:ascii="Times New Roman" w:hAnsi="Times New Roman" w:cs="Times New Roman"/>
        </w:rPr>
        <w:t xml:space="preserve">both to combat global warming and potentially identify new medicinal </w:t>
      </w:r>
      <w:r w:rsidR="00733864" w:rsidRPr="0059579E">
        <w:rPr>
          <w:rFonts w:ascii="Times New Roman" w:hAnsi="Times New Roman" w:cs="Times New Roman"/>
        </w:rPr>
        <w:t>therapies</w:t>
      </w:r>
      <w:r w:rsidRPr="0059579E">
        <w:rPr>
          <w:rFonts w:ascii="Times New Roman" w:hAnsi="Times New Roman" w:cs="Times New Roman"/>
        </w:rPr>
        <w:t xml:space="preserve">.   </w:t>
      </w:r>
    </w:p>
    <w:p w14:paraId="652FBE3D" w14:textId="42845BE4" w:rsidR="0059579E" w:rsidRPr="0059579E" w:rsidRDefault="0059579E" w:rsidP="0059579E">
      <w:pPr>
        <w:ind w:right="90"/>
        <w:jc w:val="both"/>
        <w:rPr>
          <w:rFonts w:ascii="Times New Roman" w:hAnsi="Times New Roman" w:cs="Times New Roman"/>
          <w:b/>
        </w:rPr>
      </w:pPr>
    </w:p>
    <w:p w14:paraId="13D1A630" w14:textId="190E8E4A" w:rsidR="0059579E" w:rsidRDefault="0059579E" w:rsidP="0059579E">
      <w:pPr>
        <w:ind w:right="9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E757CFB" wp14:editId="68BF0C36">
            <wp:extent cx="4279900" cy="34686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o Exam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" b="2290"/>
                    <a:stretch/>
                  </pic:blipFill>
                  <pic:spPr>
                    <a:xfrm>
                      <a:off x="0" y="0"/>
                      <a:ext cx="4303093" cy="348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93628" w14:textId="1320C704" w:rsidR="0059579E" w:rsidRDefault="0059579E" w:rsidP="0059579E">
      <w:pPr>
        <w:ind w:right="9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7F948E" w14:textId="29B2C0D5" w:rsidR="0059579E" w:rsidRPr="0059579E" w:rsidRDefault="00D93F7E" w:rsidP="00D93F7E">
      <w:pPr>
        <w:ind w:left="450" w:right="90"/>
        <w:rPr>
          <w:rFonts w:ascii="Times New Roman" w:hAnsi="Times New Roman" w:cs="Times New Roman"/>
          <w:sz w:val="20"/>
          <w:szCs w:val="20"/>
        </w:rPr>
      </w:pPr>
      <w:r w:rsidRPr="00D93F7E">
        <w:rPr>
          <w:rFonts w:ascii="Times New Roman" w:hAnsi="Times New Roman" w:cs="Times New Roman"/>
          <w:b/>
          <w:sz w:val="20"/>
          <w:szCs w:val="20"/>
        </w:rPr>
        <w:t>Figure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579E" w:rsidRPr="0059579E">
        <w:rPr>
          <w:rFonts w:ascii="Times New Roman" w:hAnsi="Times New Roman" w:cs="Times New Roman"/>
          <w:sz w:val="20"/>
          <w:szCs w:val="20"/>
        </w:rPr>
        <w:t>Locations of fires, marked in orange, detec</w:t>
      </w:r>
      <w:r w:rsidR="0059579E">
        <w:rPr>
          <w:rFonts w:ascii="Times New Roman" w:hAnsi="Times New Roman" w:cs="Times New Roman"/>
          <w:sz w:val="20"/>
          <w:szCs w:val="20"/>
        </w:rPr>
        <w:t xml:space="preserve">ted by MODIS from August 15 </w:t>
      </w:r>
      <w:proofErr w:type="gramStart"/>
      <w:r w:rsidR="0059579E">
        <w:rPr>
          <w:rFonts w:ascii="Times New Roman" w:hAnsi="Times New Roman" w:cs="Times New Roman"/>
          <w:sz w:val="20"/>
          <w:szCs w:val="20"/>
        </w:rPr>
        <w:t xml:space="preserve">to  </w:t>
      </w:r>
      <w:r w:rsidR="0059579E" w:rsidRPr="0059579E">
        <w:rPr>
          <w:rFonts w:ascii="Times New Roman" w:hAnsi="Times New Roman" w:cs="Times New Roman"/>
          <w:sz w:val="20"/>
          <w:szCs w:val="20"/>
        </w:rPr>
        <w:t>August</w:t>
      </w:r>
      <w:proofErr w:type="gramEnd"/>
      <w:r w:rsidR="0059579E" w:rsidRPr="0059579E">
        <w:rPr>
          <w:rFonts w:ascii="Times New Roman" w:hAnsi="Times New Roman" w:cs="Times New Roman"/>
          <w:sz w:val="20"/>
          <w:szCs w:val="20"/>
        </w:rPr>
        <w:t xml:space="preserve"> 22, 2019.</w:t>
      </w:r>
    </w:p>
    <w:p w14:paraId="0342A7AD" w14:textId="77777777" w:rsidR="0059579E" w:rsidRPr="00062FC9" w:rsidRDefault="0059579E" w:rsidP="0059579E">
      <w:pPr>
        <w:ind w:right="9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5BDEDF" w14:textId="4933228B" w:rsidR="00062FC9" w:rsidRDefault="00062FC9" w:rsidP="0059579E">
      <w:pPr>
        <w:ind w:right="90"/>
        <w:jc w:val="both"/>
        <w:rPr>
          <w:rFonts w:ascii="Times New Roman" w:hAnsi="Times New Roman" w:cs="Times New Roman"/>
          <w:sz w:val="22"/>
          <w:szCs w:val="22"/>
        </w:rPr>
      </w:pPr>
    </w:p>
    <w:p w14:paraId="67E76328" w14:textId="067A00BE" w:rsidR="004E6FC0" w:rsidRPr="00FF48CE" w:rsidRDefault="004E6FC0" w:rsidP="0059579E">
      <w:pPr>
        <w:ind w:right="9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F48C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Consider the </w:t>
      </w:r>
      <w:r w:rsidR="00D93F7E">
        <w:rPr>
          <w:rFonts w:ascii="Times New Roman" w:hAnsi="Times New Roman" w:cs="Times New Roman"/>
          <w:b/>
          <w:sz w:val="26"/>
          <w:szCs w:val="26"/>
        </w:rPr>
        <w:t>F</w:t>
      </w:r>
      <w:r w:rsidRPr="00FF48CE">
        <w:rPr>
          <w:rFonts w:ascii="Times New Roman" w:hAnsi="Times New Roman" w:cs="Times New Roman"/>
          <w:b/>
          <w:sz w:val="26"/>
          <w:szCs w:val="26"/>
        </w:rPr>
        <w:t xml:space="preserve">ollowing </w:t>
      </w:r>
      <w:r w:rsidR="00D93F7E">
        <w:rPr>
          <w:rFonts w:ascii="Times New Roman" w:hAnsi="Times New Roman" w:cs="Times New Roman"/>
          <w:b/>
          <w:sz w:val="26"/>
          <w:szCs w:val="26"/>
        </w:rPr>
        <w:t>S</w:t>
      </w:r>
      <w:r w:rsidRPr="00FF48CE">
        <w:rPr>
          <w:rFonts w:ascii="Times New Roman" w:hAnsi="Times New Roman" w:cs="Times New Roman"/>
          <w:b/>
          <w:sz w:val="26"/>
          <w:szCs w:val="26"/>
        </w:rPr>
        <w:t>cenario:</w:t>
      </w:r>
    </w:p>
    <w:bookmarkEnd w:id="0"/>
    <w:p w14:paraId="49C11958" w14:textId="7CC33579" w:rsidR="0059579E" w:rsidRPr="004E6FC0" w:rsidRDefault="004E6FC0" w:rsidP="0059579E">
      <w:pPr>
        <w:ind w:right="9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6FC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37C06FF" w14:textId="4AB04A28" w:rsidR="002C67A3" w:rsidRDefault="002E7F35" w:rsidP="00A94DFE">
      <w:pPr>
        <w:tabs>
          <w:tab w:val="left" w:pos="720"/>
        </w:tabs>
        <w:ind w:right="9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 xml:space="preserve">A recent exploration by ecologists to </w:t>
      </w:r>
      <w:r w:rsidR="00946EDC" w:rsidRPr="00062FC9">
        <w:rPr>
          <w:rFonts w:ascii="Times New Roman" w:hAnsi="Times New Roman" w:cs="Times New Roman"/>
          <w:sz w:val="22"/>
          <w:szCs w:val="22"/>
        </w:rPr>
        <w:t>the Amazon</w:t>
      </w:r>
      <w:r w:rsidRPr="00062FC9">
        <w:rPr>
          <w:rFonts w:ascii="Times New Roman" w:hAnsi="Times New Roman" w:cs="Times New Roman"/>
          <w:sz w:val="22"/>
          <w:szCs w:val="22"/>
        </w:rPr>
        <w:t xml:space="preserve"> rainforest </w:t>
      </w:r>
      <w:r w:rsidR="00946EDC" w:rsidRPr="00062FC9">
        <w:rPr>
          <w:rFonts w:ascii="Times New Roman" w:hAnsi="Times New Roman" w:cs="Times New Roman"/>
          <w:sz w:val="22"/>
          <w:szCs w:val="22"/>
        </w:rPr>
        <w:t xml:space="preserve">and its river basin </w:t>
      </w:r>
      <w:r w:rsidRPr="00062FC9">
        <w:rPr>
          <w:rFonts w:ascii="Times New Roman" w:hAnsi="Times New Roman" w:cs="Times New Roman"/>
          <w:sz w:val="22"/>
          <w:szCs w:val="22"/>
        </w:rPr>
        <w:t xml:space="preserve">uncovered a new species of frog that is unlike any other vertebrate species. This </w:t>
      </w:r>
      <w:r w:rsidR="00946EDC" w:rsidRPr="00062FC9">
        <w:rPr>
          <w:rFonts w:ascii="Times New Roman" w:hAnsi="Times New Roman" w:cs="Times New Roman"/>
          <w:sz w:val="22"/>
          <w:szCs w:val="22"/>
        </w:rPr>
        <w:t>easily overlooked</w:t>
      </w:r>
      <w:r w:rsidR="001B4F27" w:rsidRPr="00062FC9">
        <w:rPr>
          <w:rFonts w:ascii="Times New Roman" w:hAnsi="Times New Roman" w:cs="Times New Roman"/>
          <w:sz w:val="22"/>
          <w:szCs w:val="22"/>
        </w:rPr>
        <w:t>,</w:t>
      </w:r>
      <w:r w:rsidRPr="00062FC9">
        <w:rPr>
          <w:rFonts w:ascii="Times New Roman" w:hAnsi="Times New Roman" w:cs="Times New Roman"/>
          <w:sz w:val="22"/>
          <w:szCs w:val="22"/>
        </w:rPr>
        <w:t xml:space="preserve"> </w:t>
      </w:r>
      <w:r w:rsidR="004E6FC0">
        <w:rPr>
          <w:rFonts w:ascii="Times New Roman" w:hAnsi="Times New Roman" w:cs="Times New Roman"/>
          <w:sz w:val="22"/>
          <w:szCs w:val="22"/>
        </w:rPr>
        <w:t>well-</w:t>
      </w:r>
      <w:r w:rsidRPr="00062FC9">
        <w:rPr>
          <w:rFonts w:ascii="Times New Roman" w:hAnsi="Times New Roman" w:cs="Times New Roman"/>
          <w:sz w:val="22"/>
          <w:szCs w:val="22"/>
        </w:rPr>
        <w:t xml:space="preserve">camouflaged </w:t>
      </w:r>
      <w:r w:rsidR="00612A3E" w:rsidRPr="00062FC9">
        <w:rPr>
          <w:rFonts w:ascii="Times New Roman" w:hAnsi="Times New Roman" w:cs="Times New Roman"/>
          <w:sz w:val="22"/>
          <w:szCs w:val="22"/>
        </w:rPr>
        <w:t xml:space="preserve">species </w:t>
      </w:r>
      <w:r w:rsidR="00946EDC" w:rsidRPr="00062FC9">
        <w:rPr>
          <w:rFonts w:ascii="Times New Roman" w:hAnsi="Times New Roman" w:cs="Times New Roman"/>
          <w:sz w:val="22"/>
          <w:szCs w:val="22"/>
        </w:rPr>
        <w:t>is a unique “tailed frog”</w:t>
      </w:r>
      <w:r w:rsidR="00E51E9D" w:rsidRPr="00062FC9">
        <w:rPr>
          <w:rFonts w:ascii="Times New Roman" w:hAnsi="Times New Roman" w:cs="Times New Roman"/>
          <w:sz w:val="22"/>
          <w:szCs w:val="22"/>
        </w:rPr>
        <w:t xml:space="preserve"> </w:t>
      </w:r>
      <w:r w:rsidR="001B4F27" w:rsidRPr="00062FC9">
        <w:rPr>
          <w:rFonts w:ascii="Times New Roman" w:hAnsi="Times New Roman" w:cs="Times New Roman"/>
          <w:sz w:val="22"/>
          <w:szCs w:val="22"/>
        </w:rPr>
        <w:t>species</w:t>
      </w:r>
      <w:r w:rsidR="004E6FC0">
        <w:rPr>
          <w:rFonts w:ascii="Times New Roman" w:hAnsi="Times New Roman" w:cs="Times New Roman"/>
          <w:sz w:val="22"/>
          <w:szCs w:val="22"/>
        </w:rPr>
        <w:t xml:space="preserve">. </w:t>
      </w:r>
      <w:r w:rsidR="00946EDC" w:rsidRPr="00062FC9">
        <w:rPr>
          <w:rFonts w:ascii="Times New Roman" w:hAnsi="Times New Roman" w:cs="Times New Roman"/>
          <w:sz w:val="22"/>
          <w:szCs w:val="22"/>
        </w:rPr>
        <w:t>The retention of its tail was what caught the eye</w:t>
      </w:r>
      <w:r w:rsidR="00E51E9D" w:rsidRPr="00062FC9">
        <w:rPr>
          <w:rFonts w:ascii="Times New Roman" w:hAnsi="Times New Roman" w:cs="Times New Roman"/>
          <w:sz w:val="22"/>
          <w:szCs w:val="22"/>
        </w:rPr>
        <w:t>s of</w:t>
      </w:r>
      <w:r w:rsidR="00946EDC" w:rsidRPr="00062FC9">
        <w:rPr>
          <w:rFonts w:ascii="Times New Roman" w:hAnsi="Times New Roman" w:cs="Times New Roman"/>
          <w:sz w:val="22"/>
          <w:szCs w:val="22"/>
        </w:rPr>
        <w:t xml:space="preserve"> these scientists</w:t>
      </w:r>
      <w:r w:rsidR="00E51E9D" w:rsidRPr="00062FC9">
        <w:rPr>
          <w:rFonts w:ascii="Times New Roman" w:hAnsi="Times New Roman" w:cs="Times New Roman"/>
          <w:sz w:val="22"/>
          <w:szCs w:val="22"/>
        </w:rPr>
        <w:t>. The maintained</w:t>
      </w:r>
      <w:r w:rsidR="00946EDC" w:rsidRPr="00062FC9">
        <w:rPr>
          <w:rFonts w:ascii="Times New Roman" w:hAnsi="Times New Roman" w:cs="Times New Roman"/>
          <w:sz w:val="22"/>
          <w:szCs w:val="22"/>
        </w:rPr>
        <w:t xml:space="preserve"> tails </w:t>
      </w:r>
      <w:r w:rsidR="001B4F27" w:rsidRPr="00062FC9">
        <w:rPr>
          <w:rFonts w:ascii="Times New Roman" w:hAnsi="Times New Roman" w:cs="Times New Roman"/>
          <w:sz w:val="22"/>
          <w:szCs w:val="22"/>
        </w:rPr>
        <w:t>of such frog species have</w:t>
      </w:r>
      <w:r w:rsidR="00946EDC" w:rsidRPr="00062FC9">
        <w:rPr>
          <w:rFonts w:ascii="Times New Roman" w:hAnsi="Times New Roman" w:cs="Times New Roman"/>
          <w:sz w:val="22"/>
          <w:szCs w:val="22"/>
        </w:rPr>
        <w:t xml:space="preserve"> been known </w:t>
      </w:r>
      <w:r w:rsidR="00E51E9D" w:rsidRPr="00062FC9">
        <w:rPr>
          <w:rFonts w:ascii="Times New Roman" w:hAnsi="Times New Roman" w:cs="Times New Roman"/>
          <w:sz w:val="22"/>
          <w:szCs w:val="22"/>
        </w:rPr>
        <w:t xml:space="preserve">to </w:t>
      </w:r>
      <w:r w:rsidR="00946EDC" w:rsidRPr="00062FC9">
        <w:rPr>
          <w:rFonts w:ascii="Times New Roman" w:hAnsi="Times New Roman" w:cs="Times New Roman"/>
          <w:sz w:val="22"/>
          <w:szCs w:val="22"/>
        </w:rPr>
        <w:t xml:space="preserve">play a role in </w:t>
      </w:r>
      <w:r w:rsidR="0059579E">
        <w:rPr>
          <w:rFonts w:ascii="Times New Roman" w:hAnsi="Times New Roman" w:cs="Times New Roman"/>
          <w:sz w:val="22"/>
          <w:szCs w:val="22"/>
        </w:rPr>
        <w:t xml:space="preserve">their reproductive strategies. </w:t>
      </w:r>
      <w:r w:rsidR="00946EDC" w:rsidRPr="00062FC9">
        <w:rPr>
          <w:rFonts w:ascii="Times New Roman" w:hAnsi="Times New Roman" w:cs="Times New Roman"/>
          <w:sz w:val="22"/>
          <w:szCs w:val="22"/>
        </w:rPr>
        <w:t xml:space="preserve">To investigate this further </w:t>
      </w:r>
      <w:r w:rsidR="00E51E9D" w:rsidRPr="00062FC9">
        <w:rPr>
          <w:rFonts w:ascii="Times New Roman" w:hAnsi="Times New Roman" w:cs="Times New Roman"/>
          <w:sz w:val="22"/>
          <w:szCs w:val="22"/>
        </w:rPr>
        <w:t xml:space="preserve">in the hopes to garner endangered species protections, </w:t>
      </w:r>
      <w:r w:rsidR="003B2360" w:rsidRPr="00062FC9">
        <w:rPr>
          <w:rFonts w:ascii="Times New Roman" w:hAnsi="Times New Roman" w:cs="Times New Roman"/>
          <w:sz w:val="22"/>
          <w:szCs w:val="22"/>
        </w:rPr>
        <w:t xml:space="preserve">the Developmental Biology laboratory of </w:t>
      </w:r>
      <w:r w:rsidR="003B2360" w:rsidRPr="00062FC9">
        <w:rPr>
          <w:rFonts w:ascii="Times New Roman" w:hAnsi="Times New Roman" w:cs="Times New Roman"/>
          <w:bCs/>
          <w:sz w:val="22"/>
          <w:szCs w:val="22"/>
        </w:rPr>
        <w:t>Miguel Allende</w:t>
      </w:r>
      <w:r w:rsidR="003B2360" w:rsidRPr="00062FC9">
        <w:rPr>
          <w:rFonts w:ascii="Times New Roman" w:hAnsi="Times New Roman" w:cs="Times New Roman"/>
          <w:sz w:val="22"/>
          <w:szCs w:val="22"/>
        </w:rPr>
        <w:t xml:space="preserve"> from </w:t>
      </w:r>
      <w:r w:rsidR="00E51E9D" w:rsidRPr="00062FC9">
        <w:rPr>
          <w:rFonts w:ascii="Times New Roman" w:hAnsi="Times New Roman" w:cs="Times New Roman"/>
          <w:sz w:val="22"/>
          <w:szCs w:val="22"/>
        </w:rPr>
        <w:t>the University of</w:t>
      </w:r>
      <w:r w:rsidR="003B2360" w:rsidRPr="00062FC9">
        <w:rPr>
          <w:rFonts w:ascii="Times New Roman" w:hAnsi="Times New Roman" w:cs="Times New Roman"/>
          <w:sz w:val="22"/>
          <w:szCs w:val="22"/>
        </w:rPr>
        <w:t xml:space="preserve"> Chile was enlisted. The Allende lab has long been interested in the processes of regeneration and for a frog species to retain its tail</w:t>
      </w:r>
      <w:r w:rsidR="00E51E9D" w:rsidRPr="00062FC9">
        <w:rPr>
          <w:rFonts w:ascii="Times New Roman" w:hAnsi="Times New Roman" w:cs="Times New Roman"/>
          <w:sz w:val="22"/>
          <w:szCs w:val="22"/>
        </w:rPr>
        <w:t>,</w:t>
      </w:r>
      <w:r w:rsidR="003B2360" w:rsidRPr="00062FC9">
        <w:rPr>
          <w:rFonts w:ascii="Times New Roman" w:hAnsi="Times New Roman" w:cs="Times New Roman"/>
          <w:sz w:val="22"/>
          <w:szCs w:val="22"/>
        </w:rPr>
        <w:t xml:space="preserve"> raised questions about whether it may actually </w:t>
      </w:r>
      <w:r w:rsidR="003B2FCE" w:rsidRPr="00062FC9">
        <w:rPr>
          <w:rFonts w:ascii="Times New Roman" w:hAnsi="Times New Roman" w:cs="Times New Roman"/>
          <w:sz w:val="22"/>
          <w:szCs w:val="22"/>
        </w:rPr>
        <w:t xml:space="preserve">also maintain its regenerative potential </w:t>
      </w:r>
      <w:r w:rsidR="000127C4" w:rsidRPr="00062FC9">
        <w:rPr>
          <w:rFonts w:ascii="Times New Roman" w:hAnsi="Times New Roman" w:cs="Times New Roman"/>
          <w:sz w:val="22"/>
          <w:szCs w:val="22"/>
        </w:rPr>
        <w:t>post-</w:t>
      </w:r>
      <w:r w:rsidR="003B2FCE" w:rsidRPr="00062FC9">
        <w:rPr>
          <w:rFonts w:ascii="Times New Roman" w:hAnsi="Times New Roman" w:cs="Times New Roman"/>
          <w:sz w:val="22"/>
          <w:szCs w:val="22"/>
        </w:rPr>
        <w:t xml:space="preserve">metamorphosis, which would be a unique finding. </w:t>
      </w:r>
    </w:p>
    <w:p w14:paraId="1A540842" w14:textId="77777777" w:rsidR="0059579E" w:rsidRPr="00062FC9" w:rsidRDefault="0059579E" w:rsidP="0059579E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768420CD" w14:textId="405B9A43" w:rsidR="000127C4" w:rsidRDefault="003B2FCE" w:rsidP="0059579E">
      <w:pPr>
        <w:ind w:right="9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 xml:space="preserve">Interestingly, </w:t>
      </w:r>
      <w:r w:rsidR="004E6FC0">
        <w:rPr>
          <w:rFonts w:ascii="Times New Roman" w:hAnsi="Times New Roman" w:cs="Times New Roman"/>
          <w:sz w:val="22"/>
          <w:szCs w:val="22"/>
        </w:rPr>
        <w:t>a</w:t>
      </w:r>
      <w:r w:rsidRPr="00062FC9">
        <w:rPr>
          <w:rFonts w:ascii="Times New Roman" w:hAnsi="Times New Roman" w:cs="Times New Roman"/>
          <w:sz w:val="22"/>
          <w:szCs w:val="22"/>
        </w:rPr>
        <w:t xml:space="preserve"> </w:t>
      </w:r>
      <w:r w:rsidR="00E51E9D" w:rsidRPr="00062FC9">
        <w:rPr>
          <w:rFonts w:ascii="Times New Roman" w:hAnsi="Times New Roman" w:cs="Times New Roman"/>
          <w:sz w:val="22"/>
          <w:szCs w:val="22"/>
        </w:rPr>
        <w:t xml:space="preserve">routine immunocytochemistry for stem cell markers on a preserved frog </w:t>
      </w:r>
      <w:r w:rsidR="004E6FC0">
        <w:rPr>
          <w:rFonts w:ascii="Times New Roman" w:hAnsi="Times New Roman" w:cs="Times New Roman"/>
          <w:sz w:val="22"/>
          <w:szCs w:val="22"/>
        </w:rPr>
        <w:t xml:space="preserve">of this species produced a strange finding: </w:t>
      </w:r>
      <w:r w:rsidR="00E51E9D" w:rsidRPr="00062FC9">
        <w:rPr>
          <w:rFonts w:ascii="Times New Roman" w:hAnsi="Times New Roman" w:cs="Times New Roman"/>
          <w:sz w:val="22"/>
          <w:szCs w:val="22"/>
        </w:rPr>
        <w:t>The oct4 primordial germ cell</w:t>
      </w:r>
      <w:r w:rsidR="00A16AE2" w:rsidRPr="00062FC9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16AE2" w:rsidRPr="00062FC9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="00A16AE2" w:rsidRPr="00062FC9">
        <w:rPr>
          <w:rFonts w:ascii="Times New Roman" w:hAnsi="Times New Roman" w:cs="Times New Roman"/>
          <w:sz w:val="22"/>
          <w:szCs w:val="22"/>
        </w:rPr>
        <w:t>)</w:t>
      </w:r>
      <w:r w:rsidR="00E51E9D" w:rsidRPr="00062FC9">
        <w:rPr>
          <w:rFonts w:ascii="Times New Roman" w:hAnsi="Times New Roman" w:cs="Times New Roman"/>
          <w:sz w:val="22"/>
          <w:szCs w:val="22"/>
        </w:rPr>
        <w:t xml:space="preserve"> marker was expressed in what appeared to be a small subset of stem cells, but in stem cells from every tissue examined! Meaning </w:t>
      </w:r>
      <w:r w:rsidR="00A16AE2" w:rsidRPr="00062FC9">
        <w:rPr>
          <w:rFonts w:ascii="Times New Roman" w:hAnsi="Times New Roman" w:cs="Times New Roman"/>
          <w:sz w:val="22"/>
          <w:szCs w:val="22"/>
        </w:rPr>
        <w:t>in addition to the germ cells of this frog</w:t>
      </w:r>
      <w:r w:rsidR="000127C4" w:rsidRPr="00062FC9">
        <w:rPr>
          <w:rFonts w:ascii="Times New Roman" w:hAnsi="Times New Roman" w:cs="Times New Roman"/>
          <w:sz w:val="22"/>
          <w:szCs w:val="22"/>
        </w:rPr>
        <w:t>’</w:t>
      </w:r>
      <w:r w:rsidR="00A16AE2" w:rsidRPr="00062FC9">
        <w:rPr>
          <w:rFonts w:ascii="Times New Roman" w:hAnsi="Times New Roman" w:cs="Times New Roman"/>
          <w:sz w:val="22"/>
          <w:szCs w:val="22"/>
        </w:rPr>
        <w:t>s gonads, each</w:t>
      </w:r>
      <w:r w:rsidR="00E51E9D" w:rsidRPr="00062FC9">
        <w:rPr>
          <w:rFonts w:ascii="Times New Roman" w:hAnsi="Times New Roman" w:cs="Times New Roman"/>
          <w:sz w:val="22"/>
          <w:szCs w:val="22"/>
        </w:rPr>
        <w:t xml:space="preserve"> </w:t>
      </w:r>
      <w:r w:rsidR="00A16AE2" w:rsidRPr="00062FC9">
        <w:rPr>
          <w:rFonts w:ascii="Times New Roman" w:hAnsi="Times New Roman" w:cs="Times New Roman"/>
          <w:sz w:val="22"/>
          <w:szCs w:val="22"/>
        </w:rPr>
        <w:t>tissue</w:t>
      </w:r>
      <w:r w:rsidR="000127C4" w:rsidRPr="00062FC9">
        <w:rPr>
          <w:rFonts w:ascii="Times New Roman" w:hAnsi="Times New Roman" w:cs="Times New Roman"/>
          <w:sz w:val="22"/>
          <w:szCs w:val="22"/>
        </w:rPr>
        <w:t>’s</w:t>
      </w:r>
      <w:r w:rsidR="00A16AE2" w:rsidRPr="00062FC9">
        <w:rPr>
          <w:rFonts w:ascii="Times New Roman" w:hAnsi="Times New Roman" w:cs="Times New Roman"/>
          <w:sz w:val="22"/>
          <w:szCs w:val="22"/>
        </w:rPr>
        <w:t xml:space="preserve"> stem cell niche housed</w:t>
      </w:r>
      <w:r w:rsidR="004E6FC0">
        <w:rPr>
          <w:rFonts w:ascii="Times New Roman" w:hAnsi="Times New Roman" w:cs="Times New Roman"/>
          <w:sz w:val="22"/>
          <w:szCs w:val="22"/>
        </w:rPr>
        <w:t xml:space="preserve"> these same </w:t>
      </w:r>
      <w:proofErr w:type="spellStart"/>
      <w:r w:rsidR="004E6FC0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="004E6FC0">
        <w:rPr>
          <w:rFonts w:ascii="Times New Roman" w:hAnsi="Times New Roman" w:cs="Times New Roman"/>
          <w:sz w:val="22"/>
          <w:szCs w:val="22"/>
        </w:rPr>
        <w:t>-like stem cells—</w:t>
      </w:r>
      <w:r w:rsidR="00A16AE2" w:rsidRPr="00062FC9">
        <w:rPr>
          <w:rFonts w:ascii="Times New Roman" w:hAnsi="Times New Roman" w:cs="Times New Roman"/>
          <w:sz w:val="22"/>
          <w:szCs w:val="22"/>
        </w:rPr>
        <w:t xml:space="preserve">muscle, gut, brain, bone marrow… all of them! </w:t>
      </w:r>
    </w:p>
    <w:p w14:paraId="7B8B0C34" w14:textId="77777777" w:rsidR="0059579E" w:rsidRPr="00062FC9" w:rsidRDefault="0059579E" w:rsidP="0059579E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114EBFC1" w14:textId="49AD2D6D" w:rsidR="00A759B5" w:rsidRPr="00062FC9" w:rsidRDefault="00A16AE2" w:rsidP="0059579E">
      <w:pPr>
        <w:ind w:right="9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 xml:space="preserve">This finding has spurred the controversial question of whether this frog could provide the evidence that the germ cell is potentially pluripotent and potentially </w:t>
      </w:r>
      <w:r w:rsidR="000127C4" w:rsidRPr="00062FC9">
        <w:rPr>
          <w:rFonts w:ascii="Times New Roman" w:hAnsi="Times New Roman" w:cs="Times New Roman"/>
          <w:sz w:val="22"/>
          <w:szCs w:val="22"/>
        </w:rPr>
        <w:t xml:space="preserve">the true </w:t>
      </w:r>
      <w:r w:rsidRPr="00062FC9">
        <w:rPr>
          <w:rFonts w:ascii="Times New Roman" w:hAnsi="Times New Roman" w:cs="Times New Roman"/>
          <w:sz w:val="22"/>
          <w:szCs w:val="22"/>
        </w:rPr>
        <w:t xml:space="preserve">immortal </w:t>
      </w:r>
      <w:r w:rsidR="000127C4" w:rsidRPr="00062FC9">
        <w:rPr>
          <w:rFonts w:ascii="Times New Roman" w:hAnsi="Times New Roman" w:cs="Times New Roman"/>
          <w:sz w:val="22"/>
          <w:szCs w:val="22"/>
        </w:rPr>
        <w:t xml:space="preserve">cell </w:t>
      </w:r>
      <w:r w:rsidRPr="00062FC9">
        <w:rPr>
          <w:rFonts w:ascii="Times New Roman" w:hAnsi="Times New Roman" w:cs="Times New Roman"/>
          <w:sz w:val="22"/>
          <w:szCs w:val="22"/>
        </w:rPr>
        <w:t xml:space="preserve">to the point of being related to the </w:t>
      </w:r>
      <w:proofErr w:type="spellStart"/>
      <w:r w:rsidRPr="00062FC9">
        <w:rPr>
          <w:rFonts w:ascii="Times New Roman" w:hAnsi="Times New Roman" w:cs="Times New Roman"/>
          <w:sz w:val="22"/>
          <w:szCs w:val="22"/>
        </w:rPr>
        <w:t>choanoflagellate</w:t>
      </w:r>
      <w:proofErr w:type="spellEnd"/>
      <w:r w:rsidR="000127C4" w:rsidRPr="00062FC9">
        <w:rPr>
          <w:rFonts w:ascii="Times New Roman" w:hAnsi="Times New Roman" w:cs="Times New Roman"/>
          <w:sz w:val="22"/>
          <w:szCs w:val="22"/>
        </w:rPr>
        <w:t>,</w:t>
      </w:r>
      <w:r w:rsidRPr="00062FC9">
        <w:rPr>
          <w:rFonts w:ascii="Times New Roman" w:hAnsi="Times New Roman" w:cs="Times New Roman"/>
          <w:sz w:val="22"/>
          <w:szCs w:val="22"/>
        </w:rPr>
        <w:t xml:space="preserve"> </w:t>
      </w:r>
      <w:r w:rsidR="004E6FC0">
        <w:rPr>
          <w:rFonts w:ascii="Times New Roman" w:hAnsi="Times New Roman" w:cs="Times New Roman"/>
          <w:sz w:val="22"/>
          <w:szCs w:val="22"/>
        </w:rPr>
        <w:t>from</w:t>
      </w:r>
      <w:r w:rsidRPr="00062FC9">
        <w:rPr>
          <w:rFonts w:ascii="Times New Roman" w:hAnsi="Times New Roman" w:cs="Times New Roman"/>
          <w:sz w:val="22"/>
          <w:szCs w:val="22"/>
        </w:rPr>
        <w:t xml:space="preserve"> which all metazoan life originates.  Now</w:t>
      </w:r>
      <w:r w:rsidR="004E6FC0">
        <w:rPr>
          <w:rFonts w:ascii="Times New Roman" w:hAnsi="Times New Roman" w:cs="Times New Roman"/>
          <w:sz w:val="22"/>
          <w:szCs w:val="22"/>
        </w:rPr>
        <w:t>,</w:t>
      </w:r>
      <w:r w:rsidRPr="004E6FC0">
        <w:rPr>
          <w:rFonts w:ascii="Times New Roman" w:hAnsi="Times New Roman" w:cs="Times New Roman"/>
          <w:i/>
          <w:sz w:val="22"/>
          <w:szCs w:val="22"/>
        </w:rPr>
        <w:t xml:space="preserve"> that</w:t>
      </w:r>
      <w:r w:rsidRPr="00062FC9">
        <w:rPr>
          <w:rFonts w:ascii="Times New Roman" w:hAnsi="Times New Roman" w:cs="Times New Roman"/>
          <w:sz w:val="22"/>
          <w:szCs w:val="22"/>
        </w:rPr>
        <w:t xml:space="preserve"> would be a frog worth saving, a frog that could convince the world’s leaders</w:t>
      </w:r>
      <w:r w:rsidR="004E6FC0">
        <w:rPr>
          <w:rFonts w:ascii="Times New Roman" w:hAnsi="Times New Roman" w:cs="Times New Roman"/>
          <w:sz w:val="22"/>
          <w:szCs w:val="22"/>
        </w:rPr>
        <w:t xml:space="preserve"> that</w:t>
      </w:r>
      <w:r w:rsidRPr="00062FC9">
        <w:rPr>
          <w:rFonts w:ascii="Times New Roman" w:hAnsi="Times New Roman" w:cs="Times New Roman"/>
          <w:sz w:val="22"/>
          <w:szCs w:val="22"/>
        </w:rPr>
        <w:t xml:space="preserve"> this rainforest is worth protecting as it is harboring the missing link to our past and potentially to new cell-based therapies for regenerative medicine. </w:t>
      </w:r>
      <w:r w:rsidR="00AB0521" w:rsidRPr="00062F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9F8CC1" w14:textId="54014F8C" w:rsidR="00C433BC" w:rsidRPr="00062FC9" w:rsidRDefault="00C433BC" w:rsidP="0059579E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64735747" w14:textId="3D013C80" w:rsidR="00AB0521" w:rsidRPr="00062FC9" w:rsidRDefault="00AB0521" w:rsidP="0059579E">
      <w:pPr>
        <w:ind w:right="9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>Excited by the importance of this frog species, now named “</w:t>
      </w:r>
      <w:proofErr w:type="spellStart"/>
      <w:r w:rsidRPr="00062FC9">
        <w:rPr>
          <w:rFonts w:ascii="Times New Roman" w:hAnsi="Times New Roman" w:cs="Times New Roman"/>
          <w:sz w:val="22"/>
          <w:szCs w:val="22"/>
        </w:rPr>
        <w:t>choanofrog</w:t>
      </w:r>
      <w:proofErr w:type="spellEnd"/>
      <w:r w:rsidR="0059579E">
        <w:rPr>
          <w:rFonts w:ascii="Times New Roman" w:hAnsi="Times New Roman" w:cs="Times New Roman"/>
          <w:sz w:val="22"/>
          <w:szCs w:val="22"/>
        </w:rPr>
        <w:t>,”</w:t>
      </w:r>
      <w:r w:rsidRPr="00062FC9">
        <w:rPr>
          <w:rFonts w:ascii="Times New Roman" w:hAnsi="Times New Roman" w:cs="Times New Roman"/>
          <w:sz w:val="22"/>
          <w:szCs w:val="22"/>
        </w:rPr>
        <w:t xml:space="preserve"> the Allende lab </w:t>
      </w:r>
      <w:r w:rsidR="00A467AC" w:rsidRPr="00062FC9">
        <w:rPr>
          <w:rFonts w:ascii="Times New Roman" w:hAnsi="Times New Roman" w:cs="Times New Roman"/>
          <w:sz w:val="22"/>
          <w:szCs w:val="22"/>
        </w:rPr>
        <w:t>was awarded</w:t>
      </w:r>
      <w:r w:rsidRPr="00062FC9">
        <w:rPr>
          <w:rFonts w:ascii="Times New Roman" w:hAnsi="Times New Roman" w:cs="Times New Roman"/>
          <w:sz w:val="22"/>
          <w:szCs w:val="22"/>
        </w:rPr>
        <w:t xml:space="preserve"> a grant </w:t>
      </w:r>
      <w:r w:rsidR="00A467AC" w:rsidRPr="00062FC9">
        <w:rPr>
          <w:rFonts w:ascii="Times New Roman" w:hAnsi="Times New Roman" w:cs="Times New Roman"/>
          <w:sz w:val="22"/>
          <w:szCs w:val="22"/>
        </w:rPr>
        <w:t xml:space="preserve">from the emergency international science fund. </w:t>
      </w:r>
      <w:r w:rsidR="004E6FC0" w:rsidRPr="004E6FC0">
        <w:rPr>
          <w:rFonts w:ascii="Times New Roman" w:hAnsi="Times New Roman" w:cs="Times New Roman"/>
          <w:b/>
          <w:sz w:val="22"/>
          <w:szCs w:val="22"/>
        </w:rPr>
        <w:t>You</w:t>
      </w:r>
      <w:r w:rsidR="00ED2966" w:rsidRPr="004E6F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2966" w:rsidRPr="00062FC9">
        <w:rPr>
          <w:rFonts w:ascii="Times New Roman" w:hAnsi="Times New Roman" w:cs="Times New Roman"/>
          <w:sz w:val="22"/>
          <w:szCs w:val="22"/>
        </w:rPr>
        <w:t xml:space="preserve">are the new postdoctoral fellow </w:t>
      </w:r>
      <w:r w:rsidR="004768BE" w:rsidRPr="00062FC9">
        <w:rPr>
          <w:rFonts w:ascii="Times New Roman" w:hAnsi="Times New Roman" w:cs="Times New Roman"/>
          <w:sz w:val="22"/>
          <w:szCs w:val="22"/>
        </w:rPr>
        <w:t>just hired by</w:t>
      </w:r>
      <w:r w:rsidR="00ED2966" w:rsidRPr="00062FC9">
        <w:rPr>
          <w:rFonts w:ascii="Times New Roman" w:hAnsi="Times New Roman" w:cs="Times New Roman"/>
          <w:sz w:val="22"/>
          <w:szCs w:val="22"/>
        </w:rPr>
        <w:t xml:space="preserve"> Dr. Allende’s laboratory right in the middle of this discovery. What </w:t>
      </w:r>
      <w:r w:rsidR="004768BE" w:rsidRPr="00062FC9">
        <w:rPr>
          <w:rFonts w:ascii="Times New Roman" w:hAnsi="Times New Roman" w:cs="Times New Roman"/>
          <w:sz w:val="22"/>
          <w:szCs w:val="22"/>
        </w:rPr>
        <w:t>are</w:t>
      </w:r>
      <w:r w:rsidR="00ED2966" w:rsidRPr="00062FC9">
        <w:rPr>
          <w:rFonts w:ascii="Times New Roman" w:hAnsi="Times New Roman" w:cs="Times New Roman"/>
          <w:sz w:val="22"/>
          <w:szCs w:val="22"/>
        </w:rPr>
        <w:t xml:space="preserve"> you </w:t>
      </w:r>
      <w:r w:rsidR="004768BE" w:rsidRPr="00062FC9">
        <w:rPr>
          <w:rFonts w:ascii="Times New Roman" w:hAnsi="Times New Roman" w:cs="Times New Roman"/>
          <w:sz w:val="22"/>
          <w:szCs w:val="22"/>
        </w:rPr>
        <w:t xml:space="preserve">going to </w:t>
      </w:r>
      <w:r w:rsidR="00ED2966" w:rsidRPr="00062FC9">
        <w:rPr>
          <w:rFonts w:ascii="Times New Roman" w:hAnsi="Times New Roman" w:cs="Times New Roman"/>
          <w:sz w:val="22"/>
          <w:szCs w:val="22"/>
        </w:rPr>
        <w:t xml:space="preserve">do to prove both the </w:t>
      </w:r>
      <w:r w:rsidRPr="00062FC9">
        <w:rPr>
          <w:rFonts w:ascii="Times New Roman" w:hAnsi="Times New Roman" w:cs="Times New Roman"/>
          <w:sz w:val="22"/>
          <w:szCs w:val="22"/>
        </w:rPr>
        <w:t xml:space="preserve">evolutionary relatedness of these </w:t>
      </w:r>
      <w:proofErr w:type="spellStart"/>
      <w:r w:rsidRPr="00062FC9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Pr="00062FC9">
        <w:rPr>
          <w:rFonts w:ascii="Times New Roman" w:hAnsi="Times New Roman" w:cs="Times New Roman"/>
          <w:sz w:val="22"/>
          <w:szCs w:val="22"/>
        </w:rPr>
        <w:t>-like cells to ancestral metazoans and demonstrate the therapeutic potential of these cells?</w:t>
      </w:r>
    </w:p>
    <w:p w14:paraId="78B30FB3" w14:textId="77777777" w:rsidR="0091652C" w:rsidRPr="00062FC9" w:rsidRDefault="0091652C" w:rsidP="0059579E">
      <w:pPr>
        <w:ind w:right="90"/>
        <w:jc w:val="both"/>
        <w:rPr>
          <w:rFonts w:ascii="Times New Roman" w:hAnsi="Times New Roman" w:cs="Times New Roman"/>
          <w:sz w:val="22"/>
          <w:szCs w:val="22"/>
        </w:rPr>
      </w:pPr>
    </w:p>
    <w:p w14:paraId="0641BCF3" w14:textId="15FCE5D0" w:rsidR="0091652C" w:rsidRPr="00FF48CE" w:rsidRDefault="00FF48CE" w:rsidP="00FF48CE">
      <w:pPr>
        <w:ind w:right="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Exam Questions</w:t>
      </w:r>
    </w:p>
    <w:p w14:paraId="2A0007A3" w14:textId="77777777" w:rsidR="002A5102" w:rsidRPr="00062FC9" w:rsidRDefault="002A5102" w:rsidP="0059579E">
      <w:pPr>
        <w:ind w:right="90"/>
        <w:jc w:val="both"/>
        <w:rPr>
          <w:rFonts w:ascii="Times New Roman" w:hAnsi="Times New Roman" w:cs="Times New Roman"/>
          <w:sz w:val="22"/>
          <w:szCs w:val="22"/>
        </w:rPr>
      </w:pPr>
    </w:p>
    <w:p w14:paraId="3CCA0EA4" w14:textId="57D1CF05" w:rsidR="0091652C" w:rsidRDefault="004E6FC0" w:rsidP="00A94DFE">
      <w:pPr>
        <w:pStyle w:val="ListParagraph"/>
        <w:ind w:left="270" w:right="90" w:hanging="2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692695" w:rsidRPr="00062FC9">
        <w:rPr>
          <w:rFonts w:ascii="Times New Roman" w:hAnsi="Times New Roman" w:cs="Times New Roman"/>
          <w:sz w:val="22"/>
          <w:szCs w:val="22"/>
        </w:rPr>
        <w:t xml:space="preserve">Test the hypothesis that each of the </w:t>
      </w:r>
      <w:proofErr w:type="spellStart"/>
      <w:r w:rsidR="00692695" w:rsidRPr="00062FC9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="00692695" w:rsidRPr="00062FC9">
        <w:rPr>
          <w:rFonts w:ascii="Times New Roman" w:hAnsi="Times New Roman" w:cs="Times New Roman"/>
          <w:sz w:val="22"/>
          <w:szCs w:val="22"/>
        </w:rPr>
        <w:t xml:space="preserve">-like </w:t>
      </w:r>
      <w:r w:rsidR="00A44AF3" w:rsidRPr="00062FC9">
        <w:rPr>
          <w:rFonts w:ascii="Times New Roman" w:hAnsi="Times New Roman" w:cs="Times New Roman"/>
          <w:sz w:val="22"/>
          <w:szCs w:val="22"/>
        </w:rPr>
        <w:t xml:space="preserve">stem cells </w:t>
      </w:r>
      <w:r w:rsidR="00692695" w:rsidRPr="00062FC9">
        <w:rPr>
          <w:rFonts w:ascii="Times New Roman" w:hAnsi="Times New Roman" w:cs="Times New Roman"/>
          <w:sz w:val="22"/>
          <w:szCs w:val="22"/>
        </w:rPr>
        <w:t xml:space="preserve">found </w:t>
      </w:r>
      <w:r w:rsidR="00A44AF3" w:rsidRPr="00062FC9">
        <w:rPr>
          <w:rFonts w:ascii="Times New Roman" w:hAnsi="Times New Roman" w:cs="Times New Roman"/>
          <w:sz w:val="22"/>
          <w:szCs w:val="22"/>
        </w:rPr>
        <w:t xml:space="preserve">across all the different tissues </w:t>
      </w:r>
      <w:r w:rsidR="00692695" w:rsidRPr="00062FC9">
        <w:rPr>
          <w:rFonts w:ascii="Times New Roman" w:hAnsi="Times New Roman" w:cs="Times New Roman"/>
          <w:sz w:val="22"/>
          <w:szCs w:val="22"/>
        </w:rPr>
        <w:t>possess the same identity</w:t>
      </w:r>
      <w:r w:rsidR="00A44AF3" w:rsidRPr="00062FC9">
        <w:rPr>
          <w:rFonts w:ascii="Times New Roman" w:hAnsi="Times New Roman" w:cs="Times New Roman"/>
          <w:sz w:val="22"/>
          <w:szCs w:val="22"/>
        </w:rPr>
        <w:t>.</w:t>
      </w:r>
    </w:p>
    <w:p w14:paraId="26FFE1C9" w14:textId="77777777" w:rsidR="004E6FC0" w:rsidRPr="00062FC9" w:rsidRDefault="004E6FC0" w:rsidP="004E6FC0">
      <w:pPr>
        <w:pStyle w:val="ListParagraph"/>
        <w:ind w:left="0" w:right="90"/>
        <w:jc w:val="both"/>
        <w:rPr>
          <w:rFonts w:ascii="Times New Roman" w:hAnsi="Times New Roman" w:cs="Times New Roman"/>
          <w:sz w:val="22"/>
          <w:szCs w:val="22"/>
        </w:rPr>
      </w:pPr>
    </w:p>
    <w:p w14:paraId="37218802" w14:textId="77777777" w:rsidR="00203693" w:rsidRDefault="00A44AF3" w:rsidP="00FF48CE">
      <w:pPr>
        <w:tabs>
          <w:tab w:val="left" w:pos="990"/>
        </w:tabs>
        <w:ind w:left="990" w:right="90" w:hanging="27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>A</w:t>
      </w:r>
      <w:r w:rsidR="004E6FC0">
        <w:rPr>
          <w:rFonts w:ascii="Times New Roman" w:hAnsi="Times New Roman" w:cs="Times New Roman"/>
          <w:sz w:val="22"/>
          <w:szCs w:val="22"/>
        </w:rPr>
        <w:t xml:space="preserve">. </w:t>
      </w:r>
      <w:r w:rsidR="00A94DFE">
        <w:rPr>
          <w:rFonts w:ascii="Times New Roman" w:hAnsi="Times New Roman" w:cs="Times New Roman"/>
          <w:sz w:val="22"/>
          <w:szCs w:val="22"/>
        </w:rPr>
        <w:tab/>
      </w:r>
      <w:r w:rsidRPr="00062FC9">
        <w:rPr>
          <w:rFonts w:ascii="Times New Roman" w:hAnsi="Times New Roman" w:cs="Times New Roman"/>
          <w:sz w:val="22"/>
          <w:szCs w:val="22"/>
        </w:rPr>
        <w:t>How would you approach testing the relatedness of these stem cells?</w:t>
      </w:r>
    </w:p>
    <w:p w14:paraId="5D3DA44B" w14:textId="14A272F9" w:rsidR="0091652C" w:rsidRPr="00062FC9" w:rsidRDefault="0091652C" w:rsidP="00FF48CE">
      <w:pPr>
        <w:tabs>
          <w:tab w:val="left" w:pos="990"/>
        </w:tabs>
        <w:ind w:left="990" w:right="90" w:hanging="27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E600F0" w14:textId="4DBC4FB0" w:rsidR="00C82ACB" w:rsidRPr="00062FC9" w:rsidRDefault="00084FB5" w:rsidP="00FF48CE">
      <w:pPr>
        <w:tabs>
          <w:tab w:val="left" w:pos="990"/>
        </w:tabs>
        <w:ind w:left="990" w:right="90" w:hanging="27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>B</w:t>
      </w:r>
      <w:r w:rsidR="004E6FC0">
        <w:rPr>
          <w:rFonts w:ascii="Times New Roman" w:hAnsi="Times New Roman" w:cs="Times New Roman"/>
          <w:sz w:val="22"/>
          <w:szCs w:val="22"/>
        </w:rPr>
        <w:t xml:space="preserve">. </w:t>
      </w:r>
      <w:r w:rsidR="00A94DFE">
        <w:rPr>
          <w:rFonts w:ascii="Times New Roman" w:hAnsi="Times New Roman" w:cs="Times New Roman"/>
          <w:sz w:val="22"/>
          <w:szCs w:val="22"/>
        </w:rPr>
        <w:tab/>
      </w:r>
      <w:r w:rsidRPr="00062FC9">
        <w:rPr>
          <w:rFonts w:ascii="Times New Roman" w:hAnsi="Times New Roman" w:cs="Times New Roman"/>
          <w:sz w:val="22"/>
          <w:szCs w:val="22"/>
        </w:rPr>
        <w:t>What would you predict to find from your proposed experimental design?</w:t>
      </w:r>
      <w:r w:rsidR="0091652C" w:rsidRPr="00062F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46427A" w14:textId="77777777" w:rsidR="00203693" w:rsidRDefault="00203693" w:rsidP="00FF48CE">
      <w:pPr>
        <w:tabs>
          <w:tab w:val="left" w:pos="990"/>
        </w:tabs>
        <w:ind w:left="990" w:right="90" w:hanging="270"/>
        <w:rPr>
          <w:rFonts w:ascii="Times New Roman" w:hAnsi="Times New Roman" w:cs="Times New Roman"/>
          <w:sz w:val="22"/>
          <w:szCs w:val="22"/>
        </w:rPr>
      </w:pPr>
    </w:p>
    <w:p w14:paraId="6B5898B7" w14:textId="1C6B8E7E" w:rsidR="00692695" w:rsidRDefault="00084FB5" w:rsidP="00FF48CE">
      <w:pPr>
        <w:tabs>
          <w:tab w:val="left" w:pos="990"/>
        </w:tabs>
        <w:ind w:left="990" w:right="90" w:hanging="27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>C</w:t>
      </w:r>
      <w:r w:rsidR="004E6FC0">
        <w:rPr>
          <w:rFonts w:ascii="Times New Roman" w:hAnsi="Times New Roman" w:cs="Times New Roman"/>
          <w:sz w:val="22"/>
          <w:szCs w:val="22"/>
        </w:rPr>
        <w:t xml:space="preserve">. </w:t>
      </w:r>
      <w:r w:rsidR="00A94DFE">
        <w:rPr>
          <w:rFonts w:ascii="Times New Roman" w:hAnsi="Times New Roman" w:cs="Times New Roman"/>
          <w:sz w:val="22"/>
          <w:szCs w:val="22"/>
        </w:rPr>
        <w:tab/>
      </w:r>
      <w:r w:rsidRPr="00062FC9">
        <w:rPr>
          <w:rFonts w:ascii="Times New Roman" w:hAnsi="Times New Roman" w:cs="Times New Roman"/>
          <w:sz w:val="22"/>
          <w:szCs w:val="22"/>
        </w:rPr>
        <w:t xml:space="preserve">Assuming these </w:t>
      </w:r>
      <w:proofErr w:type="spellStart"/>
      <w:r w:rsidRPr="00062FC9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Pr="00062FC9">
        <w:rPr>
          <w:rFonts w:ascii="Times New Roman" w:hAnsi="Times New Roman" w:cs="Times New Roman"/>
          <w:sz w:val="22"/>
          <w:szCs w:val="22"/>
        </w:rPr>
        <w:t xml:space="preserve">-like stem cells prove to be related, then make a proposal for </w:t>
      </w:r>
      <w:r w:rsidR="000127C4" w:rsidRPr="00062FC9">
        <w:rPr>
          <w:rFonts w:ascii="Times New Roman" w:hAnsi="Times New Roman" w:cs="Times New Roman"/>
          <w:sz w:val="22"/>
          <w:szCs w:val="22"/>
        </w:rPr>
        <w:t xml:space="preserve">a developmental mechanism by which </w:t>
      </w:r>
      <w:r w:rsidRPr="00062FC9">
        <w:rPr>
          <w:rFonts w:ascii="Times New Roman" w:hAnsi="Times New Roman" w:cs="Times New Roman"/>
          <w:sz w:val="22"/>
          <w:szCs w:val="22"/>
        </w:rPr>
        <w:t xml:space="preserve">each stem cell niche became populated with the same resident </w:t>
      </w:r>
      <w:proofErr w:type="spellStart"/>
      <w:r w:rsidR="000127C4" w:rsidRPr="00062FC9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="000127C4" w:rsidRPr="00062FC9">
        <w:rPr>
          <w:rFonts w:ascii="Times New Roman" w:hAnsi="Times New Roman" w:cs="Times New Roman"/>
          <w:sz w:val="22"/>
          <w:szCs w:val="22"/>
        </w:rPr>
        <w:t xml:space="preserve">-like </w:t>
      </w:r>
      <w:r w:rsidRPr="00062FC9">
        <w:rPr>
          <w:rFonts w:ascii="Times New Roman" w:hAnsi="Times New Roman" w:cs="Times New Roman"/>
          <w:sz w:val="22"/>
          <w:szCs w:val="22"/>
        </w:rPr>
        <w:t>stem cell</w:t>
      </w:r>
      <w:r w:rsidR="00692695" w:rsidRPr="00062FC9">
        <w:rPr>
          <w:rFonts w:ascii="Times New Roman" w:hAnsi="Times New Roman" w:cs="Times New Roman"/>
          <w:sz w:val="22"/>
          <w:szCs w:val="22"/>
        </w:rPr>
        <w:t>, yet also capable of generating very different cell type derivatives</w:t>
      </w:r>
      <w:r w:rsidR="0091652C" w:rsidRPr="00062FC9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41FEFC2C" w14:textId="77777777" w:rsidR="00A94DFE" w:rsidRDefault="00A94DFE" w:rsidP="00FF48CE">
      <w:pPr>
        <w:tabs>
          <w:tab w:val="left" w:pos="990"/>
        </w:tabs>
        <w:ind w:right="90"/>
        <w:rPr>
          <w:rFonts w:ascii="Times New Roman" w:hAnsi="Times New Roman" w:cs="Times New Roman"/>
          <w:sz w:val="22"/>
          <w:szCs w:val="22"/>
        </w:rPr>
      </w:pPr>
    </w:p>
    <w:p w14:paraId="1FE91C4D" w14:textId="77777777" w:rsidR="00A94DFE" w:rsidRDefault="00A94DFE" w:rsidP="00FF48C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444CDEA" w14:textId="5BF34D4B" w:rsidR="00692695" w:rsidRDefault="00A94DFE" w:rsidP="00FF48CE">
      <w:pPr>
        <w:tabs>
          <w:tab w:val="left" w:pos="270"/>
        </w:tabs>
        <w:ind w:left="270" w:right="90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692695" w:rsidRPr="00A94DFE">
        <w:rPr>
          <w:rFonts w:ascii="Times New Roman" w:hAnsi="Times New Roman" w:cs="Times New Roman"/>
          <w:sz w:val="22"/>
          <w:szCs w:val="22"/>
        </w:rPr>
        <w:t xml:space="preserve">Prove the relatedness of these </w:t>
      </w:r>
      <w:proofErr w:type="spellStart"/>
      <w:r w:rsidR="00692695" w:rsidRPr="00A94DFE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="00692695" w:rsidRPr="00A94DFE">
        <w:rPr>
          <w:rFonts w:ascii="Times New Roman" w:hAnsi="Times New Roman" w:cs="Times New Roman"/>
          <w:sz w:val="22"/>
          <w:szCs w:val="22"/>
        </w:rPr>
        <w:t>-like stem cells to pluripotent cells across the metazoan tree of life.</w:t>
      </w:r>
    </w:p>
    <w:p w14:paraId="4FFB331D" w14:textId="77777777" w:rsidR="00A94DFE" w:rsidRPr="00A94DFE" w:rsidRDefault="00A94DFE" w:rsidP="00FF48CE">
      <w:pPr>
        <w:tabs>
          <w:tab w:val="left" w:pos="270"/>
        </w:tabs>
        <w:ind w:left="270" w:right="90" w:hanging="270"/>
        <w:rPr>
          <w:rFonts w:ascii="Times New Roman" w:hAnsi="Times New Roman" w:cs="Times New Roman"/>
          <w:sz w:val="22"/>
          <w:szCs w:val="22"/>
        </w:rPr>
      </w:pPr>
    </w:p>
    <w:p w14:paraId="056B6294" w14:textId="5516772C" w:rsidR="00312F83" w:rsidRPr="00A94DFE" w:rsidRDefault="00A94DFE" w:rsidP="00FF48CE">
      <w:pPr>
        <w:ind w:left="990" w:right="90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 w:rsidR="00692695" w:rsidRPr="00A94DFE">
        <w:rPr>
          <w:rFonts w:ascii="Times New Roman" w:hAnsi="Times New Roman" w:cs="Times New Roman"/>
          <w:sz w:val="22"/>
          <w:szCs w:val="22"/>
        </w:rPr>
        <w:t xml:space="preserve">How would you approach testing the relatedness of these </w:t>
      </w:r>
      <w:proofErr w:type="spellStart"/>
      <w:r w:rsidR="00692695" w:rsidRPr="00A94DFE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="00692695" w:rsidRPr="00A94DFE">
        <w:rPr>
          <w:rFonts w:ascii="Times New Roman" w:hAnsi="Times New Roman" w:cs="Times New Roman"/>
          <w:sz w:val="22"/>
          <w:szCs w:val="22"/>
        </w:rPr>
        <w:t xml:space="preserve">-like stem cells to </w:t>
      </w:r>
      <w:r w:rsidR="009F5A34" w:rsidRPr="00A94DFE">
        <w:rPr>
          <w:rFonts w:ascii="Times New Roman" w:hAnsi="Times New Roman" w:cs="Times New Roman"/>
          <w:sz w:val="22"/>
          <w:szCs w:val="22"/>
        </w:rPr>
        <w:t xml:space="preserve">pluripotent stem cells across species and perhaps even to the ancestral </w:t>
      </w:r>
      <w:proofErr w:type="spellStart"/>
      <w:r w:rsidR="009F5A34" w:rsidRPr="00A94DFE">
        <w:rPr>
          <w:rFonts w:ascii="Times New Roman" w:hAnsi="Times New Roman" w:cs="Times New Roman"/>
          <w:sz w:val="22"/>
          <w:szCs w:val="22"/>
        </w:rPr>
        <w:t>choanoflagellates</w:t>
      </w:r>
      <w:proofErr w:type="spellEnd"/>
      <w:r w:rsidR="00692695" w:rsidRPr="00A94DFE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0B326D81" w14:textId="77777777" w:rsidR="00312F83" w:rsidRPr="00062FC9" w:rsidRDefault="00312F83" w:rsidP="00FF48CE">
      <w:pPr>
        <w:pStyle w:val="ListParagraph"/>
        <w:ind w:left="1460" w:right="90"/>
        <w:rPr>
          <w:rFonts w:ascii="Times New Roman" w:hAnsi="Times New Roman" w:cs="Times New Roman"/>
          <w:sz w:val="22"/>
          <w:szCs w:val="22"/>
        </w:rPr>
      </w:pPr>
    </w:p>
    <w:p w14:paraId="5DBE2F63" w14:textId="59E6BF1B" w:rsidR="00692695" w:rsidRPr="00A94DFE" w:rsidRDefault="00A94DFE" w:rsidP="00FF48CE">
      <w:pPr>
        <w:ind w:left="270" w:right="90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9F5A34" w:rsidRPr="00A94DFE">
        <w:rPr>
          <w:rFonts w:ascii="Times New Roman" w:hAnsi="Times New Roman" w:cs="Times New Roman"/>
          <w:sz w:val="22"/>
          <w:szCs w:val="22"/>
        </w:rPr>
        <w:t xml:space="preserve">Describe how you might leverage the unique (and presumed) pluripotency of these </w:t>
      </w:r>
      <w:proofErr w:type="spellStart"/>
      <w:r w:rsidR="009F5A34" w:rsidRPr="00A94DFE">
        <w:rPr>
          <w:rFonts w:ascii="Times New Roman" w:hAnsi="Times New Roman" w:cs="Times New Roman"/>
          <w:sz w:val="22"/>
          <w:szCs w:val="22"/>
        </w:rPr>
        <w:t>pgc</w:t>
      </w:r>
      <w:proofErr w:type="spellEnd"/>
      <w:r w:rsidR="009F5A34" w:rsidRPr="00A94DFE">
        <w:rPr>
          <w:rFonts w:ascii="Times New Roman" w:hAnsi="Times New Roman" w:cs="Times New Roman"/>
          <w:sz w:val="22"/>
          <w:szCs w:val="22"/>
        </w:rPr>
        <w:t xml:space="preserve">-like stem cells to cure a </w:t>
      </w:r>
      <w:r w:rsidR="00312F83" w:rsidRPr="00A94DFE">
        <w:rPr>
          <w:rFonts w:ascii="Times New Roman" w:hAnsi="Times New Roman" w:cs="Times New Roman"/>
          <w:sz w:val="22"/>
          <w:szCs w:val="22"/>
        </w:rPr>
        <w:t xml:space="preserve">specific </w:t>
      </w:r>
      <w:r w:rsidR="009F5A34" w:rsidRPr="00A94DFE">
        <w:rPr>
          <w:rFonts w:ascii="Times New Roman" w:hAnsi="Times New Roman" w:cs="Times New Roman"/>
          <w:sz w:val="22"/>
          <w:szCs w:val="22"/>
        </w:rPr>
        <w:t xml:space="preserve">human </w:t>
      </w:r>
      <w:r w:rsidR="00312F83" w:rsidRPr="00A94DFE">
        <w:rPr>
          <w:rFonts w:ascii="Times New Roman" w:hAnsi="Times New Roman" w:cs="Times New Roman"/>
          <w:sz w:val="22"/>
          <w:szCs w:val="22"/>
        </w:rPr>
        <w:t>d</w:t>
      </w:r>
      <w:r w:rsidR="009F5A34" w:rsidRPr="00A94DFE">
        <w:rPr>
          <w:rFonts w:ascii="Times New Roman" w:hAnsi="Times New Roman" w:cs="Times New Roman"/>
          <w:sz w:val="22"/>
          <w:szCs w:val="22"/>
        </w:rPr>
        <w:t>isease</w:t>
      </w:r>
      <w:r w:rsidR="00692695" w:rsidRPr="00A94DFE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160C5515" w14:textId="77777777" w:rsidR="00312F83" w:rsidRPr="00062FC9" w:rsidRDefault="00312F83" w:rsidP="0059579E">
      <w:pPr>
        <w:ind w:right="90"/>
        <w:jc w:val="both"/>
        <w:rPr>
          <w:rFonts w:ascii="Times New Roman" w:hAnsi="Times New Roman" w:cs="Times New Roman"/>
          <w:sz w:val="22"/>
          <w:szCs w:val="22"/>
        </w:rPr>
      </w:pPr>
    </w:p>
    <w:p w14:paraId="79FF5E7A" w14:textId="77777777" w:rsidR="00B044BF" w:rsidRPr="00A94DFE" w:rsidRDefault="00B044BF" w:rsidP="0059579E">
      <w:pPr>
        <w:ind w:right="9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34C5E67" w14:textId="77777777" w:rsidR="004F3BEA" w:rsidRDefault="004F3BEA" w:rsidP="00A94DFE">
      <w:pPr>
        <w:ind w:right="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Exam Guidelines</w:t>
      </w:r>
    </w:p>
    <w:p w14:paraId="3B455BE6" w14:textId="6BFAE5BC" w:rsidR="00B044BF" w:rsidRPr="00062FC9" w:rsidRDefault="00A94DFE" w:rsidP="00A94DFE">
      <w:pPr>
        <w:ind w:right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095CE9" w:rsidRPr="00062FC9">
        <w:rPr>
          <w:rFonts w:ascii="Times New Roman" w:hAnsi="Times New Roman" w:cs="Times New Roman"/>
          <w:sz w:val="22"/>
          <w:szCs w:val="22"/>
        </w:rPr>
        <w:t>The more detail you provide</w:t>
      </w:r>
      <w:r w:rsidR="00070F1D" w:rsidRPr="00062FC9">
        <w:rPr>
          <w:rFonts w:ascii="Times New Roman" w:hAnsi="Times New Roman" w:cs="Times New Roman"/>
          <w:sz w:val="22"/>
          <w:szCs w:val="22"/>
        </w:rPr>
        <w:t>,</w:t>
      </w:r>
      <w:r w:rsidR="00095CE9" w:rsidRPr="00062F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 easier it will be</w:t>
      </w:r>
      <w:r w:rsidR="00095CE9" w:rsidRPr="00062FC9">
        <w:rPr>
          <w:rFonts w:ascii="Times New Roman" w:hAnsi="Times New Roman" w:cs="Times New Roman"/>
          <w:sz w:val="22"/>
          <w:szCs w:val="22"/>
        </w:rPr>
        <w:t xml:space="preserve"> to judge </w:t>
      </w:r>
      <w:r>
        <w:rPr>
          <w:rFonts w:ascii="Times New Roman" w:hAnsi="Times New Roman" w:cs="Times New Roman"/>
          <w:sz w:val="22"/>
          <w:szCs w:val="22"/>
        </w:rPr>
        <w:t>the</w:t>
      </w:r>
      <w:r w:rsidR="00095CE9" w:rsidRPr="00062FC9">
        <w:rPr>
          <w:rFonts w:ascii="Times New Roman" w:hAnsi="Times New Roman" w:cs="Times New Roman"/>
          <w:sz w:val="22"/>
          <w:szCs w:val="22"/>
        </w:rPr>
        <w:t xml:space="preserve"> thoroughness and accuracy</w:t>
      </w:r>
      <w:r>
        <w:rPr>
          <w:rFonts w:ascii="Times New Roman" w:hAnsi="Times New Roman" w:cs="Times New Roman"/>
          <w:sz w:val="22"/>
          <w:szCs w:val="22"/>
        </w:rPr>
        <w:t xml:space="preserve"> of your answer</w:t>
      </w:r>
      <w:r w:rsidR="00095CE9" w:rsidRPr="00062FC9">
        <w:rPr>
          <w:rFonts w:ascii="Times New Roman" w:hAnsi="Times New Roman" w:cs="Times New Roman"/>
          <w:sz w:val="22"/>
          <w:szCs w:val="22"/>
        </w:rPr>
        <w:t xml:space="preserve">. </w:t>
      </w:r>
      <w:r w:rsidR="00DC37B9" w:rsidRPr="00062FC9">
        <w:rPr>
          <w:rFonts w:ascii="Times New Roman" w:hAnsi="Times New Roman" w:cs="Times New Roman"/>
          <w:sz w:val="22"/>
          <w:szCs w:val="22"/>
        </w:rPr>
        <w:t xml:space="preserve"> </w:t>
      </w:r>
      <w:r w:rsidR="00B044BF" w:rsidRPr="00062FC9">
        <w:rPr>
          <w:rFonts w:ascii="Times New Roman" w:hAnsi="Times New Roman" w:cs="Times New Roman"/>
          <w:sz w:val="22"/>
          <w:szCs w:val="22"/>
        </w:rPr>
        <w:t>Superficiality and vagueness will result in loss of points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DEAC29" w14:textId="77777777" w:rsidR="00312F83" w:rsidRPr="00062FC9" w:rsidRDefault="00312F83" w:rsidP="00A94DFE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017F6C47" w14:textId="156B8A5C" w:rsidR="00312F83" w:rsidRPr="00062FC9" w:rsidRDefault="00312F83" w:rsidP="00A94DFE">
      <w:pPr>
        <w:ind w:right="9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 xml:space="preserve">Your ideas should be supported with examples from </w:t>
      </w:r>
      <w:r w:rsidR="00264F13" w:rsidRPr="00062FC9">
        <w:rPr>
          <w:rFonts w:ascii="Times New Roman" w:hAnsi="Times New Roman" w:cs="Times New Roman"/>
          <w:sz w:val="22"/>
          <w:szCs w:val="22"/>
        </w:rPr>
        <w:t xml:space="preserve">the </w:t>
      </w:r>
      <w:r w:rsidRPr="00062FC9">
        <w:rPr>
          <w:rFonts w:ascii="Times New Roman" w:hAnsi="Times New Roman" w:cs="Times New Roman"/>
          <w:sz w:val="22"/>
          <w:szCs w:val="22"/>
        </w:rPr>
        <w:t>content covered in class, from the textbook and/or from readings assigned during this unit. It is not necessary to conduct literature research for additional article</w:t>
      </w:r>
      <w:r w:rsidR="00264F13" w:rsidRPr="00062FC9">
        <w:rPr>
          <w:rFonts w:ascii="Times New Roman" w:hAnsi="Times New Roman" w:cs="Times New Roman"/>
          <w:sz w:val="22"/>
          <w:szCs w:val="22"/>
        </w:rPr>
        <w:t>s</w:t>
      </w:r>
      <w:r w:rsidRPr="00062FC9">
        <w:rPr>
          <w:rFonts w:ascii="Times New Roman" w:hAnsi="Times New Roman" w:cs="Times New Roman"/>
          <w:sz w:val="22"/>
          <w:szCs w:val="22"/>
        </w:rPr>
        <w:t xml:space="preserve"> to support your claims</w:t>
      </w:r>
      <w:r w:rsidR="00A94DFE">
        <w:rPr>
          <w:rFonts w:ascii="Times New Roman" w:hAnsi="Times New Roman" w:cs="Times New Roman"/>
          <w:sz w:val="22"/>
          <w:szCs w:val="22"/>
        </w:rPr>
        <w:t>.</w:t>
      </w:r>
    </w:p>
    <w:p w14:paraId="51AAF06E" w14:textId="77777777" w:rsidR="00DC1F24" w:rsidRPr="00062FC9" w:rsidRDefault="00DC1F24" w:rsidP="00A94DFE">
      <w:pPr>
        <w:ind w:right="90"/>
        <w:rPr>
          <w:rFonts w:ascii="Times New Roman" w:hAnsi="Times New Roman" w:cs="Times New Roman"/>
          <w:sz w:val="22"/>
          <w:szCs w:val="22"/>
        </w:rPr>
      </w:pPr>
    </w:p>
    <w:p w14:paraId="5AAE129D" w14:textId="78930B35" w:rsidR="00095CE9" w:rsidRPr="00062FC9" w:rsidRDefault="00DC1F24" w:rsidP="00A94DFE">
      <w:pPr>
        <w:ind w:right="90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>Drawings are welcomed</w:t>
      </w:r>
      <w:r w:rsidR="007829D5" w:rsidRPr="00062FC9">
        <w:rPr>
          <w:rFonts w:ascii="Times New Roman" w:hAnsi="Times New Roman" w:cs="Times New Roman"/>
          <w:sz w:val="22"/>
          <w:szCs w:val="22"/>
        </w:rPr>
        <w:t xml:space="preserve"> (but not required)</w:t>
      </w:r>
      <w:r w:rsidR="00A94DFE">
        <w:rPr>
          <w:rFonts w:ascii="Times New Roman" w:hAnsi="Times New Roman" w:cs="Times New Roman"/>
          <w:sz w:val="22"/>
          <w:szCs w:val="22"/>
        </w:rPr>
        <w:t>.</w:t>
      </w:r>
    </w:p>
    <w:p w14:paraId="182CCA6D" w14:textId="088EAEF0" w:rsidR="00A32D0C" w:rsidRPr="00062FC9" w:rsidRDefault="00A32D0C" w:rsidP="0059579E">
      <w:pPr>
        <w:ind w:right="9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ab/>
      </w:r>
    </w:p>
    <w:p w14:paraId="4B94AE92" w14:textId="73CE47B1" w:rsidR="00A94DFE" w:rsidRDefault="00312F83" w:rsidP="0059579E">
      <w:pPr>
        <w:ind w:right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8CE">
        <w:rPr>
          <w:rFonts w:ascii="Times New Roman" w:hAnsi="Times New Roman" w:cs="Times New Roman"/>
          <w:b/>
          <w:sz w:val="26"/>
          <w:szCs w:val="26"/>
        </w:rPr>
        <w:t xml:space="preserve">Extra </w:t>
      </w:r>
      <w:r w:rsidR="00A94DFE" w:rsidRPr="00FF48CE">
        <w:rPr>
          <w:rFonts w:ascii="Times New Roman" w:hAnsi="Times New Roman" w:cs="Times New Roman"/>
          <w:b/>
          <w:sz w:val="26"/>
          <w:szCs w:val="26"/>
        </w:rPr>
        <w:t>Credit</w:t>
      </w:r>
    </w:p>
    <w:p w14:paraId="4BA14CEF" w14:textId="77777777" w:rsidR="004F3BEA" w:rsidRPr="00FF48CE" w:rsidRDefault="004F3BEA" w:rsidP="0059579E">
      <w:pPr>
        <w:ind w:right="9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AE0410" w14:textId="0E722225" w:rsidR="00312F83" w:rsidRPr="00062FC9" w:rsidRDefault="00312F83" w:rsidP="0059579E">
      <w:pPr>
        <w:ind w:right="90"/>
        <w:jc w:val="both"/>
        <w:rPr>
          <w:rFonts w:ascii="Times New Roman" w:hAnsi="Times New Roman" w:cs="Times New Roman"/>
          <w:sz w:val="22"/>
          <w:szCs w:val="22"/>
        </w:rPr>
      </w:pPr>
      <w:r w:rsidRPr="00062FC9">
        <w:rPr>
          <w:rFonts w:ascii="Times New Roman" w:hAnsi="Times New Roman" w:cs="Times New Roman"/>
          <w:sz w:val="22"/>
          <w:szCs w:val="22"/>
        </w:rPr>
        <w:t xml:space="preserve">Write a creative and compelling paragraph as to why the </w:t>
      </w:r>
      <w:proofErr w:type="spellStart"/>
      <w:r w:rsidRPr="00062FC9">
        <w:rPr>
          <w:rFonts w:ascii="Times New Roman" w:hAnsi="Times New Roman" w:cs="Times New Roman"/>
          <w:sz w:val="22"/>
          <w:szCs w:val="22"/>
        </w:rPr>
        <w:t>choanofrog</w:t>
      </w:r>
      <w:proofErr w:type="spellEnd"/>
      <w:r w:rsidRPr="00062FC9">
        <w:rPr>
          <w:rFonts w:ascii="Times New Roman" w:hAnsi="Times New Roman" w:cs="Times New Roman"/>
          <w:sz w:val="22"/>
          <w:szCs w:val="22"/>
        </w:rPr>
        <w:t xml:space="preserve"> should be protected and thus support the prevention of any further deforestation of the Amazon rainforest.</w:t>
      </w:r>
    </w:p>
    <w:p w14:paraId="58D255A7" w14:textId="77777777" w:rsidR="00A32D0C" w:rsidRPr="00062FC9" w:rsidRDefault="00A32D0C" w:rsidP="0059579E">
      <w:pPr>
        <w:ind w:right="90"/>
        <w:rPr>
          <w:rFonts w:ascii="Times New Roman" w:hAnsi="Times New Roman" w:cs="Times New Roman"/>
          <w:sz w:val="22"/>
          <w:szCs w:val="22"/>
        </w:rPr>
      </w:pPr>
    </w:p>
    <w:sectPr w:rsidR="00A32D0C" w:rsidRPr="00062FC9" w:rsidSect="0059579E">
      <w:footerReference w:type="default" r:id="rId8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2C16" w14:textId="77777777" w:rsidR="002001AC" w:rsidRDefault="002001AC" w:rsidP="00062FC9">
      <w:r>
        <w:separator/>
      </w:r>
    </w:p>
  </w:endnote>
  <w:endnote w:type="continuationSeparator" w:id="0">
    <w:p w14:paraId="3CAF9C0C" w14:textId="77777777" w:rsidR="002001AC" w:rsidRDefault="002001AC" w:rsidP="0006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20A8" w14:textId="77777777" w:rsidR="00062FC9" w:rsidRDefault="00062FC9">
    <w:pPr>
      <w:pStyle w:val="Footer"/>
      <w:rPr>
        <w:sz w:val="16"/>
        <w:szCs w:val="16"/>
      </w:rPr>
    </w:pPr>
  </w:p>
  <w:p w14:paraId="74C78358" w14:textId="7FD76A57" w:rsidR="00062FC9" w:rsidRPr="00062FC9" w:rsidRDefault="00062FC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FF7FD" w14:textId="77777777" w:rsidR="002001AC" w:rsidRDefault="002001AC" w:rsidP="00062FC9">
      <w:r>
        <w:separator/>
      </w:r>
    </w:p>
  </w:footnote>
  <w:footnote w:type="continuationSeparator" w:id="0">
    <w:p w14:paraId="63ECE243" w14:textId="77777777" w:rsidR="002001AC" w:rsidRDefault="002001AC" w:rsidP="00062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821"/>
    <w:multiLevelType w:val="hybridMultilevel"/>
    <w:tmpl w:val="005AD26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52A"/>
    <w:multiLevelType w:val="hybridMultilevel"/>
    <w:tmpl w:val="4C6C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795"/>
    <w:multiLevelType w:val="hybridMultilevel"/>
    <w:tmpl w:val="263ACD38"/>
    <w:lvl w:ilvl="0" w:tplc="AD14831A">
      <w:start w:val="1"/>
      <w:numFmt w:val="upperLetter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D3700E"/>
    <w:multiLevelType w:val="hybridMultilevel"/>
    <w:tmpl w:val="CA4E9BC2"/>
    <w:lvl w:ilvl="0" w:tplc="999EB9F0">
      <w:start w:val="1"/>
      <w:numFmt w:val="upperLetter"/>
      <w:lvlText w:val="%1-"/>
      <w:lvlJc w:val="left"/>
      <w:pPr>
        <w:ind w:left="875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0" w:hanging="360"/>
      </w:pPr>
    </w:lvl>
    <w:lvl w:ilvl="2" w:tplc="0409001B" w:tentative="1">
      <w:start w:val="1"/>
      <w:numFmt w:val="lowerRoman"/>
      <w:lvlText w:val="%3."/>
      <w:lvlJc w:val="right"/>
      <w:pPr>
        <w:ind w:left="10170" w:hanging="180"/>
      </w:pPr>
    </w:lvl>
    <w:lvl w:ilvl="3" w:tplc="0409000F" w:tentative="1">
      <w:start w:val="1"/>
      <w:numFmt w:val="decimal"/>
      <w:lvlText w:val="%4."/>
      <w:lvlJc w:val="left"/>
      <w:pPr>
        <w:ind w:left="10890" w:hanging="360"/>
      </w:pPr>
    </w:lvl>
    <w:lvl w:ilvl="4" w:tplc="04090019" w:tentative="1">
      <w:start w:val="1"/>
      <w:numFmt w:val="lowerLetter"/>
      <w:lvlText w:val="%5."/>
      <w:lvlJc w:val="left"/>
      <w:pPr>
        <w:ind w:left="11610" w:hanging="360"/>
      </w:pPr>
    </w:lvl>
    <w:lvl w:ilvl="5" w:tplc="0409001B" w:tentative="1">
      <w:start w:val="1"/>
      <w:numFmt w:val="lowerRoman"/>
      <w:lvlText w:val="%6."/>
      <w:lvlJc w:val="right"/>
      <w:pPr>
        <w:ind w:left="12330" w:hanging="180"/>
      </w:pPr>
    </w:lvl>
    <w:lvl w:ilvl="6" w:tplc="0409000F" w:tentative="1">
      <w:start w:val="1"/>
      <w:numFmt w:val="decimal"/>
      <w:lvlText w:val="%7."/>
      <w:lvlJc w:val="left"/>
      <w:pPr>
        <w:ind w:left="13050" w:hanging="360"/>
      </w:pPr>
    </w:lvl>
    <w:lvl w:ilvl="7" w:tplc="04090019" w:tentative="1">
      <w:start w:val="1"/>
      <w:numFmt w:val="lowerLetter"/>
      <w:lvlText w:val="%8."/>
      <w:lvlJc w:val="left"/>
      <w:pPr>
        <w:ind w:left="13770" w:hanging="360"/>
      </w:pPr>
    </w:lvl>
    <w:lvl w:ilvl="8" w:tplc="0409001B" w:tentative="1">
      <w:start w:val="1"/>
      <w:numFmt w:val="lowerRoman"/>
      <w:lvlText w:val="%9."/>
      <w:lvlJc w:val="right"/>
      <w:pPr>
        <w:ind w:left="14490" w:hanging="180"/>
      </w:pPr>
    </w:lvl>
  </w:abstractNum>
  <w:abstractNum w:abstractNumId="4" w15:restartNumberingAfterBreak="0">
    <w:nsid w:val="42E81018"/>
    <w:multiLevelType w:val="hybridMultilevel"/>
    <w:tmpl w:val="197ABCF8"/>
    <w:lvl w:ilvl="0" w:tplc="75C2ED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66F3"/>
    <w:multiLevelType w:val="hybridMultilevel"/>
    <w:tmpl w:val="1B74AE44"/>
    <w:lvl w:ilvl="0" w:tplc="C19E5B90">
      <w:start w:val="1"/>
      <w:numFmt w:val="decimal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5C"/>
    <w:rsid w:val="000127C4"/>
    <w:rsid w:val="00053EBC"/>
    <w:rsid w:val="00062FC9"/>
    <w:rsid w:val="00070520"/>
    <w:rsid w:val="00070F1D"/>
    <w:rsid w:val="00084FB5"/>
    <w:rsid w:val="00095CE9"/>
    <w:rsid w:val="000B60E0"/>
    <w:rsid w:val="000C15BE"/>
    <w:rsid w:val="000D5501"/>
    <w:rsid w:val="00124754"/>
    <w:rsid w:val="00126204"/>
    <w:rsid w:val="00134CCB"/>
    <w:rsid w:val="00155D6D"/>
    <w:rsid w:val="001611D3"/>
    <w:rsid w:val="00170C00"/>
    <w:rsid w:val="001B4F27"/>
    <w:rsid w:val="001C6F21"/>
    <w:rsid w:val="001C7485"/>
    <w:rsid w:val="001E0B28"/>
    <w:rsid w:val="001E756E"/>
    <w:rsid w:val="001F3D43"/>
    <w:rsid w:val="002001AC"/>
    <w:rsid w:val="00203693"/>
    <w:rsid w:val="002123EA"/>
    <w:rsid w:val="00217CE7"/>
    <w:rsid w:val="0024018B"/>
    <w:rsid w:val="00244BB5"/>
    <w:rsid w:val="00264F13"/>
    <w:rsid w:val="002801DF"/>
    <w:rsid w:val="002A5102"/>
    <w:rsid w:val="002C67A3"/>
    <w:rsid w:val="002D66E0"/>
    <w:rsid w:val="002E7F35"/>
    <w:rsid w:val="002F7DE8"/>
    <w:rsid w:val="00304B58"/>
    <w:rsid w:val="00312F83"/>
    <w:rsid w:val="00323AA3"/>
    <w:rsid w:val="003858BB"/>
    <w:rsid w:val="003B2360"/>
    <w:rsid w:val="003B2FCE"/>
    <w:rsid w:val="003C58FE"/>
    <w:rsid w:val="003F0FBB"/>
    <w:rsid w:val="00474A72"/>
    <w:rsid w:val="004768BE"/>
    <w:rsid w:val="004A4185"/>
    <w:rsid w:val="004E6FC0"/>
    <w:rsid w:val="004F3BEA"/>
    <w:rsid w:val="00512527"/>
    <w:rsid w:val="00555349"/>
    <w:rsid w:val="0059579E"/>
    <w:rsid w:val="005F7291"/>
    <w:rsid w:val="00612A3E"/>
    <w:rsid w:val="00613815"/>
    <w:rsid w:val="006517D9"/>
    <w:rsid w:val="00692695"/>
    <w:rsid w:val="006958AC"/>
    <w:rsid w:val="006E55C9"/>
    <w:rsid w:val="00710101"/>
    <w:rsid w:val="00733864"/>
    <w:rsid w:val="00742C0D"/>
    <w:rsid w:val="00777098"/>
    <w:rsid w:val="007829D5"/>
    <w:rsid w:val="00786664"/>
    <w:rsid w:val="007D3854"/>
    <w:rsid w:val="007E29AE"/>
    <w:rsid w:val="00845D37"/>
    <w:rsid w:val="00860021"/>
    <w:rsid w:val="00876748"/>
    <w:rsid w:val="0088675D"/>
    <w:rsid w:val="00895579"/>
    <w:rsid w:val="008B290C"/>
    <w:rsid w:val="008B615C"/>
    <w:rsid w:val="0091652C"/>
    <w:rsid w:val="00930633"/>
    <w:rsid w:val="00946EDC"/>
    <w:rsid w:val="009867C1"/>
    <w:rsid w:val="009F5A34"/>
    <w:rsid w:val="00A16AE2"/>
    <w:rsid w:val="00A30706"/>
    <w:rsid w:val="00A312D9"/>
    <w:rsid w:val="00A32D0C"/>
    <w:rsid w:val="00A403C0"/>
    <w:rsid w:val="00A44AF3"/>
    <w:rsid w:val="00A45798"/>
    <w:rsid w:val="00A467AC"/>
    <w:rsid w:val="00A759B5"/>
    <w:rsid w:val="00A94DFE"/>
    <w:rsid w:val="00AB0521"/>
    <w:rsid w:val="00AB3726"/>
    <w:rsid w:val="00AB5F2D"/>
    <w:rsid w:val="00AC25BF"/>
    <w:rsid w:val="00B044BF"/>
    <w:rsid w:val="00B50AEC"/>
    <w:rsid w:val="00B721BF"/>
    <w:rsid w:val="00B77542"/>
    <w:rsid w:val="00B868A0"/>
    <w:rsid w:val="00B87EA2"/>
    <w:rsid w:val="00B910F5"/>
    <w:rsid w:val="00B91CA4"/>
    <w:rsid w:val="00BB10B6"/>
    <w:rsid w:val="00BE4A18"/>
    <w:rsid w:val="00C046D0"/>
    <w:rsid w:val="00C1399D"/>
    <w:rsid w:val="00C42F7D"/>
    <w:rsid w:val="00C433BC"/>
    <w:rsid w:val="00C74316"/>
    <w:rsid w:val="00C81393"/>
    <w:rsid w:val="00C82ACB"/>
    <w:rsid w:val="00C851CD"/>
    <w:rsid w:val="00CC57C7"/>
    <w:rsid w:val="00CC7BE3"/>
    <w:rsid w:val="00D06470"/>
    <w:rsid w:val="00D74A83"/>
    <w:rsid w:val="00D914BD"/>
    <w:rsid w:val="00D93F7E"/>
    <w:rsid w:val="00D96459"/>
    <w:rsid w:val="00DC1F24"/>
    <w:rsid w:val="00DC37B9"/>
    <w:rsid w:val="00DD4796"/>
    <w:rsid w:val="00E00B92"/>
    <w:rsid w:val="00E32F16"/>
    <w:rsid w:val="00E4095B"/>
    <w:rsid w:val="00E51E9D"/>
    <w:rsid w:val="00E61678"/>
    <w:rsid w:val="00E65408"/>
    <w:rsid w:val="00E7702D"/>
    <w:rsid w:val="00ED2966"/>
    <w:rsid w:val="00F04DB8"/>
    <w:rsid w:val="00F34E91"/>
    <w:rsid w:val="00F35BBE"/>
    <w:rsid w:val="00FF48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AA5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8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5579"/>
    <w:pPr>
      <w:ind w:left="720"/>
      <w:contextualSpacing/>
    </w:pPr>
  </w:style>
  <w:style w:type="table" w:styleId="TableGrid">
    <w:name w:val="Table Grid"/>
    <w:basedOn w:val="TableNormal"/>
    <w:uiPriority w:val="59"/>
    <w:rsid w:val="00D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3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9"/>
  </w:style>
  <w:style w:type="paragraph" w:styleId="Footer">
    <w:name w:val="footer"/>
    <w:basedOn w:val="Normal"/>
    <w:link w:val="FooterChar"/>
    <w:uiPriority w:val="99"/>
    <w:unhideWhenUsed/>
    <w:rsid w:val="00062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osxadmin</dc:creator>
  <cp:keywords/>
  <dc:description/>
  <cp:lastModifiedBy>Lacey, Peter</cp:lastModifiedBy>
  <cp:revision>4</cp:revision>
  <cp:lastPrinted>2016-10-05T04:19:00Z</cp:lastPrinted>
  <dcterms:created xsi:type="dcterms:W3CDTF">2020-03-27T15:23:00Z</dcterms:created>
  <dcterms:modified xsi:type="dcterms:W3CDTF">2020-03-27T18:02:00Z</dcterms:modified>
</cp:coreProperties>
</file>