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approach to criminal justice has the Canadian government taken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85"/>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 and order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back to basics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peace, order, and good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penal populism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Canadian laws, legislation, and practices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uphold civil law, common law, and religious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bring about genuine democracy and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justice, ensure legal rights are upheld, and implement both fairness and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 social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asked to give examples of crimes, most people think about what types of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06"/>
              <w:gridCol w:w="220"/>
              <w:gridCol w:w="1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 crimes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street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hate crimes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terrorism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defines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fixed, objective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 of laws created by changing the view of what is acceptable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sudden and unpredictable and generally calculated to create a climate of fear among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disruptive acts characterized by covert and overt hostility and intentional aggression toward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Hudson, what are the stages in criminal justice that are delivered to an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charge, prosecution, trial, sentence, appeal,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charge, trial, sentence,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charge, prosecution, trial, plea, appeal,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charge, trial, sentence, appeal,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most important forms of our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utilitarianism, procedures, purposes, and crime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decrees, customs and traditions, meanings, and retribution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 crime control, procedures, duties, and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law, form and process, functions, and modes of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police, the courts, and the correctional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parallel organizational structures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concerned with who deserves justice, how people should receive justice, and how justice is to be delivered.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analogous logistic arrangements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concerned with retribution, deterrence, incapacitation, and 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responsible for making sure that justice is achieved and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05"/>
              <w:gridCol w:w="220"/>
              <w:gridCol w:w="3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and provincial governments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and municipal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role of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investigate crimes, arrest suspects, and collect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adjudicate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whether or not any person is guilty of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apply and interpret the laws and to resolve disputes that arise under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statement “Courts are involved in adjudication”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determine whether any person charged is guilty of a crime as well as setting the type and amount of punishment for the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may exercise only judicial powers and perform only judicial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hear cases involving the constitutionality of a law and cases involving the laws and treaties of Canadian ambassadors and public ministers.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hear cases involving disputes between two or more provinces, maritime law, and bankruptcy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commonly refers to how a society organizes its reaction to problematic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9"/>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population is needed for a city to form and maintain its own municipal police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86"/>
              <w:gridCol w:w="22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5,000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10,000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15,000 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20,000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2017, how many stand-alone police services were there at the municipal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60"/>
              <w:gridCol w:w="22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2017, how many First Nations self-administered police services were there at the municipal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2017, what percentage of all sworn police personnel were employed by First Nations self-administered police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06"/>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2017, what percentage of all sworn police personnel were employed by municipal police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06"/>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jurisdictions in Canada do NOT have municipal police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Newfoundland and Labrador, Yukon, the Northwest Territories, and Nunavut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Newfoundland and Labrador, Prince Edward Island, Nova Scotia, and New Brunswick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Manitoba, Yukon, the Northwest Territories, and Nunavut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Quebec and Yukon, the Northwest Territories, and Nunavut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Besides the RCMP, what are the three provincial police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Alberta Sheriff’s Branch, British Columbia Sheriff Service, and Manitoba Sheriff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Tsuu T’ina Nation Police Service, Blood Tribe Police Service, and Stl’atl’imx Tribal Police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Nova Scotia Sheriff Services, Prince Edward Island Sheriff Services, and Saskatchewan Deputy Sheriffs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Ontario Provincial Police, the Sûreté du Québec, and the Royal Newfoundland Constabulary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RCMP is organized under the authority of what </w:t>
            </w:r>
            <w:r>
              <w:rPr>
                <w:rStyle w:val="DefaultParagraphFont"/>
                <w:rFonts w:ascii="Times New Roman" w:eastAsia="Times New Roman" w:hAnsi="Times New Roman" w:cs="Times New Roman"/>
                <w:b w:val="0"/>
                <w:bCs w:val="0"/>
                <w:i/>
                <w:iCs/>
                <w:smallCaps w:val="0"/>
                <w:color w:val="000000"/>
                <w:sz w:val="24"/>
                <w:szCs w:val="24"/>
                <w:bdr w:val="nil"/>
                <w:rtl w:val="0"/>
              </w:rPr>
              <w:t>Act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32"/>
              <w:gridCol w:w="220"/>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Royal Canadian Mounted Police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Dominion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Safe Streets and Communities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Constitution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Kim was travelling down the 401 at a speed of 130 km per hour. When she passed Cobourg, she was pulled over by the police and issued a ticket. Which branch of police issued Kim her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0"/>
              <w:gridCol w:w="220"/>
              <w:gridCol w:w="3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municipal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 and federal combined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three major agencies comprise the Canadian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the courts, and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arrest, the charges, and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the legislature, and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the legislature, and corrections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court most Canadians encounter when charged with a criminal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RCMP is NOT charged with which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carrying out executive orders of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protective services for visiting dignitaries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enforcing general law and order, including the enforcement of the Criminal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RCMP is NOT responsible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facilities in Ottawa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facility in Ottawa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providing security at selected Canadian embassies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Police Information Centre (CPIC)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All provincial/territorial court systems in Canada, with one exception, have three levels. What is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27"/>
              <w:gridCol w:w="220"/>
              <w:gridCol w:w="3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Nunavut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Northwest Territories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Yukon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Newfoundland and Labrador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lower courts are called the provincial courts in most jurisdictions, but in Ontario they have a different name. What are they called in Ontario?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3"/>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Majesty’s Court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Crown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Ontario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lower courts are called the provincial courts in most jurisdictions, but in Ontario they have a different name. What are they called in Ontario?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53"/>
              <w:gridCol w:w="22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Tribunal d’instance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Cassation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Quebec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superior courts in Canada usually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Court of Canada or People’s High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 of Queen’s Bench or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 Court of Justice or Constitutional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Majesty’s Court or Supreme Federal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Nunavut Court is unique in Canada because consists of how many trial court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2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triple-level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quadruple-level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superior court judges NOT hear?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66"/>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matters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matters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admiralty matters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Orlee is describing the division of a larger court into a criminal court, a family court, a small claims court, a youth court, and a family violence court. What type of larger court is she referencing?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6"/>
              <w:gridCol w:w="22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 court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Indigenous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Janet Able, a 15-year-old high school student, robbed a neighbourhood gas station and took off with both money and goods from the store. She was identified and located by police because the gas station had a video of her break-in. Which Canadian court is most likely to hear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of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So’Lanna was stopped by the Winnipeg Police for driving while her license was suspended. Which Canadian court is most likely to hear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of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Sonja was stopped by the Winnipeg Police for public drunkenness, loitering, and disturbing the peace. Which Canadian court is most likely to hear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of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court has the greatest authority in any criminal matter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9"/>
              <w:gridCol w:w="22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 of Canada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 Court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Appeal Court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 of Queen’s Bench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court hears the majority of criminal cases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6"/>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Joanne is convicted of her third break and entering offence in the past two years. At Joanne’s sentencing hearing the Crown prosecutor focuses her argument upon what the length of the sentence should be, while the defence attorney looks specifically at Joanne’s addiction and poor family environment and requests that his client be given probation so she can attend counselling in the community. What is the Crown prosecutor ignoring in her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context of Joanne’s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 context of Joanne’s criminal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“black letter” definition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appropriate sentence of incarceration for Joanne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Xing is sentenced to a three-year period of incarceration for committing a crime. She decides to appeal her case. Where will Xing be placed pending her appeal?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78"/>
              <w:gridCol w:w="220"/>
              <w:gridCol w:w="4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federal correctional facility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community correctional facility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provincial facility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home on a home confinement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an increase in the number of stabbings, criminal justice personnel decide to charge everyone involved in such crimes, eliminate plea bargains, and hand out lengthier punishments when an individual is convicted of such crimes. This type of approach represents which definition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“black letter” definition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definition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normative definition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constructionist definition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Who first used the social norms definition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26"/>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Edwin Sutherland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Sheldon Glueck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Gabriele Tarde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Burgess 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listening to a lecture on corporate crime, in which the speaker argues that crime should NOT be defined on the basis of criminal law, but rather on the basis of two more abstract notions: “social injury” and “social harm.” Who is the most likely speaker?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26"/>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Edwin Sutherland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Sheldon Glueck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Gabriele Tarde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Burgess 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for the belief that no act can be considered criminal until a duly appointed representative of the criminal court (e.g., a judge or a jury) has established the guilt of an offender is referred to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85"/>
              <w:gridCol w:w="220"/>
              <w:gridCol w:w="4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“black letter” approach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normative decision-making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contract approach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law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definition of crime is illustrated when a Canadian mayoral candidate equates crime with disorderly conduct (such as panhandling), arguing that such conduct undermines public safety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3"/>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what definition of crime are the actions of alleged offenders, and factors that affect the decision to prosecute,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3"/>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best-selling text, </w:t>
            </w:r>
            <w:r>
              <w:rPr>
                <w:rStyle w:val="DefaultParagraphFont"/>
                <w:rFonts w:ascii="Times New Roman" w:eastAsia="Times New Roman" w:hAnsi="Times New Roman" w:cs="Times New Roman"/>
                <w:b w:val="0"/>
                <w:bCs w:val="0"/>
                <w:i/>
                <w:iCs/>
                <w:smallCaps w:val="0"/>
                <w:color w:val="000000"/>
                <w:sz w:val="24"/>
                <w:szCs w:val="24"/>
                <w:bdr w:val="nil"/>
                <w:rtl w:val="0"/>
              </w:rPr>
              <w:t>The Rich Get Richer and the Poor Get Prison,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contends that the criminal justice system is biased against the poor from start to finish. What definition of crime is the book most likely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3"/>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mores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for the belief that disorderly conduct should be a crime is the idea that crime is a violation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9"/>
              <w:gridCol w:w="220"/>
              <w:gridCol w:w="3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“black letter” of the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contract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how many cases of euthanasia were studied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are NOT </w:t>
            </w:r>
            <w:r>
              <w:rPr>
                <w:rStyle w:val="DefaultParagraphFont"/>
                <w:rFonts w:ascii="Times New Roman" w:eastAsia="Times New Roman" w:hAnsi="Times New Roman" w:cs="Times New Roman"/>
                <w:b w:val="0"/>
                <w:bCs w:val="0"/>
                <w:i/>
                <w:iCs/>
                <w:smallCaps w:val="0"/>
                <w:color w:val="000000"/>
                <w:sz w:val="24"/>
                <w:szCs w:val="24"/>
                <w:bdr w:val="nil"/>
                <w:rtl w:val="0"/>
              </w:rPr>
              <w:t>mala prohibita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3"/>
              <w:gridCol w:w="220"/>
              <w:gridCol w:w="1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abortion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gambling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homosexuality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are NOT </w:t>
            </w:r>
            <w:r>
              <w:rPr>
                <w:rStyle w:val="DefaultParagraphFont"/>
                <w:rFonts w:ascii="Times New Roman" w:eastAsia="Times New Roman" w:hAnsi="Times New Roman" w:cs="Times New Roman"/>
                <w:b w:val="0"/>
                <w:bCs w:val="0"/>
                <w:i/>
                <w:iCs/>
                <w:smallCaps w:val="0"/>
                <w:color w:val="000000"/>
                <w:sz w:val="24"/>
                <w:szCs w:val="24"/>
                <w:bdr w:val="nil"/>
                <w:rtl w:val="0"/>
              </w:rPr>
              <w:t>mala in 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assault and battery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and distribution of pornography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robbery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was suicide decriminalized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was the constitutionality of the law on assisted suicide first raised by Sue Rodriguez?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the objective of social control 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build more correctional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create more laws in our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control behaviour viewed as criminal in some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spend more money to increase the size of the 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percentage of Quebec College of Physicians surveyed favoured euthanasia as long as it occurred within clear legal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researchers discover when physicians in Quebec were asked about their support of euthanasia?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 minority of physicians favoured 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approximately 50 percent of physicians favoured 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approximately 75 percent of physicians favoured 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almost all physicians favoured euthanasia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province was the first to legalize physician-assisted death in June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Ontario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British Columbia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Supreme Court of Canada case was instrumental in deciding that adults have the right to end their life with a doctor’s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7"/>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Wilson v. Canada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Carter v.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Chilton v. Canada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White v.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listening to a lecture describing an adversarial system of justice. Which of the following is NOT part of the lecture?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judge plays an active role in investigating the alleged offence and questioning 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 of justice premised on each party having an obligation to present evidence and argument to support its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judge, a neutral figure, remains relatively passive during a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judge ensures that the appropriate questions are asked and that the rules of a criminal court case are followed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classmate believes that the prevailing moral leaning of society should dictate whether a law is just. What does she consider the most important component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John has committed a criminal offence and has been charged by the police. John is on welfare and cannot afford legal counsel on his own. In Canada, ensuring that everyone can access justice is part of which type of approach to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66"/>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approach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adversarial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 approach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the adversarial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treat people fairly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convict the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maintain substantive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search for the truth—specifically, to determine the guilt or innocence of the accused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refers to the truthfulness of the allegation of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6"/>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concern of substantive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26"/>
              <w:gridCol w:w="22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the verdict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charges laid by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fairness of the procedures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the victim(s)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defining characteristic of the rule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trials must be conducted within nine months of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Youth and adult trials should take place in separate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Trials should be conducted fairly at every stage of the trial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must be seen by the court within at least 48 hours after arrest.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justice has been violated when an individual is found to have been wrongfully convicted?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fundamental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concern of procedural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truthfulness of the allegation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the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fairness of the decision-making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appropriateness of the sentence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is NOT an element of the rule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0"/>
              <w:gridCol w:w="22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character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foundation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member of parliament discovers that his relative has broken the law. He approaches his longtime friend, Justice Bloom, in the hope he will get his relative’s charges dropped. He expresses to the justice that their friendship should help with an exemption from the law for his relative. Justice Bloom explains there are no exemptions from the law regardless of who you are. Which element of the rule of law does this example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6"/>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foundation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character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 law surrounding texting and driving (distracted driving) was recently created in Ontario. Additionally, changes to the fine and the addition of three demerit points were implemented. Advertising and news stories communicated these changes to the public. Which element of the rule of law does this example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6"/>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foundation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character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listening to a public lecture by a speaker from an independent organization. Her stated mission is to advance the rule of law around the world. Which organization does the speaker likely belong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3"/>
              <w:gridCol w:w="22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Amnesty International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Human Rights Watch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Justice Project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Penal Reform International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Overall, where does Canada rank in terms of the rule of law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3"/>
              <w:gridCol w:w="2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tied for fourth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tied for ninth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tied for eleventh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tied for fifteenth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the informal justice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59"/>
              <w:gridCol w:w="22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mediation and arbitration services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 bargaining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aid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You have taken a summer job at a centre that represents consumers and low-income persons, who are far too often silenced in </w:t>
            </w:r>
            <w:r>
              <w:rPr>
                <w:rStyle w:val="DefaultParagraphFont"/>
                <w:rFonts w:ascii="Times New Roman" w:eastAsia="Times New Roman" w:hAnsi="Times New Roman" w:cs="Times New Roman"/>
                <w:b w:val="0"/>
                <w:bCs w:val="0"/>
                <w:i/>
                <w:iCs/>
                <w:smallCaps w:val="0"/>
                <w:color w:val="000000"/>
                <w:sz w:val="24"/>
                <w:szCs w:val="24"/>
                <w:bdr w:val="nil"/>
                <w:rtl w:val="0"/>
              </w:rPr>
              <w:t>legal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public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policy debates. Where are you most likely to be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Community Justice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Public Interest Law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Informal Justice Coalition Centre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Mediation and Arbitration Services Centre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one of the four elements that Tyler believes are key to understanding why people perceive criminal justice institutions to have legitimacy?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Participation: The extent to which individuals believe they have control over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Neutrality: When decision makers do not allow the personal characteristics of individuals to influence decisions and treatment during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Trustworthiness: The degree to which decision makers can be trusted to behave fairly.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Equity: When the laws themselves do not address an issue or are inadequate in some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crime control model believe is the purpose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the number of criminals on the 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presumption of innocence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treat offenders fairly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presumption of guilt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classmate argues that one of the most important aspects of the Canadian criminal justice system is that people can interpret the operations of the various elements of the system based on different belief systems. To what is she specifically referring?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3"/>
              <w:gridCol w:w="220"/>
              <w:gridCol w:w="1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articles of faith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works in the criminal justice system. She prefers the crime control model of justice. She is most likely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9"/>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prosecutor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 officer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correctional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key concern of the crime control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 should focus on defending victims’ rights rather than on protecting defendants’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authority should be increased to make it easier for them to investigate, arrest, search, seize, and convict.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central aim of the criminal justice process should be to discern the truth or to determine the factual guilt of the accused.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accused should be found guilty only if the government follows legal procedures in its fact-finding.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a key concern of the due process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suppression of crime should be the main function of criminal justice because order is a prerequisite for a free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main function of criminal justice should be fundamental fairness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powers should be restricted to thwart official oppression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 officials should be held accountable to ensure fairness and consistency in the justice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goal of the crime control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ensure that all criminal justice agencies are following the 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ensure that all criminal justice agencies are properly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the number of police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Larry has been charged and convicted of a drug offence. He has had multiple charges surrounding drug use. Once Larry is convicted, the court system and correctional system assess him and recommend appropriate treatment programs. Which model of criminal justice does this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due process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bureaucratic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non-punitive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medical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Citizens living in a small town in southern Ontario have noticed quite an increase in drug use among teenagers. They approach their local leaders to express their collective desire for the police to “get tough on crime” and their view that the criminal justice system is “weak on criminals.” This situation is an example of which model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9"/>
              <w:gridCol w:w="22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due process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bureaucratic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punitive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crime control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crime control model resembles an assembly line process. How does this model perceive the defendants throughout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guilty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innocent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acquitted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blameless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model of the criminal justice system most closely resembles the way most people view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86"/>
              <w:gridCol w:w="220"/>
              <w:gridCol w:w="3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control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punitive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(rehabilitation)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describes the goal of the criminal justice system that is focused on the response to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perceptions of injustice within the criminal justice system are seen as problematic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crime, the best approach is one that is immediate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justice system should be used only if the behaviour in question is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must be just and the response fair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goal of the criminal justice system is involved when alternative dispute resolutions are being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confront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the amount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achieve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maintain moral legitimacy in the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various groups and individuals perceive that some aspects of the criminal justice system are unjust, what goal of criminal justice is being questioned?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proper scope of the crime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achievement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maintaining faith in the moral legitimacy of the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reduction in the amount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criminal justice goal requires just laws and the even-handed administration of fair processes for the enforcement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proper scope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operation of the criminal justice system to maintain faith in its moral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achievement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the amount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people most commonly referring to when they speak of the primary principle of the justice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punishment should be proportional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length of time it takes to get a criminal case to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ability of the </w:t>
                  </w:r>
                  <w:r>
                    <w:rPr>
                      <w:rStyle w:val="DefaultParagraphFont"/>
                      <w:rFonts w:ascii="Times New Roman" w:eastAsia="Times New Roman" w:hAnsi="Times New Roman" w:cs="Times New Roman"/>
                      <w:b w:val="0"/>
                      <w:bCs w:val="0"/>
                      <w:i/>
                      <w:iCs/>
                      <w:smallCaps w:val="0"/>
                      <w:color w:val="000000"/>
                      <w:sz w:val="24"/>
                      <w:szCs w:val="24"/>
                      <w:bdr w:val="nil"/>
                      <w:rtl w:val="0"/>
                    </w:rPr>
                    <w:t>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hold individuals accountable for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offenders receive the punishment that they deserve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model states that all citizens are equal before the law and are to be protected from arbitrary decisions by individuals working in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06"/>
              <w:gridCol w:w="22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justice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fairness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major parts of the Canadian system of criminal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3749"/>
              <w:gridCol w:w="207"/>
              <w:gridCol w:w="4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pretrial procedure and trial procedure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justice and 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constitutional law and statute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and corrections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main purpose for arresting someone?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ensure the accused appears in a criminal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stop the accused from any further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the person’s guilt and innocence through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rid society of crime and dangerous criminals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Nima is charged with second degree murder. Which court will hear 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3"/>
              <w:gridCol w:w="220"/>
              <w:gridCol w:w="1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the police have collected enough evidence to implicate someone as an offender, what do they do in order to obtain an arrest warrant?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 an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issue a summons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issue an appearance 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ensure the accused will receive a bail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which circumstance would police officers need not arrest an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offence in question is an indictable offence that allows the accused to choose a jury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warrant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offence in question is a summary conviction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 eyewitnesses to the alleged offence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can a police officer arrest an individual without a warrant?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an officer thinks an individual has committed a summary conviction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an officer cannot verify that there is an outstanding warrant for the arrest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an officer discovers someone in the process of committing any criminal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there is an order from an official from the office of the Minster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situation can a police officer in charge at the police station to which an accused is taken NOT use his or her discretion to release the suspect?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justice of the peace determines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suspect is charged with a criminal offence punishable by imprisonment of 25 years of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suspect is felt to pose a threat to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suspect has no prior violent offences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ensures that the accused appears at her trial while permitting her to participate in the development of her defence?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2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summons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arrest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an accused has the right to choose between trial by judge alone and trial by judge and jury, what does the charge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32"/>
              <w:gridCol w:w="220"/>
              <w:gridCol w:w="2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summary offence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indictable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election indictable offence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primary offence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Gurpreet is told there will be a preliminary inquiry regarding his actions. What does his lawyer explain is the purpose of this type of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the guilt or innocence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whether enough evidence exists to send an accused to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enter a plea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obtain bail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means that an accused cannot be tried on that information and proceedings on that information are terminated?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59"/>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inquiry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arraignment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right of the accused to change their mind about the type of trial they want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46"/>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re-negotiated opportunity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re-entitlement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granted to most inmates after serving two-thirds of their sentence?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66"/>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statutory release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full parole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day 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best describes how the informal processing of an accused person in our criminal justice system is looked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0"/>
              <w:gridCol w:w="22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horizontally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 to right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 to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Madison is asked by the Crown prosecutor to plead guilty in exchange for a reduced sentence. What type of justice does this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bargain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criminal justice funnel?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judge decides to sentence many people with 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prosecutors usually have ample evidence to proceed with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judge believes every crime is serious enough for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prosecutors usually don’t have ample evidence to proceed with charges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system operates like a wedding cake, which layer includes the less serious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0"/>
              <w:gridCol w:w="220"/>
              <w:gridCol w:w="1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trials of Russell Williams, Clifford Olson, Karla Homolka, and Robert Pickton are examples of celebrated Canadian cases. Upon which layer of the wedding cake would these cases be included?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0"/>
              <w:gridCol w:w="220"/>
              <w:gridCol w:w="1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Law Reform Commission, what is the reality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 surpasses aspiration”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 equals aspiration”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correlation exists between reality and aspiration”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 falls short of aspiration”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Ericson and Baranek (1982) argue that the formal system operates only in theory, therefore “legal justice” does not exist. What form of justice do most defendants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9"/>
              <w:gridCol w:w="220"/>
              <w:gridCol w:w="2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“bargain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justice”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“compact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of the 70 robbers Desroches interviewed pleaded guilty in provincial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06"/>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 prosecutor and a defence lawyer were in attendance at court. They had worked with each other and with the various other courtroom personnel over many different cases. In fact, professional bonds had formed among many of the personnel. What is the term that describes this cohesive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6"/>
              <w:gridCol w:w="220"/>
              <w:gridCol w:w="3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work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personnel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workforce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employee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do members of the courtroom work group “make sense” of the individuals and cases being processed through the courts in an assessment that may only in part be influenced by legal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26"/>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victimization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courtroom group discretion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funnel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characteristic of the courtroom work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speed of the proceedings is not emphasized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publicity is 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formal rules of procedure are always followed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guilt is presumed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discrimination is mainly concerned with system outcomes or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46"/>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systemic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An administrator reviews the court processing of all adults during the past year in her jurisdiction. After analyzing all of the data, she discovers that almost all of the individuals processed are young. What has she discovered about the court processing of individuals based on their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3"/>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disparity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systemic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Both Amanpreet and Navjeet recently were charged with a similar offence under the Canadian Criminal Code. Interestingly, Amanpreet received a different sentence than Navjeet. What is the cause or reason for this difference in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3"/>
              <w:gridCol w:w="22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disparity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Studies in Manitoba have found evidence of systemic discrimination among which group of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7"/>
              <w:gridCol w:w="220"/>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Hispanic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Indigenous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studying the criminal court processing of all individuals charged with a criminal offence discover that members of certain racial minority groups are treated differently once they enter their plea in court. What type of discrimination have the researchers discovered?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46"/>
              <w:gridCol w:w="220"/>
              <w:gridCol w:w="3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systemic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institutionalized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discrimination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section of the Anti-terrorism Act allows authorities in Canada to arrest suspects without a warrant and to detain them for up to 72 hours without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3"/>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 arrest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 hearings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preventive arrest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preventive hearings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To date, how many verdicts have been reached in cases involving a terrorism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0"/>
              <w:gridCol w:w="220"/>
              <w:gridCol w:w="1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verdicts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verdicts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verdicts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verdicts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gives Canadian authorities a more efficient mechanism to remove non-citizen terrorist suspects from Canada without first having to lay charges?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2"/>
              <w:gridCol w:w="22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preventive hearings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investigative hearings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 advocate certificates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security certificates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Immigration and Refugee Protection Act, the role of a special advocate is to protect the interests of those persons subject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25"/>
              <w:gridCol w:w="22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security certificate hearing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investigative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preventive hearing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investigative arrest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year did Bill C-51 pass and become law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8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 criticism of Bill C-51, which was tabled in the fall of 2014 following the deaths of two soldiers and the attack on Parliament Hill?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doesn’t give enough power to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Parliament can oversee the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and the Canadian Security Intelligence Service (CSIS) are restricted.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gives too much power to the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bCs/>
                <w:i w:val="0"/>
                <w:iCs w:val="0"/>
                <w:smallCaps w:val="0"/>
                <w:color w:val="000000"/>
                <w:sz w:val="24"/>
                <w:szCs w:val="24"/>
                <w:bdr w:val="nil"/>
                <w:rtl w:val="0"/>
              </w:rPr>
              <w:t>Our criminal justice system was developed by the state due to alleged and actual violations of criminal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bCs/>
                <w:i w:val="0"/>
                <w:iCs w:val="0"/>
                <w:smallCaps w:val="0"/>
                <w:color w:val="000000"/>
                <w:sz w:val="24"/>
                <w:szCs w:val="24"/>
                <w:bdr w:val="nil"/>
                <w:rtl w:val="0"/>
              </w:rPr>
              <w:t>Only the federal government is responsible for ensuring that criminal justice is a delivered in a fair and impartial manner.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bCs/>
                <w:i w:val="0"/>
                <w:iCs w:val="0"/>
                <w:smallCaps w:val="0"/>
                <w:color w:val="000000"/>
                <w:sz w:val="24"/>
                <w:szCs w:val="24"/>
                <w:bdr w:val="nil"/>
                <w:rtl w:val="0"/>
              </w:rPr>
              <w:t>Criminal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 is not static, because as social attitudes change, definitions of crime are constantly refashioned in response.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iCs/>
                <w:smallCaps w:val="0"/>
                <w:color w:val="000000"/>
                <w:sz w:val="24"/>
                <w:szCs w:val="24"/>
                <w:bdr w:val="nil"/>
                <w:rtl w:val="0"/>
              </w:rPr>
              <w:t>Mala prohibita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laws describe behaviour that is prohibited by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iCs/>
                <w:smallCaps w:val="0"/>
                <w:color w:val="000000"/>
                <w:sz w:val="24"/>
                <w:szCs w:val="24"/>
                <w:bdr w:val="nil"/>
                <w:rtl w:val="0"/>
              </w:rPr>
              <w:t>Mala in 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laws describe behaviour that is immoral and inherently wrong by nature.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Nellie Mackey was the first Canadian to win the legal right to receive a doctor’s help to die.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In June 2016, the Medical Assistance in Dying law was passed.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estimated that in the first 18 months after the Medical Assistance in Dying law was passed in June 2016, between 2,000 and 2,500 people ended their lives with the assistance of a doctor.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bCs/>
                <w:i w:val="0"/>
                <w:iCs w:val="0"/>
                <w:smallCaps w:val="0"/>
                <w:color w:val="000000"/>
                <w:sz w:val="24"/>
                <w:szCs w:val="24"/>
                <w:bdr w:val="nil"/>
                <w:rtl w:val="0"/>
              </w:rPr>
              <w:t>Assisted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suicide is the act or practice of causing or hastening the death of a person who suffers from an incurable or terminal disease or condition.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bCs/>
                <w:i w:val="0"/>
                <w:iCs w:val="0"/>
                <w:smallCaps w:val="0"/>
                <w:color w:val="000000"/>
                <w:sz w:val="24"/>
                <w:szCs w:val="24"/>
                <w:bdr w:val="nil"/>
                <w:rtl w:val="0"/>
              </w:rPr>
              <w:t>Both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assisted suicide and euthanasia are common in Canada.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bCs/>
                <w:i w:val="0"/>
                <w:iCs w:val="0"/>
                <w:smallCaps w:val="0"/>
                <w:color w:val="000000"/>
                <w:sz w:val="24"/>
                <w:szCs w:val="24"/>
                <w:bdr w:val="nil"/>
                <w:rtl w:val="0"/>
              </w:rPr>
              <w:t>According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Eckstein, most cases of euthanasia are reported in Canada.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bCs/>
                <w:i w:val="0"/>
                <w:iCs w:val="0"/>
                <w:smallCaps w:val="0"/>
                <w:color w:val="000000"/>
                <w:sz w:val="24"/>
                <w:szCs w:val="24"/>
                <w:bdr w:val="nil"/>
                <w:rtl w:val="0"/>
              </w:rPr>
              <w:t>Historically</w:t>
            </w:r>
            <w:r>
              <w:rPr>
                <w:rStyle w:val="DefaultParagraphFont"/>
                <w:rFonts w:ascii="Times New Roman" w:eastAsia="Times New Roman" w:hAnsi="Times New Roman" w:cs="Times New Roman"/>
                <w:b w:val="0"/>
                <w:bCs w:val="0"/>
                <w:i w:val="0"/>
                <w:iCs w:val="0"/>
                <w:smallCaps w:val="0"/>
                <w:color w:val="000000"/>
                <w:sz w:val="24"/>
                <w:szCs w:val="24"/>
                <w:bdr w:val="nil"/>
                <w:rtl w:val="0"/>
              </w:rPr>
              <w:t>, criminal behaviour was attributed to immorality, wickedness, and poverty.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bCs/>
                <w:i w:val="0"/>
                <w:iCs w:val="0"/>
                <w:smallCaps w:val="0"/>
                <w:color w:val="000000"/>
                <w:sz w:val="24"/>
                <w:szCs w:val="24"/>
                <w:bdr w:val="nil"/>
                <w:rtl w:val="0"/>
              </w:rPr>
              <w:t>According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Sutherland, the essential characteristic of crime is that it is “behaviour which is prohibited by the State as an injury to the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social constructionist definition of crime, crime is that behaviour which violates social norms.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legal definition of crime, crime is that behaviour which violates social norms.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bCs/>
                <w:i w:val="0"/>
                <w:iCs w:val="0"/>
                <w:smallCaps w:val="0"/>
                <w:color w:val="000000"/>
                <w:sz w:val="24"/>
                <w:szCs w:val="24"/>
                <w:bdr w:val="nil"/>
                <w:rtl w:val="0"/>
              </w:rPr>
              <w:t>Canada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today, issues surrounding substantive justice are more common than issues surrounding procedural justice.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there are certain exceptions for people in society being subject to the laws introduced by the 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bCs/>
                <w:i w:val="0"/>
                <w:iCs w:val="0"/>
                <w:smallCaps w:val="0"/>
                <w:color w:val="000000"/>
                <w:sz w:val="24"/>
                <w:szCs w:val="24"/>
                <w:bdr w:val="nil"/>
                <w:rtl w:val="0"/>
              </w:rPr>
              <w:t>Tyler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(1990) believes there are four elements that support the legitimacy of our criminal justice institutions.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Trustworthiness occurs when decision makers treat individuals with dignity and respect for their rights.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Neutrality occurs when decision makers do not allow the personal characteristics of individuals to influence decisions and treatment during the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bCs/>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due process model emphasizes the rule of law and the protection of legal rights of the accused.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bCs/>
                <w:i w:val="0"/>
                <w:iCs w:val="0"/>
                <w:smallCaps w:val="0"/>
                <w:color w:val="000000"/>
                <w:sz w:val="24"/>
                <w:szCs w:val="24"/>
                <w:bdr w:val="nil"/>
                <w:rtl w:val="0"/>
              </w:rPr>
              <w:t>According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the crime control model, everyone is presumed innocent until proven guilty.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crime control model, legal rights of individuals is the key focus.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bCs/>
                <w:i w:val="0"/>
                <w:iCs w:val="0"/>
                <w:smallCaps w:val="0"/>
                <w:color w:val="000000"/>
                <w:sz w:val="24"/>
                <w:szCs w:val="24"/>
                <w:bdr w:val="nil"/>
                <w:rtl w:val="0"/>
              </w:rPr>
              <w:t>According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the bureaucratic model, prosecuting the majority of cases is more cost effective than guilty pleas.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bCs/>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crime control model rests on the presumption of guilt.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Ruth and Reitz (2003) prefer to ignore differentiating between separate models and instead offer a unified set of goals they believe should be shared among all major agencies operating within the criminal justice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Ruth’s and Reitz’s Unified Goals of the Criminal Justice System include the idea that fear can lead to a society that is “divided, distrustful, and distracted.”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Ruth’s and Reitz’s Unified Goals of the Criminal Justice System include the idea that criminal justice should be used only if the behaviour in question is severe enough to be condemned as criminal.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bCs/>
                <w:i w:val="0"/>
                <w:iCs w:val="0"/>
                <w:smallCaps w:val="0"/>
                <w:color w:val="000000"/>
                <w:sz w:val="24"/>
                <w:szCs w:val="24"/>
                <w:bdr w:val="nil"/>
                <w:rtl w:val="0"/>
              </w:rPr>
              <w:t>Both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discrimination and disparity can be permitted under exceptional conditions in our criminal justice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bCs/>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major agencies of the Canadian criminal justice system are supposed to achieve justice by making fair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bCs/>
                <w:i w:val="0"/>
                <w:iCs w:val="0"/>
                <w:smallCaps w:val="0"/>
                <w:color w:val="000000"/>
                <w:sz w:val="24"/>
                <w:szCs w:val="24"/>
                <w:bdr w:val="nil"/>
                <w:rtl w:val="0"/>
              </w:rPr>
              <w:t>Currently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there are five provincial police services in Canada.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bCs/>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Canadian Police Information Centre (CPIC) is an automated national computer system used by all Canadian police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bCs/>
                <w:i w:val="0"/>
                <w:iCs w:val="0"/>
                <w:smallCaps w:val="0"/>
                <w:color w:val="000000"/>
                <w:sz w:val="24"/>
                <w:szCs w:val="24"/>
                <w:bdr w:val="nil"/>
                <w:rtl w:val="0"/>
              </w:rPr>
              <w:t>Both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discrimination and disparity can be permitted under exceptional conditions in our criminal justice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the law allows the police to hold an individual for an undetermined reason.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bCs/>
                <w:i w:val="0"/>
                <w:iCs w:val="0"/>
                <w:smallCaps w:val="0"/>
                <w:color w:val="000000"/>
                <w:sz w:val="24"/>
                <w:szCs w:val="24"/>
                <w:bdr w:val="nil"/>
                <w:rtl w:val="0"/>
              </w:rPr>
              <w:t>When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charge involves an election indictable offence, the accused has the right to choose between trial by judge alone and trial by judge and jury.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bCs/>
                <w:i w:val="0"/>
                <w:iCs w:val="0"/>
                <w:smallCaps w:val="0"/>
                <w:color w:val="000000"/>
                <w:sz w:val="24"/>
                <w:szCs w:val="24"/>
                <w:bdr w:val="nil"/>
                <w:rtl w:val="0"/>
              </w:rPr>
              <w:t>When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charge involves an election indictable offence, the next step is to hold a preliminary inquiry.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bCs/>
                <w:i w:val="0"/>
                <w:iCs w:val="0"/>
                <w:smallCaps w:val="0"/>
                <w:color w:val="000000"/>
                <w:sz w:val="24"/>
                <w:szCs w:val="24"/>
                <w:bdr w:val="nil"/>
                <w:rtl w:val="0"/>
              </w:rPr>
              <w:t>An alternative approach to explaining the processing of cases through the criminal justice system is referred to as the criminal justice funnel.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bCs/>
                <w:i w:val="0"/>
                <w:iCs w:val="0"/>
                <w:smallCaps w:val="0"/>
                <w:color w:val="000000"/>
                <w:sz w:val="24"/>
                <w:szCs w:val="24"/>
                <w:bdr w:val="nil"/>
                <w:rtl w:val="0"/>
              </w:rPr>
              <w:t>Case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attrition with respect to the funnel of our criminal justice system refers to who should and who should not continue to the next stage of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bCs/>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increase in the number of charges or increase to the sentence is usually seen when an accused pleads guilty.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bCs/>
                <w:i w:val="0"/>
                <w:iCs w:val="0"/>
                <w:smallCaps w:val="0"/>
                <w:color w:val="000000"/>
                <w:sz w:val="24"/>
                <w:szCs w:val="24"/>
                <w:bdr w:val="nil"/>
                <w:rtl w:val="0"/>
              </w:rPr>
              <w:t>Disparity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a difference, and always includes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bCs/>
                <w:i w:val="0"/>
                <w:iCs w:val="0"/>
                <w:smallCaps w:val="0"/>
                <w:color w:val="000000"/>
                <w:sz w:val="24"/>
                <w:szCs w:val="24"/>
                <w:bdr w:val="nil"/>
                <w:rtl w:val="0"/>
              </w:rPr>
              <w:t>When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police service fails to enforce a certain law, it is an example of contextual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bCs/>
                <w:i w:val="0"/>
                <w:iCs w:val="0"/>
                <w:smallCaps w:val="0"/>
                <w:color w:val="000000"/>
                <w:sz w:val="24"/>
                <w:szCs w:val="24"/>
                <w:bdr w:val="nil"/>
                <w:rtl w:val="0"/>
              </w:rPr>
              <w:t>When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judge sentences the members of one racial minority group more harshly when they victimize the members of another racial group, but less severely when they victimize a member of their own racial group, it is an example of contextual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bCs/>
                <w:i w:val="0"/>
                <w:iCs w:val="0"/>
                <w:smallCaps w:val="0"/>
                <w:color w:val="000000"/>
                <w:sz w:val="24"/>
                <w:szCs w:val="24"/>
                <w:bdr w:val="nil"/>
                <w:rtl w:val="0"/>
              </w:rPr>
              <w:t>When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police officer discriminates against members of a certain social class by arresting them in all circumstances while only giving warnings to all others, it is an example of individual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bCs/>
                <w:i w:val="0"/>
                <w:iCs w:val="0"/>
                <w:smallCaps w:val="0"/>
                <w:color w:val="000000"/>
                <w:sz w:val="24"/>
                <w:szCs w:val="24"/>
                <w:bdr w:val="nil"/>
                <w:rtl w:val="0"/>
              </w:rPr>
              <w:t xml:space="preserve">In its study of the treatment of Indigenous peoples in the criminal justice system in Manitoba, the </w:t>
            </w:r>
            <w:r>
              <w:rPr>
                <w:rStyle w:val="DefaultParagraphFont"/>
                <w:rFonts w:ascii="Times New Roman" w:eastAsia="Times New Roman" w:hAnsi="Times New Roman" w:cs="Times New Roman"/>
                <w:b/>
                <w:bCs/>
                <w:i/>
                <w:iCs/>
                <w:smallCaps w:val="0"/>
                <w:color w:val="000000"/>
                <w:sz w:val="24"/>
                <w:szCs w:val="24"/>
                <w:bdr w:val="nil"/>
                <w:rtl w:val="0"/>
              </w:rPr>
              <w:t>Aboriginal Justice Inquiry</w:t>
            </w:r>
            <w:r>
              <w:rPr>
                <w:rStyle w:val="DefaultParagraphFont"/>
                <w:rFonts w:ascii="Times New Roman" w:eastAsia="Times New Roman" w:hAnsi="Times New Roman" w:cs="Times New Roman"/>
                <w:b/>
                <w:bCs/>
                <w:i w:val="0"/>
                <w:iCs w:val="0"/>
                <w:smallCaps w:val="0"/>
                <w:color w:val="000000"/>
                <w:sz w:val="24"/>
                <w:szCs w:val="24"/>
                <w:bdr w:val="nil"/>
                <w:rtl w:val="0"/>
              </w:rPr>
              <w:t xml:space="preserve"> found evidence of systemic discrimination across the province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 changes in the Canadian Criminal Code have led to the criminalization of certain types of acts against transgender individuals.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In a 2011 national survey of Canadian transgender high school students, 74 percent of respondents reported experiencing verbal harassment at school from other students and teachers.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In a 2011 national survey of Canadian transgender high school students, 37 percent of respondents reported that they had experienced physical assault.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Human Rights Commission has noted that transgender persons typically face high levels of discrimination.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Legal protections for transgender people in Canada have been minimal.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It was not until 2016 that the federal Liberal government introduced Bill C-16 to give protections to transgender Canadians.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aspect of Bill C-16 was that it proposed to amend the Criminal Code to include both “gender identity” and “gender expression” as grounds for hate crimes.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In our current system of criminal justice, neither disparity nor discrimination is to be the result of any court decision.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bCs/>
                <w:i w:val="0"/>
                <w:iCs w:val="0"/>
                <w:smallCaps w:val="0"/>
                <w:color w:val="000000"/>
                <w:sz w:val="24"/>
                <w:szCs w:val="24"/>
                <w:bdr w:val="nil"/>
                <w:rtl w:val="0"/>
              </w:rPr>
              <w:t>Disparity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differential treatment of individuals based upon negative judgments.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bCs/>
                <w:i w:val="0"/>
                <w:iCs w:val="0"/>
                <w:smallCaps w:val="0"/>
                <w:color w:val="000000"/>
                <w:sz w:val="24"/>
                <w:szCs w:val="24"/>
                <w:bdr w:val="nil"/>
                <w:rtl w:val="0"/>
              </w:rPr>
              <w:t>Contextual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discrimination refers to the effects or outcomes of discriminatory actions.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bCs/>
                <w:i w:val="0"/>
                <w:iCs w:val="0"/>
                <w:smallCaps w:val="0"/>
                <w:color w:val="000000"/>
                <w:sz w:val="24"/>
                <w:szCs w:val="24"/>
                <w:bdr w:val="nil"/>
                <w:rtl w:val="0"/>
              </w:rPr>
              <w:t>Substantive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justice is concerned with the appropriateness of a case.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today, issues involving substantive justice are more common than those involving procedural justice.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bCs/>
                <w:i w:val="0"/>
                <w:iCs w:val="0"/>
                <w:smallCaps w:val="0"/>
                <w:color w:val="000000"/>
                <w:sz w:val="24"/>
                <w:szCs w:val="24"/>
                <w:bdr w:val="nil"/>
                <w:rtl w:val="0"/>
              </w:rPr>
              <w:t>One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benefits of the adversarial system is that the legitimacy of the criminal justice system is promoted through the appearance of fairness operating throughout the criminal justice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bCs/>
                <w:i w:val="0"/>
                <w:iCs w:val="0"/>
                <w:smallCaps w:val="0"/>
                <w:color w:val="000000"/>
                <w:sz w:val="24"/>
                <w:szCs w:val="24"/>
                <w:bdr w:val="nil"/>
                <w:rtl w:val="0"/>
              </w:rPr>
              <w:t>Each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stage of the criminal justice funnel shows an increase in numbers of people being processed.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anti-terrorism laws were developed in a deliberate manner.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“law and order” approach to criminal justice.</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recent years, the federal government has taken a “law and order” approach to criminal justice and as a result many practitioners debate the veracity of these changes.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crime control model highlights law and order and that the focus of the criminal justice system should be to eliminate crime and to convict and incarcerate all offenders.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the Canadian criminal justice system is designed to treat people equally even if they have committed a crime. Do you agree or disagree? Should people who commit crimes be treated differently?</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second and third parts of the question will vary somewhat due to the </w:t>
                  </w:r>
                  <w:r>
                    <w:rPr>
                      <w:rStyle w:val="DefaultParagraphFont"/>
                      <w:rFonts w:ascii="Times New Roman" w:eastAsia="Times New Roman" w:hAnsi="Times New Roman" w:cs="Times New Roman"/>
                      <w:b w:val="0"/>
                      <w:bCs w:val="0"/>
                      <w:i/>
                      <w:iCs/>
                      <w:smallCaps w:val="0"/>
                      <w:color w:val="000000"/>
                      <w:sz w:val="24"/>
                      <w:szCs w:val="24"/>
                      <w:bdr w:val="nil"/>
                      <w:rtl w:val="0"/>
                    </w:rPr>
                    <w:t>informed opinion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nature of the question.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When deciding how justice might be achieved, responses usually include the importance of having a criminal justice system that treats everyone equally.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 thought by many to be the way our criminal justice system operates but others disagree.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facilitate an impartial and deliberate process in which people are treated impartially and equally, a number of institutions and procedures have emerged and evolved in Canada.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our society, it is usually the federal or provincial governments that take on the responsibility of making sure justice is achieved and maintained.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summary, in our society when most people speak of justice, they are referring to an expectation that the law, relevant institutions, and the criminal justice system apply to all individuals equally and all are entitled to equal protection of the law.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pursuit of justice oftentimes focuses upon the pursuit of equal treatment.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is important to ask whether everyone is treated equally, or if there are systematic inequalities and/or discriminatory treatment based on race, ethnicity, social class, gender, or sexuality.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inequalities or discrimination exist in our society, this can have a tremendous impact on how different groups of people are perceived, processed, and treated by the criminal justice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recent changes to the Criminal Code of Canada, which have led to the criminalization of certain types of acts against transgender individuals.</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Transgender people often experience abuse, harassment, and discrimination.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2011 national survey of Canadian transgender high school students, 74 percent of respondents reported experiencing verbal harassment at school from other students and teachers, and 37 percent said they had experienced physical assault.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2015 study reported of the transgender people they had surveyed in Ontario, 73 percent said they had been made fun of for being trans, 20 percent reported they had been physically or sexually assaulted for being trans, and 10 percent of trans emergency room patients said they had care stopped or denied (Bauer and Scheim 2015).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Canadian Human Rights Commission noted that transgender persons typically face high levels of discrimination.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Transgender and gender-diverse individuals across Canada “face discrimination, exclusion, and hostility in their daily lives—often impacting their access to everyday services that many Canadians take for granted when they, for example, want to see a family physician, travel, or use a public washroom” (Human Right Tribunal of Ontario 2014).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 because the legal protections for transgender people in Canada have been minimal.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few members of parliament had introduced private member bills to protect transgender individuals from discrimination, but these hadn’t passed.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was not until 2016 that the federal Liberal government introduced Bill C-16 to give protections to transgender Canadians.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bill was designed to protect trans-identifying individuals by including gender identity and gender expression in the hate speech laws.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also would help “combat the historical ‘erasure’ of trans people, by acknowledging their unique social challenges in the face of widespread societal and institutional discrimination and marginalization” (Ponsford 2017:23).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key aspect of Bill C-16 was that it proposed to amend the Criminal Code to include both “gender identity” and “gender expression” as grounds for hate crimes.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Both of these terms were used by the federal government to refer to a person’s understanding of what their gender is and how they choose to express it.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Bill C-16 was passed and received Royal Assent in June 2017.</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Minister of Justice and Attorney General of Canada, Jody Wilson-Raybould, stated that this new legislation “would protect trans and gender diverse Canadians who are targeted because of their gender identity or expression from hate propaganda. These changes would also require a court to treat the commission of an offence that is motivated by hate based on gender identity or expression as an aggravating factor for sentencing purposes” (Department of Justice 2017).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discuss in detail “disparity” and all the different types of discrimination as discussed in the text. Why does discrimination conflict with the justice model?</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Disparity refers to a difference, but one that doesn’t necessarily include discrimination.</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Concerns about disparity in our criminal justice system arise when inconsistencies appear as a result of the authorities using illegitimate factors when making their decisions.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area of criminal justice, disparity has most commonly been raised with sentencing, most specifically whether people receive different sentences for similar offences.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it has also been used to analyze a broader issue, notably whether individuals, such as offenders and victims, are treated equally or unequally when there are similar circumstances.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Gelsthorpe and Padfield (ibid.) note, when a disparity is found it “strikes at the heart of the ideal . . . that all are equal before the law.”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Legitimate reasons for differences include appropriate legal factors such as the seriousness of the offence and the prior record of the offender.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considered legitimate reasons for differences in our treatment of alleged offenders and those convicted of a crime within our criminal justice system since they are specifically concerned with the criminal behaviour of the offender.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Illegitimate factors are extralegal factors, such as race, religion, and gender, which involve decisions about the group the alleged offender belongs to and are unrelated to the criminal activity of any particular individual.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example, our criminal justice system is not supposed to operate or decide about a person’s criminality on the basis of their social class.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it did, it is entirely possible that middle- and upper-class individuals who commit crimes would serve their sentence within the community, while members of the working class would receive a prison sentence.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Discrimination refers to the differential treatment of individuals based on negative judgments relating to their perceived or real membership in a group.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other words, something about an individual (e.g., race) over-rides their other qualities (e.g., educational attainment).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Most research efforts in the area of discrimination focus upon gender and race, while fewer have studied sexual orientation, age, religion, and disability.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Discrimination can occur when individuals or groups are perceived as inferior or difficult.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Various types of discrimination have been identified, and each has the potential to influence fairness in a variety of different ways in our criminal justice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Systemic discrimination refers to discrimination (e.g., race and/or gender) existing in all aspects of the operations of our criminal justice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means that discrimination can consistently be found in the rates of arrest, the type of charges laid, and the decision to prosecute or stay charges, as well as in the conviction rates and types of sentences given to those convicted without any significant variation over a selected time period.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Provincial inquiries into the treatment of racial minorities within the Canadian criminal justice system during the 1990s (e.g., the Manitoba Aboriginal Justice Inquiry) reported the existence of systemic discrimination.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institutionalized discrimination, disparities appear in the outcomes of decisions.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Such disparities are the result of established (i.e., institutionalized) policies in the criminal justice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policies do not directly involve extralegal factors such as an individual’s employment status, race, gender, or religion.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main issue here is one of system outcomes or results rather than any intent to discriminate against a specific individual or member of a group.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example involves decisions made within the criminal justice system based on the employment status of those accused of a crime when they are applying for bail.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policy granting bail based on the employment status of the accused can be legitimized on the basis of research showing that employed persons are better risks for showing up for trial than those who are unemployed.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But what if all men are employed and very few women 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Because women are disproportionately overrepresented among the unemployed, they are more likely to be denied bail.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result is referred to as a gender effect, which means that discrimination is the result of a policy that is not concerned with the gender of those who apply for bail.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Institutional discrimination is the result of a policy; it does not exist because of individuals who are prejudiced.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Contextual discrimination arises from organizational policies within criminal justice agencies such as the police and the courts.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example is when a police service fails to enforce the criminal harassment (or anti-stalking) provisions of the Criminal Code simply because it foresees the complainant dropping charges before the case enters the courts.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Another example is when a judge sentences the members of one racial minority group more harshly when they victimize the members of another racial group, but less severely when they victimize a member of their own racial group.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Individual discrimination occurs when an individual employed within the criminal justice system acts in a way that discriminates against the members of certain groups.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example, a police officer may discriminate against members of a certain social class and/or ethnic group by arresting them in all circumstances while only giving warnings to all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the legal system in Canada has responded to cases involving euthanasia and assisted suicide. Compare the response of the Canadian legal system with those of other jurisdictions toward assisted suicide and voluntary euthanasia.</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Some of the criminal laws in Canada are mala in se (e.g., murder); that is, they are immoral and inherently wrong by nature. </w:t>
                  </w:r>
                  <w:r>
                    <w:rPr>
                      <w:rStyle w:val="DefaultParagraphFont"/>
                      <w:rFonts w:ascii="Times New Roman" w:eastAsia="Times New Roman" w:hAnsi="Times New Roman" w:cs="Times New Roman"/>
                      <w:b w:val="0"/>
                      <w:bCs w:val="0"/>
                      <w:i/>
                      <w:iCs/>
                      <w:smallCaps w:val="0"/>
                      <w:color w:val="000000"/>
                      <w:sz w:val="24"/>
                      <w:szCs w:val="24"/>
                      <w:bdr w:val="nil"/>
                      <w:rtl w:val="0"/>
                    </w:rPr>
                    <w:t>Mala prohibita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laws (e.g., assisted suicide) describe behaviour that is prohibited by law. But what constitutes </w:t>
                  </w:r>
                  <w:r>
                    <w:rPr>
                      <w:rStyle w:val="DefaultParagraphFont"/>
                      <w:rFonts w:ascii="Times New Roman" w:eastAsia="Times New Roman" w:hAnsi="Times New Roman" w:cs="Times New Roman"/>
                      <w:b w:val="0"/>
                      <w:bCs w:val="0"/>
                      <w:i/>
                      <w:iCs/>
                      <w:smallCaps w:val="0"/>
                      <w:color w:val="000000"/>
                      <w:sz w:val="24"/>
                      <w:szCs w:val="24"/>
                      <w:bdr w:val="nil"/>
                      <w:rtl w:val="0"/>
                    </w:rPr>
                    <w:t>mala prohibita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changed over time. Some laws in Canada once considered appropriate are no longer thought to be applicable. Usually what happens is that debates emerge about whether or not an act should remain in the Criminal Code. Then an individual challenges a law, and if the Supreme Court hears the case and subsequently agrees with the defence by finding the law unconstitutional the federal government will have to draft new legislation. </w:t>
                  </w:r>
                  <w:r>
                    <w:rPr>
                      <w:rStyle w:val="DefaultParagraphFont"/>
                      <w:rFonts w:ascii="Times New Roman" w:eastAsia="Times New Roman" w:hAnsi="Times New Roman" w:cs="Times New Roman"/>
                      <w:b/>
                      <w:bCs/>
                      <w:i/>
                      <w:iCs/>
                      <w:smallCaps w:val="0"/>
                      <w:color w:val="000000"/>
                      <w:sz w:val="24"/>
                      <w:szCs w:val="24"/>
                      <w:bdr w:val="nil"/>
                      <w:rtl w:val="0"/>
                    </w:rPr>
                    <w:t>This is what happened during the past 25 years over the issue of whether or not individuals should have the “right to die”—that is, are people legally entitled to have assistance to end their own life?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 known as assisted suicide, which was the intentional act of providing a person with the medical knowledge to commit suicide (s. 241 [b] of the Criminal Code).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While suicide had been decriminalized in 1972, helping someone else die remained a crime.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an individual who violated this law was found guilty of an indictable offence, they could be sentenced to prison for up to 14 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criminal cases involving charges of assisted suicide were not common in Canada.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report published in 2007 found only 40 cases where there had been a charge of assisted suicide, but it also said that “there are thousands of cases in Canada in which doctors have illegally helped patients die” (Eckstein 2007:1).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later study found three persons who, after performing an assisted suicide, had been convicted and sentenced to a period of incarceration.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also reported that at least 18 other cases had come to the attention of the authorities in which the defendants were acquitted, the charges were stayed or dropped, or a charge was not laid (Royal Society of Canada 2011:35).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constitutionality of the law on assisted suicide was first raised in 1993 by Sue Rodriguez.</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She suffered from amyotrophic lateral sclerosis (ALS) and, when informed she had 14 months to live, requested assistance to commit suicide.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She argued that the section on assisted suicide in the Criminal Code violated her rights under ss. 7, 12, and 15(1) of the 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But the Supreme Court, in a 5–4 decision, held that a “Charter violation was present, but that the violation was necessary in order to protect society’s weak, vulnerable and disabled.”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Ms. Rodriguez committed suicide in 1994 with the assistance of an anonymous physician.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Over the next two decades, however, public support in favour of physician-assisted death increased significantly.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During this time several other jurisdictions, including the Netherlands and the U.S. state of Oregon, had legalized the process.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Canada, several private members in the House of Commons tabled assisted-dying legislation, but they had not succeeded as the federal government did not support these initiatives.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2009, the Quebec College of Physicians surveyed more than 2,000 of its members and found that 75 percent favoured euthanasia if it occurred within clear legal guidelines.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Eighty-one percent informed the pollsters that they had seen euthanasia practised in Quebec, with most of the cases involving the suspension of medical treatment accompanied by sedation.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month later, it was reported that Quebec doctors had “issued a cautiously worded policy . . . suggesting Criminal Code changes to protect doctors who follow an ‘appropriate care logic’ to end the life of suffering patients facing ‘imminent and inevitable death’” (Perraux 2009:A5).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June 2014, Quebec became the first jurisdiction in Canada to legalize physician-assisted death by placing the new law into the provincial health legislation.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next constitutional challenge occurred in 2011 when Gloria Taylor, who was also suffering from ALS, was informed that she would die within a year.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December 2011 the British Columbia Supreme Court agreed to expedite her case for assisted suicide.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Court granted Ms. Taylor the right to assisted suicide, and she became the first Canadian to win the legal right to receive a doctor’s help to die.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federal government appealed this ruling, and in October 2013 the B.C. Court of Appeal overturned the lower court’s ruling.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Supreme Court agreed to hear an appeal of this and other similar cases, and in 2015 unanimously held in Carter v. Canada (Attorney General) that adults facing “enduring an intolerable suffering” had the right to end their life with a doctor’s assistance.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decision was suspended for a year to give the federal government time to enact legislation.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federal government then developed new legislation, and in June 2016 the Medical Assistance in Dying law was passed.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is estimated that in the first 18 months between 2,000 and 2,500 people ended their lives with the assistance of a doctor.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our criminal justice system operate to make sure that its decisions are fair and equal and do not discriminate? Compare and contrast substantive and procedural justice. Which is more common?</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answer to this question is found in part by looking at what our society considers the most important components of justice.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first component is </w:t>
                  </w:r>
                  <w:r>
                    <w:rPr>
                      <w:rStyle w:val="DefaultParagraphFont"/>
                      <w:rFonts w:ascii="Times New Roman" w:eastAsia="Times New Roman" w:hAnsi="Times New Roman" w:cs="Times New Roman"/>
                      <w:b/>
                      <w:bCs/>
                      <w:i w:val="0"/>
                      <w:iCs w:val="0"/>
                      <w:smallCaps w:val="0"/>
                      <w:color w:val="000000"/>
                      <w:sz w:val="24"/>
                      <w:szCs w:val="24"/>
                      <w:bdr w:val="nil"/>
                      <w:rtl w:val="0"/>
                    </w:rPr>
                    <w:t>substantive justice</w:t>
                  </w:r>
                  <w:r>
                    <w:rPr>
                      <w:rStyle w:val="DefaultParagraphFont"/>
                      <w:rFonts w:ascii="Times New Roman" w:eastAsia="Times New Roman" w:hAnsi="Times New Roman" w:cs="Times New Roman"/>
                      <w:b w:val="0"/>
                      <w:bCs w:val="0"/>
                      <w:i w:val="0"/>
                      <w:iCs w:val="0"/>
                      <w:smallCaps w:val="0"/>
                      <w:color w:val="000000"/>
                      <w:sz w:val="24"/>
                      <w:szCs w:val="24"/>
                      <w:bdr w:val="nil"/>
                      <w:rtl w:val="0"/>
                    </w:rPr>
                    <w:t>—specifically, the accuracy or correctness of the outcome of a case and the appropriateness of a judgment, an order, or an award.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a criminal suspect is in fact guilty, a verdict of “guilty” is a just decision.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if the suspect is in fact innocent of the charge, then the verdict of “not guilty” is just.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Substantive justice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primarily concerned with the truthfulness of the allegation, the accuracy of the verdict, and the appropriateness of the sentence.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high expectations we have of our criminal justice agencies to make correct decisions are the result of our concern with </w:t>
                  </w:r>
                  <w:r>
                    <w:rPr>
                      <w:rStyle w:val="DefaultParagraphFont"/>
                      <w:rFonts w:ascii="Times New Roman" w:eastAsia="Times New Roman" w:hAnsi="Times New Roman" w:cs="Times New Roman"/>
                      <w:b/>
                      <w:bCs/>
                      <w:i w:val="0"/>
                      <w:iCs w:val="0"/>
                      <w:smallCaps w:val="0"/>
                      <w:color w:val="000000"/>
                      <w:sz w:val="24"/>
                      <w:szCs w:val="24"/>
                      <w:bdr w:val="nil"/>
                      <w:rtl w:val="0"/>
                    </w:rPr>
                    <w:t>substantive justice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second component is </w:t>
                  </w:r>
                  <w:r>
                    <w:rPr>
                      <w:rStyle w:val="DefaultParagraphFont"/>
                      <w:rFonts w:ascii="Times New Roman" w:eastAsia="Times New Roman" w:hAnsi="Times New Roman" w:cs="Times New Roman"/>
                      <w:b/>
                      <w:bCs/>
                      <w:i w:val="0"/>
                      <w:iCs w:val="0"/>
                      <w:smallCaps w:val="0"/>
                      <w:color w:val="000000"/>
                      <w:sz w:val="24"/>
                      <w:szCs w:val="24"/>
                      <w:bdr w:val="nil"/>
                      <w:rtl w:val="0"/>
                    </w:rPr>
                    <w:t>procedural justice, which refers to the decisions made by courts and the government impacting “the rights and interests of individuals” and, as such, it “seeks to preserve, above all else, the fundamental fairness of the process” and is the “main method by which we enforce and observe the fundamentals of fair trials and other proceedings” (Davison 2006:17, 19).</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If fair procedures are not used the trial cannot be just, whether or not substantive justice was attained.</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For example, a person who is found guilty could in fact have violated the law (substantive justice), but if unfair procedures were used at some point during the investigation and/or trial, the conviction will be considered unjust according to procedural justice.</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This situation is sometimes brought to our attention when a higher court in this country such as a provincial appeal court or the Supreme Court of Canada rules that there was a problem with the procedural fairness in a case (e.g., the interrogation of the suspect by the police did not follow appropriate procedures).</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In Canada today, issues involving procedural justice are more common than those involving substantive justice.</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w:eastAsia="times" w:hAnsi="times" w:cs="times"/>
                      <w:b/>
                      <w:bCs/>
                      <w:i w:val="0"/>
                      <w:iCs w:val="0"/>
                      <w:smallCaps w:val="0"/>
                      <w:color w:val="000000"/>
                      <w:sz w:val="24"/>
                      <w:szCs w:val="24"/>
                      <w:bdr w:val="nil"/>
                      <w:rtl w:val="0"/>
                    </w:rPr>
                    <w:t>∙</w:t>
                  </w:r>
                  <w:r>
                    <w:rPr>
                      <w:rStyle w:val="DefaultParagraphFont"/>
                      <w:rFonts w:ascii="Times New Roman" w:eastAsia="Times New Roman" w:hAnsi="Times New Roman" w:cs="Times New Roman"/>
                      <w:b/>
                      <w:bCs/>
                      <w:i w:val="0"/>
                      <w:iCs w:val="0"/>
                      <w:smallCaps w:val="0"/>
                      <w:color w:val="000000"/>
                      <w:sz w:val="24"/>
                      <w:szCs w:val="24"/>
                      <w:bdr w:val="nil"/>
                      <w:rtl w:val="0"/>
                    </w:rPr>
                    <w:t xml:space="preserve"> The importance of procedural justice is clear in those situations when it has not been followed.</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example, the Anti-terrorism Act, when it was introduced, gave the federal government powers allowing them to ignore certain aspects of procedural justice when national security was considered to be at stake.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in detail what happens during the indictment and preliminary inquiry.</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charge involves an election indictable offence—that is, when the accused has the right to choose between trial by judge alone and trial by judge and jury—the next step is to hold a preliminary inquiry.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Few cases in Canada actually involve a preliminary inquiry; however, a preliminary inquiry is a right of the accused and is held prior to the formal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Preliminary inquiries are heard by a provincial court judge.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Summary conviction offences proceed differently from indictable offences in our court system and don’t involve a preliminary inquiry.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purpose of a preliminary inquiry is not to determine the guilt or innocence of the individual charged with a crime but rather to determine whether there is enough evidence to send the accused to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During a preliminary inquiry, a prosecutor attempts to show the judge that enough evidence exists for a criminal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prosecution has the power to call as few or as many witnesses as it thinks necessary to prove to the judge that a case merits a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Once a witness testifies for the prosecution, defence counsel has the right of cross-examination.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defence has the right to call witnesses to support a claim of innocence.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 defence can prove to the judge that the prosecution doesn’t have a good case, there won’t be a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Thus, a good defence during the preliminary inquiry can lead to the discharge of the accused.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reason witnesses are called to testify is to get their testimony on record, especially if witnesses are sick or about to leave the country.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evidence provided by witnesses during the preliminary inquiry may be used during the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Most preliminary inquiries last less than a day, and only rarely does a preliminary inquiry end in a judicial decision to discharge the accused or withdraw the charges.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 inquiry is important to defendants because it allows them to “hear the nature and judge the strength” of much of the evidence that the prosecution will use during the trial (Barnhorst and Barnhorst 2004:21).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defendant may then decide to plead guilty. If the judge decides to discharge the accused, this does not mean that the accused is acquitted.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simply means that insufficient evidence exists at this time to proceed to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Mewett and Nakatsuru (2000:88) point out that a discharge means that “the accused cannot be tried on that information and that proceedings on that information are terminated.”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at a future date, new evidence is produced and strongly indicates the accused was involved in the crime, the prosecution usually proceeds by way of a direct indictment instead of requesting another preliminary inquiry.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Whichever avenue is chosen, the attorney general or a senior official in the provincial justice department is required to give personal approval of the Crown’s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due process and the crime control models of the criminal justice system.</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sum, according to the crime control model, the primary focus of our criminal justice is a safe and secure society, while the due process model guarantees that fair procedures will be used throughout the system.</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Notably, the police prefer the crime control model, while prosecutors follow the due process model.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due process model emphasizes the rule of law and the protection of the legal rights of the accused.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is viewed as being just and fair by upholding the ideal of equality throughout all areas of the criminal justice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approach operates on the basis of “the need to administer justice according to legal rules and procedures which are publicly known, fair and seen to be just” (Hudson 2001:104).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most important goal of this model is not to reduce crime but to see that jus-tice is done—specifically, by protecting the legal rights of the accused.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ensures that innocent people are not convicted.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they are, a serious wrong has occurred somewhere in the justice system and it needs to be corrected immediately.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best way to protect the rights of the accused is to limit the powers of criminal justice officials.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criminal justice system under this model operates very differently than it would under the crime control model—it operates like an obstacle course.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Sykes and Cullen (1992), the crime control model is best characterized by such statements as “get tough on crime” and “the criminal justice system is weak on criminals.”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holds that the most important goal of the criminal justice system is to reduce crime by incarcerating criminals for lengthy periods of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reduces lawlessness, controls crime, and protects the rights of law-abiding citizens.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achieve this goal, the criminal justice system operates like an assembly line—it moves offenders as efficiently as possible to conviction and punishment so that effective crime control is attained.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Certainty of punishment is achieved through mandatory sentences, longer prison terms, and the elimination of parole.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crime control model rests on the presumption of guilt.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is, most individuals who are arrested are in fact guilty and so great trust is placed in the decisions made by criminal justice officials, who wish to protect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ensure conviction very little if any attention is placed upon the legal rights of individuals being processed through the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model assumes that criminal justice officials make few if any errors, since most defendants are guilty.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Each stage of the criminal justice system involves a series of uniform and routine decisions made by officials.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Finality is important to officials, because it indicates that there are few problems with the system and that, as a result, there will be few challenges to the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Support for the use of discretion throughout the system is a key feature of this model, since legal technicalities would reduce its efficiency.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When the criminal justice system is allowed to operate as efficiently as possible, it is believed that the crime rate will be reduced.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Furthermore, when issues about the administration of justice come into conflict with the goal of protecting society, the crime control model errs in favour of protecting the rights of the law-abiding citizenry.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crime control model highlights law and order and that the focus of the criminal justice system should be to eliminate crime and to convict and incarcerate all offenders.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Others have attempted to develop different models, largely on the grounds that the original ideologies developed by Packer fail to take into account the current realities of the criminal justice system.</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Some believe that the criminal justice system possesses a multitude of goals beyond due process and crime control, while others focus on the impact of scarce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two models of crime that King (1981) identified.</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The first model developed by King is the medical (rehabilitation) model, whose goal it is to rehabilitate those convicted of a criminal offence.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majority of the activities associated with this model are found at the latter stages of the system, after the individual has been convicted and is being assessed by those who work in the court system or in corrections.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Probation officers assist judges by providing presentence reports, providing information to the judge about an offender’s needs.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may recommend release into the community with conditions, which may include attending appropriate treatment programs or involvement in a therapeutic court such as drug court.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 individual is sentenced to a period of incarceration, correctional staff may select the appropriate treatment program for the offender.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 The second model developed by King is the </w:t>
                  </w:r>
                  <w:r>
                    <w:rPr>
                      <w:rStyle w:val="DefaultParagraphFont"/>
                      <w:rFonts w:ascii="Times New Roman" w:eastAsia="Times New Roman" w:hAnsi="Times New Roman" w:cs="Times New Roman"/>
                      <w:b/>
                      <w:bCs/>
                      <w:i w:val="0"/>
                      <w:iCs w:val="0"/>
                      <w:smallCaps w:val="0"/>
                      <w:color w:val="000000"/>
                      <w:sz w:val="24"/>
                      <w:szCs w:val="24"/>
                      <w:bdr w:val="nil"/>
                      <w:rtl w:val="0"/>
                    </w:rPr>
                    <w:t>bureaucratic model</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emphasizes the pressures felt by those working in the criminal justice system to work within numerous restrictions such as scarce resources as well as the intense pressure placed on them by the public to solve crimes.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Cost-effectiveness has increasingly become a major issue for the various agencies in the criminal justice system over the past few decades.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King, these restrictions have led various agencies to create measures of bureaucratic efficiency, such as making sure that those charged with a criminal offence are tried within a reasonable period of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Otherwise, charges may be dropped on the basis that the government has taken too long to try their case.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a defendant decides to plead not guilty both the prosecution and defence have to prepare a case, which may involve the expenditure of significant amounts of resources.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if the defendant pleads guilty much of this cost can be avoided.</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result, guilty pleas are more cost-effective than prosecuting the majority of cases.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benefits and limitations to the adversarial system.</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number of issues have been raised about the benefits and limitations of the adversarial system of justice.</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include: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Benefits: 1. A clear division exists among the various actors and agencies; 2. as much evidence as possible is looked at in each case, particularly as it benefits each side, since each is committed to winning; and 3. the legitimacy of the criminal justice system is promoted through the appearance of fairness operating throughout the criminal justice system.</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Limitations: 1. The opposing sides often cooperate in order to reach a desired result, thereby undermining procedural justice in favour of efficiency; 2. the length of a trial becomes a concern, since each side has to present as much information as possible in the hope that they will be able to win the case; and 3. relevant evidence may be excluded if the judge considers that its use will violate the Charter of Rights and Freedoms.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Anti-terrorism Act as it relates to procedural justice. Do you agree or disagree?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portion of the students’ answers will vary.</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sum, the Anti-terrorism Act, when it was introduced, gave the federal government powers allowing them to ignore certain aspects of procedural justice when national security was considered to be at stake.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Laws usually develop in a deliberate manner in our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the Canadian Anti-terrorism laws did not follow this approach, as they were first introduced quickly after commercial airlines were hijacked in the United States on September 11, 2001.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Another piece of anti-terrorist legislation was introduced after two members of the Canadian Armed Forces, Warrant Officer Patrice Vincent and Corporal Nathan Cirillo, were killed in attacks in Saint-Jean-Sur-Richelieu, Quebec, and Ottawa, respectively, in October 2014.</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Both of these events led the federal government and many Canadians to ask whether we are sufficiently prepared to handle such actions.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More specifically, if laws had been in place in Canada, could these attacks have somehow been prevented?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what is the best way to legally respond to these actions in the present and the future?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Even though most Canadians demanded some form of legal response, the creation of new legal powers can involve difficult decisions about how anti-terrorism laws should be enacted.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Should the government pass laws concerning terrorist threats and acts of terrorism that would follow the crime control model to protect national security interests?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should these laws follow the due process model, thereby guaranteeing the accused a trial with all of the safeguards found in our criminal justice system?</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After 9/11, the federal government introduced two pieces of legislation to deal with terrorism in Canada.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first, introduced on October 15, 2001, was the Anti-terrorism Act (Bill C-36), which created measures to (1) identify, prosecute, convict, and punish terrorists and terrorist organizations; and (2) give new investigative powers to law enforcement and security agencies.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Some of the measures included the following:1. Defining and designating terrorist groups to make it easier to prosecute terrorists and their supporters; 2. making it an offence to knowingly participate in, contribute to, or facilitate the activities of a terrorist group or to instruct anyone to carry out a terrorist activity or an activity on behalf of a terrorist group; 3. creating tougher sentences and parole supervision for terrorist offenders; and 4. cutting off financial support for terrorists by making it a crime to knowingly collect or give funds to them, either directly or indirectly.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second proposal to extend law enforcement and security agencies involves powerful new investigative tools to collect information about and prosecute terrorists and terrorist groups.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included the following:1. Making it easier to use electronic surveillance against terrorist organizations; 2. creating new offences targeting unlawful disclosure of certain information of national interest; 3. amending the Canada Evidence Act to guard certain information of national interest from disclosure during courtroom or other judicial proceedings; 4. within certain defined limits, allowing the arrest of suspected terrorists and their detention for 72 hours without charge, in order to prevent • terrorist acts and save lives; and 5. establishing investigative hearings with the power to compel individuals possessing information about a terrorist organization to disclose that information to a judge even in the absence of a formal trial.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Some criticized these new measures, arguing that Bill C-36 violated human rights in Canada, as well as failing to balance individual liberties with the security interests of the country.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first person convicted under the anti-terrorism law was Momin Khawaja, a Canadian who was involved with a British group that had plotted unsuccessfully to set off bombs in London, England.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He was arrested in March 2004, and the trial began in June 2008.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October 2008 he was found guilty on all charges and sentenced to 10 and one-half years in prison in addition to the five years he had already served.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Canadian government appealed the sentence, and the Ontario Court of Appeal then sentenced him to life imprisonment.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Mr. Khawaja then appealed his sentence to the Supreme Court of Canada, which said it would hear the case in order to examine the constitutionality of the definition of “terrorist activity” as it was overbroad and had a negative effect on the freedom of expression in Canada.</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a 7–0 decision, the Supreme Court rejected his argument, stating that those who decide to engage in a terrorist activity must “pay a very heavy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many consider the “investigation hearings” and “preventive detention” sections to be the most controversial in the anti-terrorist legislation. Describe the actions of politicians when the investigative hearing and preventive arrest sections were included in the Anti-terrorism Act and concerns were expressed that they would override civil liberties.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Anti-terrorism Act, many consider the “investigation hearings” and “preventive detention” sections to be the most controversial.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Investigative hearings (s. 83.28 of the Criminal Code) are designed to allow the Crown to approve an application for an order requiring an individual who has not yet been charged with an offence to appear before the court for questioning about a terrorist offence.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After an order is granted under s. 83.28, the individual in question could be arrested, compelled to give answers to questions, and charged with contempt for refusing to testify or for providing false testimony (Diab 2008:65).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preventive arrest clause (s. 83.3 of the Criminal Code) enables the police to arrest suspects without a warrant and detain them for up to 72 hours without charge before a judge has to decide to impose a peace bond if the authorities had reason to believe a terrorist act would be committed.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Once a peace bond is issued the detention ends.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Bonds can be used to impose stringent conditions on individuals up to a maximum of 12 months.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 bond’s conditions are violated or refused, the judge can extend it.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When the investigative hearing and preventive arrest sections were included in the Anti-terrorism Act, concerns were expressed that they would override civil liberties.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result, the federal government placed a “sunset” clause on the provisions of the law enabling “preventive arrests” and “investigative hearings.”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Both provisions were to expire at the end of February 2007, unless the House of Commons and Senate passed a resolution to extend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After five years, neither one had been used; nevertheless, the federal government decided to attempt to renew both the investigative arrest and preventive arrest clauses of the Anti-terrorism Act.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its House of Commons Committee Interim Report on Preventive Arrests and Investigative Hearings (2006), all members of the committee agreed that investigative hearings be extended to December 31, 2011, but recommended that such hearings should be held only when there is reason to believe there was “imminent peril that a terrorist offence would be com-mitted.”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majority of the Committee also agreed that the preventive arrests should be continued, but some members pointed out that they could be used to label an individual as a terrorist on the basis of a reasonable suspicion.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February 2007, when the two provisions were close to expiring, the minority Conservative federal government introduced a motion into Parliament extending preventive arrests and investigative hearings for the next three years (Bill C-3).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few weeks later this motion was defeated.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July 2007, the federal government stated that it intended to reintroduce both provisions.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Bill was introduced but did not pass because a federal election was called in September 2008.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After forming a majority government in 2011, the Conservative federal government in February 2012 introduced legislation that successfully brought back preventive detentions.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It also created a number of new offences, such as making it an offence to leave, or attempt to leave, Canada to attend a terrorist training camp, leaving Canada to facilitate a terrorist activity, and leaving Canada to commit an offence for the benefit of a terrorist group.</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date, only four verdicts have been reached in cases involving a terrorism charge and only six peace bonds have been imposed.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Anti-terrorist legislation was introduced after two members of the Canadian Armed Forces were killed in 2014. Both events led the federal government and many Canadians to ask whether we are sufficiently prepared to handle such actions. Do you believe if laws had been in place in Canada, these attacks could have been prevented?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depending on students’ </w:t>
                  </w:r>
                  <w:r>
                    <w:rPr>
                      <w:rStyle w:val="DefaultParagraphFont"/>
                      <w:rFonts w:ascii="Times New Roman" w:eastAsia="Times New Roman" w:hAnsi="Times New Roman" w:cs="Times New Roman"/>
                      <w:b w:val="0"/>
                      <w:bCs w:val="0"/>
                      <w:i/>
                      <w:iCs/>
                      <w:smallCaps w:val="0"/>
                      <w:color w:val="000000"/>
                      <w:sz w:val="24"/>
                      <w:szCs w:val="24"/>
                      <w:bdr w:val="nil"/>
                      <w:rtl w:val="0"/>
                    </w:rPr>
                    <w:t>informed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Do you think that the provisions found in the Anti-terrorism Act help deter terrorist acts?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depending on students’ </w:t>
                  </w:r>
                  <w:r>
                    <w:rPr>
                      <w:rStyle w:val="DefaultParagraphFont"/>
                      <w:rFonts w:ascii="Times New Roman" w:eastAsia="Times New Roman" w:hAnsi="Times New Roman" w:cs="Times New Roman"/>
                      <w:b w:val="0"/>
                      <w:bCs w:val="0"/>
                      <w:i/>
                      <w:iCs/>
                      <w:smallCaps w:val="0"/>
                      <w:color w:val="000000"/>
                      <w:sz w:val="24"/>
                      <w:szCs w:val="24"/>
                      <w:bdr w:val="nil"/>
                      <w:rtl w:val="0"/>
                    </w:rPr>
                    <w:t>informed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Do you believe that due process protections found in the Anti-terrorism Act are sufficient to ensure rights of the accused are upheld?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depending on students’ </w:t>
                  </w:r>
                  <w:r>
                    <w:rPr>
                      <w:rStyle w:val="DefaultParagraphFont"/>
                      <w:rFonts w:ascii="Times New Roman" w:eastAsia="Times New Roman" w:hAnsi="Times New Roman" w:cs="Times New Roman"/>
                      <w:b w:val="0"/>
                      <w:bCs w:val="0"/>
                      <w:i/>
                      <w:iCs/>
                      <w:smallCaps w:val="0"/>
                      <w:color w:val="000000"/>
                      <w:sz w:val="24"/>
                      <w:szCs w:val="24"/>
                      <w:bdr w:val="nil"/>
                      <w:rtl w:val="0"/>
                    </w:rPr>
                    <w:t>informed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time of crisis, should the federal government be allowed to give itself extraordinary legal powers even if they violate individual rights?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depending on students’ </w:t>
                  </w:r>
                  <w:r>
                    <w:rPr>
                      <w:rStyle w:val="DefaultParagraphFont"/>
                      <w:rFonts w:ascii="Times New Roman" w:eastAsia="Times New Roman" w:hAnsi="Times New Roman" w:cs="Times New Roman"/>
                      <w:b w:val="0"/>
                      <w:bCs w:val="0"/>
                      <w:i/>
                      <w:iCs/>
                      <w:smallCaps w:val="0"/>
                      <w:color w:val="000000"/>
                      <w:sz w:val="24"/>
                      <w:szCs w:val="24"/>
                      <w:bdr w:val="nil"/>
                      <w:rtl w:val="0"/>
                    </w:rPr>
                    <w:t>informed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what changes you believe Canada needs to make to the criminal justice system in order to raise the current ranking in terms of the rule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Answers will vary depending on students’ </w:t>
                  </w:r>
                  <w:r>
                    <w:rPr>
                      <w:rStyle w:val="DefaultParagraphFont"/>
                      <w:rFonts w:ascii="Times New Roman" w:eastAsia="Times New Roman" w:hAnsi="Times New Roman" w:cs="Times New Roman"/>
                      <w:b w:val="0"/>
                      <w:bCs w:val="0"/>
                      <w:i/>
                      <w:iCs/>
                      <w:smallCaps w:val="0"/>
                      <w:color w:val="000000"/>
                      <w:sz w:val="24"/>
                      <w:szCs w:val="24"/>
                      <w:bdr w:val="nil"/>
                      <w:rtl w:val="0"/>
                    </w:rPr>
                    <w:t>informed opinions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four elements Tyler (1990) highlights regarding the legitimacy of procedural justice. Which, if any, do you feel are attainable in Canada’s criminal justice institutions?</w:t>
            </w:r>
          </w:p>
          <w:p>
            <w:pPr>
              <w:pStyle w:val="p"/>
              <w:bidi w:val="0"/>
              <w:spacing w:before="0" w:beforeAutospacing="0" w:after="0" w:afterAutospacing="0"/>
              <w:jc w:val="left"/>
            </w:pPr>
            <w:r>
              <w:rPr>
                <w:rStyle w:val="DefaultParagraphFont"/>
                <w:rFonts w:ascii="times" w:eastAsia="times" w:hAnsi="times" w:cs="times"/>
                <w:b w:val="0"/>
                <w:bCs w:val="0"/>
                <w:i/>
                <w:iCs/>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Tyler believes four elements are key to understanding procedural fairness and why people perceive criminal justice institutions to have legitimacy.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The four elements are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Participation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extent to which individuals believe they have control over the process, especially in terms of having the opportunity to present their side of the story to the decision makers.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Neutrality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occurs when decision makers do not allow the personal characteristics of individuals to influence decisions and treatment during the process.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Trustworthiness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authorities refers to the degree to which decision makers can be trusted to behave fairly.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Treatment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dignity and respect is based on whether or not decision makers treat individuals with dignity and respect for their rights.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four elements apply to all stages of the criminal justice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people feel an institution is not fair or is disrespectful in its actions, their level of legitimacy 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for example, members of a minority group feel they are discriminated against they will believe the authorities do not act in a procedurally just manner.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has significant implications as it has been found to impact the willingness of some groups to cooperate with the authorities.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the public questions the legitimacy of these institutions they question the use of their legal authority (in particular, how they use their discretionary powers).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OVERVIEW OF THE CRIMINAL JUSTICE SYSTEM IN CANADA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OVERVIEW OF THE CRIMINAL JUSTICE SYSTEM IN CANADA</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