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AAB2E" w14:textId="77777777" w:rsidR="003A5A3E" w:rsidRPr="00204D28" w:rsidRDefault="003A5A3E" w:rsidP="003A5A3E">
      <w:pPr>
        <w:rPr>
          <w:rFonts w:ascii="Times New Roman" w:hAnsi="Times New Roman" w:cs="Times New Roman"/>
        </w:rPr>
      </w:pPr>
      <w:r w:rsidRPr="00204D28">
        <w:rPr>
          <w:rFonts w:ascii="Times New Roman" w:hAnsi="Times New Roman" w:cs="Times New Roman"/>
        </w:rPr>
        <w:t>Package Title: Clickers</w:t>
      </w:r>
    </w:p>
    <w:p w14:paraId="48D5C593" w14:textId="0A95678E" w:rsidR="003A5A3E" w:rsidRPr="00204D28" w:rsidRDefault="003A5A3E" w:rsidP="003A5A3E">
      <w:pPr>
        <w:rPr>
          <w:rFonts w:ascii="Times New Roman" w:hAnsi="Times New Roman" w:cs="Times New Roman"/>
        </w:rPr>
      </w:pPr>
      <w:r>
        <w:rPr>
          <w:rFonts w:ascii="Times New Roman" w:hAnsi="Times New Roman" w:cs="Times New Roman"/>
        </w:rPr>
        <w:t xml:space="preserve">Course Title: </w:t>
      </w:r>
      <w:r w:rsidRPr="00204D28">
        <w:rPr>
          <w:rFonts w:ascii="Times New Roman" w:hAnsi="Times New Roman" w:cs="Times New Roman"/>
        </w:rPr>
        <w:t xml:space="preserve">Boone, Kurtz, Khan, </w:t>
      </w:r>
      <w:proofErr w:type="spellStart"/>
      <w:r w:rsidRPr="00204D28">
        <w:rPr>
          <w:rFonts w:ascii="Times New Roman" w:hAnsi="Times New Roman" w:cs="Times New Roman"/>
        </w:rPr>
        <w:t>Canzer</w:t>
      </w:r>
      <w:proofErr w:type="spellEnd"/>
      <w:r>
        <w:rPr>
          <w:rFonts w:ascii="Times New Roman" w:hAnsi="Times New Roman" w:cs="Times New Roman"/>
        </w:rPr>
        <w:t xml:space="preserve">, </w:t>
      </w:r>
      <w:r w:rsidRPr="00204D28">
        <w:rPr>
          <w:rFonts w:ascii="Times New Roman" w:hAnsi="Times New Roman" w:cs="Times New Roman"/>
        </w:rPr>
        <w:t xml:space="preserve">Contemporary Business, </w:t>
      </w:r>
      <w:r w:rsidR="006E537A">
        <w:rPr>
          <w:rFonts w:ascii="Times New Roman" w:hAnsi="Times New Roman" w:cs="Times New Roman"/>
        </w:rPr>
        <w:t>Third</w:t>
      </w:r>
      <w:bookmarkStart w:id="0" w:name="_GoBack"/>
      <w:bookmarkEnd w:id="0"/>
      <w:r w:rsidR="00E40A59">
        <w:rPr>
          <w:rFonts w:ascii="Times New Roman" w:hAnsi="Times New Roman" w:cs="Times New Roman"/>
        </w:rPr>
        <w:t xml:space="preserve"> </w:t>
      </w:r>
      <w:r w:rsidRPr="00204D28">
        <w:rPr>
          <w:rFonts w:ascii="Times New Roman" w:hAnsi="Times New Roman" w:cs="Times New Roman"/>
        </w:rPr>
        <w:t>Canadian Edition</w:t>
      </w:r>
    </w:p>
    <w:p w14:paraId="4C096547" w14:textId="77777777" w:rsidR="003A5A3E" w:rsidRPr="002E2022" w:rsidRDefault="003A5A3E" w:rsidP="003A5A3E">
      <w:pPr>
        <w:rPr>
          <w:rFonts w:ascii="Times New Roman" w:hAnsi="Times New Roman" w:cs="Times New Roman"/>
        </w:rPr>
      </w:pPr>
      <w:r>
        <w:rPr>
          <w:rFonts w:ascii="Times New Roman" w:hAnsi="Times New Roman" w:cs="Times New Roman"/>
        </w:rPr>
        <w:t>Chapter Number: 02</w:t>
      </w:r>
    </w:p>
    <w:p w14:paraId="1F7F3C92" w14:textId="77777777" w:rsidR="00E21D1D" w:rsidRPr="004E33C0" w:rsidRDefault="00E21D1D" w:rsidP="00E21D1D">
      <w:pPr>
        <w:rPr>
          <w:rFonts w:ascii="Times New Roman" w:hAnsi="Times New Roman" w:cs="Times New Roman"/>
        </w:rPr>
      </w:pPr>
    </w:p>
    <w:p w14:paraId="6F437677" w14:textId="77777777" w:rsidR="00E21D1D" w:rsidRPr="004E33C0" w:rsidRDefault="00E21D1D" w:rsidP="00E21D1D">
      <w:pPr>
        <w:rPr>
          <w:rFonts w:ascii="Times New Roman" w:hAnsi="Times New Roman" w:cs="Times New Roman"/>
        </w:rPr>
      </w:pPr>
    </w:p>
    <w:p w14:paraId="0A24B3BC" w14:textId="77777777" w:rsidR="003A5A3E" w:rsidRPr="002E2022" w:rsidRDefault="003A5A3E" w:rsidP="003A5A3E">
      <w:pPr>
        <w:rPr>
          <w:rFonts w:ascii="Times New Roman" w:hAnsi="Times New Roman" w:cs="Times New Roman"/>
        </w:rPr>
      </w:pPr>
      <w:r w:rsidRPr="00204D28">
        <w:rPr>
          <w:rFonts w:ascii="Times New Roman" w:hAnsi="Times New Roman" w:cs="Times New Roman"/>
        </w:rPr>
        <w:t>Question type: Multiple Choice</w:t>
      </w:r>
    </w:p>
    <w:p w14:paraId="3D0FFA8E" w14:textId="77777777" w:rsidR="00E21D1D" w:rsidRPr="004E33C0" w:rsidRDefault="00E21D1D" w:rsidP="00E21D1D">
      <w:pPr>
        <w:rPr>
          <w:rFonts w:ascii="Times New Roman" w:hAnsi="Times New Roman" w:cs="Times New Roman"/>
        </w:rPr>
      </w:pPr>
    </w:p>
    <w:p w14:paraId="290BE976" w14:textId="77777777" w:rsidR="00E21D1D" w:rsidRPr="004E33C0" w:rsidRDefault="00E21D1D" w:rsidP="00E21D1D">
      <w:pPr>
        <w:rPr>
          <w:rFonts w:ascii="Times New Roman" w:hAnsi="Times New Roman" w:cs="Times New Roman"/>
        </w:rPr>
      </w:pPr>
    </w:p>
    <w:p w14:paraId="49081F78" w14:textId="77777777" w:rsidR="00E21D1D" w:rsidRDefault="003A5A3E" w:rsidP="00E21D1D">
      <w:pPr>
        <w:widowControl w:val="0"/>
        <w:autoSpaceDE w:val="0"/>
        <w:autoSpaceDN w:val="0"/>
        <w:adjustRightInd w:val="0"/>
        <w:rPr>
          <w:rFonts w:ascii="Times New Roman" w:hAnsi="Times New Roman" w:cs="Times New Roman"/>
        </w:rPr>
      </w:pPr>
      <w:r>
        <w:rPr>
          <w:rFonts w:ascii="Times New Roman" w:hAnsi="Times New Roman" w:cs="Times New Roman"/>
        </w:rPr>
        <w:t>1)</w:t>
      </w:r>
      <w:r w:rsidR="00E21D1D" w:rsidRPr="004E33C0">
        <w:rPr>
          <w:rFonts w:ascii="Times New Roman" w:hAnsi="Times New Roman" w:cs="Times New Roman"/>
        </w:rPr>
        <w:t xml:space="preserve"> Business ethics are shaped by</w:t>
      </w:r>
      <w:r w:rsidR="004E33C0" w:rsidRPr="004E33C0">
        <w:rPr>
          <w:rFonts w:ascii="Times New Roman" w:hAnsi="Times New Roman" w:cs="Times New Roman"/>
        </w:rPr>
        <w:t>:</w:t>
      </w:r>
    </w:p>
    <w:p w14:paraId="57AC22FF" w14:textId="77777777" w:rsidR="003A5A3E" w:rsidRPr="004E33C0" w:rsidRDefault="003A5A3E" w:rsidP="00E21D1D">
      <w:pPr>
        <w:widowControl w:val="0"/>
        <w:autoSpaceDE w:val="0"/>
        <w:autoSpaceDN w:val="0"/>
        <w:adjustRightInd w:val="0"/>
        <w:rPr>
          <w:rFonts w:ascii="Times New Roman" w:hAnsi="Times New Roman" w:cs="Times New Roman"/>
        </w:rPr>
      </w:pPr>
    </w:p>
    <w:p w14:paraId="01C779C4"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 the company’s Code of Ethics.</w:t>
      </w:r>
    </w:p>
    <w:p w14:paraId="5C97019C"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b) the ethical climate in the organization.</w:t>
      </w:r>
    </w:p>
    <w:p w14:paraId="28259A5D"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c) the company’s upper management.</w:t>
      </w:r>
    </w:p>
    <w:p w14:paraId="459FA05A"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d) all of these.</w:t>
      </w:r>
    </w:p>
    <w:p w14:paraId="17D769E0" w14:textId="77777777" w:rsidR="00E21D1D" w:rsidRPr="004E33C0" w:rsidRDefault="00E21D1D" w:rsidP="00E21D1D">
      <w:pPr>
        <w:widowControl w:val="0"/>
        <w:autoSpaceDE w:val="0"/>
        <w:autoSpaceDN w:val="0"/>
        <w:adjustRightInd w:val="0"/>
        <w:rPr>
          <w:rFonts w:ascii="Times New Roman" w:hAnsi="Times New Roman" w:cs="Times New Roman"/>
        </w:rPr>
      </w:pPr>
    </w:p>
    <w:p w14:paraId="3E056D4C"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 d</w:t>
      </w:r>
    </w:p>
    <w:p w14:paraId="713EDBEA" w14:textId="77777777" w:rsidR="00E21D1D" w:rsidRPr="004E33C0" w:rsidRDefault="00E21D1D" w:rsidP="00E21D1D">
      <w:pPr>
        <w:rPr>
          <w:rFonts w:ascii="Times New Roman" w:hAnsi="Times New Roman" w:cs="Times New Roman"/>
        </w:rPr>
      </w:pPr>
    </w:p>
    <w:p w14:paraId="1387A203" w14:textId="77777777" w:rsidR="00E21D1D" w:rsidRPr="004E33C0" w:rsidRDefault="00E21D1D" w:rsidP="00E21D1D">
      <w:pPr>
        <w:rPr>
          <w:rFonts w:ascii="Times New Roman" w:hAnsi="Times New Roman" w:cs="Times New Roman"/>
        </w:rPr>
      </w:pPr>
    </w:p>
    <w:p w14:paraId="555F0642" w14:textId="77777777" w:rsidR="00E21D1D" w:rsidRPr="004E33C0" w:rsidRDefault="003A5A3E" w:rsidP="004E33C0">
      <w:pPr>
        <w:rPr>
          <w:rFonts w:ascii="Times New Roman" w:hAnsi="Times New Roman" w:cs="Times New Roman"/>
        </w:rPr>
      </w:pPr>
      <w:r>
        <w:rPr>
          <w:rFonts w:ascii="Times New Roman" w:hAnsi="Times New Roman" w:cs="Times New Roman"/>
        </w:rPr>
        <w:t>2)</w:t>
      </w:r>
      <w:r w:rsidR="00E21D1D" w:rsidRPr="004E33C0">
        <w:rPr>
          <w:rFonts w:ascii="Times New Roman" w:hAnsi="Times New Roman" w:cs="Times New Roman"/>
        </w:rPr>
        <w:t xml:space="preserve"> Kate witnessed a senior manager ordering a subordinate to put in place a contract with his brother’s company even though the price was higher than four bids of the same quality from other companies.  When she got home she sent an email to the Chairman of the Board disclosing what she saw.  In this scenario, Kate would be best described as:</w:t>
      </w:r>
    </w:p>
    <w:p w14:paraId="39800285" w14:textId="77777777" w:rsidR="003A5A3E" w:rsidRDefault="003A5A3E" w:rsidP="004E33C0">
      <w:pPr>
        <w:rPr>
          <w:rFonts w:ascii="Times New Roman" w:hAnsi="Times New Roman" w:cs="Times New Roman"/>
        </w:rPr>
      </w:pPr>
    </w:p>
    <w:p w14:paraId="7EED7B69" w14:textId="77777777" w:rsidR="00E21D1D" w:rsidRPr="004E33C0" w:rsidRDefault="00E21D1D" w:rsidP="004E33C0">
      <w:pPr>
        <w:rPr>
          <w:rFonts w:ascii="Times New Roman" w:hAnsi="Times New Roman" w:cs="Times New Roman"/>
        </w:rPr>
      </w:pPr>
      <w:r w:rsidRPr="004E33C0">
        <w:rPr>
          <w:rFonts w:ascii="Times New Roman" w:hAnsi="Times New Roman" w:cs="Times New Roman"/>
        </w:rPr>
        <w:t>a) Being in a conflict of interest</w:t>
      </w:r>
    </w:p>
    <w:p w14:paraId="77A455D7"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b) A loyal employee</w:t>
      </w:r>
    </w:p>
    <w:p w14:paraId="767E0C1E"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c) A whistleblower</w:t>
      </w:r>
    </w:p>
    <w:p w14:paraId="5CA3D435"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d) An untrustworthy employee</w:t>
      </w:r>
    </w:p>
    <w:p w14:paraId="1410D218" w14:textId="77777777" w:rsidR="00E21D1D" w:rsidRPr="004E33C0" w:rsidRDefault="00E21D1D" w:rsidP="00E21D1D">
      <w:pPr>
        <w:rPr>
          <w:rFonts w:ascii="Times New Roman" w:hAnsi="Times New Roman" w:cs="Times New Roman"/>
        </w:rPr>
      </w:pPr>
    </w:p>
    <w:p w14:paraId="64589837" w14:textId="77777777" w:rsidR="00E21D1D" w:rsidRPr="004E33C0" w:rsidRDefault="00E21D1D" w:rsidP="00E21D1D">
      <w:pPr>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w:t>
      </w:r>
      <w:r w:rsidRPr="004E33C0">
        <w:rPr>
          <w:rFonts w:ascii="Times New Roman" w:hAnsi="Times New Roman" w:cs="Times New Roman"/>
        </w:rPr>
        <w:t xml:space="preserve">: </w:t>
      </w:r>
      <w:r w:rsidR="00E40A59">
        <w:rPr>
          <w:rFonts w:ascii="Times New Roman" w:hAnsi="Times New Roman" w:cs="Times New Roman"/>
        </w:rPr>
        <w:t>c</w:t>
      </w:r>
    </w:p>
    <w:p w14:paraId="35D46A58" w14:textId="77777777" w:rsidR="00E21D1D" w:rsidRPr="004E33C0" w:rsidRDefault="00E21D1D" w:rsidP="00E21D1D">
      <w:pPr>
        <w:rPr>
          <w:rFonts w:ascii="Times New Roman" w:hAnsi="Times New Roman" w:cs="Times New Roman"/>
        </w:rPr>
      </w:pPr>
    </w:p>
    <w:p w14:paraId="31008F2E" w14:textId="77777777" w:rsidR="00E21D1D" w:rsidRPr="004E33C0" w:rsidRDefault="00E21D1D" w:rsidP="00E21D1D">
      <w:pPr>
        <w:rPr>
          <w:rFonts w:ascii="Times New Roman" w:hAnsi="Times New Roman" w:cs="Times New Roman"/>
        </w:rPr>
      </w:pPr>
    </w:p>
    <w:p w14:paraId="7D81B00C" w14:textId="77777777" w:rsidR="00E21D1D" w:rsidRPr="004E33C0" w:rsidRDefault="004E33C0" w:rsidP="00E21D1D">
      <w:pPr>
        <w:widowControl w:val="0"/>
        <w:autoSpaceDE w:val="0"/>
        <w:autoSpaceDN w:val="0"/>
        <w:adjustRightInd w:val="0"/>
        <w:rPr>
          <w:rFonts w:ascii="Times New Roman" w:hAnsi="Times New Roman" w:cs="Times New Roman"/>
        </w:rPr>
      </w:pPr>
      <w:r>
        <w:rPr>
          <w:rFonts w:ascii="Times New Roman" w:hAnsi="Times New Roman" w:cs="Times New Roman"/>
        </w:rPr>
        <w:t>3</w:t>
      </w:r>
      <w:r w:rsidR="003A5A3E">
        <w:rPr>
          <w:rFonts w:ascii="Times New Roman" w:hAnsi="Times New Roman" w:cs="Times New Roman"/>
        </w:rPr>
        <w:t>)</w:t>
      </w:r>
      <w:r w:rsidR="00E21D1D" w:rsidRPr="004E33C0">
        <w:rPr>
          <w:rFonts w:ascii="Times New Roman" w:hAnsi="Times New Roman" w:cs="Times New Roman"/>
        </w:rPr>
        <w:t xml:space="preserve"> Lucent Technologies requires employees to participate in a Web-based compliance and business ethics training program. This type of program primarily serves which level of ethics development?</w:t>
      </w:r>
    </w:p>
    <w:p w14:paraId="734BC27A" w14:textId="77777777" w:rsidR="003A5A3E" w:rsidRDefault="003A5A3E" w:rsidP="00E21D1D">
      <w:pPr>
        <w:widowControl w:val="0"/>
        <w:autoSpaceDE w:val="0"/>
        <w:autoSpaceDN w:val="0"/>
        <w:adjustRightInd w:val="0"/>
        <w:rPr>
          <w:rFonts w:ascii="Times New Roman" w:hAnsi="Times New Roman" w:cs="Times New Roman"/>
        </w:rPr>
      </w:pPr>
    </w:p>
    <w:p w14:paraId="3C70C7EB"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 ethical awareness</w:t>
      </w:r>
    </w:p>
    <w:p w14:paraId="4DB2571D" w14:textId="77777777" w:rsidR="00E21D1D" w:rsidRPr="004E33C0" w:rsidRDefault="00792DA1" w:rsidP="00E21D1D">
      <w:pPr>
        <w:widowControl w:val="0"/>
        <w:autoSpaceDE w:val="0"/>
        <w:autoSpaceDN w:val="0"/>
        <w:adjustRightInd w:val="0"/>
        <w:rPr>
          <w:rFonts w:ascii="Times New Roman" w:hAnsi="Times New Roman" w:cs="Times New Roman"/>
        </w:rPr>
      </w:pPr>
      <w:r>
        <w:rPr>
          <w:rFonts w:ascii="Times New Roman" w:hAnsi="Times New Roman" w:cs="Times New Roman"/>
        </w:rPr>
        <w:t>b) ethical education</w:t>
      </w:r>
    </w:p>
    <w:p w14:paraId="4DC4DE15"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c) ethical action</w:t>
      </w:r>
    </w:p>
    <w:p w14:paraId="1488B0B6"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d) ethical leadership</w:t>
      </w:r>
    </w:p>
    <w:p w14:paraId="5AEFEADE" w14:textId="77777777" w:rsidR="00E21D1D" w:rsidRPr="004E33C0" w:rsidRDefault="00E21D1D" w:rsidP="00E21D1D">
      <w:pPr>
        <w:widowControl w:val="0"/>
        <w:autoSpaceDE w:val="0"/>
        <w:autoSpaceDN w:val="0"/>
        <w:adjustRightInd w:val="0"/>
        <w:rPr>
          <w:rFonts w:ascii="Times New Roman" w:hAnsi="Times New Roman" w:cs="Times New Roman"/>
        </w:rPr>
      </w:pPr>
    </w:p>
    <w:p w14:paraId="41121BB1"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 b</w:t>
      </w:r>
    </w:p>
    <w:p w14:paraId="6EBD355B" w14:textId="77777777" w:rsidR="00E21D1D" w:rsidRPr="004E33C0" w:rsidRDefault="00E21D1D" w:rsidP="00E21D1D">
      <w:pPr>
        <w:rPr>
          <w:rFonts w:ascii="Times New Roman" w:hAnsi="Times New Roman" w:cs="Times New Roman"/>
        </w:rPr>
      </w:pPr>
    </w:p>
    <w:p w14:paraId="6BB4DF03" w14:textId="77777777" w:rsidR="00E21D1D" w:rsidRPr="004E33C0" w:rsidRDefault="00E21D1D" w:rsidP="00E21D1D">
      <w:pPr>
        <w:rPr>
          <w:rFonts w:ascii="Times New Roman" w:hAnsi="Times New Roman" w:cs="Times New Roman"/>
        </w:rPr>
      </w:pPr>
    </w:p>
    <w:p w14:paraId="14DC7924" w14:textId="77777777" w:rsidR="00E21D1D" w:rsidRPr="004E33C0" w:rsidRDefault="004E33C0" w:rsidP="00E21D1D">
      <w:pPr>
        <w:widowControl w:val="0"/>
        <w:autoSpaceDE w:val="0"/>
        <w:autoSpaceDN w:val="0"/>
        <w:adjustRightInd w:val="0"/>
        <w:rPr>
          <w:rFonts w:ascii="Times New Roman" w:hAnsi="Times New Roman" w:cs="Times New Roman"/>
        </w:rPr>
      </w:pPr>
      <w:r>
        <w:rPr>
          <w:rFonts w:ascii="Times New Roman" w:hAnsi="Times New Roman" w:cs="Times New Roman"/>
        </w:rPr>
        <w:t>4</w:t>
      </w:r>
      <w:r w:rsidR="003A5A3E">
        <w:rPr>
          <w:rFonts w:ascii="Times New Roman" w:hAnsi="Times New Roman" w:cs="Times New Roman"/>
        </w:rPr>
        <w:t>)</w:t>
      </w:r>
      <w:r w:rsidR="00E21D1D" w:rsidRPr="004E33C0">
        <w:rPr>
          <w:rFonts w:ascii="Times New Roman" w:hAnsi="Times New Roman" w:cs="Times New Roman"/>
        </w:rPr>
        <w:t xml:space="preserve"> In which stage of ethical decision making do individuals primarily consider their own needs and desires in making decisions?</w:t>
      </w:r>
    </w:p>
    <w:p w14:paraId="69202814" w14:textId="77777777" w:rsidR="003A5A3E" w:rsidRDefault="003A5A3E" w:rsidP="00E21D1D">
      <w:pPr>
        <w:widowControl w:val="0"/>
        <w:autoSpaceDE w:val="0"/>
        <w:autoSpaceDN w:val="0"/>
        <w:adjustRightInd w:val="0"/>
        <w:rPr>
          <w:rFonts w:ascii="Times New Roman" w:hAnsi="Times New Roman" w:cs="Times New Roman"/>
        </w:rPr>
      </w:pPr>
    </w:p>
    <w:p w14:paraId="11AE647B"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 at all three stages</w:t>
      </w:r>
    </w:p>
    <w:p w14:paraId="6A5174A9"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b) the preconventional stage</w:t>
      </w:r>
    </w:p>
    <w:p w14:paraId="51F55727"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c) the conventional stage</w:t>
      </w:r>
    </w:p>
    <w:p w14:paraId="4C1D5240"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d) the postconventional stage</w:t>
      </w:r>
    </w:p>
    <w:p w14:paraId="1BE94E59" w14:textId="77777777" w:rsidR="00E21D1D" w:rsidRPr="004E33C0" w:rsidRDefault="00E21D1D" w:rsidP="00E21D1D">
      <w:pPr>
        <w:widowControl w:val="0"/>
        <w:autoSpaceDE w:val="0"/>
        <w:autoSpaceDN w:val="0"/>
        <w:adjustRightInd w:val="0"/>
        <w:rPr>
          <w:rFonts w:ascii="Times New Roman" w:hAnsi="Times New Roman" w:cs="Times New Roman"/>
        </w:rPr>
      </w:pPr>
    </w:p>
    <w:p w14:paraId="606F71CA"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w:t>
      </w:r>
      <w:r w:rsidR="00C5264D">
        <w:rPr>
          <w:rFonts w:ascii="Times New Roman" w:hAnsi="Times New Roman" w:cs="Times New Roman"/>
        </w:rPr>
        <w:t>: b</w:t>
      </w:r>
    </w:p>
    <w:p w14:paraId="2E6D3AD6" w14:textId="77777777" w:rsidR="00E21D1D" w:rsidRPr="004E33C0" w:rsidRDefault="00E21D1D" w:rsidP="00E21D1D">
      <w:pPr>
        <w:widowControl w:val="0"/>
        <w:autoSpaceDE w:val="0"/>
        <w:autoSpaceDN w:val="0"/>
        <w:adjustRightInd w:val="0"/>
        <w:rPr>
          <w:rFonts w:ascii="Times New Roman" w:hAnsi="Times New Roman" w:cs="Times New Roman"/>
        </w:rPr>
      </w:pPr>
    </w:p>
    <w:p w14:paraId="2F76DF29" w14:textId="77777777" w:rsidR="00E21D1D" w:rsidRPr="004E33C0" w:rsidRDefault="00E21D1D" w:rsidP="00E21D1D">
      <w:pPr>
        <w:rPr>
          <w:rFonts w:ascii="Times New Roman" w:hAnsi="Times New Roman" w:cs="Times New Roman"/>
        </w:rPr>
      </w:pPr>
    </w:p>
    <w:p w14:paraId="7E5C034E" w14:textId="77777777" w:rsidR="00E21D1D" w:rsidRPr="004E33C0" w:rsidRDefault="00E21D1D" w:rsidP="00E21D1D">
      <w:pPr>
        <w:rPr>
          <w:rFonts w:ascii="Times New Roman" w:hAnsi="Times New Roman" w:cs="Times New Roman"/>
        </w:rPr>
      </w:pPr>
    </w:p>
    <w:p w14:paraId="2AF7B841" w14:textId="77777777" w:rsidR="004E33C0" w:rsidRPr="004E33C0" w:rsidRDefault="004E33C0" w:rsidP="004E33C0">
      <w:pPr>
        <w:spacing w:line="276" w:lineRule="auto"/>
        <w:rPr>
          <w:rFonts w:ascii="Times New Roman" w:hAnsi="Times New Roman" w:cs="Times New Roman"/>
        </w:rPr>
      </w:pPr>
      <w:r>
        <w:rPr>
          <w:rFonts w:ascii="Times New Roman" w:hAnsi="Times New Roman" w:cs="Times New Roman"/>
        </w:rPr>
        <w:t>5</w:t>
      </w:r>
      <w:r w:rsidR="003A5A3E">
        <w:rPr>
          <w:rFonts w:ascii="Times New Roman" w:hAnsi="Times New Roman" w:cs="Times New Roman"/>
        </w:rPr>
        <w:t>)</w:t>
      </w:r>
      <w:r w:rsidRPr="004E33C0">
        <w:rPr>
          <w:rFonts w:ascii="Times New Roman" w:hAnsi="Times New Roman" w:cs="Times New Roman"/>
        </w:rPr>
        <w:t xml:space="preserve"> When Benjamin’s Coffee Company purchases coffee beans from a developing country and pays more for them than necessary in an effort to promote better trading conditions in developing countries, the company is engaging in:</w:t>
      </w:r>
    </w:p>
    <w:p w14:paraId="7C646542" w14:textId="77777777" w:rsidR="003A5A3E" w:rsidRDefault="003A5A3E" w:rsidP="004E33C0">
      <w:pPr>
        <w:spacing w:line="276" w:lineRule="auto"/>
        <w:rPr>
          <w:rFonts w:ascii="Times New Roman" w:hAnsi="Times New Roman" w:cs="Times New Roman"/>
        </w:rPr>
      </w:pPr>
    </w:p>
    <w:p w14:paraId="328D9867" w14:textId="77777777" w:rsidR="004E33C0" w:rsidRPr="004E33C0" w:rsidRDefault="004E33C0" w:rsidP="004E33C0">
      <w:pPr>
        <w:spacing w:line="276" w:lineRule="auto"/>
        <w:rPr>
          <w:rFonts w:ascii="Times New Roman" w:hAnsi="Times New Roman" w:cs="Times New Roman"/>
        </w:rPr>
      </w:pPr>
      <w:r w:rsidRPr="004E33C0">
        <w:rPr>
          <w:rFonts w:ascii="Times New Roman" w:hAnsi="Times New Roman" w:cs="Times New Roman"/>
        </w:rPr>
        <w:t>a) Free trade</w:t>
      </w:r>
    </w:p>
    <w:p w14:paraId="7D1C71F8" w14:textId="77777777" w:rsidR="004E33C0" w:rsidRPr="004E33C0" w:rsidRDefault="004E33C0" w:rsidP="004E33C0">
      <w:pPr>
        <w:spacing w:line="276" w:lineRule="auto"/>
        <w:rPr>
          <w:rFonts w:ascii="Times New Roman" w:hAnsi="Times New Roman" w:cs="Times New Roman"/>
        </w:rPr>
      </w:pPr>
      <w:r w:rsidRPr="004E33C0">
        <w:rPr>
          <w:rFonts w:ascii="Times New Roman" w:hAnsi="Times New Roman" w:cs="Times New Roman"/>
        </w:rPr>
        <w:t>b) Fair trade</w:t>
      </w:r>
    </w:p>
    <w:p w14:paraId="474D2D08" w14:textId="77777777" w:rsidR="004E33C0" w:rsidRPr="004E33C0" w:rsidRDefault="004E33C0" w:rsidP="004E33C0">
      <w:pPr>
        <w:spacing w:line="276" w:lineRule="auto"/>
        <w:rPr>
          <w:rFonts w:ascii="Times New Roman" w:hAnsi="Times New Roman" w:cs="Times New Roman"/>
        </w:rPr>
      </w:pPr>
      <w:r w:rsidRPr="004E33C0">
        <w:rPr>
          <w:rFonts w:ascii="Times New Roman" w:hAnsi="Times New Roman" w:cs="Times New Roman"/>
        </w:rPr>
        <w:t>c) Local trade</w:t>
      </w:r>
    </w:p>
    <w:p w14:paraId="76C56225" w14:textId="77777777" w:rsidR="004E33C0" w:rsidRPr="004E33C0" w:rsidRDefault="004E33C0" w:rsidP="004E33C0">
      <w:pPr>
        <w:spacing w:line="276" w:lineRule="auto"/>
        <w:rPr>
          <w:rFonts w:ascii="Times New Roman" w:hAnsi="Times New Roman" w:cs="Times New Roman"/>
        </w:rPr>
      </w:pPr>
      <w:r w:rsidRPr="004E33C0">
        <w:rPr>
          <w:rFonts w:ascii="Times New Roman" w:hAnsi="Times New Roman" w:cs="Times New Roman"/>
        </w:rPr>
        <w:t>d) Corporate philanthropy</w:t>
      </w:r>
    </w:p>
    <w:p w14:paraId="0D532845" w14:textId="77777777" w:rsidR="004E33C0" w:rsidRPr="004E33C0" w:rsidRDefault="004E33C0" w:rsidP="004E33C0">
      <w:pPr>
        <w:ind w:left="1080"/>
        <w:rPr>
          <w:rFonts w:ascii="Times New Roman" w:hAnsi="Times New Roman" w:cs="Times New Roman"/>
        </w:rPr>
      </w:pPr>
    </w:p>
    <w:p w14:paraId="4A3C983D" w14:textId="77777777" w:rsidR="004E33C0" w:rsidRPr="004E33C0" w:rsidRDefault="004E33C0" w:rsidP="004E33C0">
      <w:pPr>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 b</w:t>
      </w:r>
    </w:p>
    <w:p w14:paraId="11A92658" w14:textId="77777777" w:rsidR="004E33C0" w:rsidRPr="004E33C0" w:rsidRDefault="004E33C0" w:rsidP="004E33C0">
      <w:pPr>
        <w:rPr>
          <w:rFonts w:ascii="Times New Roman" w:hAnsi="Times New Roman" w:cs="Times New Roman"/>
        </w:rPr>
      </w:pPr>
    </w:p>
    <w:p w14:paraId="2130AAB4" w14:textId="77777777" w:rsidR="004E33C0" w:rsidRPr="004E33C0" w:rsidRDefault="004E33C0" w:rsidP="00E21D1D">
      <w:pPr>
        <w:spacing w:line="276" w:lineRule="auto"/>
        <w:rPr>
          <w:rFonts w:ascii="Times New Roman" w:hAnsi="Times New Roman" w:cs="Times New Roman"/>
        </w:rPr>
      </w:pPr>
    </w:p>
    <w:p w14:paraId="63117FB9" w14:textId="77777777" w:rsidR="00E21D1D" w:rsidRPr="004E33C0" w:rsidRDefault="004E33C0" w:rsidP="00E21D1D">
      <w:pPr>
        <w:spacing w:line="276" w:lineRule="auto"/>
        <w:rPr>
          <w:rFonts w:ascii="Times New Roman" w:hAnsi="Times New Roman" w:cs="Times New Roman"/>
        </w:rPr>
      </w:pPr>
      <w:r>
        <w:rPr>
          <w:rFonts w:ascii="Times New Roman" w:hAnsi="Times New Roman" w:cs="Times New Roman"/>
        </w:rPr>
        <w:t>6</w:t>
      </w:r>
      <w:r w:rsidR="003A5A3E">
        <w:rPr>
          <w:rFonts w:ascii="Times New Roman" w:hAnsi="Times New Roman" w:cs="Times New Roman"/>
        </w:rPr>
        <w:t>)</w:t>
      </w:r>
      <w:r w:rsidR="00E21D1D" w:rsidRPr="004E33C0">
        <w:rPr>
          <w:rFonts w:ascii="Times New Roman" w:hAnsi="Times New Roman" w:cs="Times New Roman"/>
        </w:rPr>
        <w:t xml:space="preserve"> Management’s acceptance of its obligation, when evaluating company performance, to consider profit to be of equal value as indicators such as employee satisfaction, consumer satisfaction, and societal well-being is referred to as:</w:t>
      </w:r>
    </w:p>
    <w:p w14:paraId="315DCF39" w14:textId="77777777" w:rsidR="003A5A3E" w:rsidRDefault="003A5A3E" w:rsidP="00E21D1D">
      <w:pPr>
        <w:spacing w:line="276" w:lineRule="auto"/>
        <w:rPr>
          <w:rFonts w:ascii="Times New Roman" w:hAnsi="Times New Roman" w:cs="Times New Roman"/>
        </w:rPr>
      </w:pPr>
    </w:p>
    <w:p w14:paraId="76E39093"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a) Social responsiveness</w:t>
      </w:r>
    </w:p>
    <w:p w14:paraId="132E5390" w14:textId="77777777" w:rsidR="00E21D1D" w:rsidRDefault="004E33C0" w:rsidP="00E21D1D">
      <w:pPr>
        <w:spacing w:line="276" w:lineRule="auto"/>
        <w:rPr>
          <w:rFonts w:ascii="Times New Roman" w:hAnsi="Times New Roman" w:cs="Times New Roman"/>
        </w:rPr>
      </w:pPr>
      <w:r>
        <w:rPr>
          <w:rFonts w:ascii="Times New Roman" w:hAnsi="Times New Roman" w:cs="Times New Roman"/>
        </w:rPr>
        <w:t>b</w:t>
      </w:r>
      <w:r w:rsidR="00E21D1D" w:rsidRPr="004E33C0">
        <w:rPr>
          <w:rFonts w:ascii="Times New Roman" w:hAnsi="Times New Roman" w:cs="Times New Roman"/>
        </w:rPr>
        <w:t>) Social persuasiveness</w:t>
      </w:r>
    </w:p>
    <w:p w14:paraId="73486E09" w14:textId="77777777" w:rsidR="004E33C0" w:rsidRPr="004E33C0" w:rsidRDefault="004E33C0" w:rsidP="00E21D1D">
      <w:pPr>
        <w:spacing w:line="276" w:lineRule="auto"/>
        <w:rPr>
          <w:rFonts w:ascii="Times New Roman" w:hAnsi="Times New Roman" w:cs="Times New Roman"/>
        </w:rPr>
      </w:pPr>
      <w:r>
        <w:rPr>
          <w:rFonts w:ascii="Times New Roman" w:hAnsi="Times New Roman" w:cs="Times New Roman"/>
        </w:rPr>
        <w:t>c</w:t>
      </w:r>
      <w:r w:rsidRPr="004E33C0">
        <w:rPr>
          <w:rFonts w:ascii="Times New Roman" w:hAnsi="Times New Roman" w:cs="Times New Roman"/>
        </w:rPr>
        <w:t>) Social responsibility</w:t>
      </w:r>
    </w:p>
    <w:p w14:paraId="3CB24E59"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d) Social audits</w:t>
      </w:r>
    </w:p>
    <w:p w14:paraId="1F748892" w14:textId="77777777" w:rsidR="00E21D1D" w:rsidRPr="004E33C0" w:rsidRDefault="00E21D1D" w:rsidP="00E21D1D">
      <w:pPr>
        <w:ind w:left="1080"/>
        <w:rPr>
          <w:rFonts w:ascii="Times New Roman" w:hAnsi="Times New Roman" w:cs="Times New Roman"/>
        </w:rPr>
      </w:pPr>
    </w:p>
    <w:p w14:paraId="54A81384" w14:textId="77777777" w:rsidR="00E21D1D" w:rsidRPr="004E33C0" w:rsidRDefault="004E33C0" w:rsidP="00E21D1D">
      <w:pPr>
        <w:rPr>
          <w:rFonts w:ascii="Times New Roman" w:hAnsi="Times New Roman" w:cs="Times New Roman"/>
        </w:rPr>
      </w:pPr>
      <w:r>
        <w:rPr>
          <w:rFonts w:ascii="Times New Roman" w:hAnsi="Times New Roman" w:cs="Times New Roman"/>
        </w:rPr>
        <w:t>Ans</w:t>
      </w:r>
      <w:r w:rsidR="003A5A3E">
        <w:rPr>
          <w:rFonts w:ascii="Times New Roman" w:hAnsi="Times New Roman" w:cs="Times New Roman"/>
        </w:rPr>
        <w:t>wer: c</w:t>
      </w:r>
    </w:p>
    <w:p w14:paraId="4F019DEC" w14:textId="77777777" w:rsidR="00E21D1D" w:rsidRPr="004E33C0" w:rsidRDefault="00E21D1D" w:rsidP="00E21D1D">
      <w:pPr>
        <w:rPr>
          <w:rFonts w:ascii="Times New Roman" w:hAnsi="Times New Roman" w:cs="Times New Roman"/>
        </w:rPr>
      </w:pPr>
    </w:p>
    <w:p w14:paraId="0C1440F4" w14:textId="77777777" w:rsidR="00E21D1D" w:rsidRPr="004E33C0" w:rsidRDefault="00E21D1D" w:rsidP="00E21D1D">
      <w:pPr>
        <w:widowControl w:val="0"/>
        <w:autoSpaceDE w:val="0"/>
        <w:autoSpaceDN w:val="0"/>
        <w:adjustRightInd w:val="0"/>
        <w:rPr>
          <w:rFonts w:ascii="Times New Roman" w:hAnsi="Times New Roman" w:cs="Times New Roman"/>
        </w:rPr>
      </w:pPr>
    </w:p>
    <w:p w14:paraId="000C786F" w14:textId="77777777" w:rsidR="00E21D1D" w:rsidRPr="004E33C0" w:rsidRDefault="004E33C0" w:rsidP="00E21D1D">
      <w:pPr>
        <w:widowControl w:val="0"/>
        <w:autoSpaceDE w:val="0"/>
        <w:autoSpaceDN w:val="0"/>
        <w:adjustRightInd w:val="0"/>
        <w:rPr>
          <w:rFonts w:ascii="Times New Roman" w:hAnsi="Times New Roman" w:cs="Times New Roman"/>
        </w:rPr>
      </w:pPr>
      <w:r>
        <w:rPr>
          <w:rFonts w:ascii="Times New Roman" w:hAnsi="Times New Roman" w:cs="Times New Roman"/>
        </w:rPr>
        <w:t>7</w:t>
      </w:r>
      <w:r w:rsidR="003A5A3E">
        <w:rPr>
          <w:rFonts w:ascii="Times New Roman" w:hAnsi="Times New Roman" w:cs="Times New Roman"/>
        </w:rPr>
        <w:t>)</w:t>
      </w:r>
      <w:r w:rsidR="00E21D1D" w:rsidRPr="004E33C0">
        <w:rPr>
          <w:rFonts w:ascii="Times New Roman" w:hAnsi="Times New Roman" w:cs="Times New Roman"/>
        </w:rPr>
        <w:t xml:space="preserve"> A strategy that promotes environmentally safe products and production methods is called</w:t>
      </w:r>
      <w:r>
        <w:rPr>
          <w:rFonts w:ascii="Times New Roman" w:hAnsi="Times New Roman" w:cs="Times New Roman"/>
        </w:rPr>
        <w:t>:</w:t>
      </w:r>
    </w:p>
    <w:p w14:paraId="7974D8BE" w14:textId="77777777" w:rsidR="003A5A3E" w:rsidRDefault="003A5A3E" w:rsidP="00E21D1D">
      <w:pPr>
        <w:widowControl w:val="0"/>
        <w:autoSpaceDE w:val="0"/>
        <w:autoSpaceDN w:val="0"/>
        <w:adjustRightInd w:val="0"/>
        <w:rPr>
          <w:rFonts w:ascii="Times New Roman" w:hAnsi="Times New Roman" w:cs="Times New Roman"/>
        </w:rPr>
      </w:pPr>
    </w:p>
    <w:p w14:paraId="12ABE77D"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 green marketing.</w:t>
      </w:r>
    </w:p>
    <w:p w14:paraId="67DC6E44"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b) cause-related marketing.</w:t>
      </w:r>
    </w:p>
    <w:p w14:paraId="0E7F07F7"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c) the Safe Environment Project.</w:t>
      </w:r>
    </w:p>
    <w:p w14:paraId="3A61395E"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 xml:space="preserve">d) a public health </w:t>
      </w:r>
      <w:proofErr w:type="gramStart"/>
      <w:r w:rsidRPr="004E33C0">
        <w:rPr>
          <w:rFonts w:ascii="Times New Roman" w:hAnsi="Times New Roman" w:cs="Times New Roman"/>
        </w:rPr>
        <w:t>issue</w:t>
      </w:r>
      <w:proofErr w:type="gramEnd"/>
      <w:r w:rsidRPr="004E33C0">
        <w:rPr>
          <w:rFonts w:ascii="Times New Roman" w:hAnsi="Times New Roman" w:cs="Times New Roman"/>
        </w:rPr>
        <w:t>.</w:t>
      </w:r>
    </w:p>
    <w:p w14:paraId="3EE28C30" w14:textId="77777777" w:rsidR="00E21D1D" w:rsidRPr="004E33C0" w:rsidRDefault="00E21D1D" w:rsidP="00E21D1D">
      <w:pPr>
        <w:widowControl w:val="0"/>
        <w:autoSpaceDE w:val="0"/>
        <w:autoSpaceDN w:val="0"/>
        <w:adjustRightInd w:val="0"/>
        <w:rPr>
          <w:rFonts w:ascii="Times New Roman" w:hAnsi="Times New Roman" w:cs="Times New Roman"/>
        </w:rPr>
      </w:pPr>
    </w:p>
    <w:p w14:paraId="1428DA64"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 a</w:t>
      </w:r>
    </w:p>
    <w:p w14:paraId="7E4EF6B5" w14:textId="77777777" w:rsidR="00E21D1D" w:rsidRPr="004E33C0" w:rsidRDefault="00E21D1D" w:rsidP="00E21D1D">
      <w:pPr>
        <w:rPr>
          <w:rFonts w:ascii="Times New Roman" w:hAnsi="Times New Roman" w:cs="Times New Roman"/>
        </w:rPr>
      </w:pPr>
    </w:p>
    <w:p w14:paraId="365B696D" w14:textId="77777777" w:rsidR="00E21D1D" w:rsidRPr="004E33C0" w:rsidRDefault="00E21D1D" w:rsidP="00E21D1D">
      <w:pPr>
        <w:rPr>
          <w:rFonts w:ascii="Times New Roman" w:hAnsi="Times New Roman" w:cs="Times New Roman"/>
        </w:rPr>
      </w:pPr>
    </w:p>
    <w:p w14:paraId="6BE8552F" w14:textId="77777777" w:rsidR="00E21D1D" w:rsidRPr="004E33C0" w:rsidRDefault="004E33C0" w:rsidP="00E21D1D">
      <w:pPr>
        <w:widowControl w:val="0"/>
        <w:autoSpaceDE w:val="0"/>
        <w:autoSpaceDN w:val="0"/>
        <w:adjustRightInd w:val="0"/>
        <w:rPr>
          <w:rFonts w:ascii="Times New Roman" w:hAnsi="Times New Roman" w:cs="Times New Roman"/>
        </w:rPr>
      </w:pPr>
      <w:r>
        <w:rPr>
          <w:rFonts w:ascii="Times New Roman" w:hAnsi="Times New Roman" w:cs="Times New Roman"/>
        </w:rPr>
        <w:t>8</w:t>
      </w:r>
      <w:r w:rsidR="003A5A3E">
        <w:rPr>
          <w:rFonts w:ascii="Times New Roman" w:hAnsi="Times New Roman" w:cs="Times New Roman"/>
        </w:rPr>
        <w:t>)</w:t>
      </w:r>
      <w:r w:rsidR="00E21D1D" w:rsidRPr="004E33C0">
        <w:rPr>
          <w:rFonts w:ascii="Times New Roman" w:hAnsi="Times New Roman" w:cs="Times New Roman"/>
        </w:rPr>
        <w:t xml:space="preserve"> In September 1982, seven people died in the Chicago area after swallowing Tylenol capsules that had been tainted with cyanide, replaced in their packaging and put on store shelves for sale. Johnson &amp; Johnson maintained that the tampering could not have been foreseen, and was therefore not their fault, but still recalled all Tylenol capsules and canceled advertising at a pre-tax loss estimated at $100 million. It also developed a capsule-shaped tablet that would be more difficult to tamper with. In doing this, Johnson &amp; Johnson</w:t>
      </w:r>
      <w:r w:rsidR="00DF3FC5">
        <w:rPr>
          <w:rFonts w:ascii="Times New Roman" w:hAnsi="Times New Roman" w:cs="Times New Roman"/>
        </w:rPr>
        <w:t>…</w:t>
      </w:r>
    </w:p>
    <w:p w14:paraId="4B18DD11" w14:textId="77777777" w:rsidR="003A5A3E" w:rsidRDefault="003A5A3E" w:rsidP="00E21D1D">
      <w:pPr>
        <w:widowControl w:val="0"/>
        <w:autoSpaceDE w:val="0"/>
        <w:autoSpaceDN w:val="0"/>
        <w:adjustRightInd w:val="0"/>
        <w:rPr>
          <w:rFonts w:ascii="Times New Roman" w:hAnsi="Times New Roman" w:cs="Times New Roman"/>
        </w:rPr>
      </w:pPr>
    </w:p>
    <w:p w14:paraId="13E5ABB9"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 admitted product liability.</w:t>
      </w:r>
    </w:p>
    <w:p w14:paraId="6CF983D0"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b) handled the situation in a socially responsible way.</w:t>
      </w:r>
    </w:p>
    <w:p w14:paraId="3B42B7D3"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c) raised awareness of the dangers of using Tylenol.</w:t>
      </w:r>
    </w:p>
    <w:p w14:paraId="0992FDD6"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d) avoided accepting responsibility and therefore acted unethically.</w:t>
      </w:r>
    </w:p>
    <w:p w14:paraId="6720A899" w14:textId="77777777" w:rsidR="00E21D1D" w:rsidRPr="004E33C0" w:rsidRDefault="00E21D1D" w:rsidP="00E21D1D">
      <w:pPr>
        <w:widowControl w:val="0"/>
        <w:autoSpaceDE w:val="0"/>
        <w:autoSpaceDN w:val="0"/>
        <w:adjustRightInd w:val="0"/>
        <w:rPr>
          <w:rFonts w:ascii="Times New Roman" w:hAnsi="Times New Roman" w:cs="Times New Roman"/>
        </w:rPr>
      </w:pPr>
    </w:p>
    <w:p w14:paraId="6AF0D5B6" w14:textId="77777777" w:rsidR="00E21D1D" w:rsidRPr="004E33C0" w:rsidRDefault="00E21D1D" w:rsidP="00E21D1D">
      <w:pPr>
        <w:widowControl w:val="0"/>
        <w:autoSpaceDE w:val="0"/>
        <w:autoSpaceDN w:val="0"/>
        <w:adjustRightInd w:val="0"/>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 b</w:t>
      </w:r>
    </w:p>
    <w:p w14:paraId="3443A90B" w14:textId="77777777" w:rsidR="003A5A3E" w:rsidRDefault="003A5A3E" w:rsidP="00E21D1D">
      <w:pPr>
        <w:spacing w:line="276" w:lineRule="auto"/>
        <w:rPr>
          <w:rFonts w:ascii="Times New Roman" w:hAnsi="Times New Roman" w:cs="Times New Roman"/>
        </w:rPr>
      </w:pPr>
    </w:p>
    <w:p w14:paraId="22B8E3A3" w14:textId="77777777" w:rsidR="003A5A3E" w:rsidRDefault="003A5A3E" w:rsidP="00E21D1D">
      <w:pPr>
        <w:spacing w:line="276" w:lineRule="auto"/>
        <w:rPr>
          <w:rFonts w:ascii="Times New Roman" w:hAnsi="Times New Roman" w:cs="Times New Roman"/>
        </w:rPr>
      </w:pPr>
    </w:p>
    <w:p w14:paraId="2A01B97C" w14:textId="77777777" w:rsidR="00E21D1D" w:rsidRPr="004E33C0" w:rsidRDefault="003A5A3E" w:rsidP="00E21D1D">
      <w:pPr>
        <w:spacing w:line="276" w:lineRule="auto"/>
        <w:rPr>
          <w:rFonts w:ascii="Times New Roman" w:hAnsi="Times New Roman" w:cs="Times New Roman"/>
        </w:rPr>
      </w:pPr>
      <w:r>
        <w:rPr>
          <w:rFonts w:ascii="Times New Roman" w:hAnsi="Times New Roman" w:cs="Times New Roman"/>
        </w:rPr>
        <w:t>9)</w:t>
      </w:r>
      <w:r w:rsidR="00E21D1D" w:rsidRPr="004E33C0">
        <w:rPr>
          <w:rFonts w:ascii="Times New Roman" w:hAnsi="Times New Roman" w:cs="Times New Roman"/>
        </w:rPr>
        <w:t xml:space="preserve"> According to the Competition Bureau of Canada’s Guidelines for Environmental Claims in Green Marketing, a product or package that is reusable for its original purpose is correctly described as:</w:t>
      </w:r>
    </w:p>
    <w:p w14:paraId="1F3598A6" w14:textId="77777777" w:rsidR="003A5A3E" w:rsidRDefault="003A5A3E" w:rsidP="00E21D1D">
      <w:pPr>
        <w:spacing w:line="276" w:lineRule="auto"/>
        <w:rPr>
          <w:rFonts w:ascii="Times New Roman" w:hAnsi="Times New Roman" w:cs="Times New Roman"/>
        </w:rPr>
      </w:pPr>
    </w:p>
    <w:p w14:paraId="662DE089"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a) Refillable</w:t>
      </w:r>
    </w:p>
    <w:p w14:paraId="090BC582"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b) Recyclable</w:t>
      </w:r>
    </w:p>
    <w:p w14:paraId="23A4C89F"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c) Compostable</w:t>
      </w:r>
    </w:p>
    <w:p w14:paraId="03B13EAD"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d) Degradable</w:t>
      </w:r>
    </w:p>
    <w:p w14:paraId="41BE2E31" w14:textId="77777777" w:rsidR="00E21D1D" w:rsidRPr="004E33C0" w:rsidRDefault="00E21D1D" w:rsidP="00E21D1D">
      <w:pPr>
        <w:rPr>
          <w:rFonts w:ascii="Times New Roman" w:hAnsi="Times New Roman" w:cs="Times New Roman"/>
        </w:rPr>
      </w:pPr>
    </w:p>
    <w:p w14:paraId="37FEE23F" w14:textId="77777777" w:rsidR="00E21D1D" w:rsidRPr="004E33C0" w:rsidRDefault="00E21D1D" w:rsidP="00E21D1D">
      <w:pPr>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 a</w:t>
      </w:r>
    </w:p>
    <w:p w14:paraId="483A5990" w14:textId="77777777" w:rsidR="00E21D1D" w:rsidRPr="004E33C0" w:rsidRDefault="00E21D1D" w:rsidP="00E21D1D">
      <w:pPr>
        <w:rPr>
          <w:rFonts w:ascii="Times New Roman" w:hAnsi="Times New Roman" w:cs="Times New Roman"/>
        </w:rPr>
      </w:pPr>
    </w:p>
    <w:p w14:paraId="018AB884" w14:textId="77777777" w:rsidR="00E21D1D" w:rsidRPr="004E33C0" w:rsidRDefault="00E21D1D" w:rsidP="003A5A3E">
      <w:pPr>
        <w:rPr>
          <w:rFonts w:ascii="Times New Roman" w:hAnsi="Times New Roman" w:cs="Times New Roman"/>
        </w:rPr>
      </w:pPr>
    </w:p>
    <w:p w14:paraId="41D55334" w14:textId="77777777" w:rsidR="00E21D1D" w:rsidRPr="004E33C0" w:rsidRDefault="003A5A3E" w:rsidP="00E21D1D">
      <w:pPr>
        <w:spacing w:line="276" w:lineRule="auto"/>
        <w:rPr>
          <w:rFonts w:ascii="Times New Roman" w:hAnsi="Times New Roman" w:cs="Times New Roman"/>
        </w:rPr>
      </w:pPr>
      <w:r>
        <w:rPr>
          <w:rFonts w:ascii="Times New Roman" w:hAnsi="Times New Roman" w:cs="Times New Roman"/>
        </w:rPr>
        <w:t>10)</w:t>
      </w:r>
      <w:r w:rsidR="00E21D1D" w:rsidRPr="004E33C0">
        <w:rPr>
          <w:rFonts w:ascii="Times New Roman" w:hAnsi="Times New Roman" w:cs="Times New Roman"/>
        </w:rPr>
        <w:t xml:space="preserve"> The Exodus Company is a producer of plastic water bottles for athletes.  Exodus contributed to the Olympics and then created an advertising campaign that featured the company’s sponsorship of the Olympics.  The Exodus Company is undertaking:</w:t>
      </w:r>
    </w:p>
    <w:p w14:paraId="2FE5D506" w14:textId="77777777" w:rsidR="003A5A3E" w:rsidRDefault="003A5A3E" w:rsidP="00E21D1D">
      <w:pPr>
        <w:spacing w:line="276" w:lineRule="auto"/>
        <w:rPr>
          <w:rFonts w:ascii="Times New Roman" w:hAnsi="Times New Roman" w:cs="Times New Roman"/>
        </w:rPr>
      </w:pPr>
    </w:p>
    <w:p w14:paraId="1F2A1209"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a) Corporate philanthropy</w:t>
      </w:r>
    </w:p>
    <w:p w14:paraId="2C02A85B"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b) Corporate social responsibility activities</w:t>
      </w:r>
    </w:p>
    <w:p w14:paraId="7D0170AA"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c) Green marketing</w:t>
      </w:r>
    </w:p>
    <w:p w14:paraId="3B4C2025" w14:textId="77777777" w:rsidR="00E21D1D" w:rsidRPr="004E33C0" w:rsidRDefault="00E21D1D" w:rsidP="00E21D1D">
      <w:pPr>
        <w:spacing w:line="276" w:lineRule="auto"/>
        <w:rPr>
          <w:rFonts w:ascii="Times New Roman" w:hAnsi="Times New Roman" w:cs="Times New Roman"/>
        </w:rPr>
      </w:pPr>
      <w:r w:rsidRPr="004E33C0">
        <w:rPr>
          <w:rFonts w:ascii="Times New Roman" w:hAnsi="Times New Roman" w:cs="Times New Roman"/>
        </w:rPr>
        <w:t>d) Cause-related marketing</w:t>
      </w:r>
    </w:p>
    <w:p w14:paraId="727A04FA" w14:textId="77777777" w:rsidR="00E21D1D" w:rsidRPr="004E33C0" w:rsidRDefault="00E21D1D" w:rsidP="00E21D1D">
      <w:pPr>
        <w:ind w:left="1080"/>
        <w:rPr>
          <w:rFonts w:ascii="Times New Roman" w:hAnsi="Times New Roman" w:cs="Times New Roman"/>
        </w:rPr>
      </w:pPr>
    </w:p>
    <w:p w14:paraId="4E1DED58" w14:textId="77777777" w:rsidR="00E21D1D" w:rsidRPr="004E33C0" w:rsidRDefault="00E21D1D" w:rsidP="00E21D1D">
      <w:pPr>
        <w:rPr>
          <w:rFonts w:ascii="Times New Roman" w:hAnsi="Times New Roman" w:cs="Times New Roman"/>
        </w:rPr>
      </w:pPr>
      <w:r w:rsidRPr="004E33C0">
        <w:rPr>
          <w:rFonts w:ascii="Times New Roman" w:hAnsi="Times New Roman" w:cs="Times New Roman"/>
        </w:rPr>
        <w:t>Ans</w:t>
      </w:r>
      <w:r w:rsidR="003A5A3E">
        <w:rPr>
          <w:rFonts w:ascii="Times New Roman" w:hAnsi="Times New Roman" w:cs="Times New Roman"/>
        </w:rPr>
        <w:t>wer: d</w:t>
      </w:r>
    </w:p>
    <w:p w14:paraId="6D2732FD" w14:textId="77777777" w:rsidR="00E21D1D" w:rsidRPr="004E33C0" w:rsidRDefault="00E21D1D" w:rsidP="00E21D1D">
      <w:pPr>
        <w:rPr>
          <w:rFonts w:ascii="Times New Roman" w:hAnsi="Times New Roman" w:cs="Times New Roman"/>
        </w:rPr>
      </w:pPr>
    </w:p>
    <w:sectPr w:rsidR="00E21D1D" w:rsidRPr="004E33C0" w:rsidSect="005A323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0D1E60"/>
    <w:multiLevelType w:val="hybridMultilevel"/>
    <w:tmpl w:val="311412E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1D1D"/>
    <w:rsid w:val="00207A9D"/>
    <w:rsid w:val="002C725F"/>
    <w:rsid w:val="003A5A3E"/>
    <w:rsid w:val="004E33C0"/>
    <w:rsid w:val="005A3234"/>
    <w:rsid w:val="006E537A"/>
    <w:rsid w:val="00792DA1"/>
    <w:rsid w:val="008416FD"/>
    <w:rsid w:val="00B101A8"/>
    <w:rsid w:val="00C5264D"/>
    <w:rsid w:val="00DF3FC5"/>
    <w:rsid w:val="00E21D1D"/>
    <w:rsid w:val="00E40A59"/>
    <w:rsid w:val="00F85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EB8E55"/>
  <w14:defaultImageDpi w14:val="300"/>
  <w15:docId w15:val="{2A94DEF6-BA8A-4510-B2B2-9EA265EF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D1D"/>
    <w:pPr>
      <w:ind w:left="720"/>
      <w:contextualSpacing/>
    </w:pPr>
  </w:style>
  <w:style w:type="character" w:styleId="CommentReference">
    <w:name w:val="annotation reference"/>
    <w:basedOn w:val="DefaultParagraphFont"/>
    <w:uiPriority w:val="99"/>
    <w:semiHidden/>
    <w:unhideWhenUsed/>
    <w:rsid w:val="00792DA1"/>
    <w:rPr>
      <w:sz w:val="18"/>
      <w:szCs w:val="18"/>
    </w:rPr>
  </w:style>
  <w:style w:type="paragraph" w:styleId="CommentText">
    <w:name w:val="annotation text"/>
    <w:basedOn w:val="Normal"/>
    <w:link w:val="CommentTextChar"/>
    <w:uiPriority w:val="99"/>
    <w:semiHidden/>
    <w:unhideWhenUsed/>
    <w:rsid w:val="00792DA1"/>
  </w:style>
  <w:style w:type="character" w:customStyle="1" w:styleId="CommentTextChar">
    <w:name w:val="Comment Text Char"/>
    <w:basedOn w:val="DefaultParagraphFont"/>
    <w:link w:val="CommentText"/>
    <w:uiPriority w:val="99"/>
    <w:semiHidden/>
    <w:rsid w:val="00792DA1"/>
  </w:style>
  <w:style w:type="paragraph" w:styleId="CommentSubject">
    <w:name w:val="annotation subject"/>
    <w:basedOn w:val="CommentText"/>
    <w:next w:val="CommentText"/>
    <w:link w:val="CommentSubjectChar"/>
    <w:uiPriority w:val="99"/>
    <w:semiHidden/>
    <w:unhideWhenUsed/>
    <w:rsid w:val="00792DA1"/>
    <w:rPr>
      <w:b/>
      <w:bCs/>
      <w:sz w:val="20"/>
      <w:szCs w:val="20"/>
    </w:rPr>
  </w:style>
  <w:style w:type="character" w:customStyle="1" w:styleId="CommentSubjectChar">
    <w:name w:val="Comment Subject Char"/>
    <w:basedOn w:val="CommentTextChar"/>
    <w:link w:val="CommentSubject"/>
    <w:uiPriority w:val="99"/>
    <w:semiHidden/>
    <w:rsid w:val="00792DA1"/>
    <w:rPr>
      <w:b/>
      <w:bCs/>
      <w:sz w:val="20"/>
      <w:szCs w:val="20"/>
    </w:rPr>
  </w:style>
  <w:style w:type="paragraph" w:styleId="BalloonText">
    <w:name w:val="Balloon Text"/>
    <w:basedOn w:val="Normal"/>
    <w:link w:val="BalloonTextChar"/>
    <w:uiPriority w:val="99"/>
    <w:semiHidden/>
    <w:unhideWhenUsed/>
    <w:rsid w:val="00792D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DA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af0d691b6496a23c6bd1a947f49c5a3b">
  <xsd:schema xmlns:xsd="http://www.w3.org/2001/XMLSchema" xmlns:xs="http://www.w3.org/2001/XMLSchema" xmlns:p="http://schemas.microsoft.com/office/2006/metadata/properties" xmlns:ns2="535fde6b-ec39-4567-8a43-bf735f31bcbc" targetNamespace="http://schemas.microsoft.com/office/2006/metadata/properties" ma:root="true" ma:fieldsID="aa875e06881f6b9111dbeef8285b177c"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744388-DD35-4FF7-9DEE-3232C8808B3E}"/>
</file>

<file path=customXml/itemProps2.xml><?xml version="1.0" encoding="utf-8"?>
<ds:datastoreItem xmlns:ds="http://schemas.openxmlformats.org/officeDocument/2006/customXml" ds:itemID="{B285EBEC-A6E9-4E81-8B4E-A774D5B77ABB}"/>
</file>

<file path=customXml/itemProps3.xml><?xml version="1.0" encoding="utf-8"?>
<ds:datastoreItem xmlns:ds="http://schemas.openxmlformats.org/officeDocument/2006/customXml" ds:itemID="{21F85DEF-2E7D-43B0-9127-7E53312238C0}"/>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Ottawa</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Jones-Delcorde</dc:creator>
  <cp:keywords/>
  <dc:description/>
  <cp:lastModifiedBy>Deanna Durnford</cp:lastModifiedBy>
  <cp:revision>2</cp:revision>
  <dcterms:created xsi:type="dcterms:W3CDTF">2019-10-23T21:50:00Z</dcterms:created>
  <dcterms:modified xsi:type="dcterms:W3CDTF">2019-10-23T21:50:00Z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