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swap partition contains a filesystem.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user interacts with his computer, he interacts directly with the kernel of the computer’s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At minimum, Linux typically requires only two partitions to be created: a partition that is mounted to the root directory, and a partition for virtual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past, SATA hard disks were referred to as Integrated Drive Electronics (IDE).​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2/8/2015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2/8/2015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default, Fedora 20 allows the root user to log into the GNOME desktop.​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installation media source is the most common source for Linux packages?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CD-ROM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minimum number of user accounts that must be created at install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hard drive or SSD can be divided into partitions. What is the maximum number of primary partitions that can be used on these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recommended size for the /home directory?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MB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MB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root directory in Linux, which directory contains system commands and utilities?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2"/>
              <w:gridCol w:w="220"/>
              <w:gridCol w:w="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logging into a terminal, a user will receive an interface known as which option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swap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command-line terminal, specific letters that start with a dash ("-") and appear after command names are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Metacharacters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Linux command can be utilized to display your current login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6"/>
              <w:gridCol w:w="220"/>
              <w:gridCol w:w="1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who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whoami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shell is no longer needed, what command can be given to exit the shell?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exit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stop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reset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quit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for the current month can be shown on the command line by issuing which command?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28"/>
              <w:gridCol w:w="220"/>
              <w:gridCol w:w="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date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metacharacter indicates background command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03"/>
              <w:gridCol w:w="220"/>
              <w:gridCol w:w="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metacharacter can be used to issue two commands to be run in consecutive order, without piping or redirecting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61"/>
              <w:gridCol w:w="220"/>
              <w:gridCol w:w="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apropos list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 produces the same results as which command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2"/>
              <w:gridCol w:w="220"/>
              <w:gridCol w:w="1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man -j 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man -k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man -l 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man -m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Fedora 20, what terminal is used for graphical login?​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directory under / contains the log files and spools for a Linux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utility below that when run will start and perform a thorough check of RAM for hardware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memcheck68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memtest86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fixram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fsck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Some Linux distributions have the ability to boot an image from install media and run entirely from RAM. What is the name for this kind of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media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media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​runtime media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media image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performing an installation of Linux, the hardware components of the target system should be checked against what known compatible list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 Hardware List (SHL)​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​Known Working Devices (KWD)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 Compatibility List (HCL)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​Compatible Hardware List (CHL)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physical hardware and the underlying operating system upon which a virtual machine runs?​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gateway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host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center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Linux kernel exists as a file named:​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​vmlinuz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​vmlinux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​krn.linux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10:12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 specifies the parameters that tailor a command to the particular needs of the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To print the current date and time, type the command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Linux, the command _________________________ displays currently logged-in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who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______________ requires that each user must log in with a valid user name and password before gaining access to a user interface.​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authentication​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systems often use _________________ hard disks that physically connect to the computer in one of four different configurations.​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Advanced Technology Attachment (PATA)​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virtual memory, and explain how it 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memory consists of an area on the hard disk that, when the physical memory (RAM) is being used excessively, can be used to store information that would normally reside in the physical memory.When programs are executed that require a great deal of resources on the computer, information is continuously swapped from the physical memory to the virtual memory on the hard disk, and vice versa.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journaling file system is, and detail the benefits of using such a filesystem.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journaling filesystem keeps track of the information written to the hard disk in a journal. If you copy a file on the hard disk from one directory to another, that file must pass into physical memory and then be written to the new location on the hard disk. If the power to the computer is turned off during this process, information might not be transmitted as expected and data might be lost or corrupted. With a journaling filesystem, each step required to copy the file to the new location is first written to a journal; this means the system can retrace the steps the system took prior to a power outage and complete the file copy.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a terminal is, and detail why it is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terminal is the channel that allows a certain user to log in to a Linux kernel, and there can be many terminals in Linux that allow you to log in to the computer locally or across a network.  After a user logs in to a terminal, she receives a user interface called a shell, which then accepts input from the user and passes this input to the kernel for processing. Since Linux is a multiuser and multitasking operating system, thousands of terminals can be used. Each terminal can represent a separate logged-in user that has its own shell.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metacharacter is, and detail the significance of the $ metacharacter.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metacharacter is a keyboard characters that has a special meaning.  One of the most commonly used metacharacters is the $ character, which tells the shell that the following text refers to a variable.  A variable is simply a piece of information that is stored in memory; variable names are typically uppercase words and most variables are set by the Linux system automatically when you log 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man </w:t>
            </w:r>
            <w:r>
              <w:rPr>
                <w:rStyle w:val="DefaultParagraphFont"/>
                <w:rFonts w:ascii="Times New Roman" w:eastAsia="Times New Roman" w:hAnsi="Times New Roman" w:cs="Times New Roman"/>
                <w:b w:val="0"/>
                <w:bCs w:val="0"/>
                <w:i w:val="0"/>
                <w:iCs w:val="0"/>
                <w:smallCaps w:val="0"/>
                <w:color w:val="000000"/>
                <w:sz w:val="22"/>
                <w:szCs w:val="22"/>
                <w:bdr w:val="nil"/>
                <w:rtl w:val="0"/>
              </w:rPr>
              <w:t>pages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info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pages are, and describe the differences between the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most common form of documentation for Linux commands is manual pages (commonly referred to as man pages). Simply type the </w:t>
                  </w:r>
                  <w:r>
                    <w:rPr>
                      <w:rStyle w:val="DefaultParagraphFont"/>
                      <w:rFonts w:ascii="Courier New" w:eastAsia="Courier New" w:hAnsi="Courier New" w:cs="Courier New"/>
                      <w:b w:val="0"/>
                      <w:bCs w:val="0"/>
                      <w:i w:val="0"/>
                      <w:iCs w:val="0"/>
                      <w:smallCaps w:val="0"/>
                      <w:color w:val="000000"/>
                      <w:sz w:val="22"/>
                      <w:szCs w:val="22"/>
                      <w:bdr w:val="nil"/>
                      <w:rtl w:val="0"/>
                    </w:rPr>
                    <w:t>man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command followed by a command name, and extensive information about that Linux command is displayed page-by-page on the terminal screen. This information includes a description of the command and its syntax as well as available options, related files, and commands.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Another utility, originally intended to replace the man command in Linux, is the GNU info pages. You can access this utility by typing the </w:t>
                  </w:r>
                  <w:r>
                    <w:rPr>
                      <w:rStyle w:val="DefaultParagraphFont"/>
                      <w:rFonts w:ascii="Courier New" w:eastAsia="Courier New" w:hAnsi="Courier New" w:cs="Courier New"/>
                      <w:b w:val="0"/>
                      <w:bCs w:val="0"/>
                      <w:i w:val="0"/>
                      <w:iCs w:val="0"/>
                      <w:smallCaps w:val="0"/>
                      <w:color w:val="000000"/>
                      <w:sz w:val="22"/>
                      <w:szCs w:val="22"/>
                      <w:bdr w:val="nil"/>
                      <w:rtl w:val="0"/>
                    </w:rPr>
                    <w:t>info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command followed by the name of the command in question. The info command returns an easy-to-read description of each command and also contains links to other information pages (called hyperlinks). Today however, both the info pages and the manual pages are used to find documentation because manual pages have been utilized in Linux since its conception and for over two decades in the UNIX operating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1/28/2015 10:31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correct item with the statement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75"/>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​BASH shell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 Partition 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image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journaling​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Boot Record (MBR)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2/6/2015 11:40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2/6/2015 11:58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improved version of the ext3 filesystem, with an extended feature set and better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​Also known as the Bourne Again Shell, this is the default command-line interface in Linux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area of a large hard disk ( &gt; 2TB) outside a partition that stores partition information and boot loaders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channel that allows a certain user to log in and communicate with the kernel via a user interface​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area of a typical hard disk (&lt; 2TB) outside a partition that stores partition information and boot loaders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in which a hard disk or SSD partition is formatted to allow data to reside on the physical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filesystem function that keeps track of the information that needs to be written to the hard disk or SSD in a journal.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area on a hard disk or SSD (swap partition) that can be used to store information that normally resides in physical memory (RAM), if the physical memory is being used excessively.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interface that accepts input from the user and passes the input to the kernel for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 that contains the content of a DVD.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filesystems below perform journaling?​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disk systems allow for the use of more than four hard drives or SSDs in a single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​SCSI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2/7/2015 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commands below will halt a Linux system immediately?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​shutdown -H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​shutdown -r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​halt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​poweroff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2/8/2015 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2/8/2015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filesystems below do not perform journaling?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switch between terminals in Linux, a user can press what two keys in combination with the F1-F6 keys?​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2/9/2015 9:52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Linux Installation and Usage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Linux Installation and Usage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