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hypothesis is a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4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concise statement of behavior that is always the same under the same conditions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set of quantitative 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tentative explanation or predication based upon experimental observations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well-tested unifying principle that explains a body of facts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mathematical formula that models a pattern of behavior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9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 Chemistry and Its Methods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Dynamic Question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1/29/2018 4:02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concerning green chemistry is not correct?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better to prevent waste than to treat or clean up waste after it is formed.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Synthetic methods should be designed to use and generate substances that possess little or no toxicity to human health or the environment.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Substances used in a chemical process should pose minimal risk for accidents.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Raw materials should be renewable whenever technically and economically practical.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syntheses should be done at extremely high temperatures to ensure harmful bacteria are destroyed.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8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 Sustainability and Green Chemistry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1/29/2018 4:07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One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 description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gases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 Which one is it?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easily compressed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definite shape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relatively low densities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particles far apart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expands infinitely on heating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1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Classifying Matter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Dynamic Question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concerning the kinetic-molecular theory of matter is/are CORRECT?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4"/>
              <w:gridCol w:w="434"/>
              <w:gridCol w:w="77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Particles in a liquid vibrate back and forth about an average position.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Particles in a solid are packed closely together, but are not confined to specific positions.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Particles in a gas fly about randomly, colliding with themselves and the walls of their container.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56"/>
              <w:gridCol w:w="220"/>
              <w:gridCol w:w="956"/>
              <w:gridCol w:w="208"/>
              <w:gridCol w:w="956"/>
              <w:gridCol w:w="220"/>
              <w:gridCol w:w="1048"/>
              <w:gridCol w:w="208"/>
              <w:gridCol w:w="13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and 2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1, 2, and 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1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Classifying Matter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concerning the kinetic-molecular theory of matter is/are correct?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4"/>
              <w:gridCol w:w="434"/>
              <w:gridCol w:w="77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Particles in a gas move faster as the temperature increases.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Particles in a liquid are packed closely together, but are not confined to specific positions.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Particles in a gas vibrate back and forth about their average position.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323"/>
              <w:gridCol w:w="220"/>
              <w:gridCol w:w="956"/>
              <w:gridCol w:w="208"/>
              <w:gridCol w:w="956"/>
              <w:gridCol w:w="220"/>
              <w:gridCol w:w="10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and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1, 2, and 3</w:t>
                  </w:r>
                </w:p>
              </w:tc>
              <w:tc>
                <w:tcPr/>
                <w:p/>
              </w:tc>
              <w:tc>
                <w:tcPr/>
                <w:p/>
              </w:tc>
              <w:tc>
                <w:tcPr/>
                <w:p/>
              </w:tc>
              <w:tc>
                <w:tcPr/>
                <w:p/>
              </w:tc>
              <w:tc>
                <w:tcPr/>
                <w:p/>
              </w:tc>
              <w:tc>
                <w:tcPr/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1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Classifying Matter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1/29/2018 4:09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Instructions: Use the pictures below to answer question 6: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0"/>
                <w:sz w:val="24"/>
                <w:szCs w:val="24"/>
                <w:bdr w:val="nil"/>
                <w:rtl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height:1in;width:1in">
                  <v:imagedata r:id="rId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B)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1"/>
                <w:sz w:val="22"/>
                <w:szCs w:val="22"/>
                <w:bdr w:val="nil"/>
                <w:rtl w:val="0"/>
              </w:rPr>
              <w:pict>
                <v:shape id="_x0000_i1027" type="#_x0000_t75" style="height:1in;width:1in">
                  <v:imagedata r:id="rId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8"/>
                <w:sz w:val="24"/>
                <w:szCs w:val="24"/>
                <w:bdr w:val="nil"/>
                <w:rtl w:val="0"/>
              </w:rPr>
              <w:pict>
                <v:shape id="_x0000_i1028" type="#_x0000_t75" style="height:70pt;width:70pt">
                  <v:imagedata r:id="rId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1"/>
                <w:sz w:val="22"/>
                <w:szCs w:val="22"/>
                <w:bdr w:val="nil"/>
                <w:rtl w:val="0"/>
              </w:rPr>
              <w:pict>
                <v:shape id="_x0000_i1029" type="#_x0000_t75" style="height:1in;width:1in">
                  <v:imagedata r:id="rId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1"/>
                <w:sz w:val="22"/>
                <w:szCs w:val="22"/>
                <w:bdr w:val="nil"/>
                <w:rtl w:val="0"/>
              </w:rPr>
              <w:pict>
                <v:shape id="_x0000_i1030" type="#_x0000_t75" style="height:1in;width:1in">
                  <v:imagedata r:id="rId8" o:title=""/>
                </v:shape>
              </w:pic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above figures represents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liquid compound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88"/>
              <w:gridCol w:w="220"/>
              <w:gridCol w:w="1176"/>
              <w:gridCol w:w="208"/>
              <w:gridCol w:w="1176"/>
              <w:gridCol w:w="220"/>
              <w:gridCol w:w="1188"/>
              <w:gridCol w:w="208"/>
              <w:gridCol w:w="11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Figure A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Figure B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Figure C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Figure D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Figure 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52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Matching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Classifying Matter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Elements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Compounds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OWL | Dynamic Question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Instructions: Use the figures below to answer questions 7: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0"/>
                <w:sz w:val="24"/>
                <w:szCs w:val="24"/>
                <w:bdr w:val="nil"/>
                <w:rtl w:val="0"/>
              </w:rPr>
              <w:pict>
                <v:shape id="_x0000_i1031" type="#_x0000_t75" style="height:1in;width:1in">
                  <v:imagedata r:id="rId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8"/>
                <w:sz w:val="24"/>
                <w:szCs w:val="24"/>
                <w:bdr w:val="nil"/>
                <w:rtl w:val="0"/>
              </w:rPr>
              <w:pict>
                <v:shape id="_x0000_i1032" type="#_x0000_t75" style="height:70pt;width:70pt">
                  <v:imagedata r:id="rId1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7"/>
                <w:sz w:val="24"/>
                <w:szCs w:val="24"/>
                <w:bdr w:val="nil"/>
                <w:rtl w:val="0"/>
              </w:rPr>
              <w:pict>
                <v:shape id="_x0000_i1033" type="#_x0000_t75" style="height:69pt;width:69pt">
                  <v:imagedata r:id="rId1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7"/>
                <w:sz w:val="24"/>
                <w:szCs w:val="24"/>
                <w:bdr w:val="nil"/>
                <w:rtl w:val="0"/>
              </w:rPr>
              <w:pict>
                <v:shape id="_x0000_i1034" type="#_x0000_t75" style="height:69pt;width:69pt">
                  <v:imagedata r:id="rId1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9"/>
                <w:sz w:val="24"/>
                <w:szCs w:val="24"/>
                <w:bdr w:val="nil"/>
                <w:rtl w:val="0"/>
              </w:rPr>
              <w:pict>
                <v:shape id="_x0000_i1035" type="#_x0000_t75" style="height:71pt;width:71pt">
                  <v:imagedata r:id="rId13" o:title=""/>
                </v:shape>
              </w:pic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above figures represents a homogeneous mixture?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88"/>
              <w:gridCol w:w="220"/>
              <w:gridCol w:w="1188"/>
              <w:gridCol w:w="208"/>
              <w:gridCol w:w="1176"/>
              <w:gridCol w:w="220"/>
              <w:gridCol w:w="11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Figure 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Figure A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Figure B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Figure 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Figure D</w:t>
                  </w:r>
                </w:p>
              </w:tc>
              <w:tc>
                <w:tcPr/>
                <w:p/>
              </w:tc>
              <w:tc>
                <w:tcPr/>
                <w:p/>
              </w:tc>
              <w:tc>
                <w:tcPr/>
                <w:p/>
              </w:tc>
              <w:tc>
                <w:tcPr/>
                <w:p/>
              </w:tc>
              <w:tc>
                <w:tcPr/>
                <w:p/>
              </w:tc>
              <w:tc>
                <w:tcPr/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52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Matching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Classifying Matter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Elements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Compounds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OWL | Dynamic Question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1/29/2018 4:18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1/29/2018 4:41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Instructions: Use the pictures below to answer question 8: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A)</w:t>
            </w:r>
            <w:r>
              <w:rPr>
                <w:position w:val="-60"/>
              </w:rPr>
              <w:pict>
                <v:shape id="_x0000_i1036" type="#_x0000_t75" style="height:1in;width:1in">
                  <v:imagedata r:id="rId1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1"/>
                <w:sz w:val="22"/>
                <w:szCs w:val="22"/>
                <w:bdr w:val="nil"/>
                <w:rtl w:val="0"/>
              </w:rPr>
              <w:pict>
                <v:shape id="_x0000_i1037" type="#_x0000_t75" style="height:1in;width:1in">
                  <v:imagedata r:id="rId1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8"/>
                <w:sz w:val="24"/>
                <w:szCs w:val="24"/>
                <w:bdr w:val="nil"/>
                <w:rtl w:val="0"/>
              </w:rPr>
              <w:pict>
                <v:shape id="_x0000_i1038" type="#_x0000_t75" style="height:70pt;width:70pt">
                  <v:imagedata r:id="rId1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1"/>
                <w:sz w:val="22"/>
                <w:szCs w:val="22"/>
                <w:bdr w:val="nil"/>
                <w:rtl w:val="0"/>
              </w:rPr>
              <w:pict>
                <v:shape id="_x0000_i1039" type="#_x0000_t75" style="height:1in;width:1in">
                  <v:imagedata r:id="rId1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8"/>
                <w:sz w:val="22"/>
                <w:szCs w:val="22"/>
                <w:bdr w:val="nil"/>
                <w:rtl w:val="0"/>
              </w:rPr>
              <w:pict>
                <v:shape id="_x0000_i1040" type="#_x0000_t75" style="height:69pt;width:69pt">
                  <v:imagedata r:id="rId18" o:title=""/>
                </v:shape>
              </w:pic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above figure represents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mixture of two elements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88"/>
              <w:gridCol w:w="220"/>
              <w:gridCol w:w="1176"/>
              <w:gridCol w:w="208"/>
              <w:gridCol w:w="1176"/>
              <w:gridCol w:w="220"/>
              <w:gridCol w:w="1188"/>
              <w:gridCol w:w="208"/>
              <w:gridCol w:w="11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Figure A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Figure B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Figure C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Figure D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Figure 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52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Matching 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Classifying Matter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Elements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Compounds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OWL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one of the following statements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correct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7"/>
              <w:gridCol w:w="80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pure substance may be separated by filtration or distillation into two or more components.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heterogeneous mixture is also known as a solution.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heterogeneous mixture is composed of two or more substances in the same phase.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composition is uniform throughout a homogeneous mixture.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combination of a liquid and a solid always results in a heterogeneous mixture.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1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Classifying Matter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 mixture?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sea shells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ice cream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gasoline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diamond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1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Classifying Matter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Dynamic Question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likely to form a homogeneous mixture?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4"/>
              <w:gridCol w:w="434"/>
              <w:gridCol w:w="77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milk and ice cream blended together with chocolate syrup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egg combined with milk and mixed with a whisk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gram table salt combined with 250 mL of water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56"/>
              <w:gridCol w:w="220"/>
              <w:gridCol w:w="956"/>
              <w:gridCol w:w="208"/>
              <w:gridCol w:w="956"/>
              <w:gridCol w:w="220"/>
              <w:gridCol w:w="1048"/>
              <w:gridCol w:w="208"/>
              <w:gridCol w:w="13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and 2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1, 2, and 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1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Classifying Matter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one of the following is most likely to be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homogeneous mixture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soil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gasoline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mortar (a mixture of calcium carbonate and sand)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plain yogurt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1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Classifying Matter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Dynamic Question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heterogeneous mixture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9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Antifreeze (a mixture of water and ethylene glycol)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Sugar 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Gasoline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Vinegar (a mixture of acetic acid and water)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1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Classifying Matter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Dynamic Question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1/29/2018 4:46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is/are correct?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4"/>
              <w:gridCol w:w="434"/>
              <w:gridCol w:w="77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Atoms are the smallest particles of an element; they retain the element's chemical properties.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Substances composed of only one type of atom are classified as elements.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Out of 118 known elements, only 48 elements occur naturally.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323"/>
              <w:gridCol w:w="220"/>
              <w:gridCol w:w="956"/>
              <w:gridCol w:w="208"/>
              <w:gridCol w:w="956"/>
              <w:gridCol w:w="220"/>
              <w:gridCol w:w="10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and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1, 2, and 3</w:t>
                  </w:r>
                </w:p>
              </w:tc>
              <w:tc>
                <w:tcPr/>
                <w:p/>
              </w:tc>
              <w:tc>
                <w:tcPr/>
                <w:p/>
              </w:tc>
              <w:tc>
                <w:tcPr/>
                <w:p/>
              </w:tc>
              <w:tc>
                <w:tcPr/>
                <w:p/>
              </w:tc>
              <w:tc>
                <w:tcPr/>
                <w:p/>
              </w:tc>
              <w:tc>
                <w:tcPr/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Elements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1/29/2018 4:47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number of the heaviest elements on the periodic table are named for famous scientists. Element number 101 was most likely named for which famous scientist?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Alfred Nobel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Nicolaus Copernicus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Glen Seaborg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Dmitri Mendeleev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Marie Curie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8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Elements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Closer Look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Dynamic Question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What is the symbol for the element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iron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620"/>
              <w:gridCol w:w="220"/>
              <w:gridCol w:w="632"/>
              <w:gridCol w:w="208"/>
              <w:gridCol w:w="632"/>
              <w:gridCol w:w="220"/>
              <w:gridCol w:w="632"/>
              <w:gridCol w:w="208"/>
              <w:gridCol w:w="6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Elements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Dynamic Question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correct symbol for potassium?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522"/>
              <w:gridCol w:w="220"/>
              <w:gridCol w:w="693"/>
              <w:gridCol w:w="208"/>
              <w:gridCol w:w="559"/>
              <w:gridCol w:w="220"/>
              <w:gridCol w:w="583"/>
              <w:gridCol w:w="208"/>
              <w:gridCol w:w="6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Elements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correct symbol for silver?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522"/>
              <w:gridCol w:w="220"/>
              <w:gridCol w:w="583"/>
              <w:gridCol w:w="208"/>
              <w:gridCol w:w="669"/>
              <w:gridCol w:w="220"/>
              <w:gridCol w:w="596"/>
              <w:gridCol w:w="208"/>
              <w:gridCol w:w="6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Elements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element whose symbol is Sn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tin.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calcium.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calcium.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calcium.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these.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Elements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Dynamic Question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name of the element with the symbol B?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barium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beryllium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bismuth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boron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bromine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Elements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name of the element with the symbol Cr?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cerium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chromium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cadmium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chlorine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Elements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one of the following substances is classified as a molecular element?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KCl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12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Elements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1/29/2018 4:48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 correct name–symbol combination?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magnesium, Mg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nickel, Ni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phosphorus, 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krypton, Kr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potassium, Co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Elements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1/3/2018 10:07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electrically charged atom or group of atoms is a(n) 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molecule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heterogeneous mixture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solution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Compounds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pure substance composed of two or more different elements is a(n) 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heterogeneous mixture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compound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solution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Compounds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________ is a pure substance that is composed of only one type of atom.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solution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molecule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Compounds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one of the following substances is classified as a chemical compound?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547"/>
              <w:gridCol w:w="220"/>
              <w:gridCol w:w="657"/>
              <w:gridCol w:w="208"/>
              <w:gridCol w:w="669"/>
              <w:gridCol w:w="220"/>
              <w:gridCol w:w="632"/>
              <w:gridCol w:w="208"/>
              <w:gridCol w:w="5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Compounds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Dynamic Question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terms best describes ammonia, NH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Homogeneous mixture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compound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Atom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Compounds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Dynamic Question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1/29/2018 4:49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concerning water (H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O) is/are CORRECT?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4"/>
              <w:gridCol w:w="434"/>
              <w:gridCol w:w="77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 is a chemical compound.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Water is a homogeneous mixture.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Liquid water is a mixture of elemental hydrogen and oxygen.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56"/>
              <w:gridCol w:w="220"/>
              <w:gridCol w:w="956"/>
              <w:gridCol w:w="208"/>
              <w:gridCol w:w="956"/>
              <w:gridCol w:w="220"/>
              <w:gridCol w:w="1048"/>
              <w:gridCol w:w="208"/>
              <w:gridCol w:w="13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and 2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1, 2, and 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Compounds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one of the following statements is not a comparison of physical properties?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2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Potassium reacts with water more quickly than calcium reacts with water.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electrical conductivity of aluminum is greater than copper.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density of copper is less than the density of lead.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solubility of NaCl in hot water is greater than the solubility in cold water.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boiling point of water is greater than the boiling point of ethanol.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2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 Physical Properties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is/are CORRECT?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4"/>
              <w:gridCol w:w="434"/>
              <w:gridCol w:w="77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conduction of electricity through copper wire is a chemical change.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rusting of iron is a chemical change.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The evaporation of ammonia at -33.3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 is a chemical change.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56"/>
              <w:gridCol w:w="220"/>
              <w:gridCol w:w="956"/>
              <w:gridCol w:w="208"/>
              <w:gridCol w:w="956"/>
              <w:gridCol w:w="220"/>
              <w:gridCol w:w="1048"/>
              <w:gridCol w:w="208"/>
              <w:gridCol w:w="13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and 3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1, 2, and 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2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 Physical Properties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one of the following statements is not a comparison of physical properties?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6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Mercury and gallium are both liquids at 50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Oxygen is more soluble in water than helium.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Silver and gold are malleable metals.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Oxygen and nitrogen are both liquids at -200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Calcium reacts more quickly than iron in acids.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2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 Physical Properties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1/29/2018 4:50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intensive property of a substance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0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independent of the amount present.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dependent on its volume, but not its mass.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 affected by its temperature.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dependent only on its temperature.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dependent only on its mass and volume.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2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 Physical Properties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extensive properties: mass, volume, and/or density?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mass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volume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density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mass and volume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volume and density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2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 Physical Properties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All of the following are examples of intensive properties of matter except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9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boiling point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thermal conductivity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malleability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 amount of energy transferred as heat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color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2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 Physical Properties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Dynamic Question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1/29/2018 4:53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following would be classified as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chemical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change?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6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 transformation of solid carbon dioxide into gaseous carbon dioxide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 freezing of diesel fuel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 condensation of nitrogen gas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 removal of a color stain using bleach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 evaporation of water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4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1.7 Physical and Chemical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Dynamic Question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kind of change is depicted below?</w:t>
            </w:r>
          </w:p>
          <w:tbl>
            <w:tblPr>
              <w:jc w:val="center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55"/>
              <w:gridCol w:w="1185"/>
              <w:gridCol w:w="2025"/>
            </w:tblGrid>
            <w:tr>
              <w:tblPrEx>
                <w:jc w:val="center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center"/>
              </w:trPr>
              <w:tc>
                <w:tcPr>
                  <w:tcW w:w="205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position w:val="-67"/>
                    </w:rPr>
                    <w:pict>
                      <v:shape id="_x0000_i1041" type="#_x0000_t75" style="height:79pt;width:79pt">
                        <v:imagedata r:id="rId19" o:title=""/>
                      </v:shape>
                    </w:pict>
                  </w:r>
                </w:p>
              </w:tc>
              <w:tc>
                <w:tcPr>
                  <w:tcW w:w="11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position w:val="-4"/>
                    </w:rPr>
                    <w:pict>
                      <v:shape id="_x0000_i1042" type="#_x0000_t75" style="height:16pt;width:54pt">
                        <v:imagedata r:id="rId20" o:title=""/>
                      </v:shape>
                    </w:pict>
                  </w:r>
                </w:p>
              </w:tc>
              <w:tc>
                <w:tcPr>
                  <w:tcW w:w="202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</w:pPr>
                  <w:r>
                    <w:rPr>
                      <w:position w:val="-67"/>
                    </w:rPr>
                    <w:pict>
                      <v:shape id="_x0000_i1043" type="#_x0000_t75" style="height:79pt;width:79pt">
                        <v:imagedata r:id="rId21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3759"/>
              <w:gridCol w:w="220"/>
              <w:gridCol w:w="20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 change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 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 chemical and physical change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physical change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4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1.7 Physical and Chemical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OWL | Dynamic Question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observations is/are examples of chemical change?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4"/>
              <w:gridCol w:w="434"/>
              <w:gridCol w:w="77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Iron (Fe) rusts, forming Fe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density of water increases when it changes from a solid to a liquid.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Sodium chloride melts at 801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56"/>
              <w:gridCol w:w="220"/>
              <w:gridCol w:w="956"/>
              <w:gridCol w:w="208"/>
              <w:gridCol w:w="956"/>
              <w:gridCol w:w="220"/>
              <w:gridCol w:w="1048"/>
              <w:gridCol w:w="208"/>
              <w:gridCol w:w="10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and 2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and 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4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1.7 Physical and Chemical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observations is/are examples of a physical change?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4"/>
              <w:gridCol w:w="434"/>
              <w:gridCol w:w="77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density of water decreases when it solidifies.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Aluminum melts when heated above 660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Hydrogen peroxide (H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 decomposes to water and oxygen.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323"/>
              <w:gridCol w:w="220"/>
              <w:gridCol w:w="956"/>
              <w:gridCol w:w="208"/>
              <w:gridCol w:w="956"/>
              <w:gridCol w:w="220"/>
              <w:gridCol w:w="10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and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1, 2, and 3</w:t>
                  </w:r>
                </w:p>
              </w:tc>
              <w:tc>
                <w:tcPr/>
                <w:p/>
              </w:tc>
              <w:tc>
                <w:tcPr/>
                <w:p/>
              </w:tc>
              <w:tc>
                <w:tcPr/>
                <w:p/>
              </w:tc>
              <w:tc>
                <w:tcPr/>
                <w:p/>
              </w:tc>
              <w:tc>
                <w:tcPr/>
                <w:p/>
              </w:tc>
              <w:tc>
                <w:tcPr/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4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1.7 Physical and Chemical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1/29/2018 4:54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battery-operated power tool, such as a cordless drill, converts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electrostatic energy to chemical potential energy.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mechanical energy to electrostatic energy.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thermal energy to mechanical energy.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thermal energy to gravitational energy.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potential energy to mechanical energy.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3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5.1 Energy: Some Basic Principles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lists contains only forms of kinetic energy?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8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electrostatic, gravitational, and mechanical energy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gravitational, mechanical, and electrical energy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thermal, acoustic, and mechanical energy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chemical, thermal, and acoustic energy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gravitational, chemical, and electrostatic energy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3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5.1 Energy: Some Basic Principles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types of energy is/are classified as potential energy?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4"/>
              <w:gridCol w:w="434"/>
              <w:gridCol w:w="77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Thermal energy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Energy stored in a spring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Gravitational energy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323"/>
              <w:gridCol w:w="220"/>
              <w:gridCol w:w="956"/>
              <w:gridCol w:w="208"/>
              <w:gridCol w:w="956"/>
              <w:gridCol w:w="220"/>
              <w:gridCol w:w="10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and 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1, 2, and 3</w:t>
                  </w:r>
                </w:p>
              </w:tc>
              <w:tc>
                <w:tcPr/>
                <w:p/>
              </w:tc>
              <w:tc>
                <w:tcPr/>
                <w:p/>
              </w:tc>
              <w:tc>
                <w:tcPr/>
                <w:p/>
              </w:tc>
              <w:tc>
                <w:tcPr/>
                <w:p/>
              </w:tc>
              <w:tc>
                <w:tcPr/>
                <w:p/>
              </w:tc>
              <w:tc>
                <w:tcPr/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3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5.1 Energy: Some Basic Principles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Dynamic Question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1/29/2018 4:58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Substances like hydrogen (H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 and oxygen (O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 that are composed of only one type of atom are classified as 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3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Elements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Properties, such as color and density, which can be observed or measured without changing the composition of a substance are called ________ properties.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3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 Physical Properties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mass of 10 g of table salt dissolves in water to form a(n) ________ mixture (i.e., a mixture that is uniform throughout).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3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homogeneous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Classifying Matter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________ is the smallest particle of an element that retains the characteristic chemical properties of that element.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3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atom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Elements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________ of a substance is defined as its mass per unit volume.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3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density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 Physical Properties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Density is an example of a(n) _____ property and does not depend on the amount of a substance.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3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intensive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 Physical Properties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1/29/2018 5:01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 energy is the energy associated with the separation of two electrical charges.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3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Electrostatic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5.1 Energy: Some Basic Principles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Potential energy possessed by water at the top of a waterfall is known as ________ energy.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3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gravitational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5.1 Energy: Some Basic Principles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law of ________ states that the total energy of the universe is constant.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3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conservation of energy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5.1 Energy: Some Basic Principles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Many regulators, environmentalists, and citizens around the world believe that ________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development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required to meet today’s economic and environmental needs while preserving the options for future generations to meet theirs.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8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sustainable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 Sustainability and Green Chemistry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ensure integrity in science, experimental results should be ________ and reported in sufficient detail that the experiment can be repeated by others.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9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reproducible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 Chemistry and Its Methods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3/5/2014 6:30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is true of a chemical equation?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75"/>
              <w:gridCol w:w="80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a representation of only a physical change rather than a chemical or molecular change.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shows that the reactants on the left side of an equation produce the products on the right side of the equation.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number of atoms found in the reactants doubles in the products.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number of atoms found in the reactants halves in the products.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identity of the substance in a chemical equation is preserved.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5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1.7 Physical and Chemical Changes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1/29/2018 5:03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1/29/2018 5:07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example of qualitative information about a substance?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Color of the substance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Melting temperature of the substance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Mass of the substance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Volume of the substance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Boiling temperature of the substance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9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 Chemistry and Its Methods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1/29/2018 5:10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1/29/2018 5:11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22"/>
      <w:footerReference w:type="default" r:id="rId23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</w:pP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01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header" Target="header1.xml" /><Relationship Id="rId23" Type="http://schemas.openxmlformats.org/officeDocument/2006/relationships/footer" Target="footer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Cengage SMQB Superuser</vt:lpwstr>
  </property>
</Properties>
</file>