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098B" w14:textId="77777777" w:rsidR="0022435D" w:rsidRPr="006957B9" w:rsidRDefault="0022435D" w:rsidP="0022435D">
      <w:pPr>
        <w:pStyle w:val="Heading1"/>
      </w:pPr>
      <w:r w:rsidRPr="006957B9">
        <w:t>Chapter 1: Brands and branding</w:t>
      </w:r>
    </w:p>
    <w:p w14:paraId="1072D54B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1. </w:t>
      </w:r>
      <w:r w:rsidRPr="006957B9">
        <w:t>What is not a characteristic of a brand?</w:t>
      </w:r>
    </w:p>
    <w:p w14:paraId="206D4FC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To identify origin</w:t>
      </w:r>
    </w:p>
    <w:p w14:paraId="1C9A3B3E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b. </w:t>
      </w:r>
      <w:r w:rsidRPr="006957B9">
        <w:rPr>
          <w:bCs/>
        </w:rPr>
        <w:t>A strong jingle</w:t>
      </w:r>
    </w:p>
    <w:p w14:paraId="63DF8AF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To communicate meaning</w:t>
      </w:r>
    </w:p>
    <w:p w14:paraId="11E336F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To differentiate one firm from another</w:t>
      </w:r>
    </w:p>
    <w:p w14:paraId="54BF9623" w14:textId="77777777" w:rsidR="0022435D" w:rsidRPr="006957B9" w:rsidRDefault="0022435D" w:rsidP="0022435D">
      <w:pPr>
        <w:spacing w:line="360" w:lineRule="auto"/>
      </w:pPr>
      <w:r w:rsidRPr="006957B9">
        <w:t>Ans: B</w:t>
      </w:r>
    </w:p>
    <w:p w14:paraId="54EFADB5" w14:textId="77777777" w:rsidR="0022435D" w:rsidRPr="006957B9" w:rsidRDefault="0022435D" w:rsidP="0022435D">
      <w:pPr>
        <w:spacing w:line="360" w:lineRule="auto"/>
      </w:pPr>
    </w:p>
    <w:p w14:paraId="09E7CF4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2. </w:t>
      </w:r>
      <w:r w:rsidRPr="006957B9">
        <w:t xml:space="preserve">The historic term for branding, </w:t>
      </w:r>
      <w:r w:rsidRPr="006957B9">
        <w:rPr>
          <w:i/>
          <w:iCs/>
        </w:rPr>
        <w:t>brandr</w:t>
      </w:r>
      <w:r w:rsidRPr="006957B9">
        <w:t xml:space="preserve"> referred to which of the following?</w:t>
      </w:r>
    </w:p>
    <w:p w14:paraId="1D086895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To mark animals or captured humans</w:t>
      </w:r>
    </w:p>
    <w:p w14:paraId="66A0EB07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b. </w:t>
      </w:r>
      <w:r w:rsidRPr="006957B9">
        <w:rPr>
          <w:bCs/>
        </w:rPr>
        <w:t>To burn one’s mark into, or stigmatize something</w:t>
      </w:r>
    </w:p>
    <w:p w14:paraId="46654FA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An early logo driven strategy</w:t>
      </w:r>
    </w:p>
    <w:p w14:paraId="37AD608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To identify one tribe from another</w:t>
      </w:r>
    </w:p>
    <w:p w14:paraId="115E0BD8" w14:textId="77777777" w:rsidR="0022435D" w:rsidRPr="006957B9" w:rsidRDefault="0022435D" w:rsidP="0022435D">
      <w:pPr>
        <w:spacing w:line="360" w:lineRule="auto"/>
      </w:pPr>
      <w:r w:rsidRPr="006957B9">
        <w:t>Ans: B</w:t>
      </w:r>
    </w:p>
    <w:p w14:paraId="5FF9124B" w14:textId="77777777" w:rsidR="0022435D" w:rsidRPr="006957B9" w:rsidRDefault="0022435D" w:rsidP="0022435D">
      <w:pPr>
        <w:spacing w:line="360" w:lineRule="auto"/>
      </w:pPr>
    </w:p>
    <w:p w14:paraId="713FA341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3. </w:t>
      </w:r>
      <w:r w:rsidRPr="006957B9">
        <w:t>Why might consumers tattoo themselves with a brand logo?</w:t>
      </w:r>
    </w:p>
    <w:p w14:paraId="3166F6E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To signal something to others</w:t>
      </w:r>
    </w:p>
    <w:p w14:paraId="561B440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Because they love the brand</w:t>
      </w:r>
    </w:p>
    <w:p w14:paraId="6F0E86C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To gain power from the brand for personal transformation</w:t>
      </w:r>
    </w:p>
    <w:p w14:paraId="1B557B41" w14:textId="77777777" w:rsidR="0022435D" w:rsidRPr="00530A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All of these</w:t>
      </w:r>
    </w:p>
    <w:p w14:paraId="396622F0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>Ans:</w:t>
      </w:r>
      <w:r w:rsidRPr="00530AB9">
        <w:rPr>
          <w:bCs/>
        </w:rPr>
        <w:t xml:space="preserve"> D</w:t>
      </w:r>
    </w:p>
    <w:p w14:paraId="1E571F1E" w14:textId="77777777" w:rsidR="0022435D" w:rsidRPr="00530AB9" w:rsidRDefault="0022435D" w:rsidP="0022435D">
      <w:pPr>
        <w:pStyle w:val="ListParagraph"/>
        <w:spacing w:line="360" w:lineRule="auto"/>
        <w:rPr>
          <w:bCs/>
        </w:rPr>
      </w:pPr>
    </w:p>
    <w:p w14:paraId="0F5171C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4. </w:t>
      </w:r>
      <w:r w:rsidRPr="006957B9">
        <w:t>The first American Marketing Association definition of a brand contains references to ______.</w:t>
      </w:r>
    </w:p>
    <w:p w14:paraId="4286BBC1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customers</w:t>
      </w:r>
    </w:p>
    <w:p w14:paraId="45DDBA7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stakeholders</w:t>
      </w:r>
    </w:p>
    <w:p w14:paraId="66487CB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co-creation</w:t>
      </w:r>
    </w:p>
    <w:p w14:paraId="05E6605D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competitors</w:t>
      </w:r>
    </w:p>
    <w:p w14:paraId="720B935E" w14:textId="77777777" w:rsidR="0022435D" w:rsidRPr="00530AB9" w:rsidRDefault="0022435D" w:rsidP="0022435D">
      <w:pPr>
        <w:spacing w:line="360" w:lineRule="auto"/>
        <w:rPr>
          <w:bCs/>
        </w:rPr>
      </w:pPr>
      <w:r w:rsidRPr="00530AB9">
        <w:rPr>
          <w:bCs/>
        </w:rPr>
        <w:lastRenderedPageBreak/>
        <w:t>Ans: D</w:t>
      </w:r>
    </w:p>
    <w:p w14:paraId="41217735" w14:textId="77777777" w:rsidR="0022435D" w:rsidRPr="00530AB9" w:rsidRDefault="0022435D" w:rsidP="0022435D">
      <w:pPr>
        <w:spacing w:line="360" w:lineRule="auto"/>
        <w:rPr>
          <w:bCs/>
        </w:rPr>
      </w:pPr>
    </w:p>
    <w:p w14:paraId="3BE7020C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5. </w:t>
      </w:r>
      <w:r w:rsidRPr="006957B9">
        <w:t>David Aaker’s brand definition is limited because it fails to mention ______.</w:t>
      </w:r>
    </w:p>
    <w:p w14:paraId="28465F60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competitors</w:t>
      </w:r>
    </w:p>
    <w:p w14:paraId="2EC5B7A0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symbols</w:t>
      </w:r>
    </w:p>
    <w:p w14:paraId="72222F1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differentiation</w:t>
      </w:r>
    </w:p>
    <w:p w14:paraId="2476825E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rFonts w:eastAsia="Calibri"/>
          <w:bCs/>
          <w:szCs w:val="22"/>
        </w:rPr>
        <w:t>u</w:t>
      </w:r>
      <w:r w:rsidRPr="006957B9">
        <w:rPr>
          <w:bCs/>
        </w:rPr>
        <w:t>sers</w:t>
      </w:r>
    </w:p>
    <w:p w14:paraId="71741C59" w14:textId="77777777" w:rsidR="0022435D" w:rsidRPr="006957B9" w:rsidRDefault="0022435D" w:rsidP="0022435D">
      <w:pPr>
        <w:pStyle w:val="ListParagraph"/>
        <w:spacing w:line="360" w:lineRule="auto"/>
        <w:rPr>
          <w:bCs/>
        </w:rPr>
      </w:pPr>
      <w:r w:rsidRPr="00530AB9">
        <w:rPr>
          <w:bCs/>
        </w:rPr>
        <w:t>Ans: D</w:t>
      </w:r>
    </w:p>
    <w:p w14:paraId="0E70781F" w14:textId="77777777" w:rsidR="0022435D" w:rsidRPr="00530AB9" w:rsidRDefault="0022435D" w:rsidP="0022435D">
      <w:pPr>
        <w:pStyle w:val="ListParagraph"/>
        <w:spacing w:line="360" w:lineRule="auto"/>
        <w:rPr>
          <w:bCs/>
        </w:rPr>
      </w:pPr>
    </w:p>
    <w:p w14:paraId="0BBD056C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6. </w:t>
      </w:r>
      <w:r w:rsidRPr="006957B9">
        <w:t>What characterizes strong brands?</w:t>
      </w:r>
    </w:p>
    <w:p w14:paraId="6D85B0A3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Identification and distinction</w:t>
      </w:r>
    </w:p>
    <w:p w14:paraId="3CD6441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Differentiation and value</w:t>
      </w:r>
    </w:p>
    <w:p w14:paraId="02FF0F5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Experience and meaning</w:t>
      </w:r>
    </w:p>
    <w:p w14:paraId="0DFBF5B7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All of these</w:t>
      </w:r>
    </w:p>
    <w:p w14:paraId="160E2C0D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38BCAC8A" w14:textId="77777777" w:rsidR="0022435D" w:rsidRPr="00530AB9" w:rsidRDefault="0022435D" w:rsidP="0022435D">
      <w:pPr>
        <w:pStyle w:val="ListParagraph"/>
        <w:spacing w:line="360" w:lineRule="auto"/>
        <w:rPr>
          <w:bCs/>
        </w:rPr>
      </w:pPr>
    </w:p>
    <w:p w14:paraId="3933FE5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7. </w:t>
      </w:r>
      <w:r w:rsidRPr="006957B9">
        <w:t>Brand meaning is created by ______.</w:t>
      </w:r>
    </w:p>
    <w:p w14:paraId="1AB1A2D5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marketers</w:t>
      </w:r>
    </w:p>
    <w:p w14:paraId="2BC07A9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b. u</w:t>
      </w:r>
      <w:r w:rsidRPr="006957B9">
        <w:t>sers</w:t>
      </w:r>
    </w:p>
    <w:p w14:paraId="122B584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society</w:t>
      </w:r>
    </w:p>
    <w:p w14:paraId="23E5A34F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rFonts w:eastAsia="Calibri"/>
          <w:bCs/>
          <w:szCs w:val="22"/>
        </w:rPr>
        <w:t>all of these</w:t>
      </w:r>
    </w:p>
    <w:p w14:paraId="3BB6E48B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726A6FFA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7856AE9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8. </w:t>
      </w:r>
      <w:r w:rsidRPr="006957B9">
        <w:t>Since the late 1990s, how have metaphors for brand management have changed?</w:t>
      </w:r>
    </w:p>
    <w:p w14:paraId="30750943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Greater emphasis has been placed on controlling the brand by marketers.</w:t>
      </w:r>
    </w:p>
    <w:p w14:paraId="14F1158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Greater emphasis has been placed on the inability of managers to control the brand.</w:t>
      </w:r>
    </w:p>
    <w:p w14:paraId="7FD47D43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Greater attention has been placed on interacting with users to shape meaning.</w:t>
      </w:r>
    </w:p>
    <w:p w14:paraId="15D678A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None of these.</w:t>
      </w:r>
    </w:p>
    <w:p w14:paraId="5FDEE472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lastRenderedPageBreak/>
        <w:t>Ans: C</w:t>
      </w:r>
    </w:p>
    <w:p w14:paraId="04EEE473" w14:textId="77777777" w:rsidR="0022435D" w:rsidRPr="006957B9" w:rsidRDefault="0022435D" w:rsidP="0022435D">
      <w:pPr>
        <w:pStyle w:val="ListParagraph"/>
        <w:spacing w:line="360" w:lineRule="auto"/>
      </w:pPr>
    </w:p>
    <w:p w14:paraId="5BBECCF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9. </w:t>
      </w:r>
      <w:r w:rsidRPr="006957B9">
        <w:t>If your brand is made fun of in a television series, which author in Holt’s model is shaping the brand’s meaning?</w:t>
      </w:r>
    </w:p>
    <w:p w14:paraId="41CB157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Influencers</w:t>
      </w:r>
    </w:p>
    <w:p w14:paraId="27039DB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Marketers</w:t>
      </w:r>
    </w:p>
    <w:p w14:paraId="50C58E3B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Consumers</w:t>
      </w:r>
    </w:p>
    <w:p w14:paraId="45EE3BBC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Popular culture</w:t>
      </w:r>
    </w:p>
    <w:p w14:paraId="5F766E04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5D677DAC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664D10BD" w14:textId="77777777" w:rsidR="0022435D" w:rsidRPr="00530AB9" w:rsidRDefault="0022435D" w:rsidP="0022435D">
      <w:pPr>
        <w:spacing w:line="360" w:lineRule="auto"/>
        <w:rPr>
          <w:b/>
        </w:rPr>
      </w:pPr>
      <w:r w:rsidRPr="006957B9">
        <w:rPr>
          <w:rFonts w:eastAsia="Calibri"/>
          <w:szCs w:val="22"/>
        </w:rPr>
        <w:t xml:space="preserve">10. </w:t>
      </w:r>
      <w:r w:rsidRPr="006957B9">
        <w:t>Sid Levy was influential on the development of brand management. His main contribution is ______.</w:t>
      </w:r>
    </w:p>
    <w:p w14:paraId="35881A0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a. i</w:t>
      </w:r>
      <w:r w:rsidRPr="006957B9">
        <w:t>dentifying that brands should stand for functional benefits</w:t>
      </w:r>
    </w:p>
    <w:p w14:paraId="415B193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identifying that brands should represent a personality</w:t>
      </w:r>
    </w:p>
    <w:p w14:paraId="5EE3464B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identifying that brands signify higher-order meaning</w:t>
      </w:r>
    </w:p>
    <w:p w14:paraId="500C99F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d. i</w:t>
      </w:r>
      <w:r w:rsidRPr="006957B9">
        <w:t>dentifying that creative advertising was critical for brands</w:t>
      </w:r>
    </w:p>
    <w:p w14:paraId="0E7C6A96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5611B0A4" w14:textId="77777777" w:rsidR="0022435D" w:rsidRPr="006957B9" w:rsidRDefault="0022435D" w:rsidP="0022435D">
      <w:pPr>
        <w:pStyle w:val="ListParagraph"/>
        <w:spacing w:line="360" w:lineRule="auto"/>
      </w:pPr>
    </w:p>
    <w:p w14:paraId="7FB26D9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11. </w:t>
      </w:r>
      <w:r w:rsidRPr="006957B9">
        <w:t>Which sectors influenced the development of brand management models?</w:t>
      </w:r>
    </w:p>
    <w:p w14:paraId="7B23879B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Advertising agencies</w:t>
      </w:r>
    </w:p>
    <w:p w14:paraId="1D163D6C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Financial markets</w:t>
      </w:r>
    </w:p>
    <w:p w14:paraId="793F124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Academic researchers</w:t>
      </w:r>
    </w:p>
    <w:p w14:paraId="03AE0B6A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All of these</w:t>
      </w:r>
    </w:p>
    <w:p w14:paraId="46F8834D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46D1F7BD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0019F48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12. </w:t>
      </w:r>
      <w:r w:rsidRPr="006957B9">
        <w:t>It is said brands are co-created. What is not an example of co-creation?</w:t>
      </w:r>
    </w:p>
    <w:p w14:paraId="7EC714A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Working directly with users to shape brand meaning</w:t>
      </w:r>
    </w:p>
    <w:p w14:paraId="3670C95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lastRenderedPageBreak/>
        <w:t xml:space="preserve">b. </w:t>
      </w:r>
      <w:r w:rsidRPr="006957B9">
        <w:t>Undertaking research to understand users</w:t>
      </w:r>
      <w:r>
        <w:t>’</w:t>
      </w:r>
      <w:r w:rsidRPr="006957B9">
        <w:t xml:space="preserve"> lives</w:t>
      </w:r>
    </w:p>
    <w:p w14:paraId="1FE95218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Assuming the user will accept the brand’s identity as you communicate it</w:t>
      </w:r>
    </w:p>
    <w:p w14:paraId="54FF38BC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Tracking how users converse about the brand in fan forums online</w:t>
      </w:r>
    </w:p>
    <w:p w14:paraId="5E307237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039A93BB" w14:textId="77777777" w:rsidR="0022435D" w:rsidRPr="006957B9" w:rsidRDefault="0022435D" w:rsidP="0022435D">
      <w:pPr>
        <w:pStyle w:val="ListParagraph"/>
        <w:spacing w:line="360" w:lineRule="auto"/>
      </w:pPr>
    </w:p>
    <w:p w14:paraId="5C22280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13. </w:t>
      </w:r>
      <w:r w:rsidRPr="006957B9">
        <w:t>Your manager says that the main job of a brand is to minimize consumer confusion. Which theoretical influence on branding underpins their statement?</w:t>
      </w:r>
    </w:p>
    <w:p w14:paraId="256760A1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Psychology</w:t>
      </w:r>
    </w:p>
    <w:p w14:paraId="09F2B52B" w14:textId="77777777" w:rsidR="0022435D" w:rsidRPr="006957B9" w:rsidRDefault="0022435D" w:rsidP="0022435D">
      <w:pPr>
        <w:spacing w:before="240" w:after="240"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Sociology</w:t>
      </w:r>
    </w:p>
    <w:p w14:paraId="3F1CDA55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Economics</w:t>
      </w:r>
    </w:p>
    <w:p w14:paraId="50F0D30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Law</w:t>
      </w:r>
    </w:p>
    <w:p w14:paraId="41DDBAAB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724F1240" w14:textId="77777777" w:rsidR="0022435D" w:rsidRPr="006957B9" w:rsidRDefault="0022435D" w:rsidP="0022435D">
      <w:pPr>
        <w:pStyle w:val="ListParagraph"/>
        <w:spacing w:line="360" w:lineRule="auto"/>
      </w:pPr>
    </w:p>
    <w:p w14:paraId="5E7C232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14. </w:t>
      </w:r>
      <w:r w:rsidRPr="006957B9">
        <w:t>The psychological influence on brand management places emphasis on ______.</w:t>
      </w:r>
    </w:p>
    <w:p w14:paraId="5B5E4DF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a. h</w:t>
      </w:r>
      <w:r w:rsidRPr="006957B9">
        <w:t>ow groups of consumers co-create brand meaning</w:t>
      </w:r>
    </w:p>
    <w:p w14:paraId="4BE2B82E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b. </w:t>
      </w:r>
      <w:r w:rsidRPr="006957B9">
        <w:rPr>
          <w:rFonts w:eastAsia="Calibri"/>
          <w:bCs/>
          <w:szCs w:val="22"/>
        </w:rPr>
        <w:t>w</w:t>
      </w:r>
      <w:r w:rsidRPr="006957B9">
        <w:rPr>
          <w:bCs/>
        </w:rPr>
        <w:t>hy individual consumers buy certain brands</w:t>
      </w:r>
    </w:p>
    <w:p w14:paraId="53C08B4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c. h</w:t>
      </w:r>
      <w:r w:rsidRPr="006957B9">
        <w:t>ow brand communities are created</w:t>
      </w:r>
    </w:p>
    <w:p w14:paraId="1CAD444C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d. h</w:t>
      </w:r>
      <w:r w:rsidRPr="006957B9">
        <w:t>ow social class influences brand choices</w:t>
      </w:r>
    </w:p>
    <w:p w14:paraId="3E21CEFB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B</w:t>
      </w:r>
    </w:p>
    <w:p w14:paraId="320E55F1" w14:textId="77777777" w:rsidR="0022435D" w:rsidRPr="006957B9" w:rsidRDefault="0022435D" w:rsidP="0022435D">
      <w:pPr>
        <w:pStyle w:val="ListParagraph"/>
        <w:spacing w:line="360" w:lineRule="auto"/>
      </w:pPr>
    </w:p>
    <w:p w14:paraId="6B03C17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15. </w:t>
      </w:r>
      <w:r w:rsidRPr="006957B9">
        <w:t>Consumer culture theory focuses on understanding, ______.</w:t>
      </w:r>
    </w:p>
    <w:p w14:paraId="0A21AD9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What makes a brand cool?</w:t>
      </w:r>
    </w:p>
    <w:p w14:paraId="490CB4D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What cues encourage users to buy brands?</w:t>
      </w:r>
    </w:p>
    <w:p w14:paraId="0782B783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How consumers use brands to achieve their identity goals?</w:t>
      </w:r>
    </w:p>
    <w:p w14:paraId="3CC6C56D" w14:textId="77777777" w:rsidR="0022435D" w:rsidRPr="006957B9" w:rsidRDefault="0022435D" w:rsidP="0022435D">
      <w:pPr>
        <w:spacing w:line="360" w:lineRule="auto"/>
      </w:pPr>
      <w:r w:rsidRPr="006957B9">
        <w:t>d. None of these.</w:t>
      </w:r>
    </w:p>
    <w:p w14:paraId="3090C037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3C2ABABF" w14:textId="77777777" w:rsidR="0022435D" w:rsidRPr="006957B9" w:rsidRDefault="0022435D" w:rsidP="0022435D">
      <w:pPr>
        <w:spacing w:beforeLines="100" w:before="240" w:afterLines="100" w:after="240" w:line="360" w:lineRule="auto"/>
      </w:pPr>
    </w:p>
    <w:p w14:paraId="4E4B1724" w14:textId="77777777" w:rsidR="0022435D" w:rsidRPr="006957B9" w:rsidRDefault="0022435D" w:rsidP="0022435D">
      <w:pPr>
        <w:pStyle w:val="Heading1"/>
      </w:pPr>
      <w:r w:rsidRPr="006957B9">
        <w:t>Chapter 2: Brand users</w:t>
      </w:r>
    </w:p>
    <w:p w14:paraId="31C38D2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1. </w:t>
      </w:r>
      <w:r w:rsidRPr="006957B9">
        <w:t>In middle-upper income economies consumers primarily buy brands for ______.</w:t>
      </w:r>
    </w:p>
    <w:p w14:paraId="360BF40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their reputation</w:t>
      </w:r>
    </w:p>
    <w:p w14:paraId="039D93F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b. t</w:t>
      </w:r>
      <w:r w:rsidRPr="006957B9">
        <w:t>heir functional benefits</w:t>
      </w:r>
    </w:p>
    <w:p w14:paraId="4F4292B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c. t</w:t>
      </w:r>
      <w:r w:rsidRPr="006957B9">
        <w:t>heir country of origin image</w:t>
      </w:r>
    </w:p>
    <w:p w14:paraId="48037FD3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rFonts w:eastAsia="Calibri"/>
          <w:bCs/>
          <w:szCs w:val="22"/>
        </w:rPr>
        <w:t>t</w:t>
      </w:r>
      <w:r w:rsidRPr="006957B9">
        <w:rPr>
          <w:bCs/>
        </w:rPr>
        <w:t>heir potential to say something about who we are</w:t>
      </w:r>
    </w:p>
    <w:p w14:paraId="494B9978" w14:textId="77777777" w:rsidR="0022435D" w:rsidRPr="00530AB9" w:rsidRDefault="0022435D" w:rsidP="0022435D">
      <w:pPr>
        <w:pStyle w:val="ListParagraph"/>
        <w:spacing w:line="360" w:lineRule="auto"/>
        <w:rPr>
          <w:bCs/>
        </w:rPr>
      </w:pPr>
      <w:r w:rsidRPr="00530AB9">
        <w:rPr>
          <w:bCs/>
        </w:rPr>
        <w:t>Ans: D</w:t>
      </w:r>
    </w:p>
    <w:p w14:paraId="744B65EF" w14:textId="77777777" w:rsidR="0022435D" w:rsidRPr="00530AB9" w:rsidRDefault="0022435D" w:rsidP="0022435D">
      <w:pPr>
        <w:pStyle w:val="ListParagraph"/>
        <w:spacing w:line="360" w:lineRule="auto"/>
        <w:rPr>
          <w:bCs/>
        </w:rPr>
      </w:pPr>
    </w:p>
    <w:p w14:paraId="0B927DC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2. </w:t>
      </w:r>
      <w:r w:rsidRPr="006957B9">
        <w:t>Belk’s idea of the extended self suggests ______.</w:t>
      </w:r>
    </w:p>
    <w:p w14:paraId="0DEF3FB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a. w</w:t>
      </w:r>
      <w:r w:rsidRPr="006957B9">
        <w:t>e buy brands to impress others</w:t>
      </w:r>
    </w:p>
    <w:p w14:paraId="2E6CFB5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b. w</w:t>
      </w:r>
      <w:r w:rsidRPr="006957B9">
        <w:t>e buy brands because they provide functional benefits</w:t>
      </w:r>
    </w:p>
    <w:p w14:paraId="25F335F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>c. w</w:t>
      </w:r>
      <w:r w:rsidRPr="006957B9">
        <w:t>e buy brands because of their creative advertising</w:t>
      </w:r>
    </w:p>
    <w:p w14:paraId="7E69F3C8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rFonts w:eastAsia="Calibri"/>
          <w:bCs/>
          <w:szCs w:val="22"/>
        </w:rPr>
        <w:t>w</w:t>
      </w:r>
      <w:r w:rsidRPr="006957B9">
        <w:rPr>
          <w:bCs/>
        </w:rPr>
        <w:t>e buy brands because they say something about who we are</w:t>
      </w:r>
    </w:p>
    <w:p w14:paraId="41BA428E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21982804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6543E08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3. </w:t>
      </w:r>
      <w:r w:rsidRPr="006957B9">
        <w:t>A consultant suggests your brand should act like a rebel. What approach of branding does this refer to?</w:t>
      </w:r>
    </w:p>
    <w:p w14:paraId="780A0C1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The experiential approach</w:t>
      </w:r>
    </w:p>
    <w:p w14:paraId="347E8ECB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The identity approach</w:t>
      </w:r>
    </w:p>
    <w:p w14:paraId="7638E3AD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The personality approach</w:t>
      </w:r>
    </w:p>
    <w:p w14:paraId="7F834D31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The consumer approach</w:t>
      </w:r>
    </w:p>
    <w:p w14:paraId="6B355FFD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79B04B3E" w14:textId="77777777" w:rsidR="0022435D" w:rsidRPr="006957B9" w:rsidRDefault="0022435D" w:rsidP="0022435D">
      <w:pPr>
        <w:pStyle w:val="ListParagraph"/>
        <w:spacing w:line="360" w:lineRule="auto"/>
      </w:pPr>
    </w:p>
    <w:p w14:paraId="7B437DBC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4. </w:t>
      </w:r>
      <w:r w:rsidRPr="006957B9">
        <w:t>The key insight of the service dominant logic of marketing on branding is ______.</w:t>
      </w:r>
    </w:p>
    <w:p w14:paraId="673B8B0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services firms should be branded</w:t>
      </w:r>
    </w:p>
    <w:p w14:paraId="7250B35A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b. </w:t>
      </w:r>
      <w:r w:rsidRPr="006957B9">
        <w:rPr>
          <w:bCs/>
        </w:rPr>
        <w:t>users buy brands for the services they offer</w:t>
      </w:r>
    </w:p>
    <w:p w14:paraId="1CFD658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lastRenderedPageBreak/>
        <w:t xml:space="preserve">c. </w:t>
      </w:r>
      <w:r w:rsidRPr="006957B9">
        <w:t>manufacturers should also sell services</w:t>
      </w:r>
    </w:p>
    <w:p w14:paraId="402DB4C1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none of these</w:t>
      </w:r>
    </w:p>
    <w:p w14:paraId="347C247C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B</w:t>
      </w:r>
    </w:p>
    <w:p w14:paraId="199070C2" w14:textId="77777777" w:rsidR="0022435D" w:rsidRPr="006957B9" w:rsidRDefault="0022435D" w:rsidP="0022435D">
      <w:pPr>
        <w:pStyle w:val="ListParagraph"/>
        <w:spacing w:line="360" w:lineRule="auto"/>
      </w:pPr>
    </w:p>
    <w:p w14:paraId="55426F6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5. </w:t>
      </w:r>
      <w:r w:rsidRPr="006957B9">
        <w:t>What are examples of liquid consumption?</w:t>
      </w:r>
    </w:p>
    <w:p w14:paraId="70B9CE90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a. </w:t>
      </w:r>
      <w:r w:rsidRPr="006957B9">
        <w:rPr>
          <w:bCs/>
        </w:rPr>
        <w:t>Platform brands such as Air BnB and Uber</w:t>
      </w:r>
    </w:p>
    <w:p w14:paraId="233650F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Soft drinks</w:t>
      </w:r>
    </w:p>
    <w:p w14:paraId="75CCE7D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Brands that change their meaning a lot</w:t>
      </w:r>
    </w:p>
    <w:p w14:paraId="50E8558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Buying brands to signal our wealth</w:t>
      </w:r>
    </w:p>
    <w:p w14:paraId="7C266EF6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A</w:t>
      </w:r>
    </w:p>
    <w:p w14:paraId="697BDFC8" w14:textId="77777777" w:rsidR="0022435D" w:rsidRPr="006957B9" w:rsidRDefault="0022435D" w:rsidP="0022435D">
      <w:pPr>
        <w:pStyle w:val="ListParagraph"/>
        <w:spacing w:line="360" w:lineRule="auto"/>
      </w:pPr>
    </w:p>
    <w:p w14:paraId="5044E4C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6. </w:t>
      </w:r>
      <w:r w:rsidRPr="006957B9">
        <w:t>Solid consumption is reflected in ______.</w:t>
      </w:r>
    </w:p>
    <w:p w14:paraId="7E09A06C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an emphasis on accessing things when needed</w:t>
      </w:r>
    </w:p>
    <w:p w14:paraId="525C524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a focus on experiences</w:t>
      </w:r>
    </w:p>
    <w:p w14:paraId="3ACD8885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the belief that owning things is important</w:t>
      </w:r>
    </w:p>
    <w:p w14:paraId="79FB338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changing practices depending on context</w:t>
      </w:r>
    </w:p>
    <w:p w14:paraId="34F49A62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26D38170" w14:textId="77777777" w:rsidR="0022435D" w:rsidRPr="006957B9" w:rsidRDefault="0022435D" w:rsidP="0022435D">
      <w:pPr>
        <w:pStyle w:val="ListParagraph"/>
        <w:spacing w:line="360" w:lineRule="auto"/>
      </w:pPr>
    </w:p>
    <w:p w14:paraId="1B196561" w14:textId="77777777" w:rsidR="0022435D" w:rsidRPr="006957B9" w:rsidRDefault="0022435D" w:rsidP="0022435D">
      <w:pPr>
        <w:spacing w:before="240" w:after="240" w:line="360" w:lineRule="auto"/>
      </w:pPr>
      <w:r w:rsidRPr="006957B9">
        <w:rPr>
          <w:rFonts w:eastAsia="Calibri"/>
          <w:szCs w:val="22"/>
        </w:rPr>
        <w:t xml:space="preserve">7. </w:t>
      </w:r>
      <w:r w:rsidRPr="006957B9">
        <w:t>A liquid approach to luxury branding would ______.</w:t>
      </w:r>
    </w:p>
    <w:p w14:paraId="3852FCD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result in greater emphasis on the brand logo</w:t>
      </w:r>
    </w:p>
    <w:p w14:paraId="62BAFD0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require ownership of the most exclusive objects</w:t>
      </w:r>
    </w:p>
    <w:p w14:paraId="3A89DA7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see Uber invest in an upmarket service</w:t>
      </w:r>
    </w:p>
    <w:p w14:paraId="558F2122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associate status with access to critical networks</w:t>
      </w:r>
    </w:p>
    <w:p w14:paraId="6EF6F2A2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12C73687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7F838E50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lastRenderedPageBreak/>
        <w:t xml:space="preserve">8. </w:t>
      </w:r>
      <w:r w:rsidRPr="006957B9">
        <w:t>The belief that the brand should be engineered into all aspects of the marketing mix derives from which approach to branding?</w:t>
      </w:r>
    </w:p>
    <w:p w14:paraId="74F798E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Relational</w:t>
      </w:r>
    </w:p>
    <w:p w14:paraId="59B0FFD3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b. </w:t>
      </w:r>
      <w:r w:rsidRPr="006957B9">
        <w:rPr>
          <w:bCs/>
        </w:rPr>
        <w:t>Economic</w:t>
      </w:r>
    </w:p>
    <w:p w14:paraId="765326E1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Communal</w:t>
      </w:r>
    </w:p>
    <w:p w14:paraId="6F076EC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Experiential</w:t>
      </w:r>
    </w:p>
    <w:p w14:paraId="0B320856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B</w:t>
      </w:r>
    </w:p>
    <w:p w14:paraId="197693B3" w14:textId="77777777" w:rsidR="0022435D" w:rsidRPr="006957B9" w:rsidRDefault="0022435D" w:rsidP="0022435D">
      <w:pPr>
        <w:pStyle w:val="ListParagraph"/>
        <w:spacing w:line="360" w:lineRule="auto"/>
      </w:pPr>
    </w:p>
    <w:p w14:paraId="750D064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9. </w:t>
      </w:r>
      <w:r w:rsidRPr="006957B9">
        <w:t>Themed flagship stores that immerse you in the brand’s identity represent which branding approach?</w:t>
      </w:r>
    </w:p>
    <w:p w14:paraId="0FB7B4BB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Cultural</w:t>
      </w:r>
    </w:p>
    <w:p w14:paraId="159D2E0C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Economic</w:t>
      </w:r>
    </w:p>
    <w:p w14:paraId="49FC3A1B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Experiential</w:t>
      </w:r>
    </w:p>
    <w:p w14:paraId="6C4DFD0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Relational</w:t>
      </w:r>
    </w:p>
    <w:p w14:paraId="06F163AB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7589547C" w14:textId="77777777" w:rsidR="0022435D" w:rsidRPr="006957B9" w:rsidRDefault="0022435D" w:rsidP="0022435D">
      <w:pPr>
        <w:pStyle w:val="ListParagraph"/>
        <w:spacing w:line="360" w:lineRule="auto"/>
      </w:pPr>
    </w:p>
    <w:p w14:paraId="307B102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10. </w:t>
      </w:r>
      <w:r w:rsidRPr="006957B9">
        <w:t>If you are encouraged to understand the user and their world, which approach to branding is being used?</w:t>
      </w:r>
    </w:p>
    <w:p w14:paraId="7C28ADB7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a. </w:t>
      </w:r>
      <w:r w:rsidRPr="006957B9">
        <w:rPr>
          <w:bCs/>
        </w:rPr>
        <w:t>Relational</w:t>
      </w:r>
    </w:p>
    <w:p w14:paraId="3F9D531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Personality</w:t>
      </w:r>
    </w:p>
    <w:p w14:paraId="1189A540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Cultural</w:t>
      </w:r>
    </w:p>
    <w:p w14:paraId="6895407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Communal</w:t>
      </w:r>
    </w:p>
    <w:p w14:paraId="40D63818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A</w:t>
      </w:r>
    </w:p>
    <w:p w14:paraId="7532D306" w14:textId="77777777" w:rsidR="0022435D" w:rsidRPr="006957B9" w:rsidRDefault="0022435D" w:rsidP="0022435D">
      <w:pPr>
        <w:pStyle w:val="ListParagraph"/>
        <w:spacing w:line="360" w:lineRule="auto"/>
      </w:pPr>
    </w:p>
    <w:p w14:paraId="39D6730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11. </w:t>
      </w:r>
      <w:r w:rsidRPr="006957B9">
        <w:t>A consultant focused on ensuring that all of your firm’s visual assets look the same is drawing on what branding approach?</w:t>
      </w:r>
    </w:p>
    <w:p w14:paraId="7306E7DE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a. </w:t>
      </w:r>
      <w:r w:rsidRPr="006957B9">
        <w:rPr>
          <w:bCs/>
        </w:rPr>
        <w:t>Identity</w:t>
      </w:r>
    </w:p>
    <w:p w14:paraId="6AFA2F2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lastRenderedPageBreak/>
        <w:t xml:space="preserve">b. </w:t>
      </w:r>
      <w:r w:rsidRPr="006957B9">
        <w:t>Personality</w:t>
      </w:r>
    </w:p>
    <w:p w14:paraId="1AF0B12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Relational</w:t>
      </w:r>
    </w:p>
    <w:p w14:paraId="1ECA17D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Communal</w:t>
      </w:r>
    </w:p>
    <w:p w14:paraId="4A015CAF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A</w:t>
      </w:r>
    </w:p>
    <w:p w14:paraId="314D8DA7" w14:textId="77777777" w:rsidR="0022435D" w:rsidRPr="006957B9" w:rsidRDefault="0022435D" w:rsidP="0022435D">
      <w:pPr>
        <w:pStyle w:val="ListParagraph"/>
        <w:spacing w:line="360" w:lineRule="auto"/>
      </w:pPr>
    </w:p>
    <w:p w14:paraId="073FFE9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12. </w:t>
      </w:r>
      <w:r w:rsidRPr="006957B9">
        <w:t>Some brands encourage events to build connections between users. What type of brand approach is this?</w:t>
      </w:r>
    </w:p>
    <w:p w14:paraId="3D17705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Cultural</w:t>
      </w:r>
    </w:p>
    <w:p w14:paraId="473D0F3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Relational</w:t>
      </w:r>
    </w:p>
    <w:p w14:paraId="0C7CD259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Communal</w:t>
      </w:r>
    </w:p>
    <w:p w14:paraId="2B9E6A5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Personality</w:t>
      </w:r>
    </w:p>
    <w:p w14:paraId="776336F1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343FAE7E" w14:textId="77777777" w:rsidR="0022435D" w:rsidRPr="006957B9" w:rsidRDefault="0022435D" w:rsidP="0022435D">
      <w:pPr>
        <w:pStyle w:val="ListParagraph"/>
        <w:spacing w:line="360" w:lineRule="auto"/>
      </w:pPr>
    </w:p>
    <w:p w14:paraId="0A15E3D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13. </w:t>
      </w:r>
      <w:r w:rsidRPr="006957B9">
        <w:t>Gillette’s recent campaign focused on challenging toxic masculinity is an example of what type of brand approach?</w:t>
      </w:r>
    </w:p>
    <w:p w14:paraId="04D1FD8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Experiential</w:t>
      </w:r>
    </w:p>
    <w:p w14:paraId="06F70E44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b. </w:t>
      </w:r>
      <w:r w:rsidRPr="006957B9">
        <w:rPr>
          <w:bCs/>
        </w:rPr>
        <w:t>Cultural</w:t>
      </w:r>
    </w:p>
    <w:p w14:paraId="4EEAF65B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Personality</w:t>
      </w:r>
    </w:p>
    <w:p w14:paraId="26F9EEFB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Communal</w:t>
      </w:r>
    </w:p>
    <w:p w14:paraId="5D51D891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B</w:t>
      </w:r>
    </w:p>
    <w:p w14:paraId="27EE1429" w14:textId="77777777" w:rsidR="0022435D" w:rsidRPr="006957B9" w:rsidRDefault="0022435D" w:rsidP="0022435D">
      <w:pPr>
        <w:pStyle w:val="ListParagraph"/>
        <w:spacing w:line="360" w:lineRule="auto"/>
      </w:pPr>
    </w:p>
    <w:p w14:paraId="7388286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14. </w:t>
      </w:r>
      <w:r w:rsidRPr="006957B9">
        <w:t>A brand’s strength is a function of how much the user knows about it. Which approach to branding does this represent?</w:t>
      </w:r>
    </w:p>
    <w:p w14:paraId="4984055D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a. </w:t>
      </w:r>
      <w:r w:rsidRPr="006957B9">
        <w:rPr>
          <w:bCs/>
        </w:rPr>
        <w:t>Consumer-based</w:t>
      </w:r>
    </w:p>
    <w:p w14:paraId="68CE8EE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Personality</w:t>
      </w:r>
    </w:p>
    <w:p w14:paraId="574E51F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Economic</w:t>
      </w:r>
    </w:p>
    <w:p w14:paraId="72AB8D8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Relational</w:t>
      </w:r>
    </w:p>
    <w:p w14:paraId="3A626118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lastRenderedPageBreak/>
        <w:t>Ans: A</w:t>
      </w:r>
    </w:p>
    <w:p w14:paraId="6B33ADC2" w14:textId="77777777" w:rsidR="0022435D" w:rsidRPr="006957B9" w:rsidRDefault="0022435D" w:rsidP="0022435D">
      <w:pPr>
        <w:pStyle w:val="ListParagraph"/>
        <w:spacing w:line="360" w:lineRule="auto"/>
      </w:pPr>
    </w:p>
    <w:p w14:paraId="389DD5B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15. </w:t>
      </w:r>
      <w:r w:rsidRPr="006957B9">
        <w:t>Examples of strong and deep, emotionally invested brand-relationship metaphors are ______.</w:t>
      </w:r>
    </w:p>
    <w:p w14:paraId="1A1D09E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best customer and abused spouse</w:t>
      </w:r>
    </w:p>
    <w:p w14:paraId="67129C4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neighbour</w:t>
      </w:r>
    </w:p>
    <w:p w14:paraId="5001CE5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secret admirer and childhood buddy</w:t>
      </w:r>
    </w:p>
    <w:p w14:paraId="7056DB0A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fling and marriage partner</w:t>
      </w:r>
    </w:p>
    <w:p w14:paraId="4F1E083E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4E2F04DE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7CDAAA63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16. </w:t>
      </w:r>
      <w:r w:rsidRPr="006957B9">
        <w:t>Customers jobs to be done refers to ______.</w:t>
      </w:r>
    </w:p>
    <w:p w14:paraId="6BC78DD3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only functional needs</w:t>
      </w:r>
    </w:p>
    <w:p w14:paraId="6198CD3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only emotional needs</w:t>
      </w:r>
    </w:p>
    <w:p w14:paraId="3E0590AC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any need</w:t>
      </w:r>
    </w:p>
    <w:p w14:paraId="768BDA3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none of these</w:t>
      </w:r>
    </w:p>
    <w:p w14:paraId="6E3F77F9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13EA7F60" w14:textId="77777777" w:rsidR="0022435D" w:rsidRPr="006957B9" w:rsidRDefault="0022435D" w:rsidP="0022435D">
      <w:pPr>
        <w:pStyle w:val="ListParagraph"/>
        <w:spacing w:line="360" w:lineRule="auto"/>
      </w:pPr>
    </w:p>
    <w:p w14:paraId="2625395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17. </w:t>
      </w:r>
      <w:r w:rsidRPr="006957B9">
        <w:t>To identify jobs to be done, brand managers should look for which of the following?</w:t>
      </w:r>
    </w:p>
    <w:p w14:paraId="7D16035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Poorly solved problems</w:t>
      </w:r>
    </w:p>
    <w:p w14:paraId="508C068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Things customers try to avoid</w:t>
      </w:r>
    </w:p>
    <w:p w14:paraId="26E3AA6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User innovations</w:t>
      </w:r>
    </w:p>
    <w:p w14:paraId="070E370D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All of these</w:t>
      </w:r>
    </w:p>
    <w:p w14:paraId="47628F37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2B1D123D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15517F2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18. </w:t>
      </w:r>
      <w:r w:rsidRPr="006957B9">
        <w:t>What type of value is not relevant for co-creation of brand meaning?</w:t>
      </w:r>
    </w:p>
    <w:p w14:paraId="728808E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Linking value</w:t>
      </w:r>
    </w:p>
    <w:p w14:paraId="67CB85C6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b. </w:t>
      </w:r>
      <w:r w:rsidRPr="006957B9">
        <w:rPr>
          <w:bCs/>
        </w:rPr>
        <w:t>Exchange value</w:t>
      </w:r>
    </w:p>
    <w:p w14:paraId="05D7EBC1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lastRenderedPageBreak/>
        <w:t xml:space="preserve">c. </w:t>
      </w:r>
      <w:r w:rsidRPr="006957B9">
        <w:t>Symbolic value</w:t>
      </w:r>
    </w:p>
    <w:p w14:paraId="477BF10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Value in use</w:t>
      </w:r>
    </w:p>
    <w:p w14:paraId="78DA6FEF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B</w:t>
      </w:r>
    </w:p>
    <w:p w14:paraId="6F050E38" w14:textId="77777777" w:rsidR="0022435D" w:rsidRPr="006957B9" w:rsidRDefault="0022435D" w:rsidP="0022435D">
      <w:pPr>
        <w:pStyle w:val="ListParagraph"/>
        <w:spacing w:line="360" w:lineRule="auto"/>
      </w:pPr>
    </w:p>
    <w:p w14:paraId="2FFF77D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19. </w:t>
      </w:r>
      <w:r w:rsidRPr="006957B9">
        <w:t>When someone claims that consumers buy a Makita power drill for the hole it will create, what type of value is being referred to?</w:t>
      </w:r>
    </w:p>
    <w:p w14:paraId="76A5A34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Exchange value</w:t>
      </w:r>
    </w:p>
    <w:p w14:paraId="4B751C9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Symbolic value</w:t>
      </w:r>
    </w:p>
    <w:p w14:paraId="66D72313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Value in use</w:t>
      </w:r>
    </w:p>
    <w:p w14:paraId="666975A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Linking value</w:t>
      </w:r>
    </w:p>
    <w:p w14:paraId="76D37B21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2A279DAC" w14:textId="77777777" w:rsidR="0022435D" w:rsidRPr="006957B9" w:rsidRDefault="0022435D" w:rsidP="0022435D">
      <w:pPr>
        <w:pStyle w:val="ListParagraph"/>
        <w:spacing w:line="360" w:lineRule="auto"/>
      </w:pPr>
    </w:p>
    <w:p w14:paraId="4CD88C8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20. </w:t>
      </w:r>
      <w:r w:rsidRPr="006957B9">
        <w:t>The communal brand model is primarily based on what form of value?</w:t>
      </w:r>
    </w:p>
    <w:p w14:paraId="2A94D87D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a. </w:t>
      </w:r>
      <w:r w:rsidRPr="006957B9">
        <w:rPr>
          <w:bCs/>
        </w:rPr>
        <w:t>Linking value</w:t>
      </w:r>
    </w:p>
    <w:p w14:paraId="2B41F00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Exchange value</w:t>
      </w:r>
    </w:p>
    <w:p w14:paraId="1BA2145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Use value</w:t>
      </w:r>
    </w:p>
    <w:p w14:paraId="33F3E2C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Symbolic value</w:t>
      </w:r>
    </w:p>
    <w:p w14:paraId="2E4F4EC6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A</w:t>
      </w:r>
    </w:p>
    <w:p w14:paraId="338DC60A" w14:textId="77777777" w:rsidR="0022435D" w:rsidRPr="006957B9" w:rsidRDefault="0022435D" w:rsidP="0022435D">
      <w:pPr>
        <w:pStyle w:val="ListParagraph"/>
        <w:spacing w:line="360" w:lineRule="auto"/>
      </w:pPr>
    </w:p>
    <w:p w14:paraId="60F34BB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21. </w:t>
      </w:r>
      <w:r w:rsidRPr="006957B9">
        <w:t>Luxury brands primarily sell themselves on what type of value?</w:t>
      </w:r>
    </w:p>
    <w:p w14:paraId="70AD9741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Exchange value</w:t>
      </w:r>
    </w:p>
    <w:p w14:paraId="4E9093A5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Use value</w:t>
      </w:r>
    </w:p>
    <w:p w14:paraId="1B7D04AC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Symbolic value</w:t>
      </w:r>
    </w:p>
    <w:p w14:paraId="26290B4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Linking value</w:t>
      </w:r>
    </w:p>
    <w:p w14:paraId="0FA1B57A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49BBBC45" w14:textId="77777777" w:rsidR="0022435D" w:rsidRPr="006957B9" w:rsidRDefault="0022435D" w:rsidP="0022435D">
      <w:pPr>
        <w:pStyle w:val="ListParagraph"/>
        <w:spacing w:line="360" w:lineRule="auto"/>
      </w:pPr>
    </w:p>
    <w:p w14:paraId="423290B0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22. </w:t>
      </w:r>
      <w:r w:rsidRPr="006957B9">
        <w:t>Which of the following statements is true?</w:t>
      </w:r>
    </w:p>
    <w:p w14:paraId="28E57FD0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lastRenderedPageBreak/>
        <w:t xml:space="preserve">a. </w:t>
      </w:r>
      <w:r w:rsidRPr="006957B9">
        <w:t>Brands do not matter in B2B markets because buyers choose the cheapest option.</w:t>
      </w:r>
    </w:p>
    <w:p w14:paraId="07651A2B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Branding in B2B is not relevant because B2B purchases are too complex when compared to B2C.</w:t>
      </w:r>
    </w:p>
    <w:p w14:paraId="4CA9A1A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B2B buyers are solely motivated by rational concerns.</w:t>
      </w:r>
    </w:p>
    <w:p w14:paraId="22ABB985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B2B buyers will buy brands because of the complexity of their needs.</w:t>
      </w:r>
    </w:p>
    <w:p w14:paraId="30F8F716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5A2BE3AD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60CA582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23. </w:t>
      </w:r>
      <w:r w:rsidRPr="006957B9">
        <w:t>Authenticity is believed to be essential to co-creation. Does this refer to ______.</w:t>
      </w:r>
    </w:p>
    <w:p w14:paraId="4DA40CF5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that brand claims are true</w:t>
      </w:r>
    </w:p>
    <w:p w14:paraId="2991EF7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the desire of millennials for simplicity</w:t>
      </w:r>
    </w:p>
    <w:p w14:paraId="5E9C879D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a sense that the brand feels true, to me</w:t>
      </w:r>
    </w:p>
    <w:p w14:paraId="360B74A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that only brands which have a social conscious will be successful</w:t>
      </w:r>
    </w:p>
    <w:p w14:paraId="708692EA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75BF04F4" w14:textId="77777777" w:rsidR="0022435D" w:rsidRPr="006957B9" w:rsidRDefault="0022435D" w:rsidP="0022435D">
      <w:pPr>
        <w:pStyle w:val="ListParagraph"/>
        <w:spacing w:line="360" w:lineRule="auto"/>
      </w:pPr>
    </w:p>
    <w:p w14:paraId="3C2DFED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24. </w:t>
      </w:r>
      <w:r w:rsidRPr="006957B9">
        <w:t>Examples of motivated reasoning include ______.</w:t>
      </w:r>
    </w:p>
    <w:p w14:paraId="4B96AE90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removing someone from your social media page who you do not agree with</w:t>
      </w:r>
    </w:p>
    <w:p w14:paraId="6EB39B15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claims by your critics that you are peddling fake news</w:t>
      </w:r>
    </w:p>
    <w:p w14:paraId="7B516D7C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dismissing evidence that does not confirm your view</w:t>
      </w:r>
    </w:p>
    <w:p w14:paraId="7DE22DCC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all of these</w:t>
      </w:r>
    </w:p>
    <w:p w14:paraId="6903DFC5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54AC81B9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78F98B6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25. </w:t>
      </w:r>
      <w:r w:rsidRPr="006957B9">
        <w:t>An authenticating act involves which of the following?</w:t>
      </w:r>
    </w:p>
    <w:p w14:paraId="18657ED4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a. </w:t>
      </w:r>
      <w:r w:rsidRPr="006957B9">
        <w:rPr>
          <w:bCs/>
        </w:rPr>
        <w:t>Doing something that truly reflects who you are</w:t>
      </w:r>
    </w:p>
    <w:p w14:paraId="08BF5C7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Unquestionably following cultural traditions</w:t>
      </w:r>
    </w:p>
    <w:p w14:paraId="304B05B7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Trying to fit in with others, regardless of whether you think they are right</w:t>
      </w:r>
    </w:p>
    <w:p w14:paraId="4927181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None of these</w:t>
      </w:r>
    </w:p>
    <w:p w14:paraId="7BD3352A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A</w:t>
      </w:r>
    </w:p>
    <w:p w14:paraId="70AB8929" w14:textId="77777777" w:rsidR="0022435D" w:rsidRPr="006957B9" w:rsidRDefault="0022435D" w:rsidP="0022435D">
      <w:pPr>
        <w:pStyle w:val="ListParagraph"/>
        <w:spacing w:line="360" w:lineRule="auto"/>
      </w:pPr>
    </w:p>
    <w:p w14:paraId="7FB9E24D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26. </w:t>
      </w:r>
      <w:r w:rsidRPr="006957B9">
        <w:t>An authoritative performance involves which of the following?</w:t>
      </w:r>
    </w:p>
    <w:p w14:paraId="192BA04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Buying brands to stand out among the crowd</w:t>
      </w:r>
    </w:p>
    <w:p w14:paraId="39B0AAD2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b. </w:t>
      </w:r>
      <w:r w:rsidRPr="006957B9">
        <w:rPr>
          <w:bCs/>
        </w:rPr>
        <w:t>Buying brands you do not like but that conform to society’s expectations</w:t>
      </w:r>
    </w:p>
    <w:p w14:paraId="49960AC3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Being an expert</w:t>
      </w:r>
    </w:p>
    <w:p w14:paraId="1C27B7D4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None of these</w:t>
      </w:r>
    </w:p>
    <w:p w14:paraId="3AC40374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B</w:t>
      </w:r>
    </w:p>
    <w:p w14:paraId="0CC53EE7" w14:textId="77777777" w:rsidR="0022435D" w:rsidRPr="006957B9" w:rsidRDefault="0022435D" w:rsidP="0022435D">
      <w:pPr>
        <w:pStyle w:val="ListParagraph"/>
        <w:spacing w:line="360" w:lineRule="auto"/>
      </w:pPr>
    </w:p>
    <w:p w14:paraId="060ADB85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27. </w:t>
      </w:r>
      <w:r w:rsidRPr="006957B9">
        <w:t>Someone tells you that you need to buy the brand Vans to be a true skateboarder. You don’t like the brand, but buy them anyway. Is this an example of?</w:t>
      </w:r>
    </w:p>
    <w:p w14:paraId="69942840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a. </w:t>
      </w:r>
      <w:r w:rsidRPr="006957B9">
        <w:rPr>
          <w:bCs/>
        </w:rPr>
        <w:t>An authoritative performance</w:t>
      </w:r>
    </w:p>
    <w:p w14:paraId="73D8FC2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Self-authentication</w:t>
      </w:r>
    </w:p>
    <w:p w14:paraId="664E93B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An authenticating act</w:t>
      </w:r>
    </w:p>
    <w:p w14:paraId="6F86108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Brand equity</w:t>
      </w:r>
    </w:p>
    <w:p w14:paraId="0534C93D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A</w:t>
      </w:r>
    </w:p>
    <w:p w14:paraId="5518D3A5" w14:textId="77777777" w:rsidR="0022435D" w:rsidRPr="006957B9" w:rsidRDefault="0022435D" w:rsidP="0022435D">
      <w:pPr>
        <w:pStyle w:val="ListParagraph"/>
        <w:spacing w:line="360" w:lineRule="auto"/>
      </w:pPr>
    </w:p>
    <w:p w14:paraId="347C3A68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28. </w:t>
      </w:r>
      <w:r w:rsidRPr="006957B9">
        <w:t>Someone tells you that you need to buy the brand Vans to be a true skateboarder. You don’t like the brand, but buy them anyway. Is this an example of?</w:t>
      </w:r>
    </w:p>
    <w:p w14:paraId="1CD97CFA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Authenticity as consistency</w:t>
      </w:r>
    </w:p>
    <w:p w14:paraId="5E9C4A73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b. </w:t>
      </w:r>
      <w:r w:rsidRPr="006957B9">
        <w:rPr>
          <w:bCs/>
        </w:rPr>
        <w:t>Authenticity as conformity</w:t>
      </w:r>
    </w:p>
    <w:p w14:paraId="2CE1107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Authenticity as connection</w:t>
      </w:r>
    </w:p>
    <w:p w14:paraId="51428F2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All of these</w:t>
      </w:r>
    </w:p>
    <w:p w14:paraId="0179F1A2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B</w:t>
      </w:r>
    </w:p>
    <w:p w14:paraId="3E378501" w14:textId="77777777" w:rsidR="0022435D" w:rsidRPr="006957B9" w:rsidRDefault="0022435D" w:rsidP="0022435D">
      <w:pPr>
        <w:pStyle w:val="ListParagraph"/>
        <w:spacing w:line="360" w:lineRule="auto"/>
      </w:pPr>
    </w:p>
    <w:p w14:paraId="72F6573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29. </w:t>
      </w:r>
      <w:r w:rsidRPr="006957B9">
        <w:t xml:space="preserve">In </w:t>
      </w:r>
      <w:r w:rsidRPr="006957B9">
        <w:rPr>
          <w:i/>
          <w:iCs/>
        </w:rPr>
        <w:t>No Logo</w:t>
      </w:r>
      <w:r w:rsidRPr="006957B9">
        <w:t>, Naomi Klein suggested brands were inauthentic because they did not live their principles. What type of authenticity is being referred to here?</w:t>
      </w:r>
    </w:p>
    <w:p w14:paraId="6F7C0AA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Authenticity as conformity</w:t>
      </w:r>
    </w:p>
    <w:p w14:paraId="04B2963F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lastRenderedPageBreak/>
        <w:t xml:space="preserve">b. </w:t>
      </w:r>
      <w:r w:rsidRPr="006957B9">
        <w:t>Authenticity as connection</w:t>
      </w:r>
    </w:p>
    <w:p w14:paraId="523AAB0E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c. </w:t>
      </w:r>
      <w:r w:rsidRPr="006957B9">
        <w:rPr>
          <w:bCs/>
        </w:rPr>
        <w:t>Authenticity as consistency</w:t>
      </w:r>
    </w:p>
    <w:p w14:paraId="2FC10C75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Self-authentication</w:t>
      </w:r>
    </w:p>
    <w:p w14:paraId="1C07AC36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C</w:t>
      </w:r>
    </w:p>
    <w:p w14:paraId="6D6666EF" w14:textId="77777777" w:rsidR="0022435D" w:rsidRPr="006957B9" w:rsidRDefault="0022435D" w:rsidP="0022435D">
      <w:pPr>
        <w:pStyle w:val="ListParagraph"/>
        <w:spacing w:line="360" w:lineRule="auto"/>
      </w:pPr>
    </w:p>
    <w:p w14:paraId="0C87DE6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30. </w:t>
      </w:r>
      <w:r w:rsidRPr="006957B9">
        <w:t>Kat von D suffered a fan backlash when see suggested her new born child would not be vaccinated. What type of authenticity does this backlash concern?</w:t>
      </w:r>
    </w:p>
    <w:p w14:paraId="536CE253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Authenticity as connection</w:t>
      </w:r>
    </w:p>
    <w:p w14:paraId="1333651E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Authenticating act</w:t>
      </w:r>
    </w:p>
    <w:p w14:paraId="35BAF70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Authenticity as consistency</w:t>
      </w:r>
    </w:p>
    <w:p w14:paraId="60A2C9A9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d. </w:t>
      </w:r>
      <w:r w:rsidRPr="006957B9">
        <w:rPr>
          <w:bCs/>
        </w:rPr>
        <w:t>Authenticity as conformity</w:t>
      </w:r>
    </w:p>
    <w:p w14:paraId="601F529A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2CB0C19A" w14:textId="77777777" w:rsidR="0022435D" w:rsidRPr="006957B9" w:rsidRDefault="0022435D" w:rsidP="0022435D">
      <w:pPr>
        <w:pStyle w:val="ListParagraph"/>
        <w:spacing w:line="360" w:lineRule="auto"/>
        <w:rPr>
          <w:b/>
          <w:bCs/>
        </w:rPr>
      </w:pPr>
    </w:p>
    <w:p w14:paraId="13FFFAC1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31. </w:t>
      </w:r>
      <w:r w:rsidRPr="006957B9">
        <w:t>The brand Shinola Detroit has been accused of not being made in Detroit. What type of authenticity does this refer to?</w:t>
      </w:r>
    </w:p>
    <w:p w14:paraId="5E436E5E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rFonts w:eastAsia="Calibri"/>
          <w:bCs/>
          <w:szCs w:val="22"/>
        </w:rPr>
        <w:t xml:space="preserve">a. </w:t>
      </w:r>
      <w:r w:rsidRPr="006957B9">
        <w:rPr>
          <w:bCs/>
        </w:rPr>
        <w:t>Authenticity as connection</w:t>
      </w:r>
    </w:p>
    <w:p w14:paraId="5BEDE51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Authenticity as conformity</w:t>
      </w:r>
    </w:p>
    <w:p w14:paraId="507A6E22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Authenticity as consistency</w:t>
      </w:r>
    </w:p>
    <w:p w14:paraId="03DFF2D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d. </w:t>
      </w:r>
      <w:r w:rsidRPr="006957B9">
        <w:t>All of these</w:t>
      </w:r>
    </w:p>
    <w:p w14:paraId="41739F1C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A</w:t>
      </w:r>
    </w:p>
    <w:p w14:paraId="0BABC4D3" w14:textId="77777777" w:rsidR="0022435D" w:rsidRPr="006957B9" w:rsidRDefault="0022435D" w:rsidP="0022435D">
      <w:pPr>
        <w:pStyle w:val="ListParagraph"/>
        <w:spacing w:line="360" w:lineRule="auto"/>
      </w:pPr>
    </w:p>
    <w:p w14:paraId="57AA895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32. </w:t>
      </w:r>
      <w:r w:rsidRPr="006957B9">
        <w:t>Invisible brands refer to which of the following?</w:t>
      </w:r>
    </w:p>
    <w:p w14:paraId="44640C19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a. </w:t>
      </w:r>
      <w:r w:rsidRPr="006957B9">
        <w:t>Brands we cannot see</w:t>
      </w:r>
    </w:p>
    <w:p w14:paraId="4D310315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b. </w:t>
      </w:r>
      <w:r w:rsidRPr="006957B9">
        <w:t>Weak brands</w:t>
      </w:r>
    </w:p>
    <w:p w14:paraId="6C501AF6" w14:textId="77777777" w:rsidR="0022435D" w:rsidRPr="006957B9" w:rsidRDefault="0022435D" w:rsidP="0022435D">
      <w:pPr>
        <w:spacing w:line="360" w:lineRule="auto"/>
      </w:pPr>
      <w:r w:rsidRPr="006957B9">
        <w:rPr>
          <w:rFonts w:eastAsia="Calibri"/>
          <w:szCs w:val="22"/>
        </w:rPr>
        <w:t xml:space="preserve">c. </w:t>
      </w:r>
      <w:r w:rsidRPr="006957B9">
        <w:t>Brands that have little web presence</w:t>
      </w:r>
    </w:p>
    <w:p w14:paraId="58274381" w14:textId="77777777" w:rsidR="0022435D" w:rsidRPr="006957B9" w:rsidRDefault="0022435D" w:rsidP="0022435D">
      <w:pPr>
        <w:spacing w:line="360" w:lineRule="auto"/>
        <w:rPr>
          <w:bCs/>
        </w:rPr>
      </w:pPr>
      <w:r w:rsidRPr="00530AB9">
        <w:rPr>
          <w:bCs/>
        </w:rPr>
        <w:t>d. Ordinary everyday brands we take for granted</w:t>
      </w:r>
    </w:p>
    <w:p w14:paraId="75559AAE" w14:textId="77777777" w:rsidR="0022435D" w:rsidRPr="006957B9" w:rsidRDefault="0022435D" w:rsidP="0022435D">
      <w:pPr>
        <w:pStyle w:val="ListParagraph"/>
        <w:spacing w:before="240" w:after="240" w:line="360" w:lineRule="auto"/>
        <w:rPr>
          <w:bCs/>
        </w:rPr>
      </w:pPr>
      <w:r w:rsidRPr="006957B9">
        <w:rPr>
          <w:bCs/>
        </w:rPr>
        <w:t>Ans: D</w:t>
      </w:r>
    </w:p>
    <w:p w14:paraId="701BF7D9" w14:textId="77777777" w:rsidR="0022435D" w:rsidRPr="00530AB9" w:rsidRDefault="0022435D" w:rsidP="0022435D">
      <w:pPr>
        <w:spacing w:line="360" w:lineRule="auto"/>
        <w:rPr>
          <w:b/>
          <w:bCs/>
        </w:rPr>
      </w:pPr>
    </w:p>
    <w:p w14:paraId="1EE3A56E" w14:textId="2A803AAF" w:rsidR="00CA751F" w:rsidRPr="0022435D" w:rsidRDefault="00CA751F" w:rsidP="0022435D"/>
    <w:sectPr w:rsidR="00CA751F" w:rsidRPr="0022435D" w:rsidSect="00D83A68">
      <w:headerReference w:type="default" r:id="rId8"/>
      <w:pgSz w:w="12240" w:h="15840"/>
      <w:pgMar w:top="1440" w:right="180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8898" w14:textId="77777777" w:rsidR="00C7396E" w:rsidRDefault="00C7396E">
      <w:r>
        <w:separator/>
      </w:r>
    </w:p>
  </w:endnote>
  <w:endnote w:type="continuationSeparator" w:id="0">
    <w:p w14:paraId="72E33C32" w14:textId="77777777" w:rsidR="00C7396E" w:rsidRDefault="00C7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NMV E+ CONTRACT">
    <w:altName w:val="WYNMV E+ CONTR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6EB7" w14:textId="77777777" w:rsidR="00C7396E" w:rsidRDefault="00C7396E">
      <w:r>
        <w:separator/>
      </w:r>
    </w:p>
  </w:footnote>
  <w:footnote w:type="continuationSeparator" w:id="0">
    <w:p w14:paraId="456847D9" w14:textId="77777777" w:rsidR="00C7396E" w:rsidRDefault="00C7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019B" w14:textId="77777777" w:rsidR="00C77205" w:rsidRPr="0050025D" w:rsidRDefault="00C77205" w:rsidP="00A235DB">
    <w:pPr>
      <w:pStyle w:val="Header"/>
      <w:spacing w:line="360" w:lineRule="auto"/>
      <w:jc w:val="right"/>
      <w:rPr>
        <w:i/>
      </w:rPr>
    </w:pPr>
    <w:r w:rsidRPr="00A235DB">
      <w:rPr>
        <w:color w:val="221E1F"/>
      </w:rPr>
      <w:t>Beverland</w:t>
    </w:r>
    <w:r w:rsidRPr="0070463C">
      <w:rPr>
        <w:color w:val="221E1F"/>
      </w:rPr>
      <w:t>,</w:t>
    </w:r>
    <w:r w:rsidRPr="0050025D">
      <w:t xml:space="preserve"> </w:t>
    </w:r>
    <w:r w:rsidRPr="00A235DB">
      <w:rPr>
        <w:i/>
      </w:rPr>
      <w:t>Brand Management</w:t>
    </w:r>
  </w:p>
  <w:p w14:paraId="2AA96FBA" w14:textId="77777777" w:rsidR="00C77205" w:rsidRPr="006F059D" w:rsidRDefault="00C77205" w:rsidP="00A235DB">
    <w:pPr>
      <w:pStyle w:val="Header"/>
      <w:spacing w:line="360" w:lineRule="auto"/>
      <w:jc w:val="right"/>
    </w:pPr>
    <w:r w:rsidRPr="0050025D">
      <w:t>SAGE Publishing, 202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87809F7"/>
    <w:multiLevelType w:val="hybridMultilevel"/>
    <w:tmpl w:val="84A8B8D4"/>
    <w:lvl w:ilvl="0" w:tplc="466CF3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57982"/>
    <w:multiLevelType w:val="hybridMultilevel"/>
    <w:tmpl w:val="2304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15E1"/>
    <w:multiLevelType w:val="hybridMultilevel"/>
    <w:tmpl w:val="14B26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D71DD"/>
    <w:multiLevelType w:val="hybridMultilevel"/>
    <w:tmpl w:val="07EE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932F9"/>
    <w:multiLevelType w:val="hybridMultilevel"/>
    <w:tmpl w:val="9940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57DB6"/>
    <w:multiLevelType w:val="hybridMultilevel"/>
    <w:tmpl w:val="F1B8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1F07"/>
    <w:multiLevelType w:val="hybridMultilevel"/>
    <w:tmpl w:val="1C821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0833"/>
    <w:multiLevelType w:val="hybridMultilevel"/>
    <w:tmpl w:val="2758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10AD7"/>
    <w:multiLevelType w:val="hybridMultilevel"/>
    <w:tmpl w:val="A90CB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567B6"/>
    <w:multiLevelType w:val="hybridMultilevel"/>
    <w:tmpl w:val="E24A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35CDB"/>
    <w:multiLevelType w:val="hybridMultilevel"/>
    <w:tmpl w:val="3134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85166"/>
    <w:multiLevelType w:val="hybridMultilevel"/>
    <w:tmpl w:val="CBF2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32513">
    <w:abstractNumId w:val="6"/>
  </w:num>
  <w:num w:numId="2" w16cid:durableId="1992828507">
    <w:abstractNumId w:val="23"/>
  </w:num>
  <w:num w:numId="3" w16cid:durableId="2101564466">
    <w:abstractNumId w:val="17"/>
  </w:num>
  <w:num w:numId="4" w16cid:durableId="1310746273">
    <w:abstractNumId w:val="10"/>
  </w:num>
  <w:num w:numId="5" w16cid:durableId="1920211582">
    <w:abstractNumId w:val="11"/>
  </w:num>
  <w:num w:numId="6" w16cid:durableId="4864907">
    <w:abstractNumId w:val="5"/>
  </w:num>
  <w:num w:numId="7" w16cid:durableId="845554215">
    <w:abstractNumId w:val="2"/>
  </w:num>
  <w:num w:numId="8" w16cid:durableId="761803763">
    <w:abstractNumId w:val="1"/>
  </w:num>
  <w:num w:numId="9" w16cid:durableId="901915039">
    <w:abstractNumId w:val="0"/>
  </w:num>
  <w:num w:numId="10" w16cid:durableId="526064210">
    <w:abstractNumId w:val="3"/>
  </w:num>
  <w:num w:numId="11" w16cid:durableId="950742555">
    <w:abstractNumId w:val="19"/>
  </w:num>
  <w:num w:numId="12" w16cid:durableId="245768471">
    <w:abstractNumId w:val="21"/>
  </w:num>
  <w:num w:numId="13" w16cid:durableId="507061507">
    <w:abstractNumId w:val="13"/>
  </w:num>
  <w:num w:numId="14" w16cid:durableId="276957047">
    <w:abstractNumId w:val="20"/>
  </w:num>
  <w:num w:numId="15" w16cid:durableId="1676953954">
    <w:abstractNumId w:val="4"/>
  </w:num>
  <w:num w:numId="16" w16cid:durableId="1191724157">
    <w:abstractNumId w:val="16"/>
  </w:num>
  <w:num w:numId="17" w16cid:durableId="219097332">
    <w:abstractNumId w:val="18"/>
  </w:num>
  <w:num w:numId="18" w16cid:durableId="619998040">
    <w:abstractNumId w:val="12"/>
  </w:num>
  <w:num w:numId="19" w16cid:durableId="702942944">
    <w:abstractNumId w:val="9"/>
  </w:num>
  <w:num w:numId="20" w16cid:durableId="459039092">
    <w:abstractNumId w:val="8"/>
  </w:num>
  <w:num w:numId="21" w16cid:durableId="573662273">
    <w:abstractNumId w:val="14"/>
  </w:num>
  <w:num w:numId="22" w16cid:durableId="1637683245">
    <w:abstractNumId w:val="15"/>
  </w:num>
  <w:num w:numId="23" w16cid:durableId="1936017560">
    <w:abstractNumId w:val="22"/>
  </w:num>
  <w:num w:numId="24" w16cid:durableId="6817878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1AF"/>
    <w:rsid w:val="00024CB8"/>
    <w:rsid w:val="000253B5"/>
    <w:rsid w:val="00033437"/>
    <w:rsid w:val="000D64FB"/>
    <w:rsid w:val="000F388C"/>
    <w:rsid w:val="0015229C"/>
    <w:rsid w:val="0015405F"/>
    <w:rsid w:val="0017404C"/>
    <w:rsid w:val="00185227"/>
    <w:rsid w:val="001A239F"/>
    <w:rsid w:val="001B761C"/>
    <w:rsid w:val="001F7343"/>
    <w:rsid w:val="0022435D"/>
    <w:rsid w:val="00227074"/>
    <w:rsid w:val="00272B2E"/>
    <w:rsid w:val="002C44D0"/>
    <w:rsid w:val="002D0F36"/>
    <w:rsid w:val="002D11AF"/>
    <w:rsid w:val="002D5319"/>
    <w:rsid w:val="002D69BF"/>
    <w:rsid w:val="002F62BA"/>
    <w:rsid w:val="003033D1"/>
    <w:rsid w:val="00327683"/>
    <w:rsid w:val="00331370"/>
    <w:rsid w:val="00361935"/>
    <w:rsid w:val="00365504"/>
    <w:rsid w:val="00370467"/>
    <w:rsid w:val="003755F7"/>
    <w:rsid w:val="00393EAF"/>
    <w:rsid w:val="00396AD3"/>
    <w:rsid w:val="003B6091"/>
    <w:rsid w:val="003C4235"/>
    <w:rsid w:val="003E708D"/>
    <w:rsid w:val="003E7BF7"/>
    <w:rsid w:val="003F0E55"/>
    <w:rsid w:val="004016F2"/>
    <w:rsid w:val="0041308D"/>
    <w:rsid w:val="004762E3"/>
    <w:rsid w:val="004817D8"/>
    <w:rsid w:val="00482CCF"/>
    <w:rsid w:val="00486A8A"/>
    <w:rsid w:val="004A1135"/>
    <w:rsid w:val="004B17D5"/>
    <w:rsid w:val="004C7FAF"/>
    <w:rsid w:val="004E02C0"/>
    <w:rsid w:val="004E5CF4"/>
    <w:rsid w:val="004E64D0"/>
    <w:rsid w:val="00500B36"/>
    <w:rsid w:val="00530AB9"/>
    <w:rsid w:val="00533876"/>
    <w:rsid w:val="0053428B"/>
    <w:rsid w:val="0053536D"/>
    <w:rsid w:val="00542CC3"/>
    <w:rsid w:val="005646CF"/>
    <w:rsid w:val="0058171D"/>
    <w:rsid w:val="00582851"/>
    <w:rsid w:val="00585814"/>
    <w:rsid w:val="00593132"/>
    <w:rsid w:val="005C21F9"/>
    <w:rsid w:val="005C4C76"/>
    <w:rsid w:val="00616A17"/>
    <w:rsid w:val="00637127"/>
    <w:rsid w:val="006376F7"/>
    <w:rsid w:val="006537C0"/>
    <w:rsid w:val="00661127"/>
    <w:rsid w:val="006637EB"/>
    <w:rsid w:val="0067627F"/>
    <w:rsid w:val="0069184C"/>
    <w:rsid w:val="006957B9"/>
    <w:rsid w:val="006C7443"/>
    <w:rsid w:val="006D08B4"/>
    <w:rsid w:val="006D1107"/>
    <w:rsid w:val="006E1D22"/>
    <w:rsid w:val="006F059D"/>
    <w:rsid w:val="006F43FC"/>
    <w:rsid w:val="0070463C"/>
    <w:rsid w:val="0072507A"/>
    <w:rsid w:val="007557A1"/>
    <w:rsid w:val="00761723"/>
    <w:rsid w:val="007B2823"/>
    <w:rsid w:val="007B669D"/>
    <w:rsid w:val="00804E85"/>
    <w:rsid w:val="00811EC9"/>
    <w:rsid w:val="00812742"/>
    <w:rsid w:val="00824B70"/>
    <w:rsid w:val="00852986"/>
    <w:rsid w:val="00870008"/>
    <w:rsid w:val="00876836"/>
    <w:rsid w:val="00877714"/>
    <w:rsid w:val="00880604"/>
    <w:rsid w:val="008978D0"/>
    <w:rsid w:val="008B339D"/>
    <w:rsid w:val="008C4617"/>
    <w:rsid w:val="008D029E"/>
    <w:rsid w:val="008D63CD"/>
    <w:rsid w:val="008E46E0"/>
    <w:rsid w:val="008F6092"/>
    <w:rsid w:val="00931319"/>
    <w:rsid w:val="009506FD"/>
    <w:rsid w:val="00956287"/>
    <w:rsid w:val="0096128C"/>
    <w:rsid w:val="00963D40"/>
    <w:rsid w:val="00974AA9"/>
    <w:rsid w:val="00991CF3"/>
    <w:rsid w:val="009A40A6"/>
    <w:rsid w:val="009B2FE8"/>
    <w:rsid w:val="009B7BBD"/>
    <w:rsid w:val="009C12E2"/>
    <w:rsid w:val="00A059F3"/>
    <w:rsid w:val="00A1465F"/>
    <w:rsid w:val="00A235DB"/>
    <w:rsid w:val="00A324FE"/>
    <w:rsid w:val="00A44E55"/>
    <w:rsid w:val="00A77424"/>
    <w:rsid w:val="00A84C45"/>
    <w:rsid w:val="00AB42AC"/>
    <w:rsid w:val="00AD5452"/>
    <w:rsid w:val="00AD5E2E"/>
    <w:rsid w:val="00AF0C3C"/>
    <w:rsid w:val="00AF311C"/>
    <w:rsid w:val="00AF4F8B"/>
    <w:rsid w:val="00B164AA"/>
    <w:rsid w:val="00B31FED"/>
    <w:rsid w:val="00B3340B"/>
    <w:rsid w:val="00B36615"/>
    <w:rsid w:val="00B42E08"/>
    <w:rsid w:val="00B73564"/>
    <w:rsid w:val="00BB0C36"/>
    <w:rsid w:val="00BB60F3"/>
    <w:rsid w:val="00C039B2"/>
    <w:rsid w:val="00C048E3"/>
    <w:rsid w:val="00C266E0"/>
    <w:rsid w:val="00C304A6"/>
    <w:rsid w:val="00C55F1A"/>
    <w:rsid w:val="00C6457F"/>
    <w:rsid w:val="00C7396E"/>
    <w:rsid w:val="00C77205"/>
    <w:rsid w:val="00C8654C"/>
    <w:rsid w:val="00CA4CBB"/>
    <w:rsid w:val="00CA5724"/>
    <w:rsid w:val="00CA751F"/>
    <w:rsid w:val="00CB2339"/>
    <w:rsid w:val="00CD0EEC"/>
    <w:rsid w:val="00CD1179"/>
    <w:rsid w:val="00CE06A4"/>
    <w:rsid w:val="00CE414B"/>
    <w:rsid w:val="00CE7CD4"/>
    <w:rsid w:val="00CF39F3"/>
    <w:rsid w:val="00CF5F08"/>
    <w:rsid w:val="00D33536"/>
    <w:rsid w:val="00D37AF2"/>
    <w:rsid w:val="00D46302"/>
    <w:rsid w:val="00D61BCA"/>
    <w:rsid w:val="00D65200"/>
    <w:rsid w:val="00D667AA"/>
    <w:rsid w:val="00D83A68"/>
    <w:rsid w:val="00D8701F"/>
    <w:rsid w:val="00DA246F"/>
    <w:rsid w:val="00DE052D"/>
    <w:rsid w:val="00E058DC"/>
    <w:rsid w:val="00E06479"/>
    <w:rsid w:val="00E1681E"/>
    <w:rsid w:val="00E21D27"/>
    <w:rsid w:val="00E26961"/>
    <w:rsid w:val="00E352E1"/>
    <w:rsid w:val="00E52712"/>
    <w:rsid w:val="00E53F7F"/>
    <w:rsid w:val="00E74418"/>
    <w:rsid w:val="00EA0F82"/>
    <w:rsid w:val="00EA3C2C"/>
    <w:rsid w:val="00EC67A7"/>
    <w:rsid w:val="00EC6AC2"/>
    <w:rsid w:val="00F01A6C"/>
    <w:rsid w:val="00F06F1F"/>
    <w:rsid w:val="00F25E6B"/>
    <w:rsid w:val="00F4373D"/>
    <w:rsid w:val="00F54DB9"/>
    <w:rsid w:val="00F57DE7"/>
    <w:rsid w:val="00F61361"/>
    <w:rsid w:val="00F70E90"/>
    <w:rsid w:val="00F7153D"/>
    <w:rsid w:val="00F77A8F"/>
    <w:rsid w:val="00F9515B"/>
    <w:rsid w:val="00FD6C0D"/>
    <w:rsid w:val="00FE64DE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FFCB5"/>
  <w15:docId w15:val="{024C8AEC-8B6D-4494-BE2B-32F6CDFD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79"/>
    <w:pPr>
      <w:contextualSpacing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11AF"/>
    <w:pPr>
      <w:keepNext/>
      <w:keepLines/>
      <w:spacing w:before="100" w:after="100" w:line="360" w:lineRule="auto"/>
      <w:outlineLvl w:val="0"/>
    </w:pPr>
    <w:rPr>
      <w:rFonts w:eastAsiaTheme="majorEastAsia" w:cstheme="majorBidi"/>
      <w:b/>
      <w:bCs/>
      <w:color w:val="2E74B5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11AF"/>
    <w:pPr>
      <w:keepNext/>
      <w:keepLines/>
      <w:spacing w:beforeLines="100" w:afterLines="100" w:line="360" w:lineRule="auto"/>
      <w:outlineLvl w:val="1"/>
    </w:pPr>
    <w:rPr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91CF3"/>
    <w:pPr>
      <w:keepNext/>
      <w:keepLines/>
      <w:spacing w:before="100" w:after="100" w:line="360" w:lineRule="auto"/>
      <w:outlineLvl w:val="2"/>
    </w:pPr>
    <w:rPr>
      <w:rFonts w:eastAsiaTheme="majorEastAsia" w:cstheme="majorBidi"/>
      <w:b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C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708D"/>
  </w:style>
  <w:style w:type="paragraph" w:styleId="ListParagraph">
    <w:name w:val="List Paragraph"/>
    <w:basedOn w:val="Normal"/>
    <w:uiPriority w:val="34"/>
    <w:qFormat/>
    <w:rsid w:val="0096128C"/>
    <w:rPr>
      <w:rFonts w:eastAsia="Calibri"/>
      <w:szCs w:val="22"/>
    </w:rPr>
  </w:style>
  <w:style w:type="character" w:styleId="Hyperlink">
    <w:name w:val="Hyperlink"/>
    <w:uiPriority w:val="99"/>
    <w:unhideWhenUsed/>
    <w:rsid w:val="002270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4418"/>
  </w:style>
  <w:style w:type="paragraph" w:customStyle="1" w:styleId="NumberedList">
    <w:name w:val="Numbered List"/>
    <w:basedOn w:val="Normal"/>
    <w:uiPriority w:val="99"/>
    <w:qFormat/>
    <w:rsid w:val="00542CC3"/>
    <w:pPr>
      <w:numPr>
        <w:numId w:val="11"/>
      </w:numPr>
      <w:spacing w:before="120"/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542CC3"/>
    <w:pPr>
      <w:spacing w:before="120"/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476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2E3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61361"/>
    <w:pPr>
      <w:pBdr>
        <w:bottom w:val="single" w:sz="8" w:space="4" w:color="5B9BD5" w:themeColor="accent1"/>
      </w:pBdr>
      <w:spacing w:after="300"/>
    </w:pPr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1361"/>
    <w:rPr>
      <w:rFonts w:eastAsiaTheme="majorEastAsia" w:cstheme="majorBidi"/>
      <w:color w:val="1F4E79" w:themeColor="accent1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D11AF"/>
    <w:rPr>
      <w:rFonts w:eastAsiaTheme="majorEastAsia" w:cstheme="majorBidi"/>
      <w:b/>
      <w:bCs/>
      <w:color w:val="2E74B5" w:themeColor="accent1" w:themeShade="BF"/>
      <w:sz w:val="36"/>
      <w:szCs w:val="28"/>
    </w:rPr>
  </w:style>
  <w:style w:type="paragraph" w:styleId="BalloonText">
    <w:name w:val="Balloon Text"/>
    <w:basedOn w:val="Normal"/>
    <w:link w:val="BalloonTextChar"/>
    <w:rsid w:val="00CF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9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2D11AF"/>
    <w:rPr>
      <w:b/>
      <w:bCs/>
      <w:color w:val="5B9BD5"/>
      <w:sz w:val="26"/>
      <w:szCs w:val="26"/>
    </w:rPr>
  </w:style>
  <w:style w:type="paragraph" w:customStyle="1" w:styleId="BulletedList">
    <w:name w:val="Bulleted List"/>
    <w:basedOn w:val="Normal"/>
    <w:qFormat/>
    <w:rsid w:val="00542CC3"/>
    <w:pPr>
      <w:numPr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91CF3"/>
    <w:rPr>
      <w:rFonts w:eastAsiaTheme="majorEastAsia" w:cstheme="majorBidi"/>
      <w:b/>
      <w:color w:val="1F4E79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F059D"/>
    <w:rPr>
      <w:sz w:val="24"/>
      <w:szCs w:val="24"/>
    </w:rPr>
  </w:style>
  <w:style w:type="paragraph" w:customStyle="1" w:styleId="Default">
    <w:name w:val="Default"/>
    <w:rsid w:val="0070463C"/>
    <w:pPr>
      <w:autoSpaceDE w:val="0"/>
      <w:autoSpaceDN w:val="0"/>
      <w:adjustRightInd w:val="0"/>
    </w:pPr>
    <w:rPr>
      <w:rFonts w:ascii="WYNMV E+ CONTRACT" w:hAnsi="WYNMV E+ CONTRACT" w:cs="WYNMV E+ CONTR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OMPANION_WEBSITE\ANCILLARY\SAGE%20UK\Beverland\OR\Instructors\Completed%20Word%20Fil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2487-EBC5-4E05-9A8C-71A621D3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template.dotx</Template>
  <TotalTime>226</TotalTime>
  <Pages>14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Carolina University</Company>
  <LinksUpToDate>false</LinksUpToDate>
  <CharactersWithSpaces>10254</CharactersWithSpaces>
  <SharedDoc>false</SharedDoc>
  <HLinks>
    <vt:vector size="6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http://www.newsweek.com/suspicions-and-spies-silicon-valley-109827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xml</dc:creator>
  <cp:lastModifiedBy>Thar Adeleh</cp:lastModifiedBy>
  <cp:revision>20</cp:revision>
  <dcterms:created xsi:type="dcterms:W3CDTF">2021-02-19T09:31:00Z</dcterms:created>
  <dcterms:modified xsi:type="dcterms:W3CDTF">2024-08-13T09:14:00Z</dcterms:modified>
</cp:coreProperties>
</file>