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14</w:t>
            </w:r>
            <w:r>
              <w:rPr>
                <w:rStyle w:val="DefaultParagraphFont"/>
                <w:rFonts w:ascii="Times New Roman" w:eastAsia="Times New Roman" w:hAnsi="Times New Roman" w:cs="Times New Roman"/>
                <w:b w:val="0"/>
                <w:bCs w:val="0"/>
                <w:i w:val="0"/>
                <w:iCs w:val="0"/>
                <w:smallCaps w:val="0"/>
                <w:color w:val="000000"/>
                <w:sz w:val="24"/>
                <w:szCs w:val="24"/>
                <w:bdr w:val="nil"/>
                <w:rtl w:val="0"/>
              </w:rPr>
              <w:t>C is an isotope of carbon that possesses: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protons, 8 neutrons, and 6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protons, 6 neutrons, and 2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protons, 6 neutrons, and 2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protons, 2 neutrons, and 6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protons, 8 neutrons, and 2 electrons.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periodic table.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69"/>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80.75pt;width:28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Using the periodic table provided, select the element that would be found in least abundance in a living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silicon (Si)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phosphorous (P)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zinc (Zn)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electron orbitals does a carbon atom possess?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Consult the periodic table provided if necessary.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69"/>
                <w:sz w:val="24"/>
                <w:szCs w:val="24"/>
                <w:bdr w:val="nil"/>
                <w:rtl w:val="0"/>
              </w:rPr>
              <w:pict>
                <v:shape id="_x0000_i1027" type="#_x0000_t75" style="height:180.75pt;width:28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elements would most likely have bonding properties similar to nitrogen (N)?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silicon (Si)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phosphorus (P)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sulfur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 (O)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property of water causes ice to float?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bonds form between the water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highly ordered crystal packing is less dense.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ability to dissolve many other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ability to adhere to polar 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partial positive and partial negative charges on each molecule.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an effect of the low density of frozen water in a lake?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water in a lake freezes, it floats, providing insulation for organisms below the 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in a lake freezes from the bottom up, killing most aquatic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water freezes, it contracts, decreasing the water level in the lake.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removes thermal energy from the land around a lake, causing the lake to freeze.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number represents the pH of a solution with the highest concentration of hydrogen 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solution that has pH = 7.0, the ratio of protons (H</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to hydroxide ions (OH</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equals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periodic table provided.</w:t>
            </w:r>
          </w:p>
          <w:p>
            <w:pPr>
              <w:pStyle w:val="p"/>
              <w:bidi w:val="0"/>
              <w:spacing w:before="0" w:beforeAutospacing="0" w:after="0" w:afterAutospacing="0"/>
              <w:jc w:val="left"/>
            </w:pPr>
            <w:r>
              <w:rPr>
                <w:position w:val="-169"/>
              </w:rPr>
              <w:pict>
                <v:shape id="_x0000_i1028" type="#_x0000_t75" style="height:180.75pt;width:28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group ranks the elements carbon, sodium, calcium, and iodine in order of decreasing number of protons?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I→Ca→Na→C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C→Na→Ca→I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I→C→Ca→Na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C→Ca→Na→I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a carbon-carbon double bond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of the two carbons is capable of bonding to three other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 bond allows free rotation of the molecule at the bond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 bond is longer than a corresponding carbon-carbon single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 bonds can be found in both chain and ring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hydrogen atoms are present in a hydrocarbon chain of five carbons joined to each other by single covalent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hydrogen atoms are present in a hydrocarbon chain of 8 carbon atoms with 3 double bonds and the rest single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is a pyrimidine found in DNA?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guanine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uracil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thymine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are the subunits of nucleic acids, and _____ are the subunits of proteins.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Polypeptides;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Bases; polypeptides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Nucleotides; 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acids; nucleic 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Nucleoli; amino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 and proteins are two types of macromolecules. Which functional characteristic of proteins distinguishes them from carbohydrates?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amount of stored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efficient storage of usable chemical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tendency to make cell membranes hydrophobic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catalyze biochemical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most accurately describes the ratio of oxygen to carbon to hydrogen in a simple 6-carbon sugar such as glucose?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Sucrose is composed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glycerol and three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six-carbon sugar and a five-carbon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simple sugar and a nucleotide.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ketose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aldose and a ketose.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biomolecule is defined by a physical property instead of a chemical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monosaccharides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polysaccharides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fatty acid would be likely to have the lowest melting temperature?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 tails and low saturation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 tails and high saturation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 tails and low saturation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 tails and high saturation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fatty acids have the same melting temperature, regardless of tail length or level of saturation.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fatty acids would be likely to participate in the greatest amount of van der Waals forces with other fatty acids? Fatty acids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 tails and high saturation.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 tails and low saturation.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 tails and low saturation.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 tails and high saturation.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Miller and Urey's initial simulation resulted in the formation of which one of the 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Sutherland and colleagues demonstrated the synthesis of which molecules under conditions thought to resemble those of early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nucleic acid chains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polypeptides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periodic table.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69"/>
                <w:sz w:val="24"/>
                <w:szCs w:val="24"/>
                <w:bdr w:val="nil"/>
                <w:rtl w:val="0"/>
              </w:rPr>
              <w:pict>
                <v:shape id="_x0000_i1029" type="#_x0000_t75" style="height:180.75pt;width:28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choices ranks the elements carbon, sodium, calcium, and iodine in order of decreasing number of protons?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Ca, Na,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Na, Ca,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Na, Ca,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 I, C, 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 Ca, C,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periodic table.</w:t>
            </w:r>
          </w:p>
          <w:p>
            <w:pPr>
              <w:pStyle w:val="p"/>
              <w:bidi w:val="0"/>
              <w:spacing w:before="0" w:beforeAutospacing="0" w:after="0" w:afterAutospacing="0"/>
              <w:jc w:val="left"/>
            </w:pPr>
            <w:r>
              <w:rPr>
                <w:position w:val="-169"/>
              </w:rPr>
              <w:pict>
                <v:shape id="_x0000_i1030" type="#_x0000_t75" style="height:180.75pt;width:28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choices ranks the elements carbon, phosphorus, calcium, and iodine in order of decreasing number of protons.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P, Ca,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P, Ca,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Ca, P,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 I, C, 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 Ca, C,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Complete the description: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 can occur when a molecule has a hydrogen atom covalently linked to an electronegative atom, whereas _______________ occurs between oppositely charged ions and ______________ occurs when atoms share electrons.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hydrogen bond; a covalent bond; an ionic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ionic bond; a hydrogen bond; a covalent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covalent bond, an ionic bond, a hydrogen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covalent bond; a hydrogen bond; an ionic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hydrogen bond; an ionic bond; a covalent bond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differentiates isotopes of the same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You discover an isotope of an element that has 6 electrons in its second and outermost shell, 8 protons, and 6 neutrons. What element is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 (O)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fluorine (F)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accurately describes a polar covalent bond?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unequal sharing of electrons between an atom with a partial positive charge and an atom with a partial negative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interaction of an atom with very high electronegativity and an atom with very low electronegativity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interaction of a hydrogen atom connected to an atom with a high electronegativity and an electronegative atom of another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equal sharing of electrons between atoms of identical or similar electronegativities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oxygen and hydrogens of a water molecule contains what type of bond?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polar covalent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van der Waals interactions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correctly lists the five most abundant elements found in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hydrogen, oxygen, nitrogen,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carbon, oxygen, nitrogen, phosphorus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magnesium, carbon, hydrogen, oxygen, 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hydrogen, oxygen, nitrogen, phosphorus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ranks the elements carbon, sodium, calcium, and iodine in order of decreasing number of valence electrons?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I→C→Ca→Na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I→Ca→Na→C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C→Na→Ca→I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C→Ca→Na→I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ranks the elements carbon, sodium, calcium, and iodine in order of decreasing number of energy shells/levels?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C→Na→Ca→I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I→Ca→Na→C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I→C→Ca→Na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C→Ca→N→I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Rank the elements carbon, phosphorus, calcium, and iodine in order of decreasing number of valence electrons.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I→P→C→Ca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I→Ca→P→C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C→P→Ca→I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P→C→Ca→I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Rank the elements carbon, phosphorus, calcium, and iodine in order of decreasing number of energy shells/levels.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I→P→C→Ca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C→P→Ca→I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I→Ca→P→C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P→C→Ca→I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Helicase is an enzyme that separates the double helix of the DNA into two separate strands. How do you think helicase does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breaking ionic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breaking phosphodiester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breaking peptide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breaking hydrogen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Two of the main ingredients in plant fertilizer are phosphorus and nitrogen. These elements are found in which classes of biomolecules?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 and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and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and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 and 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monosaccharides can exist in linear form, virtually all cellular monosaccharides are found in circular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were there when Stanley Miller performed his experiment to reproduce the building blocks of life. If Miller originally identified 5 different amino acids, how many polypeptides that are 10 amino acids long could be made from just these 5 amino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answer cannot be determined from the information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 10 =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 = 9,765,625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Studies of the origin of life on Earth help us to consider what would be required for life elsewhere in the universe. What is most likely to be true of extraterrestrial life if it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will act as the backbone for organic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Light from a nearby star will make photosynthesis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 will be used to convert energy in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will not be required to sustain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Current theory about molecular systems in the very earliest evolution of living cells suggests that which of these types of biomolecules probably provided the stored genetic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biomolecules unlike those in modern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gas was not a component of the simulated atmosphere in the Miller-Urey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ammonia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vapor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methane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Rank the elements carbon, sodium, calcium, and iodine in order of decreasing number of valence electrons.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I, Ca, 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 Ca, 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 Ca, C,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 Na, I,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 Na, 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Rank the elements carbon, sodium, calcium, and iodine in order of decreasing number of energy shells/levels.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Ca, Na,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I, Ca, 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 Ca, C,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 Na, I,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 Ca, 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Rank the elements carbon, phosphorus, calcium, and iodine in order of decreasing number of valence electrons.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 P, I,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I, Ca, 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 Ca, C,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P, C, 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 Ca, 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Rank the elements carbon, phosphorus, calcium, and iodine in order of decreasing number of energy shells/levels.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 Ca, C,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I, Ca, 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Ca, P,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 P, I,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Ca, C, 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An atom with three electrons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occupied orbitals, each of which contains one electron.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occupied orbital with three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occupied orbitals, one of which has two electrons and the other has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energy shells, each of which contains one electron.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For an atom that is not an ion, which statement must be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electrons equals the number of protons.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electrons equals the number of neutrons.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protons equals the number of neutrons.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neutrons must be less than the number of electrons.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correctly pairs the particles of an atom with their physical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proton - positively charged; neutron - uncharged; electron - negatively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proton - negatively charged; neutron - uncharged; electron - positively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proton- positively charged; neutron - negatively charged; electron - uncharged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proton - uncharged; neutron - negatively charged; electron - positively charged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isotope of oxygen has 8 protons and an atomic mass of 16. How many neutrons are present in the oxygen nucleus?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isotope of oxygen has 8 protons and an atomic mass of 16. How many electrons are present in the orbitals around an atom of oxygen?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isotope of oxygen has an atomic mass of 16 (</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16</w:t>
            </w:r>
            <w:r>
              <w:rPr>
                <w:rStyle w:val="DefaultParagraphFont"/>
                <w:rFonts w:ascii="Times New Roman" w:eastAsia="Times New Roman" w:hAnsi="Times New Roman" w:cs="Times New Roman"/>
                <w:b w:val="0"/>
                <w:bCs w:val="0"/>
                <w:i w:val="0"/>
                <w:iCs w:val="0"/>
                <w:smallCaps w:val="0"/>
                <w:color w:val="000000"/>
                <w:sz w:val="24"/>
                <w:szCs w:val="24"/>
                <w:bdr w:val="nil"/>
                <w:rtl w:val="0"/>
              </w:rPr>
              <w:t>O). An isotope with an atomic mass of 18 (</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 is also stable. How many valence electrons are present in </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18</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same as in </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16</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more than in </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16</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fewer than </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16</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description "two of the outermost atomic orbitals of two atoms, each containing one electron, merge into a single orbital containing a full complement of two electrons" refers to which type of bonds?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ionic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covalent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bonds occur between two atoms in each of which the number of protons does not equal the number of electrons?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ionic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covalent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periodic table.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3"/>
                <w:sz w:val="24"/>
                <w:szCs w:val="24"/>
                <w:bdr w:val="nil"/>
                <w:rtl w:val="0"/>
              </w:rPr>
              <w:pict>
                <v:shape id="_x0000_i1031" type="#_x0000_t75" style="height:185.25pt;width:292.5pt">
                  <v:imagedata r:id="rId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Decide which molecule is held together by ionic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KCl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periodic table.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3"/>
                <w:sz w:val="24"/>
                <w:szCs w:val="24"/>
                <w:bdr w:val="nil"/>
                <w:rtl w:val="0"/>
              </w:rPr>
              <w:pict>
                <v:shape id="_x0000_i1032" type="#_x0000_t75" style="height:185.25pt;width:292.5pt">
                  <v:imagedata r:id="rId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Decide which molecule is held together by polar covalent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KCl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periodic table.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3"/>
                <w:sz w:val="24"/>
                <w:szCs w:val="24"/>
                <w:bdr w:val="nil"/>
                <w:rtl w:val="0"/>
              </w:rPr>
              <w:pict>
                <v:shape id="_x0000_i1033" type="#_x0000_t75" style="height:185.25pt;width:292.5pt">
                  <v:imagedata r:id="rId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Decide which molecule is held together by nonpolar covalent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KCl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Of the given types of bonds between atoms, which is the strongest?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van der Waals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ionic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covalent bond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 pair of atoms joined by a polar covalent bond: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unlikely to form hydrogen bonds with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the charge spread evenly across both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slight positive charge on one atom and a slight negative charge on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mixes well with nonpolar solvents.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The association of individual water molecules with other water molecules is called _____ and occurs through _____ bonds between water 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adhesion;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cohesion; polar covalent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adhesion; polar covalent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cohesion; hydrogen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unique properties of water are due to the _____ of water molecules and the ability of water to form _____ with other water molecules and with other polar 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polarity; polar covalent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polarity; hydrogen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electronegativity; polar covalent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hydrophobicity; hydrogen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an aqueous solution with a pH of exactly 7.0. What would you add to make the solution more acidic?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chloride (HCl)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hydroxide (NaOH)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chloride (NaCl)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deionized water (H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an aqueous solution with a pH of 6.0. What would you add to make the solution more basic?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chloride (HCI)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hydroxide (NaOH)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chloride (NaCl)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deionized water (H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an aqueous solution with a pH of 8.0. You add sodium chloride to a concentration of 1 gram per 100 milliliters. What happens to the 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stays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goes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goes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depends on the 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_______ substance could contain __________ bonds which allow it to interact with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hydrophobic; non-polar covalent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hydrophilic; non-polar covalent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hydrophobic;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hydrophilic;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hydrophilic; polar covalent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_______ substance could contain __________ bonds which cause it not to interact with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hydrophobic; nonpolar covalent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hydrophilic; nonpolar covalent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hydrophobic;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hydrophilic;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hydrophilic; polar covalent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ranks the elements carbon, sodium, calcium, and iodine in order of decreasing number of electrons?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C→Ca→Na→I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C→Na→Ca→I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I→C→Ca→Na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I→Ca→Na→C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choices ranks the elements hydrogen, carbon, nitrogen, and oxygen in order of decreasing dry mass in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O→C→H→N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O→H→C→N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C→N→O→H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two pie-graph representations of the composition of the human body and human cells presented in the figure shown.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1"/>
                <w:sz w:val="24"/>
                <w:szCs w:val="24"/>
                <w:bdr w:val="nil"/>
                <w:rtl w:val="0"/>
              </w:rPr>
              <w:pict>
                <v:shape id="_x0000_i1034" type="#_x0000_t75" style="height:143.25pt;width:234.75pt">
                  <v:imagedata r:id="rId6" o:title=""/>
                </v:shape>
              </w:pict>
            </w:r>
            <w:r>
              <w:rPr>
                <w:rStyle w:val="DefaultParagraphFont"/>
                <w:rFonts w:ascii="Times New Roman" w:eastAsia="Times New Roman" w:hAnsi="Times New Roman" w:cs="Times New Roman"/>
                <w:b w:val="0"/>
                <w:bCs w:val="0"/>
                <w:i w:val="0"/>
                <w:iCs w:val="0"/>
                <w:smallCaps w:val="0"/>
                <w:color w:val="000000"/>
                <w:position w:val="-126"/>
                <w:sz w:val="24"/>
                <w:szCs w:val="24"/>
                <w:bdr w:val="nil"/>
                <w:rtl w:val="0"/>
              </w:rPr>
              <w:pict>
                <v:shape id="_x0000_i1035" type="#_x0000_t75" style="height:138pt;width:174.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Why is oxygen so prevalent in live cells of the human body compared to oxygen in the dry mass of human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"dry biomass" does not include the 60-80% of water, mostly oxygen mass, that is present in a typical, live 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human body is composed of much more than just the cells that make up the tissues and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human body stores a large amount of oxygen within its tissues and organs for use when oxygen is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represent two different experimental analyses, so there is natural variation.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Rank the elements carbon, nitrogen, phosphorus, and oxygen in order of decreasing proportion of human cell dry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O→C→N→P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C→N→P→O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P→N→O→C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N→O→P→C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Rank the elements carbon, phosphorus, calcium, and iodine in order of greatest dry mass in human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I→P→C→Ca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I→Ca→P→C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C→P→Ca→I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P→C→Ca→I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Single covalent bonds between carbon atoms: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free rotation of the carbon atoms around the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strong enough to support long chains of carbon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a molecule to twist and turn into many different arrangements.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carbon atoms are linked by single covalent bond such that those carbon atoms and bonds together form the shape of a V. All of the unshared electrons form covalent bonds with hydrogen. How many hydrogen atoms does this molecule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hydrogen bonding, water is uniquely suited for its central role in life. Many hydrophilic molecules interact freely with water, but a number of hydrophobic molecules are important for life, too. How does the interaction between water and hydrophobic molecules help to organize biological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water molecules preferentially associate with each other, they force hydrophobic molecules to associate with each other and not with water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ionic bonds between water molecules cause hydrophobic molecules to associate with each other and not with water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cells are not pure water—in that they have many substances dissolved within them—the hydrophilic/hydrophobic effect has a limited role in biological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bonds are covalent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peptide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glycosidic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phosphodiester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colder temperatures would tend to reduce the fluidity of membranes. In response, cells can adjust the composition of their membranes to maintain the proper degree of fluidity. How would the membrane change in response to colder temperatures?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saturated triacylglycerols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unsaturated fatty acids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the fatty acid chains in the phospholipids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unsaturated fatty acids would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saturated triacylglycerols would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structure and function of DNA. 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DNA contains carbohydrates, it provides structural support to the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phosphodiester bonds that stabilize the association of the two strands are easily broken and reformed.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sequence of one DNA strand is known, then the sequence of the other strand can be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DNA is made of phosphate groups that are ionized, it could easily pass through a cell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In DNA molecules, complementary base pairs always include one purine nucleotide and one pyrimidine nucleotide. Suppose you analyzed the DNA from some bacterial cells and you found that 16% of the nucleotides are adenine nucleotides. What are the percentages of the other nucleotides in the bacterial DNA?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thymine, 34% guanine, 34% cytosine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uracil, 16% guanine, 16% cytosine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thymine, 34% guanine, 16% cytosine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thymine, 16% guanine, 34% cytosine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three different triacylglycerol types were tested to determine the melting point of each one. The results of the tests are shown in the graph.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39"/>
                <w:sz w:val="24"/>
                <w:szCs w:val="24"/>
                <w:bdr w:val="nil"/>
                <w:rtl w:val="0"/>
              </w:rPr>
              <w:pict>
                <v:shape id="_x0000_i1036" type="#_x0000_t75" style="height:251.25pt;width:232.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the fatty acids A, B, and C is the same. Which of the three triacylglycerols is likely to have the most double bonds in the fatty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way of knowing which of the three triacylglycerols would likely have the most double bonds based on the information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three different triacylglycerols were tested to determine the melting point of each one. The results of the tests are shown in the graph.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39"/>
                <w:sz w:val="24"/>
                <w:szCs w:val="24"/>
                <w:bdr w:val="nil"/>
                <w:rtl w:val="0"/>
              </w:rPr>
              <w:pict>
                <v:shape id="_x0000_i1037" type="#_x0000_t75" style="height:251.25pt;width:232.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the fatty acids in A, B, and C is the same. Which of the three triacylglycerols is likely to have the fewest number of double bonds in the fatty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way of knowing which of the three triacylglycerols would likely have the fewest double bonds based on the information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three different triacylglycerols were tested to determine the melting point of each one. The results of the tests are shown in the graph.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39"/>
                <w:sz w:val="24"/>
                <w:szCs w:val="24"/>
                <w:bdr w:val="nil"/>
                <w:rtl w:val="0"/>
              </w:rPr>
              <w:pict>
                <v:shape id="_x0000_i1038" type="#_x0000_t75" style="height:251.25pt;width:232.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the fatty acids in A, B, and C is the same. Which of the three fatty acids is likely to have the most saturated fatty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way of knowing which of the three triacylglycerols would likely have the most saturated fatty acids based on the information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three different triacylglycerols were tested to determine the melting point of each one. The results of the tests are shown in the graph.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39"/>
                <w:sz w:val="24"/>
                <w:szCs w:val="24"/>
                <w:bdr w:val="nil"/>
                <w:rtl w:val="0"/>
              </w:rPr>
              <w:pict>
                <v:shape id="_x0000_i1039" type="#_x0000_t75" style="height:251.25pt;width:232.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the fatty acids in A, B, and C is the same. Which of the three fatty acids is likely to have the most unsaturated fatty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way of knowing which of the three triacylglycerols would likely have the most unsaturated fatty acids based on the information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three different triacylglycerols were tested to determine the melting point of each one. The results of the tests are shown in the graph.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39"/>
                <w:sz w:val="24"/>
                <w:szCs w:val="24"/>
                <w:bdr w:val="nil"/>
                <w:rtl w:val="0"/>
              </w:rPr>
              <w:pict>
                <v:shape id="_x0000_i1040" type="#_x0000_t75" style="height:251.25pt;width:232.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double bonds in each of the fatty acids A, B, and C is the same. Which of the three triacylglycerols is likely to have the fatty acids with the longest hydrocarbon chains?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way of knowing which of the three triacylglycerols would likely have the fatty acids with the longest hydrocarbon chains based on the information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three different triacylglycerols were tested to determine the melting point of each one. The results of the tests are shown in the graph.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39"/>
                <w:sz w:val="24"/>
                <w:szCs w:val="24"/>
                <w:bdr w:val="nil"/>
                <w:rtl w:val="0"/>
              </w:rPr>
              <w:pict>
                <v:shape id="_x0000_i1041" type="#_x0000_t75" style="height:251.25pt;width:232.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double bonds in each of the fatty acids in A, B, and C is the same. Which of the three triacylglycerols is likely to have the fatty acids with the shortest hydrocarbon chains?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way of knowing which of the three triacylglycerols would likely have the fatty acids with the shortest hydrocarbon chains based on the information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hydrogen atoms are present in a hydrocarbon chain of five carbon atoms with one double bond and the rest single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hydrogen atoms are present in a hydrocarbon chain of five carbon atoms with two double bonds and two single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hydrogen atoms are present in a five-carbon hydrocarbon molecule with four of the carbons linked in a chain by single covalent bonds and with the fifth carbon atom attached by a single bond as a branch to the second carbon in the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hydrogen atoms are present in a ring of six carbon atoms held together by alternating single and double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important feature of noncovalent molecular interactions makes them so important to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can only occur in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strong in a cellular environment that holds atoms together tightly.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weak in a cellular environment, so they can be made, broken, and reformed easily.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Peptide bonds are characteristic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Pyrimidine and purine bases are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Aldoses and ketoses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fatty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An unsaturated fatty acid contains: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or more double bonds between carbon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single covalent bonds between carbon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carbon and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or more double bonds between hydrogen atoms.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A phosphodiester bond in nucleic acid polymers is formed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5' phosphate and a 3' hydroxyl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base and a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3' phosphate and a 5' hydroxyl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fatty acid and a glycerol molecule.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component of an amino acid differs from one amino acid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hydrogen atom opposite the 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carboxyl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α-carbon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amino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side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isolate a single nucleotide from a nucleic acid chain and determine that the nitrogenous ring structure is cytosine, you could say with certainty that the nucleotide may have come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DNA or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but not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but not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DNA nor RNA.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atom has three electrons, it will have ____ occupied orbitals _________ of which is/are full.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An atom that is not an ion is electrically neutral because the number of ___________ charged _____________ always equals the number of _____________ charged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negatively; protons; positively;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negatively; electrons; positively; neutrons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 neutrons; positively; protons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positively; protons; negatively;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negatively; neutrons; positively; protons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correctly pairs the particles in an atom with its electrical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proton–positively charged; neutron–uncharged; electron–negatively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proton–uncharged; neutron–uncharged; electron–negatively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proton–positively charged; neutron–negatively charged; electron–negatively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proton–negatively charged; neutron–uncharged; electron–negatively charged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image.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46"/>
                <w:sz w:val="24"/>
                <w:szCs w:val="24"/>
                <w:bdr w:val="nil"/>
                <w:rtl w:val="0"/>
              </w:rPr>
              <w:pict>
                <v:shape id="_x0000_i1042" type="#_x0000_t75" style="height:258pt;width:338.25pt">
                  <v:imagedata r:id="rId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molecule shown here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amino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nucleotide.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monosaccharide.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triacylglycerol.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image.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8"/>
                <w:sz w:val="24"/>
                <w:szCs w:val="24"/>
                <w:bdr w:val="nil"/>
                <w:rtl w:val="0"/>
              </w:rPr>
              <w:pict>
                <v:shape id="_x0000_i1043" type="#_x0000_t75" style="height:290.25pt;width:288.75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the molecule shown here, label C points to the __________ and label B points to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group; carboxyl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carboxyl group; 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 group; carboxyl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glycerol;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alpha carbon; R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image.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8"/>
                <w:sz w:val="24"/>
                <w:szCs w:val="24"/>
                <w:bdr w:val="nil"/>
                <w:rtl w:val="0"/>
              </w:rPr>
              <w:pict>
                <v:shape id="_x0000_i1044" type="#_x0000_t75" style="height:290.25pt;width:288.75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the molecule shown here, label A points to the __________ and label D points to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 group; carboxyl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carboxyl group; 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carboxyl group; amino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glycerol;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alpha carbon; R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image.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8"/>
                <w:sz w:val="24"/>
                <w:szCs w:val="24"/>
                <w:bdr w:val="nil"/>
                <w:rtl w:val="0"/>
              </w:rPr>
              <w:pict>
                <v:shape id="_x0000_i1045" type="#_x0000_t75" style="height:290.25pt;width:288.75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the molecule shown here, which labeled parts would form peptide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image.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23"/>
                <w:sz w:val="24"/>
                <w:szCs w:val="24"/>
                <w:bdr w:val="nil"/>
                <w:rtl w:val="0"/>
              </w:rPr>
              <w:pict>
                <v:shape id="_x0000_i1046" type="#_x0000_t75" style="height:234.75pt;width:308.25pt">
                  <v:imagedata r:id="rId1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polymer consisting of many subunits similar to the molecule shown would be what kind of biomolecule?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amino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nucleic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lipid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carbohydrate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image.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8"/>
                <w:sz w:val="24"/>
                <w:szCs w:val="24"/>
                <w:bdr w:val="nil"/>
                <w:rtl w:val="0"/>
              </w:rPr>
              <w:pict>
                <v:shape id="_x0000_i1047" type="#_x0000_t75" style="height:290.25pt;width:288.75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the molecule shown, which labeled parts would be ionized in the environment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image.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8"/>
                <w:sz w:val="24"/>
                <w:szCs w:val="24"/>
                <w:bdr w:val="nil"/>
                <w:rtl w:val="0"/>
              </w:rPr>
              <w:pict>
                <v:shape id="_x0000_i1048" type="#_x0000_t75" style="height:290.25pt;width:288.75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the molecule shown, which labeled part or parts would be different in each of the other 19 amino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Response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structural diversity of carbon-based molecules is determined by which properties? Select all the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of carbon to form four covalent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of carbon's covalent bonds to rotate freely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orientation of carbon's bonds in the form of a tetrahedron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carbon's strong electronegativity results in polar covalent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of carbon to ionize and interact with other 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 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Certain meteorites have been examined and found to carry samples of which molecules? Select all the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polypeptides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monosaccharides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qualities are maintained during all chemical reactions?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identity of the atoms present in the reactants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atoms present in the reactants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arrangement of chemical bonds present in the reactants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reactant 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As part of their normal function, many proteins bind to DNA briefly and then release it again. Which types of interactions might be involved in these transient protein-DNA interactions?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ionic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covalent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van der Waals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Sometimes, atoms gain or lose particles. The loss of which particles results in a change of atomic mass?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neutron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electron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Sometimes, atoms gain or lose particles. The loss of which particles would result in a change of overall electrical charge?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neutron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electron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bonds rely on the attraction of positive and negative charges?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ionic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covalent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Several chemical properties make water uniquely suited for its role as a central "molecule of life". Which statements are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bonding leads to high cohesiveness between water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resists temperature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molecules are always polar.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is a good solvent of polar molecules and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structure of a water molecule is stabilized by hydrogen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 c,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components of an amino acid participate in the formation of the peptide bonds that join amino acids into a chain to form proteins?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amino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carboxyl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α-carbon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side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hydrogen atom opposite the R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choices can combine to form a triacylglycerol molecule?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glycerol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unsaturated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saturated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 c</w:t>
                  </w:r>
                </w:p>
              </w:tc>
            </w:tr>
          </w:tbl>
          <w:p/>
        </w:tc>
      </w:tr>
    </w:tbl>
    <w:p>
      <w:pPr>
        <w:bidi w:val="0"/>
        <w:spacing w:after="75"/>
        <w:jc w:val="left"/>
      </w:pPr>
    </w:p>
    <w:p>
      <w:pPr>
        <w:bidi w:val="0"/>
        <w:spacing w:after="75"/>
        <w:jc w:val="left"/>
      </w:pPr>
    </w:p>
    <w:sectPr>
      <w:headerReference w:type="default" r:id="rId12"/>
      <w:footerReference w:type="default" r:id="rId13"/>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