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AD8" w:rsidRPr="00842AD8" w:rsidRDefault="00842AD8" w:rsidP="00842AD8">
      <w:pPr>
        <w:pStyle w:val="BodyTextFirstIndent"/>
        <w:ind w:left="360" w:firstLine="0"/>
        <w:jc w:val="center"/>
        <w:rPr>
          <w:rFonts w:ascii="Arial" w:hAnsi="Arial" w:cs="Arial"/>
          <w:b/>
          <w:sz w:val="20"/>
          <w:szCs w:val="20"/>
        </w:rPr>
      </w:pPr>
      <w:r w:rsidRPr="00842AD8">
        <w:rPr>
          <w:rFonts w:ascii="Arial" w:hAnsi="Arial" w:cs="Arial"/>
          <w:b/>
          <w:sz w:val="20"/>
          <w:szCs w:val="20"/>
        </w:rPr>
        <w:t>CHAPTER 2 MESO</w:t>
      </w:r>
      <w:bookmarkStart w:id="0" w:name="_GoBack"/>
      <w:bookmarkEnd w:id="0"/>
      <w:r w:rsidRPr="00842AD8">
        <w:rPr>
          <w:rFonts w:ascii="Arial" w:hAnsi="Arial" w:cs="Arial"/>
          <w:b/>
          <w:sz w:val="20"/>
          <w:szCs w:val="20"/>
        </w:rPr>
        <w:t>POTAMIA AND THE BRONZE AGE (6000–1200 BCE)</w:t>
      </w:r>
    </w:p>
    <w:p w:rsidR="00842AD8" w:rsidRDefault="00842AD8" w:rsidP="00A05A1C">
      <w:pPr>
        <w:pStyle w:val="BodyTextFirstIndent"/>
        <w:ind w:left="360" w:firstLine="0"/>
        <w:rPr>
          <w:rFonts w:ascii="Arial" w:hAnsi="Arial" w:cs="Arial"/>
          <w:b/>
          <w:sz w:val="20"/>
          <w:szCs w:val="20"/>
        </w:rPr>
      </w:pP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b/>
          <w:sz w:val="20"/>
          <w:szCs w:val="20"/>
        </w:rPr>
        <w:t>Title: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Chapter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02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Question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01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1.</w:t>
      </w:r>
      <w:r w:rsidRPr="00BF3D44">
        <w:rPr>
          <w:rFonts w:ascii="Arial" w:hAnsi="Arial" w:cs="Arial"/>
          <w:sz w:val="20"/>
          <w:szCs w:val="20"/>
        </w:rPr>
        <w:tab/>
      </w:r>
      <w:r w:rsidR="00184451" w:rsidRPr="00BF3D44">
        <w:rPr>
          <w:rFonts w:ascii="Arial" w:hAnsi="Arial" w:cs="Arial"/>
          <w:sz w:val="20"/>
          <w:szCs w:val="20"/>
        </w:rPr>
        <w:t>Which of the following is not one of the early Mesopotamian cultures</w:t>
      </w:r>
      <w:r w:rsidR="00A507F8" w:rsidRPr="00BF3D44">
        <w:rPr>
          <w:rFonts w:ascii="Arial" w:hAnsi="Arial" w:cs="Arial"/>
          <w:sz w:val="20"/>
          <w:szCs w:val="20"/>
        </w:rPr>
        <w:t>?</w:t>
      </w: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Feedback: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page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reference: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FC3E61">
        <w:rPr>
          <w:rFonts w:ascii="Arial" w:hAnsi="Arial" w:cs="Arial"/>
          <w:sz w:val="20"/>
          <w:szCs w:val="20"/>
        </w:rPr>
        <w:t>(pp.</w:t>
      </w:r>
      <w:r w:rsidR="00E611CF" w:rsidRPr="00FC3E61">
        <w:rPr>
          <w:rFonts w:ascii="Arial" w:hAnsi="Arial" w:cs="Arial"/>
          <w:sz w:val="20"/>
          <w:szCs w:val="20"/>
        </w:rPr>
        <w:t xml:space="preserve"> </w:t>
      </w:r>
      <w:r w:rsidR="00D441E1" w:rsidRPr="00FC3E61">
        <w:rPr>
          <w:rFonts w:ascii="Arial" w:hAnsi="Arial" w:cs="Arial"/>
          <w:sz w:val="20"/>
          <w:szCs w:val="20"/>
        </w:rPr>
        <w:t>39–40</w:t>
      </w:r>
      <w:r w:rsidR="00BF3D44" w:rsidRPr="00FC3E61">
        <w:rPr>
          <w:rFonts w:ascii="Arial" w:hAnsi="Arial" w:cs="Arial"/>
          <w:sz w:val="20"/>
          <w:szCs w:val="20"/>
        </w:rPr>
        <w:t>)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a.</w:t>
      </w:r>
      <w:r w:rsidRPr="00BF3D44">
        <w:rPr>
          <w:rFonts w:ascii="Arial" w:hAnsi="Arial" w:cs="Arial"/>
          <w:b/>
          <w:sz w:val="20"/>
          <w:szCs w:val="20"/>
        </w:rPr>
        <w:tab/>
      </w:r>
      <w:r w:rsidR="00425657" w:rsidRPr="00BF3D44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425657" w:rsidRPr="00BF3D44">
        <w:rPr>
          <w:rFonts w:ascii="Arial" w:hAnsi="Arial" w:cs="Arial"/>
          <w:sz w:val="20"/>
          <w:szCs w:val="20"/>
        </w:rPr>
        <w:t>Halaf</w:t>
      </w:r>
      <w:proofErr w:type="spellEnd"/>
      <w:r w:rsidR="00425657" w:rsidRPr="00BF3D44">
        <w:rPr>
          <w:rFonts w:ascii="Arial" w:hAnsi="Arial" w:cs="Arial"/>
          <w:sz w:val="20"/>
          <w:szCs w:val="20"/>
        </w:rPr>
        <w:t xml:space="preserve"> Culture</w:t>
      </w:r>
    </w:p>
    <w:p w:rsidR="00A05A1C" w:rsidRPr="00A05A1C" w:rsidRDefault="00BE6DD0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*</w:t>
      </w:r>
      <w:r w:rsidR="00D441E1" w:rsidRPr="00BF3D44">
        <w:rPr>
          <w:rFonts w:ascii="Arial" w:hAnsi="Arial" w:cs="Arial"/>
          <w:sz w:val="20"/>
          <w:szCs w:val="20"/>
        </w:rPr>
        <w:t>b.</w:t>
      </w:r>
      <w:r w:rsidR="00D441E1" w:rsidRPr="00BF3D44">
        <w:rPr>
          <w:rFonts w:ascii="Arial" w:hAnsi="Arial" w:cs="Arial"/>
          <w:sz w:val="20"/>
          <w:szCs w:val="20"/>
        </w:rPr>
        <w:tab/>
      </w:r>
      <w:r w:rsidR="00425657" w:rsidRPr="00BF3D44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425657" w:rsidRPr="00BF3D44">
        <w:rPr>
          <w:rFonts w:ascii="Arial" w:hAnsi="Arial" w:cs="Arial"/>
          <w:sz w:val="20"/>
          <w:szCs w:val="20"/>
        </w:rPr>
        <w:t>Jemdet</w:t>
      </w:r>
      <w:proofErr w:type="spellEnd"/>
      <w:r w:rsidR="00425657" w:rsidRPr="00BF3D44">
        <w:rPr>
          <w:rFonts w:ascii="Arial" w:hAnsi="Arial" w:cs="Arial"/>
          <w:sz w:val="20"/>
          <w:szCs w:val="20"/>
        </w:rPr>
        <w:t xml:space="preserve"> Nasr Culture</w:t>
      </w:r>
      <w:r w:rsidR="00A507F8" w:rsidRPr="00BF3D44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c.</w:t>
      </w:r>
      <w:r w:rsidRPr="00BF3D44">
        <w:rPr>
          <w:rFonts w:ascii="Arial" w:hAnsi="Arial" w:cs="Arial"/>
          <w:sz w:val="20"/>
          <w:szCs w:val="20"/>
        </w:rPr>
        <w:tab/>
      </w:r>
      <w:r w:rsidR="00425657" w:rsidRPr="00BF3D44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425657" w:rsidRPr="00BF3D44">
        <w:rPr>
          <w:rFonts w:ascii="Arial" w:hAnsi="Arial" w:cs="Arial"/>
          <w:sz w:val="20"/>
          <w:szCs w:val="20"/>
        </w:rPr>
        <w:t>Hassuna</w:t>
      </w:r>
      <w:proofErr w:type="spellEnd"/>
      <w:r w:rsidR="00425657" w:rsidRPr="00BF3D44">
        <w:rPr>
          <w:rFonts w:ascii="Arial" w:hAnsi="Arial" w:cs="Arial"/>
          <w:sz w:val="20"/>
          <w:szCs w:val="20"/>
        </w:rPr>
        <w:t xml:space="preserve"> Culture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d.</w:t>
      </w:r>
      <w:r w:rsidRPr="00BF3D44">
        <w:rPr>
          <w:rFonts w:ascii="Arial" w:hAnsi="Arial" w:cs="Arial"/>
          <w:sz w:val="20"/>
          <w:szCs w:val="20"/>
        </w:rPr>
        <w:tab/>
      </w:r>
      <w:r w:rsidR="00425657" w:rsidRPr="00BF3D44">
        <w:rPr>
          <w:rFonts w:ascii="Arial" w:hAnsi="Arial" w:cs="Arial"/>
          <w:sz w:val="20"/>
          <w:szCs w:val="20"/>
        </w:rPr>
        <w:t>The Samarra Culture</w:t>
      </w:r>
    </w:p>
    <w:p w:rsidR="00A05A1C" w:rsidRPr="00A05A1C" w:rsidRDefault="00A05A1C" w:rsidP="00A05A1C">
      <w:pPr>
        <w:pStyle w:val="BodyTextFirstIndent"/>
        <w:ind w:left="360" w:firstLine="0"/>
      </w:pP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Type: multiple response question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b/>
          <w:sz w:val="20"/>
          <w:szCs w:val="20"/>
        </w:rPr>
        <w:t>Title: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Chapter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02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Question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0D37A4" w:rsidRPr="00BF3D44">
        <w:rPr>
          <w:rFonts w:ascii="Arial" w:hAnsi="Arial" w:cs="Arial"/>
          <w:b/>
          <w:sz w:val="20"/>
          <w:szCs w:val="20"/>
        </w:rPr>
        <w:t>02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2.</w:t>
      </w:r>
      <w:r w:rsidRPr="00BF3D44">
        <w:rPr>
          <w:rFonts w:ascii="Arial" w:hAnsi="Arial" w:cs="Arial"/>
          <w:sz w:val="20"/>
          <w:szCs w:val="20"/>
        </w:rPr>
        <w:tab/>
      </w:r>
      <w:r w:rsidR="004E1EF6" w:rsidRPr="00BF3D44">
        <w:rPr>
          <w:rFonts w:ascii="Arial" w:hAnsi="Arial" w:cs="Arial"/>
          <w:sz w:val="20"/>
          <w:szCs w:val="20"/>
        </w:rPr>
        <w:t xml:space="preserve">Which of the following are features of the city of </w:t>
      </w:r>
      <w:proofErr w:type="spellStart"/>
      <w:r w:rsidR="004E1EF6" w:rsidRPr="00BF3D44">
        <w:rPr>
          <w:rFonts w:ascii="Arial" w:hAnsi="Arial" w:cs="Arial"/>
          <w:sz w:val="20"/>
          <w:szCs w:val="20"/>
        </w:rPr>
        <w:t>Uruk</w:t>
      </w:r>
      <w:proofErr w:type="spellEnd"/>
      <w:r w:rsidR="004E1EF6" w:rsidRPr="00BF3D44">
        <w:rPr>
          <w:rFonts w:ascii="Arial" w:hAnsi="Arial" w:cs="Arial"/>
          <w:sz w:val="20"/>
          <w:szCs w:val="20"/>
        </w:rPr>
        <w:t xml:space="preserve"> between 4000 and 2900 BC</w:t>
      </w:r>
      <w:r w:rsidR="00BA28C8" w:rsidRPr="00BF3D44">
        <w:rPr>
          <w:rFonts w:ascii="Arial" w:hAnsi="Arial" w:cs="Arial"/>
          <w:sz w:val="20"/>
          <w:szCs w:val="20"/>
        </w:rPr>
        <w:t>E</w:t>
      </w:r>
      <w:r w:rsidR="00A507F8" w:rsidRPr="00BF3D44">
        <w:rPr>
          <w:rFonts w:ascii="Arial" w:hAnsi="Arial" w:cs="Arial"/>
          <w:sz w:val="20"/>
          <w:szCs w:val="20"/>
        </w:rPr>
        <w:t>?</w:t>
      </w: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Feedback: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page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reference: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(p.</w:t>
      </w:r>
      <w:r w:rsidR="00E611CF" w:rsidRPr="00FC3E61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43</w:t>
      </w:r>
      <w:r w:rsidR="00BF3D44" w:rsidRPr="00FC3E61">
        <w:rPr>
          <w:rFonts w:ascii="Arial" w:hAnsi="Arial" w:cs="Arial"/>
          <w:sz w:val="20"/>
          <w:szCs w:val="20"/>
        </w:rPr>
        <w:t>)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a.</w:t>
      </w:r>
      <w:r w:rsidRPr="00BF3D44">
        <w:rPr>
          <w:rFonts w:ascii="Arial" w:hAnsi="Arial" w:cs="Arial"/>
          <w:b/>
          <w:sz w:val="20"/>
          <w:szCs w:val="20"/>
        </w:rPr>
        <w:tab/>
      </w:r>
      <w:r w:rsidR="004E1EF6" w:rsidRPr="00BF3D44">
        <w:rPr>
          <w:rFonts w:ascii="Arial" w:hAnsi="Arial" w:cs="Arial"/>
          <w:sz w:val="20"/>
          <w:szCs w:val="20"/>
        </w:rPr>
        <w:t>Rudimentary but effective indoor plumbing</w:t>
      </w:r>
      <w:r w:rsidR="00662C23" w:rsidRPr="00BF3D44">
        <w:rPr>
          <w:rFonts w:ascii="Arial" w:hAnsi="Arial" w:cs="Arial"/>
          <w:sz w:val="20"/>
          <w:szCs w:val="20"/>
        </w:rPr>
        <w:t xml:space="preserve">   </w:t>
      </w:r>
    </w:p>
    <w:p w:rsidR="00A05A1C" w:rsidRPr="00A05A1C" w:rsidRDefault="00BE6DD0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*</w:t>
      </w:r>
      <w:r w:rsidR="00D441E1" w:rsidRPr="00BF3D44">
        <w:rPr>
          <w:rFonts w:ascii="Arial" w:hAnsi="Arial" w:cs="Arial"/>
          <w:sz w:val="20"/>
          <w:szCs w:val="20"/>
        </w:rPr>
        <w:t>b.</w:t>
      </w:r>
      <w:r w:rsidR="00D441E1" w:rsidRPr="00BF3D44">
        <w:rPr>
          <w:rFonts w:ascii="Arial" w:hAnsi="Arial" w:cs="Arial"/>
          <w:sz w:val="20"/>
          <w:szCs w:val="20"/>
        </w:rPr>
        <w:tab/>
      </w:r>
      <w:r w:rsidR="004E1EF6" w:rsidRPr="00BF3D44">
        <w:rPr>
          <w:rFonts w:ascii="Arial" w:hAnsi="Arial" w:cs="Arial"/>
          <w:sz w:val="20"/>
          <w:szCs w:val="20"/>
        </w:rPr>
        <w:t xml:space="preserve">The use of pictograms </w:t>
      </w:r>
    </w:p>
    <w:p w:rsidR="00A05A1C" w:rsidRPr="00A05A1C" w:rsidRDefault="00BE6DD0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*</w:t>
      </w:r>
      <w:r w:rsidR="00D441E1" w:rsidRPr="00BF3D44">
        <w:rPr>
          <w:rFonts w:ascii="Arial" w:hAnsi="Arial" w:cs="Arial"/>
          <w:sz w:val="20"/>
          <w:szCs w:val="20"/>
        </w:rPr>
        <w:t>c.</w:t>
      </w:r>
      <w:r w:rsidR="00D441E1" w:rsidRPr="00BF3D44">
        <w:rPr>
          <w:rFonts w:ascii="Arial" w:hAnsi="Arial" w:cs="Arial"/>
          <w:sz w:val="20"/>
          <w:szCs w:val="20"/>
        </w:rPr>
        <w:tab/>
      </w:r>
      <w:r w:rsidR="004E1EF6" w:rsidRPr="00BF3D44">
        <w:rPr>
          <w:rFonts w:ascii="Arial" w:hAnsi="Arial" w:cs="Arial"/>
          <w:sz w:val="20"/>
          <w:szCs w:val="20"/>
        </w:rPr>
        <w:t xml:space="preserve">A centralized administration, perhaps overseen by a priest-king </w:t>
      </w:r>
    </w:p>
    <w:p w:rsidR="00A05A1C" w:rsidRPr="00A05A1C" w:rsidRDefault="00BE6DD0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*</w:t>
      </w:r>
      <w:r w:rsidR="00D441E1" w:rsidRPr="00BF3D44">
        <w:rPr>
          <w:rFonts w:ascii="Arial" w:hAnsi="Arial" w:cs="Arial"/>
          <w:sz w:val="20"/>
          <w:szCs w:val="20"/>
        </w:rPr>
        <w:t>d.</w:t>
      </w:r>
      <w:r w:rsidR="00D441E1" w:rsidRPr="00BF3D44">
        <w:rPr>
          <w:rFonts w:ascii="Arial" w:hAnsi="Arial" w:cs="Arial"/>
          <w:sz w:val="20"/>
          <w:szCs w:val="20"/>
        </w:rPr>
        <w:tab/>
      </w:r>
      <w:r w:rsidR="004E1EF6" w:rsidRPr="00BF3D44">
        <w:rPr>
          <w:rFonts w:ascii="Arial" w:hAnsi="Arial" w:cs="Arial"/>
          <w:sz w:val="20"/>
          <w:szCs w:val="20"/>
        </w:rPr>
        <w:t>Long-distance commerce</w:t>
      </w:r>
      <w:r w:rsidR="00662C23" w:rsidRPr="00BF3D44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A05A1C" w:rsidP="00A05A1C">
      <w:pPr>
        <w:pStyle w:val="BodyTextFirstIndent"/>
        <w:ind w:left="360" w:firstLine="0"/>
      </w:pP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b/>
          <w:sz w:val="20"/>
          <w:szCs w:val="20"/>
        </w:rPr>
        <w:t>Title: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Chapter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02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Question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0D37A4" w:rsidRPr="00BF3D44">
        <w:rPr>
          <w:rFonts w:ascii="Arial" w:hAnsi="Arial" w:cs="Arial"/>
          <w:b/>
          <w:sz w:val="20"/>
          <w:szCs w:val="20"/>
        </w:rPr>
        <w:t>03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3.</w:t>
      </w:r>
      <w:r w:rsidRPr="00BF3D44">
        <w:rPr>
          <w:rFonts w:ascii="Arial" w:hAnsi="Arial" w:cs="Arial"/>
          <w:sz w:val="20"/>
          <w:szCs w:val="20"/>
        </w:rPr>
        <w:tab/>
      </w:r>
      <w:r w:rsidR="00073C43" w:rsidRPr="00BF3D44">
        <w:rPr>
          <w:rFonts w:ascii="Arial" w:hAnsi="Arial" w:cs="Arial"/>
          <w:sz w:val="20"/>
          <w:szCs w:val="20"/>
        </w:rPr>
        <w:t>By 2900 BC</w:t>
      </w:r>
      <w:r w:rsidR="00BA28C8" w:rsidRPr="00BF3D44">
        <w:rPr>
          <w:rFonts w:ascii="Arial" w:hAnsi="Arial" w:cs="Arial"/>
          <w:sz w:val="20"/>
          <w:szCs w:val="20"/>
        </w:rPr>
        <w:t>E</w:t>
      </w:r>
      <w:r w:rsidR="00662C23" w:rsidRPr="00BF3D44">
        <w:rPr>
          <w:rFonts w:ascii="Arial" w:hAnsi="Arial" w:cs="Arial"/>
          <w:sz w:val="20"/>
          <w:szCs w:val="20"/>
        </w:rPr>
        <w:t xml:space="preserve"> _______ </w:t>
      </w:r>
      <w:r w:rsidR="00004A7D" w:rsidRPr="00BF3D44">
        <w:rPr>
          <w:rFonts w:ascii="Arial" w:hAnsi="Arial" w:cs="Arial"/>
          <w:sz w:val="20"/>
          <w:szCs w:val="20"/>
        </w:rPr>
        <w:t>had</w:t>
      </w:r>
      <w:r w:rsidR="00073C43" w:rsidRPr="00BF3D44">
        <w:rPr>
          <w:rFonts w:ascii="Arial" w:hAnsi="Arial" w:cs="Arial"/>
          <w:sz w:val="20"/>
          <w:szCs w:val="20"/>
        </w:rPr>
        <w:t xml:space="preserve"> as many as 50,000 inhabitants and was the largest city in the world</w:t>
      </w:r>
      <w:r w:rsidR="00662C23" w:rsidRPr="00BF3D44">
        <w:rPr>
          <w:rFonts w:ascii="Arial" w:hAnsi="Arial" w:cs="Arial"/>
          <w:sz w:val="20"/>
          <w:szCs w:val="20"/>
        </w:rPr>
        <w:t>.</w:t>
      </w: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Feedback: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page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reference: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(p.</w:t>
      </w:r>
      <w:r w:rsidR="00E611CF" w:rsidRPr="00FC3E61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43</w:t>
      </w:r>
      <w:r w:rsidR="00BF3D44" w:rsidRPr="00FC3E61">
        <w:rPr>
          <w:rFonts w:ascii="Arial" w:hAnsi="Arial" w:cs="Arial"/>
          <w:sz w:val="20"/>
          <w:szCs w:val="20"/>
        </w:rPr>
        <w:t>)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BE6DD0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*</w:t>
      </w:r>
      <w:r w:rsidR="00D441E1" w:rsidRPr="00BF3D44">
        <w:rPr>
          <w:rFonts w:ascii="Arial" w:hAnsi="Arial" w:cs="Arial"/>
          <w:sz w:val="20"/>
          <w:szCs w:val="20"/>
        </w:rPr>
        <w:t>a.</w:t>
      </w:r>
      <w:r w:rsidR="00D441E1" w:rsidRPr="00BF3D44">
        <w:rPr>
          <w:rFonts w:ascii="Arial" w:hAnsi="Arial" w:cs="Arial"/>
          <w:sz w:val="20"/>
          <w:szCs w:val="20"/>
        </w:rPr>
        <w:tab/>
      </w:r>
      <w:proofErr w:type="spellStart"/>
      <w:r w:rsidR="00073C43" w:rsidRPr="00BF3D44">
        <w:rPr>
          <w:rFonts w:ascii="Arial" w:hAnsi="Arial" w:cs="Arial"/>
          <w:sz w:val="20"/>
          <w:szCs w:val="20"/>
        </w:rPr>
        <w:t>Uruk</w:t>
      </w:r>
      <w:proofErr w:type="spellEnd"/>
      <w:r w:rsidR="00662C23" w:rsidRPr="00BF3D44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b.</w:t>
      </w:r>
      <w:r w:rsidRPr="00BF3D44">
        <w:rPr>
          <w:rFonts w:ascii="Arial" w:hAnsi="Arial" w:cs="Arial"/>
          <w:sz w:val="20"/>
          <w:szCs w:val="20"/>
        </w:rPr>
        <w:tab/>
      </w:r>
      <w:r w:rsidR="00073C43" w:rsidRPr="00BF3D44">
        <w:rPr>
          <w:rFonts w:ascii="Arial" w:hAnsi="Arial" w:cs="Arial"/>
          <w:sz w:val="20"/>
          <w:szCs w:val="20"/>
        </w:rPr>
        <w:t>Al-Ubaid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c.</w:t>
      </w:r>
      <w:r w:rsidRPr="00BF3D44">
        <w:rPr>
          <w:rFonts w:ascii="Arial" w:hAnsi="Arial" w:cs="Arial"/>
          <w:sz w:val="20"/>
          <w:szCs w:val="20"/>
        </w:rPr>
        <w:tab/>
      </w:r>
      <w:r w:rsidR="00073C43" w:rsidRPr="00BF3D44">
        <w:rPr>
          <w:rFonts w:ascii="Arial" w:hAnsi="Arial" w:cs="Arial"/>
          <w:sz w:val="20"/>
          <w:szCs w:val="20"/>
        </w:rPr>
        <w:t>Samarra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d.</w:t>
      </w:r>
      <w:r w:rsidRPr="00BF3D44">
        <w:rPr>
          <w:rFonts w:ascii="Arial" w:hAnsi="Arial" w:cs="Arial"/>
          <w:sz w:val="20"/>
          <w:szCs w:val="20"/>
        </w:rPr>
        <w:tab/>
      </w:r>
      <w:r w:rsidR="00073C43" w:rsidRPr="00BF3D44">
        <w:rPr>
          <w:rFonts w:ascii="Arial" w:hAnsi="Arial" w:cs="Arial"/>
          <w:sz w:val="20"/>
          <w:szCs w:val="20"/>
        </w:rPr>
        <w:t>Babylon</w:t>
      </w:r>
    </w:p>
    <w:p w:rsidR="00A05A1C" w:rsidRPr="00A05A1C" w:rsidRDefault="00A05A1C" w:rsidP="00A05A1C">
      <w:pPr>
        <w:pStyle w:val="BodyTextFirstIndent"/>
        <w:ind w:left="360" w:firstLine="0"/>
      </w:pP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Type: multiple response question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b/>
          <w:sz w:val="20"/>
          <w:szCs w:val="20"/>
        </w:rPr>
        <w:t>Title: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Chapter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02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Question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0D37A4" w:rsidRPr="00BF3D44">
        <w:rPr>
          <w:rFonts w:ascii="Arial" w:hAnsi="Arial" w:cs="Arial"/>
          <w:b/>
          <w:sz w:val="20"/>
          <w:szCs w:val="20"/>
        </w:rPr>
        <w:t>04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4.</w:t>
      </w:r>
      <w:r w:rsidRPr="00BF3D44">
        <w:rPr>
          <w:rFonts w:ascii="Arial" w:hAnsi="Arial" w:cs="Arial"/>
          <w:sz w:val="20"/>
          <w:szCs w:val="20"/>
        </w:rPr>
        <w:tab/>
      </w:r>
      <w:r w:rsidR="005B02A1" w:rsidRPr="00BF3D44">
        <w:rPr>
          <w:rFonts w:ascii="Arial" w:hAnsi="Arial" w:cs="Arial"/>
          <w:sz w:val="20"/>
          <w:szCs w:val="20"/>
        </w:rPr>
        <w:t>The most representative Bronze Age cultures were defined by which of the following features</w:t>
      </w:r>
      <w:r w:rsidR="00A507F8" w:rsidRPr="00BF3D44">
        <w:rPr>
          <w:rFonts w:ascii="Arial" w:hAnsi="Arial" w:cs="Arial"/>
          <w:sz w:val="20"/>
          <w:szCs w:val="20"/>
        </w:rPr>
        <w:t xml:space="preserve">? </w:t>
      </w: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Feedback: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page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reference: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(p.</w:t>
      </w:r>
      <w:r w:rsidR="00E611CF" w:rsidRPr="00FC3E61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44</w:t>
      </w:r>
      <w:r w:rsidR="00BF3D44" w:rsidRPr="00FC3E61">
        <w:rPr>
          <w:rFonts w:ascii="Arial" w:hAnsi="Arial" w:cs="Arial"/>
          <w:sz w:val="20"/>
          <w:szCs w:val="20"/>
        </w:rPr>
        <w:t>)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BE6DD0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*</w:t>
      </w:r>
      <w:r w:rsidR="00D441E1" w:rsidRPr="00BF3D44">
        <w:rPr>
          <w:rFonts w:ascii="Arial" w:hAnsi="Arial" w:cs="Arial"/>
          <w:sz w:val="20"/>
          <w:szCs w:val="20"/>
        </w:rPr>
        <w:t>a.</w:t>
      </w:r>
      <w:r w:rsidR="00D441E1" w:rsidRPr="00BF3D44">
        <w:rPr>
          <w:rFonts w:ascii="Arial" w:hAnsi="Arial" w:cs="Arial"/>
          <w:sz w:val="20"/>
          <w:szCs w:val="20"/>
        </w:rPr>
        <w:tab/>
      </w:r>
      <w:r w:rsidR="005B02A1" w:rsidRPr="00BF3D44">
        <w:rPr>
          <w:rFonts w:ascii="Arial" w:hAnsi="Arial" w:cs="Arial"/>
          <w:sz w:val="20"/>
          <w:szCs w:val="20"/>
        </w:rPr>
        <w:t xml:space="preserve">Large populations </w:t>
      </w:r>
    </w:p>
    <w:p w:rsidR="00A05A1C" w:rsidRPr="00A05A1C" w:rsidRDefault="00BE6DD0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*</w:t>
      </w:r>
      <w:r w:rsidR="00D441E1" w:rsidRPr="00BF3D44">
        <w:rPr>
          <w:rFonts w:ascii="Arial" w:hAnsi="Arial" w:cs="Arial"/>
          <w:sz w:val="20"/>
          <w:szCs w:val="20"/>
        </w:rPr>
        <w:t>b.</w:t>
      </w:r>
      <w:r w:rsidR="00D441E1" w:rsidRPr="00BF3D44">
        <w:rPr>
          <w:rFonts w:ascii="Arial" w:hAnsi="Arial" w:cs="Arial"/>
          <w:sz w:val="20"/>
          <w:szCs w:val="20"/>
        </w:rPr>
        <w:tab/>
      </w:r>
      <w:r w:rsidR="005B02A1" w:rsidRPr="00BF3D44">
        <w:rPr>
          <w:rFonts w:ascii="Arial" w:hAnsi="Arial" w:cs="Arial"/>
          <w:sz w:val="20"/>
          <w:szCs w:val="20"/>
        </w:rPr>
        <w:t xml:space="preserve">They were located in rich river valleys </w:t>
      </w:r>
    </w:p>
    <w:p w:rsidR="00A05A1C" w:rsidRPr="00A05A1C" w:rsidRDefault="00BE6DD0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*</w:t>
      </w:r>
      <w:r w:rsidR="00D441E1" w:rsidRPr="00BF3D44">
        <w:rPr>
          <w:rFonts w:ascii="Arial" w:hAnsi="Arial" w:cs="Arial"/>
          <w:sz w:val="20"/>
          <w:szCs w:val="20"/>
        </w:rPr>
        <w:t>c.</w:t>
      </w:r>
      <w:r w:rsidR="00D441E1" w:rsidRPr="00BF3D44">
        <w:rPr>
          <w:rFonts w:ascii="Arial" w:hAnsi="Arial" w:cs="Arial"/>
          <w:sz w:val="20"/>
          <w:szCs w:val="20"/>
        </w:rPr>
        <w:tab/>
      </w:r>
      <w:r w:rsidR="005B02A1" w:rsidRPr="00BF3D44">
        <w:rPr>
          <w:rFonts w:ascii="Arial" w:hAnsi="Arial" w:cs="Arial"/>
          <w:sz w:val="20"/>
          <w:szCs w:val="20"/>
        </w:rPr>
        <w:t>Extensive exploitation of agricultur</w:t>
      </w:r>
      <w:r w:rsidR="00651FE4" w:rsidRPr="00BF3D44">
        <w:rPr>
          <w:rFonts w:ascii="Arial" w:hAnsi="Arial" w:cs="Arial"/>
          <w:sz w:val="20"/>
          <w:szCs w:val="20"/>
        </w:rPr>
        <w:t>e</w:t>
      </w:r>
      <w:r w:rsidR="005B02A1" w:rsidRPr="00BF3D44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d.</w:t>
      </w:r>
      <w:r w:rsidRPr="00BF3D44">
        <w:rPr>
          <w:rFonts w:ascii="Arial" w:hAnsi="Arial" w:cs="Arial"/>
          <w:sz w:val="20"/>
          <w:szCs w:val="20"/>
        </w:rPr>
        <w:tab/>
      </w:r>
      <w:r w:rsidR="00651FE4" w:rsidRPr="00BF3D44">
        <w:rPr>
          <w:rFonts w:ascii="Arial" w:hAnsi="Arial" w:cs="Arial"/>
          <w:sz w:val="20"/>
          <w:szCs w:val="20"/>
        </w:rPr>
        <w:t>Written laws to prevent aristocratic abuses</w:t>
      </w:r>
    </w:p>
    <w:p w:rsidR="00A05A1C" w:rsidRPr="00A05A1C" w:rsidRDefault="00A05A1C" w:rsidP="00A05A1C">
      <w:pPr>
        <w:pStyle w:val="BodyTextFirstIndent"/>
        <w:ind w:left="360" w:firstLine="0"/>
      </w:pP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b/>
          <w:sz w:val="20"/>
          <w:szCs w:val="20"/>
        </w:rPr>
        <w:t>Title: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Chapter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02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Question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0D37A4" w:rsidRPr="00BF3D44">
        <w:rPr>
          <w:rFonts w:ascii="Arial" w:hAnsi="Arial" w:cs="Arial"/>
          <w:b/>
          <w:sz w:val="20"/>
          <w:szCs w:val="20"/>
        </w:rPr>
        <w:t>05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5.</w:t>
      </w:r>
      <w:r w:rsidRPr="00BF3D44">
        <w:rPr>
          <w:rFonts w:ascii="Arial" w:hAnsi="Arial" w:cs="Arial"/>
          <w:sz w:val="20"/>
          <w:szCs w:val="20"/>
        </w:rPr>
        <w:tab/>
      </w:r>
      <w:r w:rsidR="004F1BCC" w:rsidRPr="00BF3D44">
        <w:rPr>
          <w:rFonts w:ascii="Arial" w:hAnsi="Arial" w:cs="Arial"/>
          <w:sz w:val="20"/>
          <w:szCs w:val="20"/>
        </w:rPr>
        <w:t>The ancient Sumerians were</w:t>
      </w:r>
      <w:r w:rsidR="00A507F8" w:rsidRPr="00BF3D44">
        <w:rPr>
          <w:rFonts w:ascii="Arial" w:hAnsi="Arial" w:cs="Arial"/>
          <w:sz w:val="20"/>
          <w:szCs w:val="20"/>
        </w:rPr>
        <w:t xml:space="preserve"> ______</w:t>
      </w:r>
      <w:r w:rsidR="004F1BCC" w:rsidRPr="00BF3D44">
        <w:rPr>
          <w:rFonts w:ascii="Arial" w:hAnsi="Arial" w:cs="Arial"/>
          <w:sz w:val="20"/>
          <w:szCs w:val="20"/>
        </w:rPr>
        <w:t>, meaning that they believed in a multitude of gods</w:t>
      </w:r>
      <w:r w:rsidR="00A507F8" w:rsidRPr="00BF3D44">
        <w:rPr>
          <w:rFonts w:ascii="Arial" w:hAnsi="Arial" w:cs="Arial"/>
          <w:sz w:val="20"/>
          <w:szCs w:val="20"/>
        </w:rPr>
        <w:t>.</w:t>
      </w: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Feedback: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page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reference: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(p.</w:t>
      </w:r>
      <w:r w:rsidR="00E611CF" w:rsidRPr="00FC3E61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45</w:t>
      </w:r>
      <w:r w:rsidR="00BF3D44" w:rsidRPr="00FC3E61">
        <w:rPr>
          <w:rFonts w:ascii="Arial" w:hAnsi="Arial" w:cs="Arial"/>
          <w:sz w:val="20"/>
          <w:szCs w:val="20"/>
        </w:rPr>
        <w:t>)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a.</w:t>
      </w:r>
      <w:r w:rsidRPr="00BF3D44">
        <w:rPr>
          <w:rFonts w:ascii="Arial" w:hAnsi="Arial" w:cs="Arial"/>
          <w:b/>
          <w:sz w:val="20"/>
          <w:szCs w:val="20"/>
        </w:rPr>
        <w:tab/>
      </w:r>
      <w:proofErr w:type="spellStart"/>
      <w:r w:rsidR="00827B85" w:rsidRPr="00BF3D44">
        <w:rPr>
          <w:rFonts w:ascii="Arial" w:hAnsi="Arial" w:cs="Arial"/>
          <w:sz w:val="20"/>
          <w:szCs w:val="20"/>
        </w:rPr>
        <w:t>sempiternal</w:t>
      </w:r>
      <w:proofErr w:type="spellEnd"/>
    </w:p>
    <w:p w:rsidR="00A05A1C" w:rsidRPr="00A05A1C" w:rsidRDefault="00BE6DD0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*</w:t>
      </w:r>
      <w:r w:rsidR="00D441E1" w:rsidRPr="00BF3D44">
        <w:rPr>
          <w:rFonts w:ascii="Arial" w:hAnsi="Arial" w:cs="Arial"/>
          <w:sz w:val="20"/>
          <w:szCs w:val="20"/>
        </w:rPr>
        <w:t>b.</w:t>
      </w:r>
      <w:r w:rsidR="00D441E1" w:rsidRPr="00BF3D44">
        <w:rPr>
          <w:rFonts w:ascii="Arial" w:hAnsi="Arial" w:cs="Arial"/>
          <w:sz w:val="20"/>
          <w:szCs w:val="20"/>
        </w:rPr>
        <w:tab/>
      </w:r>
      <w:r w:rsidR="00827B85" w:rsidRPr="00BF3D44">
        <w:rPr>
          <w:rFonts w:ascii="Arial" w:hAnsi="Arial" w:cs="Arial"/>
          <w:sz w:val="20"/>
          <w:szCs w:val="20"/>
        </w:rPr>
        <w:t>polytheistic</w:t>
      </w:r>
      <w:r w:rsidR="004F1BCC" w:rsidRPr="00BF3D44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c.</w:t>
      </w:r>
      <w:r w:rsidRPr="00BF3D44">
        <w:rPr>
          <w:rFonts w:ascii="Arial" w:hAnsi="Arial" w:cs="Arial"/>
          <w:sz w:val="20"/>
          <w:szCs w:val="20"/>
        </w:rPr>
        <w:tab/>
      </w:r>
      <w:r w:rsidR="00827B85" w:rsidRPr="00BF3D44">
        <w:rPr>
          <w:rFonts w:ascii="Arial" w:hAnsi="Arial" w:cs="Arial"/>
          <w:sz w:val="20"/>
          <w:szCs w:val="20"/>
        </w:rPr>
        <w:t>polyglot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d.</w:t>
      </w:r>
      <w:r w:rsidRPr="00BF3D44">
        <w:rPr>
          <w:rFonts w:ascii="Arial" w:hAnsi="Arial" w:cs="Arial"/>
          <w:sz w:val="20"/>
          <w:szCs w:val="20"/>
        </w:rPr>
        <w:tab/>
      </w:r>
      <w:r w:rsidR="00827B85" w:rsidRPr="00BF3D44">
        <w:rPr>
          <w:rFonts w:ascii="Arial" w:hAnsi="Arial" w:cs="Arial"/>
          <w:sz w:val="20"/>
          <w:szCs w:val="20"/>
        </w:rPr>
        <w:t>deists</w:t>
      </w:r>
    </w:p>
    <w:p w:rsidR="00A05A1C" w:rsidRPr="00A05A1C" w:rsidRDefault="00A05A1C" w:rsidP="00A05A1C">
      <w:pPr>
        <w:pStyle w:val="BodyTextFirstIndent"/>
        <w:ind w:left="360" w:firstLine="0"/>
      </w:pP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Type: multiple response question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b/>
          <w:sz w:val="20"/>
          <w:szCs w:val="20"/>
        </w:rPr>
        <w:t>Title: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Chapter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02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Question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0D37A4" w:rsidRPr="00BF3D44">
        <w:rPr>
          <w:rFonts w:ascii="Arial" w:hAnsi="Arial" w:cs="Arial"/>
          <w:b/>
          <w:sz w:val="20"/>
          <w:szCs w:val="20"/>
        </w:rPr>
        <w:t>06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6.</w:t>
      </w:r>
      <w:r w:rsidRPr="00BF3D44">
        <w:rPr>
          <w:rFonts w:ascii="Arial" w:hAnsi="Arial" w:cs="Arial"/>
          <w:sz w:val="20"/>
          <w:szCs w:val="20"/>
        </w:rPr>
        <w:tab/>
      </w:r>
      <w:r w:rsidR="00480874" w:rsidRPr="00BF3D44">
        <w:rPr>
          <w:rFonts w:ascii="Arial" w:hAnsi="Arial" w:cs="Arial"/>
          <w:sz w:val="20"/>
          <w:szCs w:val="20"/>
        </w:rPr>
        <w:t>Sumerian attempts to organize and control their world are reflected in which of the following practices</w:t>
      </w:r>
      <w:r w:rsidR="005B2020" w:rsidRPr="00BF3D44">
        <w:rPr>
          <w:rFonts w:ascii="Arial" w:hAnsi="Arial" w:cs="Arial"/>
          <w:sz w:val="20"/>
          <w:szCs w:val="20"/>
        </w:rPr>
        <w:t>?</w:t>
      </w: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Feedback: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page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reference: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(pp.</w:t>
      </w:r>
      <w:r w:rsidR="00E611CF" w:rsidRPr="00FC3E61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47–48</w:t>
      </w:r>
      <w:r w:rsidR="00BF3D44" w:rsidRPr="00FC3E61">
        <w:rPr>
          <w:rFonts w:ascii="Arial" w:hAnsi="Arial" w:cs="Arial"/>
          <w:sz w:val="20"/>
          <w:szCs w:val="20"/>
        </w:rPr>
        <w:t>)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BE6DD0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*</w:t>
      </w:r>
      <w:r w:rsidR="00D441E1" w:rsidRPr="00BF3D44">
        <w:rPr>
          <w:rFonts w:ascii="Arial" w:hAnsi="Arial" w:cs="Arial"/>
          <w:sz w:val="20"/>
          <w:szCs w:val="20"/>
        </w:rPr>
        <w:t>a.</w:t>
      </w:r>
      <w:r w:rsidR="00D441E1" w:rsidRPr="00BF3D44">
        <w:rPr>
          <w:rFonts w:ascii="Arial" w:hAnsi="Arial" w:cs="Arial"/>
          <w:sz w:val="20"/>
          <w:szCs w:val="20"/>
        </w:rPr>
        <w:tab/>
      </w:r>
      <w:r w:rsidR="00903CD5" w:rsidRPr="00BF3D44">
        <w:rPr>
          <w:rFonts w:ascii="Arial" w:hAnsi="Arial" w:cs="Arial"/>
          <w:sz w:val="20"/>
          <w:szCs w:val="20"/>
        </w:rPr>
        <w:t>Placing small statues of themselves in temples</w:t>
      </w:r>
      <w:r w:rsidR="00E21B74" w:rsidRPr="00BF3D44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lastRenderedPageBreak/>
        <w:t>b.</w:t>
      </w:r>
      <w:r w:rsidRPr="00BF3D44">
        <w:rPr>
          <w:rFonts w:ascii="Arial" w:hAnsi="Arial" w:cs="Arial"/>
          <w:sz w:val="20"/>
          <w:szCs w:val="20"/>
        </w:rPr>
        <w:tab/>
      </w:r>
      <w:r w:rsidR="00903CD5" w:rsidRPr="00BF3D44">
        <w:rPr>
          <w:rFonts w:ascii="Arial" w:hAnsi="Arial" w:cs="Arial"/>
          <w:sz w:val="20"/>
          <w:szCs w:val="20"/>
        </w:rPr>
        <w:t>Hymns sung at dawn and dusk by priest-king and his retinue</w:t>
      </w:r>
    </w:p>
    <w:p w:rsidR="00A05A1C" w:rsidRPr="00A05A1C" w:rsidRDefault="00BE6DD0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*</w:t>
      </w:r>
      <w:r w:rsidR="00D441E1" w:rsidRPr="00BF3D44">
        <w:rPr>
          <w:rFonts w:ascii="Arial" w:hAnsi="Arial" w:cs="Arial"/>
          <w:sz w:val="20"/>
          <w:szCs w:val="20"/>
        </w:rPr>
        <w:t>c.</w:t>
      </w:r>
      <w:r w:rsidR="00D441E1" w:rsidRPr="00BF3D44">
        <w:rPr>
          <w:rFonts w:ascii="Arial" w:hAnsi="Arial" w:cs="Arial"/>
          <w:sz w:val="20"/>
          <w:szCs w:val="20"/>
        </w:rPr>
        <w:tab/>
      </w:r>
      <w:r w:rsidR="00903CD5" w:rsidRPr="00BF3D44">
        <w:rPr>
          <w:rFonts w:ascii="Arial" w:hAnsi="Arial" w:cs="Arial"/>
          <w:sz w:val="20"/>
          <w:szCs w:val="20"/>
        </w:rPr>
        <w:t>Divination</w:t>
      </w:r>
      <w:r w:rsidR="00480874" w:rsidRPr="00BF3D44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BE6DD0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*</w:t>
      </w:r>
      <w:r w:rsidR="00D441E1" w:rsidRPr="00BF3D44">
        <w:rPr>
          <w:rFonts w:ascii="Arial" w:hAnsi="Arial" w:cs="Arial"/>
          <w:sz w:val="20"/>
          <w:szCs w:val="20"/>
        </w:rPr>
        <w:t>d.</w:t>
      </w:r>
      <w:r w:rsidR="00D441E1" w:rsidRPr="00BF3D44">
        <w:rPr>
          <w:rFonts w:ascii="Arial" w:hAnsi="Arial" w:cs="Arial"/>
          <w:sz w:val="20"/>
          <w:szCs w:val="20"/>
        </w:rPr>
        <w:tab/>
      </w:r>
      <w:r w:rsidR="00903CD5" w:rsidRPr="00BF3D44">
        <w:rPr>
          <w:rFonts w:ascii="Arial" w:hAnsi="Arial" w:cs="Arial"/>
          <w:sz w:val="20"/>
          <w:szCs w:val="20"/>
        </w:rPr>
        <w:t>The use of magical charms to compel the gods to do their bidding</w:t>
      </w:r>
    </w:p>
    <w:p w:rsidR="00A05A1C" w:rsidRPr="00A05A1C" w:rsidRDefault="00A05A1C" w:rsidP="00A05A1C">
      <w:pPr>
        <w:pStyle w:val="BodyTextFirstIndent"/>
        <w:ind w:left="360" w:firstLine="0"/>
      </w:pP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b/>
          <w:sz w:val="20"/>
          <w:szCs w:val="20"/>
        </w:rPr>
        <w:t>Title: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Chapter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02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Question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0D37A4" w:rsidRPr="00BF3D44">
        <w:rPr>
          <w:rFonts w:ascii="Arial" w:hAnsi="Arial" w:cs="Arial"/>
          <w:b/>
          <w:sz w:val="20"/>
          <w:szCs w:val="20"/>
        </w:rPr>
        <w:t>07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7.</w:t>
      </w:r>
      <w:r w:rsidRPr="00BF3D44">
        <w:rPr>
          <w:rFonts w:ascii="Arial" w:hAnsi="Arial" w:cs="Arial"/>
          <w:sz w:val="20"/>
          <w:szCs w:val="20"/>
        </w:rPr>
        <w:tab/>
      </w:r>
      <w:r w:rsidR="003A5C75" w:rsidRPr="00BF3D44">
        <w:rPr>
          <w:rFonts w:ascii="Arial" w:hAnsi="Arial" w:cs="Arial"/>
          <w:sz w:val="20"/>
          <w:szCs w:val="20"/>
        </w:rPr>
        <w:t>Which of the following best describes the Sumerian view of the afterlife</w:t>
      </w:r>
      <w:r w:rsidR="000231DD" w:rsidRPr="00BF3D44">
        <w:rPr>
          <w:rFonts w:ascii="Arial" w:hAnsi="Arial" w:cs="Arial"/>
          <w:sz w:val="20"/>
          <w:szCs w:val="20"/>
        </w:rPr>
        <w:t>?</w:t>
      </w: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Feedback: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page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reference: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(p.</w:t>
      </w:r>
      <w:r w:rsidR="00E611CF" w:rsidRPr="00FC3E61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48</w:t>
      </w:r>
      <w:r w:rsidR="00BF3D44" w:rsidRPr="00FC3E61">
        <w:rPr>
          <w:rFonts w:ascii="Arial" w:hAnsi="Arial" w:cs="Arial"/>
          <w:sz w:val="20"/>
          <w:szCs w:val="20"/>
        </w:rPr>
        <w:t>)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a.</w:t>
      </w:r>
      <w:r w:rsidRPr="00BF3D44">
        <w:rPr>
          <w:rFonts w:ascii="Arial" w:hAnsi="Arial" w:cs="Arial"/>
          <w:b/>
          <w:sz w:val="20"/>
          <w:szCs w:val="20"/>
        </w:rPr>
        <w:tab/>
      </w:r>
      <w:r w:rsidR="003A5C75" w:rsidRPr="00BF3D44">
        <w:rPr>
          <w:rFonts w:ascii="Arial" w:hAnsi="Arial" w:cs="Arial"/>
          <w:sz w:val="20"/>
          <w:szCs w:val="20"/>
        </w:rPr>
        <w:t xml:space="preserve">A gathering in the sky, carrying out the will of </w:t>
      </w:r>
      <w:proofErr w:type="gramStart"/>
      <w:r w:rsidR="003A5C75" w:rsidRPr="00BF3D44">
        <w:rPr>
          <w:rFonts w:ascii="Arial" w:hAnsi="Arial" w:cs="Arial"/>
          <w:sz w:val="20"/>
          <w:szCs w:val="20"/>
        </w:rPr>
        <w:t>An</w:t>
      </w:r>
      <w:proofErr w:type="gramEnd"/>
      <w:r w:rsidR="003A5C75" w:rsidRPr="00BF3D44">
        <w:rPr>
          <w:rFonts w:ascii="Arial" w:hAnsi="Arial" w:cs="Arial"/>
          <w:sz w:val="20"/>
          <w:szCs w:val="20"/>
        </w:rPr>
        <w:t xml:space="preserve"> and Enlil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b.</w:t>
      </w:r>
      <w:r w:rsidRPr="00BF3D44">
        <w:rPr>
          <w:rFonts w:ascii="Arial" w:hAnsi="Arial" w:cs="Arial"/>
          <w:sz w:val="20"/>
          <w:szCs w:val="20"/>
        </w:rPr>
        <w:tab/>
      </w:r>
      <w:r w:rsidR="003A5C75" w:rsidRPr="00BF3D44">
        <w:rPr>
          <w:rFonts w:ascii="Arial" w:hAnsi="Arial" w:cs="Arial"/>
          <w:sz w:val="20"/>
          <w:szCs w:val="20"/>
        </w:rPr>
        <w:t>Essentially positive, but with eternal tortures reserved for some earthly crimes</w:t>
      </w:r>
      <w:r w:rsidR="00A507F8" w:rsidRPr="00BF3D44">
        <w:rPr>
          <w:rFonts w:ascii="Arial" w:hAnsi="Arial" w:cs="Arial"/>
          <w:sz w:val="20"/>
          <w:szCs w:val="20"/>
        </w:rPr>
        <w:t xml:space="preserve">   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c.</w:t>
      </w:r>
      <w:r w:rsidRPr="00BF3D44">
        <w:rPr>
          <w:rFonts w:ascii="Arial" w:hAnsi="Arial" w:cs="Arial"/>
          <w:sz w:val="20"/>
          <w:szCs w:val="20"/>
        </w:rPr>
        <w:tab/>
      </w:r>
      <w:r w:rsidR="005245FE" w:rsidRPr="00BF3D44">
        <w:rPr>
          <w:rFonts w:ascii="Arial" w:hAnsi="Arial" w:cs="Arial"/>
          <w:sz w:val="20"/>
          <w:szCs w:val="20"/>
        </w:rPr>
        <w:t>A kind of purgatory, in which souls must be “cleansed” before being admitted to a paradisiacal realm</w:t>
      </w:r>
    </w:p>
    <w:p w:rsidR="00A05A1C" w:rsidRPr="00A05A1C" w:rsidRDefault="00BE6DD0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*</w:t>
      </w:r>
      <w:r w:rsidR="00D441E1" w:rsidRPr="00BF3D44">
        <w:rPr>
          <w:rFonts w:ascii="Arial" w:hAnsi="Arial" w:cs="Arial"/>
          <w:sz w:val="20"/>
          <w:szCs w:val="20"/>
        </w:rPr>
        <w:t>d.</w:t>
      </w:r>
      <w:r w:rsidR="00D441E1" w:rsidRPr="00BF3D44">
        <w:rPr>
          <w:rFonts w:ascii="Arial" w:hAnsi="Arial" w:cs="Arial"/>
          <w:sz w:val="20"/>
          <w:szCs w:val="20"/>
        </w:rPr>
        <w:tab/>
      </w:r>
      <w:r w:rsidR="005245FE" w:rsidRPr="00BF3D44">
        <w:rPr>
          <w:rFonts w:ascii="Arial" w:hAnsi="Arial" w:cs="Arial"/>
          <w:sz w:val="20"/>
          <w:szCs w:val="20"/>
        </w:rPr>
        <w:t xml:space="preserve">Essentially negative, with souls weeping eternally as they eat clay and dust </w:t>
      </w:r>
    </w:p>
    <w:p w:rsidR="00A05A1C" w:rsidRPr="00A05A1C" w:rsidRDefault="00A05A1C" w:rsidP="00A05A1C">
      <w:pPr>
        <w:pStyle w:val="BodyTextFirstIndent"/>
        <w:ind w:left="360" w:firstLine="0"/>
      </w:pP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b/>
          <w:sz w:val="20"/>
          <w:szCs w:val="20"/>
        </w:rPr>
        <w:t>Title: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Chapter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02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Question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0D37A4" w:rsidRPr="00BF3D44">
        <w:rPr>
          <w:rFonts w:ascii="Arial" w:hAnsi="Arial" w:cs="Arial"/>
          <w:b/>
          <w:sz w:val="20"/>
          <w:szCs w:val="20"/>
        </w:rPr>
        <w:t>08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8.</w:t>
      </w:r>
      <w:r w:rsidRPr="00BF3D44">
        <w:rPr>
          <w:rFonts w:ascii="Arial" w:hAnsi="Arial" w:cs="Arial"/>
          <w:sz w:val="20"/>
          <w:szCs w:val="20"/>
        </w:rPr>
        <w:tab/>
      </w:r>
      <w:r w:rsidR="00D3529B" w:rsidRPr="00BF3D44">
        <w:rPr>
          <w:rFonts w:ascii="Arial" w:hAnsi="Arial" w:cs="Arial"/>
          <w:sz w:val="20"/>
          <w:szCs w:val="20"/>
        </w:rPr>
        <w:t>The</w:t>
      </w:r>
      <w:r w:rsidR="00314FA1" w:rsidRPr="00BF3D44">
        <w:rPr>
          <w:rFonts w:ascii="Arial" w:hAnsi="Arial" w:cs="Arial"/>
          <w:sz w:val="20"/>
          <w:szCs w:val="20"/>
        </w:rPr>
        <w:t xml:space="preserve"> _______</w:t>
      </w:r>
      <w:r w:rsidR="00D3529B" w:rsidRPr="00BF3D44">
        <w:rPr>
          <w:rFonts w:ascii="Arial" w:hAnsi="Arial" w:cs="Arial"/>
          <w:sz w:val="20"/>
          <w:szCs w:val="20"/>
        </w:rPr>
        <w:t xml:space="preserve"> preserves what Sumerians thought about their ancient history and also gives us an increasingly accurate record of who ruled Sumer and for how long</w:t>
      </w:r>
      <w:r w:rsidR="00314FA1" w:rsidRPr="00BF3D44">
        <w:rPr>
          <w:rFonts w:ascii="Arial" w:hAnsi="Arial" w:cs="Arial"/>
          <w:sz w:val="20"/>
          <w:szCs w:val="20"/>
        </w:rPr>
        <w:t>.</w:t>
      </w: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Feedback: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page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reference: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(p.</w:t>
      </w:r>
      <w:r w:rsidR="00E611CF" w:rsidRPr="00FC3E61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52</w:t>
      </w:r>
      <w:r w:rsidR="00BF3D44" w:rsidRPr="00FC3E61">
        <w:rPr>
          <w:rFonts w:ascii="Arial" w:hAnsi="Arial" w:cs="Arial"/>
          <w:sz w:val="20"/>
          <w:szCs w:val="20"/>
        </w:rPr>
        <w:t>)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a.</w:t>
      </w:r>
      <w:r w:rsidRPr="00BF3D44">
        <w:rPr>
          <w:rFonts w:ascii="Arial" w:hAnsi="Arial" w:cs="Arial"/>
          <w:b/>
          <w:sz w:val="20"/>
          <w:szCs w:val="20"/>
        </w:rPr>
        <w:tab/>
      </w:r>
      <w:r w:rsidR="00D3529B" w:rsidRPr="00BF3D44">
        <w:rPr>
          <w:rFonts w:ascii="Arial" w:hAnsi="Arial" w:cs="Arial"/>
          <w:sz w:val="20"/>
          <w:szCs w:val="20"/>
        </w:rPr>
        <w:t xml:space="preserve">Royal Record of </w:t>
      </w:r>
      <w:proofErr w:type="spellStart"/>
      <w:r w:rsidR="00D3529B" w:rsidRPr="00BF3D44">
        <w:rPr>
          <w:rFonts w:ascii="Arial" w:hAnsi="Arial" w:cs="Arial"/>
          <w:sz w:val="20"/>
          <w:szCs w:val="20"/>
        </w:rPr>
        <w:t>Uruk</w:t>
      </w:r>
      <w:proofErr w:type="spellEnd"/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b.</w:t>
      </w:r>
      <w:r w:rsidRPr="00BF3D44">
        <w:rPr>
          <w:rFonts w:ascii="Arial" w:hAnsi="Arial" w:cs="Arial"/>
          <w:sz w:val="20"/>
          <w:szCs w:val="20"/>
        </w:rPr>
        <w:tab/>
      </w:r>
      <w:proofErr w:type="spellStart"/>
      <w:r w:rsidR="00D3529B" w:rsidRPr="00BF3D44">
        <w:rPr>
          <w:rFonts w:ascii="Arial" w:hAnsi="Arial" w:cs="Arial"/>
          <w:sz w:val="20"/>
          <w:szCs w:val="20"/>
        </w:rPr>
        <w:t>Damuzid</w:t>
      </w:r>
      <w:proofErr w:type="spellEnd"/>
      <w:r w:rsidR="00D3529B" w:rsidRPr="00BF3D44">
        <w:rPr>
          <w:rFonts w:ascii="Arial" w:hAnsi="Arial" w:cs="Arial"/>
          <w:sz w:val="20"/>
          <w:szCs w:val="20"/>
        </w:rPr>
        <w:t xml:space="preserve"> Chronicle</w:t>
      </w:r>
    </w:p>
    <w:p w:rsidR="00A05A1C" w:rsidRPr="00A05A1C" w:rsidRDefault="00BE6DD0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*</w:t>
      </w:r>
      <w:r w:rsidR="00D441E1" w:rsidRPr="00BF3D44">
        <w:rPr>
          <w:rFonts w:ascii="Arial" w:hAnsi="Arial" w:cs="Arial"/>
          <w:sz w:val="20"/>
          <w:szCs w:val="20"/>
        </w:rPr>
        <w:t>c.</w:t>
      </w:r>
      <w:r w:rsidR="00D441E1" w:rsidRPr="00BF3D44">
        <w:rPr>
          <w:rFonts w:ascii="Arial" w:hAnsi="Arial" w:cs="Arial"/>
          <w:sz w:val="20"/>
          <w:szCs w:val="20"/>
        </w:rPr>
        <w:tab/>
      </w:r>
      <w:r w:rsidR="00D3529B" w:rsidRPr="00BF3D44">
        <w:rPr>
          <w:rFonts w:ascii="Arial" w:hAnsi="Arial" w:cs="Arial"/>
          <w:sz w:val="20"/>
          <w:szCs w:val="20"/>
        </w:rPr>
        <w:t>Sumerian King List</w:t>
      </w:r>
      <w:r w:rsidR="00A507F8" w:rsidRPr="00BF3D44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d.</w:t>
      </w:r>
      <w:r w:rsidRPr="00BF3D44">
        <w:rPr>
          <w:rFonts w:ascii="Arial" w:hAnsi="Arial" w:cs="Arial"/>
          <w:sz w:val="20"/>
          <w:szCs w:val="20"/>
        </w:rPr>
        <w:tab/>
      </w:r>
      <w:r w:rsidR="00D3529B" w:rsidRPr="00BF3D44">
        <w:rPr>
          <w:rFonts w:ascii="Arial" w:hAnsi="Arial" w:cs="Arial"/>
          <w:sz w:val="20"/>
          <w:szCs w:val="20"/>
        </w:rPr>
        <w:t xml:space="preserve">Royal Record of </w:t>
      </w:r>
      <w:proofErr w:type="spellStart"/>
      <w:r w:rsidR="00D3529B" w:rsidRPr="00BF3D44">
        <w:rPr>
          <w:rFonts w:ascii="Arial" w:hAnsi="Arial" w:cs="Arial"/>
          <w:sz w:val="20"/>
          <w:szCs w:val="20"/>
        </w:rPr>
        <w:t>Zisudra</w:t>
      </w:r>
      <w:proofErr w:type="spellEnd"/>
    </w:p>
    <w:p w:rsidR="00A05A1C" w:rsidRPr="00A05A1C" w:rsidRDefault="00A05A1C" w:rsidP="00A05A1C">
      <w:pPr>
        <w:pStyle w:val="BodyTextFirstIndent"/>
        <w:ind w:left="360" w:firstLine="0"/>
      </w:pP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Type: multiple response question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b/>
          <w:sz w:val="20"/>
          <w:szCs w:val="20"/>
        </w:rPr>
        <w:t>Title: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Chapter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02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Question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0D37A4" w:rsidRPr="00BF3D44">
        <w:rPr>
          <w:rFonts w:ascii="Arial" w:hAnsi="Arial" w:cs="Arial"/>
          <w:b/>
          <w:sz w:val="20"/>
          <w:szCs w:val="20"/>
        </w:rPr>
        <w:t>09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9.</w:t>
      </w:r>
      <w:r w:rsidRPr="00BF3D44">
        <w:rPr>
          <w:rFonts w:ascii="Arial" w:hAnsi="Arial" w:cs="Arial"/>
          <w:sz w:val="20"/>
          <w:szCs w:val="20"/>
        </w:rPr>
        <w:tab/>
      </w:r>
      <w:r w:rsidR="0002392A" w:rsidRPr="00BF3D44">
        <w:rPr>
          <w:rFonts w:ascii="Arial" w:hAnsi="Arial" w:cs="Arial"/>
          <w:sz w:val="20"/>
          <w:szCs w:val="20"/>
        </w:rPr>
        <w:t>The Sumerian system of weights, used for bartering commodities, employed which of the following designations?</w:t>
      </w: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Feedback: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page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reference: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(p.</w:t>
      </w:r>
      <w:r w:rsidR="00E611CF" w:rsidRPr="00FC3E61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56</w:t>
      </w:r>
      <w:r w:rsidR="00BF3D44" w:rsidRPr="00FC3E61">
        <w:rPr>
          <w:rFonts w:ascii="Arial" w:hAnsi="Arial" w:cs="Arial"/>
          <w:sz w:val="20"/>
          <w:szCs w:val="20"/>
        </w:rPr>
        <w:t>)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BE6DD0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*</w:t>
      </w:r>
      <w:r w:rsidR="00D441E1" w:rsidRPr="00BF3D44">
        <w:rPr>
          <w:rFonts w:ascii="Arial" w:hAnsi="Arial" w:cs="Arial"/>
          <w:sz w:val="20"/>
          <w:szCs w:val="20"/>
        </w:rPr>
        <w:t>a.</w:t>
      </w:r>
      <w:r w:rsidR="00D441E1" w:rsidRPr="00BF3D44">
        <w:rPr>
          <w:rFonts w:ascii="Arial" w:hAnsi="Arial" w:cs="Arial"/>
          <w:sz w:val="20"/>
          <w:szCs w:val="20"/>
        </w:rPr>
        <w:tab/>
      </w:r>
      <w:r w:rsidR="00E8580B" w:rsidRPr="00BF3D44">
        <w:rPr>
          <w:rFonts w:ascii="Arial" w:hAnsi="Arial" w:cs="Arial"/>
          <w:sz w:val="20"/>
          <w:szCs w:val="20"/>
        </w:rPr>
        <w:t>talent</w:t>
      </w:r>
      <w:r w:rsidR="0002392A" w:rsidRPr="00BF3D44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BE6DD0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*</w:t>
      </w:r>
      <w:r w:rsidR="00D441E1" w:rsidRPr="00BF3D44">
        <w:rPr>
          <w:rFonts w:ascii="Arial" w:hAnsi="Arial" w:cs="Arial"/>
          <w:sz w:val="20"/>
          <w:szCs w:val="20"/>
        </w:rPr>
        <w:t>b.</w:t>
      </w:r>
      <w:r w:rsidR="00D441E1" w:rsidRPr="00BF3D44">
        <w:rPr>
          <w:rFonts w:ascii="Arial" w:hAnsi="Arial" w:cs="Arial"/>
          <w:sz w:val="20"/>
          <w:szCs w:val="20"/>
        </w:rPr>
        <w:tab/>
      </w:r>
      <w:r w:rsidR="00E8580B" w:rsidRPr="00BF3D44">
        <w:rPr>
          <w:rFonts w:ascii="Arial" w:hAnsi="Arial" w:cs="Arial"/>
          <w:sz w:val="20"/>
          <w:szCs w:val="20"/>
        </w:rPr>
        <w:t>mina</w:t>
      </w:r>
      <w:r w:rsidRPr="00BF3D44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BE6DD0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*</w:t>
      </w:r>
      <w:r w:rsidR="00D441E1" w:rsidRPr="00BF3D44">
        <w:rPr>
          <w:rFonts w:ascii="Arial" w:hAnsi="Arial" w:cs="Arial"/>
          <w:sz w:val="20"/>
          <w:szCs w:val="20"/>
        </w:rPr>
        <w:t>c.</w:t>
      </w:r>
      <w:r w:rsidR="00D441E1" w:rsidRPr="00BF3D44">
        <w:rPr>
          <w:rFonts w:ascii="Arial" w:hAnsi="Arial" w:cs="Arial"/>
          <w:sz w:val="20"/>
          <w:szCs w:val="20"/>
        </w:rPr>
        <w:tab/>
      </w:r>
      <w:r w:rsidR="00E8580B" w:rsidRPr="00BF3D44">
        <w:rPr>
          <w:rFonts w:ascii="Arial" w:hAnsi="Arial" w:cs="Arial"/>
          <w:sz w:val="20"/>
          <w:szCs w:val="20"/>
        </w:rPr>
        <w:t>shekel</w:t>
      </w:r>
      <w:r w:rsidR="002C66B9" w:rsidRPr="00BF3D44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d.</w:t>
      </w:r>
      <w:r w:rsidRPr="00BF3D44">
        <w:rPr>
          <w:rFonts w:ascii="Arial" w:hAnsi="Arial" w:cs="Arial"/>
          <w:sz w:val="20"/>
          <w:szCs w:val="20"/>
        </w:rPr>
        <w:tab/>
      </w:r>
      <w:r w:rsidR="00E8580B" w:rsidRPr="00BF3D44">
        <w:rPr>
          <w:rFonts w:ascii="Arial" w:hAnsi="Arial" w:cs="Arial"/>
          <w:sz w:val="20"/>
          <w:szCs w:val="20"/>
        </w:rPr>
        <w:t>obol</w:t>
      </w:r>
      <w:r w:rsidR="0002392A" w:rsidRPr="00BF3D44">
        <w:rPr>
          <w:rFonts w:ascii="Arial" w:hAnsi="Arial" w:cs="Arial"/>
          <w:sz w:val="20"/>
          <w:szCs w:val="20"/>
        </w:rPr>
        <w:t xml:space="preserve">   </w:t>
      </w:r>
    </w:p>
    <w:p w:rsidR="00A05A1C" w:rsidRPr="00A05A1C" w:rsidRDefault="00A05A1C" w:rsidP="00A05A1C">
      <w:pPr>
        <w:pStyle w:val="BodyTextFirstIndent"/>
        <w:ind w:left="360" w:firstLine="0"/>
      </w:pP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Type: multiple response question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b/>
          <w:sz w:val="20"/>
          <w:szCs w:val="20"/>
        </w:rPr>
        <w:t>Title: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Chapter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02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Question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0D37A4" w:rsidRPr="00BF3D44">
        <w:rPr>
          <w:rFonts w:ascii="Arial" w:hAnsi="Arial" w:cs="Arial"/>
          <w:b/>
          <w:sz w:val="20"/>
          <w:szCs w:val="20"/>
        </w:rPr>
        <w:t>10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10.</w:t>
      </w:r>
      <w:r w:rsidRPr="00BF3D44">
        <w:rPr>
          <w:rFonts w:ascii="Arial" w:hAnsi="Arial" w:cs="Arial"/>
          <w:sz w:val="20"/>
          <w:szCs w:val="20"/>
        </w:rPr>
        <w:tab/>
      </w:r>
      <w:r w:rsidR="00BD32AA" w:rsidRPr="00BF3D44">
        <w:rPr>
          <w:rFonts w:ascii="Arial" w:hAnsi="Arial" w:cs="Arial"/>
          <w:sz w:val="20"/>
          <w:szCs w:val="20"/>
        </w:rPr>
        <w:t>Sumerian slaves included which of the following categories of people</w:t>
      </w:r>
      <w:r w:rsidR="004E7F6D" w:rsidRPr="00BF3D44">
        <w:rPr>
          <w:rFonts w:ascii="Arial" w:hAnsi="Arial" w:cs="Arial"/>
          <w:sz w:val="20"/>
          <w:szCs w:val="20"/>
        </w:rPr>
        <w:t>?</w:t>
      </w: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Feedback: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page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reference: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(pp.</w:t>
      </w:r>
      <w:r w:rsidR="00E611CF" w:rsidRPr="00FC3E61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57–58</w:t>
      </w:r>
      <w:r w:rsidR="00BF3D44" w:rsidRPr="00FC3E61">
        <w:rPr>
          <w:rFonts w:ascii="Arial" w:hAnsi="Arial" w:cs="Arial"/>
          <w:sz w:val="20"/>
          <w:szCs w:val="20"/>
        </w:rPr>
        <w:t>)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BE6DD0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*</w:t>
      </w:r>
      <w:r w:rsidR="00D441E1" w:rsidRPr="00BF3D44">
        <w:rPr>
          <w:rFonts w:ascii="Arial" w:hAnsi="Arial" w:cs="Arial"/>
          <w:sz w:val="20"/>
          <w:szCs w:val="20"/>
        </w:rPr>
        <w:t>a.</w:t>
      </w:r>
      <w:r w:rsidR="00D441E1" w:rsidRPr="00BF3D44">
        <w:rPr>
          <w:rFonts w:ascii="Arial" w:hAnsi="Arial" w:cs="Arial"/>
          <w:sz w:val="20"/>
          <w:szCs w:val="20"/>
        </w:rPr>
        <w:tab/>
      </w:r>
      <w:r w:rsidR="00BD32AA" w:rsidRPr="00BF3D44">
        <w:rPr>
          <w:rFonts w:ascii="Arial" w:hAnsi="Arial" w:cs="Arial"/>
          <w:sz w:val="20"/>
          <w:szCs w:val="20"/>
        </w:rPr>
        <w:t xml:space="preserve">War captives </w:t>
      </w:r>
    </w:p>
    <w:p w:rsidR="00A05A1C" w:rsidRPr="00A05A1C" w:rsidRDefault="00BE6DD0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*</w:t>
      </w:r>
      <w:r w:rsidR="00D441E1" w:rsidRPr="00BF3D44">
        <w:rPr>
          <w:rFonts w:ascii="Arial" w:hAnsi="Arial" w:cs="Arial"/>
          <w:sz w:val="20"/>
          <w:szCs w:val="20"/>
        </w:rPr>
        <w:t>b.</w:t>
      </w:r>
      <w:r w:rsidR="00D441E1" w:rsidRPr="00BF3D44">
        <w:rPr>
          <w:rFonts w:ascii="Arial" w:hAnsi="Arial" w:cs="Arial"/>
          <w:sz w:val="20"/>
          <w:szCs w:val="20"/>
        </w:rPr>
        <w:tab/>
      </w:r>
      <w:r w:rsidR="00BD32AA" w:rsidRPr="00BF3D44">
        <w:rPr>
          <w:rFonts w:ascii="Arial" w:hAnsi="Arial" w:cs="Arial"/>
          <w:sz w:val="20"/>
          <w:szCs w:val="20"/>
        </w:rPr>
        <w:t xml:space="preserve">Condemned criminals </w:t>
      </w:r>
    </w:p>
    <w:p w:rsidR="00A05A1C" w:rsidRPr="00A05A1C" w:rsidRDefault="00BE6DD0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*</w:t>
      </w:r>
      <w:r w:rsidR="00D441E1" w:rsidRPr="00BF3D44">
        <w:rPr>
          <w:rFonts w:ascii="Arial" w:hAnsi="Arial" w:cs="Arial"/>
          <w:sz w:val="20"/>
          <w:szCs w:val="20"/>
        </w:rPr>
        <w:t>c.</w:t>
      </w:r>
      <w:r w:rsidR="00D441E1" w:rsidRPr="00BF3D44">
        <w:rPr>
          <w:rFonts w:ascii="Arial" w:hAnsi="Arial" w:cs="Arial"/>
          <w:sz w:val="20"/>
          <w:szCs w:val="20"/>
        </w:rPr>
        <w:tab/>
      </w:r>
      <w:r w:rsidR="00BD32AA" w:rsidRPr="00BF3D44">
        <w:rPr>
          <w:rFonts w:ascii="Arial" w:hAnsi="Arial" w:cs="Arial"/>
          <w:sz w:val="20"/>
          <w:szCs w:val="20"/>
        </w:rPr>
        <w:t>Those who had been born as slaves</w:t>
      </w:r>
      <w:r w:rsidR="00046908" w:rsidRPr="00BF3D44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b/>
          <w:sz w:val="20"/>
          <w:szCs w:val="20"/>
        </w:rPr>
        <w:t>d.</w:t>
      </w:r>
      <w:r w:rsidRPr="00BF3D44">
        <w:rPr>
          <w:rFonts w:ascii="Arial" w:hAnsi="Arial" w:cs="Arial"/>
          <w:b/>
          <w:sz w:val="20"/>
          <w:szCs w:val="20"/>
        </w:rPr>
        <w:tab/>
      </w:r>
      <w:r w:rsidR="00046908" w:rsidRPr="00BF3D44">
        <w:rPr>
          <w:rFonts w:ascii="Arial" w:hAnsi="Arial" w:cs="Arial"/>
          <w:sz w:val="20"/>
          <w:szCs w:val="20"/>
        </w:rPr>
        <w:t xml:space="preserve">Aristocrats found guilty of any crime 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A05A1C" w:rsidP="00A05A1C">
      <w:pPr>
        <w:pStyle w:val="BodyTextFirstIndent"/>
        <w:ind w:left="360" w:firstLine="0"/>
      </w:pP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A05A1C" w:rsidRPr="00A05A1C" w:rsidRDefault="000D37A4" w:rsidP="00A05A1C">
      <w:pPr>
        <w:pStyle w:val="BodyTextFirstIndent"/>
        <w:ind w:left="360" w:firstLine="0"/>
      </w:pPr>
      <w:r w:rsidRPr="00BF3D44">
        <w:rPr>
          <w:rFonts w:ascii="Arial" w:hAnsi="Arial" w:cs="Arial"/>
          <w:b/>
          <w:sz w:val="20"/>
          <w:szCs w:val="20"/>
        </w:rPr>
        <w:t>Title: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Chapter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02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Question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11</w:t>
      </w:r>
      <w:r w:rsidR="007F51EB" w:rsidRPr="00BF3D44">
        <w:rPr>
          <w:rFonts w:ascii="Arial" w:hAnsi="Arial" w:cs="Arial"/>
          <w:sz w:val="20"/>
          <w:szCs w:val="20"/>
        </w:rPr>
        <w:tab/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11.</w:t>
      </w:r>
      <w:r w:rsidRPr="00BF3D44">
        <w:rPr>
          <w:rFonts w:ascii="Arial" w:hAnsi="Arial" w:cs="Arial"/>
          <w:sz w:val="20"/>
          <w:szCs w:val="20"/>
        </w:rPr>
        <w:tab/>
      </w:r>
      <w:r w:rsidR="00D86501" w:rsidRPr="00BF3D44">
        <w:rPr>
          <w:rFonts w:ascii="Arial" w:hAnsi="Arial" w:cs="Arial"/>
          <w:sz w:val="20"/>
          <w:szCs w:val="20"/>
        </w:rPr>
        <w:t>Which ruler established the first Near Eastern empire</w:t>
      </w:r>
      <w:r w:rsidR="00A507F8" w:rsidRPr="00BF3D44">
        <w:rPr>
          <w:rFonts w:ascii="Arial" w:hAnsi="Arial" w:cs="Arial"/>
          <w:sz w:val="20"/>
          <w:szCs w:val="20"/>
        </w:rPr>
        <w:t xml:space="preserve">? </w:t>
      </w: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Feedback: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page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reference: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(p.</w:t>
      </w:r>
      <w:r w:rsidR="00E611CF" w:rsidRPr="00FC3E61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61</w:t>
      </w:r>
      <w:r w:rsidR="00BF3D44" w:rsidRPr="00FC3E61">
        <w:rPr>
          <w:rFonts w:ascii="Arial" w:hAnsi="Arial" w:cs="Arial"/>
          <w:sz w:val="20"/>
          <w:szCs w:val="20"/>
        </w:rPr>
        <w:t>)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a.</w:t>
      </w:r>
      <w:r w:rsidRPr="00BF3D44">
        <w:rPr>
          <w:rFonts w:ascii="Arial" w:hAnsi="Arial" w:cs="Arial"/>
          <w:b/>
          <w:sz w:val="20"/>
          <w:szCs w:val="20"/>
        </w:rPr>
        <w:tab/>
      </w:r>
      <w:proofErr w:type="spellStart"/>
      <w:r w:rsidR="00D86501" w:rsidRPr="00BF3D44">
        <w:rPr>
          <w:rFonts w:ascii="Arial" w:hAnsi="Arial" w:cs="Arial"/>
          <w:sz w:val="20"/>
          <w:szCs w:val="20"/>
        </w:rPr>
        <w:t>Shar-Kalli-Sharri</w:t>
      </w:r>
      <w:proofErr w:type="spellEnd"/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b.</w:t>
      </w:r>
      <w:r w:rsidRPr="00BF3D44">
        <w:rPr>
          <w:rFonts w:ascii="Arial" w:hAnsi="Arial" w:cs="Arial"/>
          <w:sz w:val="20"/>
          <w:szCs w:val="20"/>
        </w:rPr>
        <w:tab/>
      </w:r>
      <w:proofErr w:type="spellStart"/>
      <w:r w:rsidR="00D86501" w:rsidRPr="00BF3D44">
        <w:rPr>
          <w:rFonts w:ascii="Arial" w:hAnsi="Arial" w:cs="Arial"/>
          <w:sz w:val="20"/>
          <w:szCs w:val="20"/>
        </w:rPr>
        <w:t>Lugal-Ane</w:t>
      </w:r>
      <w:proofErr w:type="spellEnd"/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c.</w:t>
      </w:r>
      <w:r w:rsidRPr="00BF3D44">
        <w:rPr>
          <w:rFonts w:ascii="Arial" w:hAnsi="Arial" w:cs="Arial"/>
          <w:sz w:val="20"/>
          <w:szCs w:val="20"/>
        </w:rPr>
        <w:tab/>
      </w:r>
      <w:r w:rsidR="00D86501" w:rsidRPr="00BF3D44">
        <w:rPr>
          <w:rFonts w:ascii="Arial" w:hAnsi="Arial" w:cs="Arial"/>
          <w:sz w:val="20"/>
          <w:szCs w:val="20"/>
        </w:rPr>
        <w:t>Gilgamesh</w:t>
      </w:r>
    </w:p>
    <w:p w:rsidR="00A05A1C" w:rsidRPr="00A05A1C" w:rsidRDefault="000D37A4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*</w:t>
      </w:r>
      <w:r w:rsidR="00D441E1" w:rsidRPr="00BF3D44">
        <w:rPr>
          <w:rFonts w:ascii="Arial" w:hAnsi="Arial" w:cs="Arial"/>
          <w:sz w:val="20"/>
          <w:szCs w:val="20"/>
        </w:rPr>
        <w:t>d.</w:t>
      </w:r>
      <w:r w:rsidR="00D441E1" w:rsidRPr="00BF3D44">
        <w:rPr>
          <w:rFonts w:ascii="Arial" w:hAnsi="Arial" w:cs="Arial"/>
          <w:sz w:val="20"/>
          <w:szCs w:val="20"/>
        </w:rPr>
        <w:tab/>
      </w:r>
      <w:r w:rsidR="00D86501" w:rsidRPr="00BF3D44">
        <w:rPr>
          <w:rFonts w:ascii="Arial" w:hAnsi="Arial" w:cs="Arial"/>
          <w:sz w:val="20"/>
          <w:szCs w:val="20"/>
        </w:rPr>
        <w:t xml:space="preserve">Sargon </w:t>
      </w:r>
    </w:p>
    <w:p w:rsidR="00A05A1C" w:rsidRPr="00A05A1C" w:rsidRDefault="00A05A1C" w:rsidP="00A05A1C">
      <w:pPr>
        <w:pStyle w:val="BodyTextFirstIndent"/>
        <w:ind w:left="360" w:firstLine="0"/>
      </w:pP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b/>
          <w:sz w:val="20"/>
          <w:szCs w:val="20"/>
        </w:rPr>
        <w:lastRenderedPageBreak/>
        <w:t>Title: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Chapter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02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Question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0D37A4" w:rsidRPr="00BF3D44">
        <w:rPr>
          <w:rFonts w:ascii="Arial" w:hAnsi="Arial" w:cs="Arial"/>
          <w:b/>
          <w:sz w:val="20"/>
          <w:szCs w:val="20"/>
        </w:rPr>
        <w:t>12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12.</w:t>
      </w:r>
      <w:r w:rsidRPr="00BF3D44">
        <w:rPr>
          <w:rFonts w:ascii="Arial" w:hAnsi="Arial" w:cs="Arial"/>
          <w:sz w:val="20"/>
          <w:szCs w:val="20"/>
        </w:rPr>
        <w:tab/>
      </w:r>
      <w:r w:rsidR="004A10AE" w:rsidRPr="00BF3D44">
        <w:rPr>
          <w:rFonts w:ascii="Arial" w:hAnsi="Arial" w:cs="Arial"/>
          <w:sz w:val="20"/>
          <w:szCs w:val="20"/>
        </w:rPr>
        <w:t xml:space="preserve">Who was </w:t>
      </w:r>
      <w:proofErr w:type="spellStart"/>
      <w:r w:rsidR="004A10AE" w:rsidRPr="00BF3D44">
        <w:rPr>
          <w:rFonts w:ascii="Arial" w:hAnsi="Arial" w:cs="Arial"/>
          <w:sz w:val="20"/>
          <w:szCs w:val="20"/>
        </w:rPr>
        <w:t>Enheduanna</w:t>
      </w:r>
      <w:proofErr w:type="spellEnd"/>
      <w:r w:rsidR="004A10AE" w:rsidRPr="00BF3D44">
        <w:rPr>
          <w:rFonts w:ascii="Arial" w:hAnsi="Arial" w:cs="Arial"/>
          <w:sz w:val="20"/>
          <w:szCs w:val="20"/>
        </w:rPr>
        <w:t>?</w:t>
      </w: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Feedback: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page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reference: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(p.</w:t>
      </w:r>
      <w:r w:rsidR="00E611CF" w:rsidRPr="00FC3E61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63</w:t>
      </w:r>
      <w:r w:rsidR="00BF3D44" w:rsidRPr="00FC3E61">
        <w:rPr>
          <w:rFonts w:ascii="Arial" w:hAnsi="Arial" w:cs="Arial"/>
          <w:sz w:val="20"/>
          <w:szCs w:val="20"/>
        </w:rPr>
        <w:t>)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BE6DD0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*</w:t>
      </w:r>
      <w:r w:rsidR="00D441E1" w:rsidRPr="00BF3D44">
        <w:rPr>
          <w:rFonts w:ascii="Arial" w:hAnsi="Arial" w:cs="Arial"/>
          <w:sz w:val="20"/>
          <w:szCs w:val="20"/>
        </w:rPr>
        <w:t>a.</w:t>
      </w:r>
      <w:r w:rsidR="00D441E1" w:rsidRPr="00BF3D44">
        <w:rPr>
          <w:rFonts w:ascii="Arial" w:hAnsi="Arial" w:cs="Arial"/>
          <w:sz w:val="20"/>
          <w:szCs w:val="20"/>
        </w:rPr>
        <w:tab/>
      </w:r>
      <w:r w:rsidR="004A10AE" w:rsidRPr="00BF3D44">
        <w:rPr>
          <w:rFonts w:ascii="Arial" w:hAnsi="Arial" w:cs="Arial"/>
          <w:sz w:val="20"/>
          <w:szCs w:val="20"/>
        </w:rPr>
        <w:t xml:space="preserve">Daughter of Sargon, a priestess, and an important poet 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b.</w:t>
      </w:r>
      <w:r w:rsidRPr="00BF3D44">
        <w:rPr>
          <w:rFonts w:ascii="Arial" w:hAnsi="Arial" w:cs="Arial"/>
          <w:sz w:val="20"/>
          <w:szCs w:val="20"/>
        </w:rPr>
        <w:tab/>
      </w:r>
      <w:r w:rsidR="004A10AE" w:rsidRPr="00BF3D44">
        <w:rPr>
          <w:rFonts w:ascii="Arial" w:hAnsi="Arial" w:cs="Arial"/>
          <w:sz w:val="20"/>
          <w:szCs w:val="20"/>
        </w:rPr>
        <w:t>The Sumerian queen of the Underworld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c.</w:t>
      </w:r>
      <w:r w:rsidRPr="00BF3D44">
        <w:rPr>
          <w:rFonts w:ascii="Arial" w:hAnsi="Arial" w:cs="Arial"/>
          <w:sz w:val="20"/>
          <w:szCs w:val="20"/>
        </w:rPr>
        <w:tab/>
      </w:r>
      <w:r w:rsidR="004A10AE" w:rsidRPr="00BF3D44">
        <w:rPr>
          <w:rFonts w:ascii="Arial" w:hAnsi="Arial" w:cs="Arial"/>
          <w:sz w:val="20"/>
          <w:szCs w:val="20"/>
        </w:rPr>
        <w:t>The first queen of Akkad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d.</w:t>
      </w:r>
      <w:r w:rsidRPr="00BF3D44">
        <w:rPr>
          <w:rFonts w:ascii="Arial" w:hAnsi="Arial" w:cs="Arial"/>
          <w:sz w:val="20"/>
          <w:szCs w:val="20"/>
        </w:rPr>
        <w:tab/>
      </w:r>
      <w:r w:rsidR="004A10AE" w:rsidRPr="00BF3D44">
        <w:rPr>
          <w:rFonts w:ascii="Arial" w:hAnsi="Arial" w:cs="Arial"/>
          <w:sz w:val="20"/>
          <w:szCs w:val="20"/>
        </w:rPr>
        <w:t xml:space="preserve">An Akkadian fertility goddess whom </w:t>
      </w:r>
      <w:proofErr w:type="spellStart"/>
      <w:r w:rsidR="004A10AE" w:rsidRPr="00BF3D44">
        <w:rPr>
          <w:rFonts w:ascii="Arial" w:hAnsi="Arial" w:cs="Arial"/>
          <w:sz w:val="20"/>
          <w:szCs w:val="20"/>
        </w:rPr>
        <w:t>Naram</w:t>
      </w:r>
      <w:proofErr w:type="spellEnd"/>
      <w:r w:rsidR="004A10AE" w:rsidRPr="00BF3D44">
        <w:rPr>
          <w:rFonts w:ascii="Arial" w:hAnsi="Arial" w:cs="Arial"/>
          <w:sz w:val="20"/>
          <w:szCs w:val="20"/>
        </w:rPr>
        <w:t>-Sin credited with the success of his rule</w:t>
      </w:r>
    </w:p>
    <w:p w:rsidR="00A05A1C" w:rsidRPr="00A05A1C" w:rsidRDefault="00A05A1C" w:rsidP="00A05A1C">
      <w:pPr>
        <w:pStyle w:val="BodyTextFirstIndent"/>
        <w:ind w:left="360" w:firstLine="0"/>
      </w:pP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b/>
          <w:sz w:val="20"/>
          <w:szCs w:val="20"/>
        </w:rPr>
        <w:t>Title: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Chapter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02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Question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0D37A4" w:rsidRPr="00BF3D44">
        <w:rPr>
          <w:rFonts w:ascii="Arial" w:hAnsi="Arial" w:cs="Arial"/>
          <w:b/>
          <w:sz w:val="20"/>
          <w:szCs w:val="20"/>
        </w:rPr>
        <w:t>13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13.</w:t>
      </w:r>
      <w:r w:rsidRPr="00BF3D44">
        <w:rPr>
          <w:rFonts w:ascii="Arial" w:hAnsi="Arial" w:cs="Arial"/>
          <w:sz w:val="20"/>
          <w:szCs w:val="20"/>
        </w:rPr>
        <w:tab/>
      </w:r>
      <w:r w:rsidR="00DC4BF7" w:rsidRPr="00BF3D44">
        <w:rPr>
          <w:rFonts w:ascii="Arial" w:hAnsi="Arial" w:cs="Arial"/>
          <w:sz w:val="20"/>
          <w:szCs w:val="20"/>
        </w:rPr>
        <w:t>The next powerful Akkadian ruler after Sargon was _______.</w:t>
      </w:r>
      <w:r w:rsidR="00A507F8" w:rsidRPr="00BF3D44">
        <w:rPr>
          <w:rFonts w:ascii="Arial" w:hAnsi="Arial" w:cs="Arial"/>
          <w:sz w:val="20"/>
          <w:szCs w:val="20"/>
        </w:rPr>
        <w:t xml:space="preserve">  </w:t>
      </w: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Feedback: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page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reference: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(p.</w:t>
      </w:r>
      <w:r w:rsidR="00E611CF" w:rsidRPr="00FC3E61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61</w:t>
      </w:r>
      <w:r w:rsidR="00BF3D44" w:rsidRPr="00FC3E61">
        <w:rPr>
          <w:rFonts w:ascii="Arial" w:hAnsi="Arial" w:cs="Arial"/>
          <w:sz w:val="20"/>
          <w:szCs w:val="20"/>
        </w:rPr>
        <w:t>)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a.</w:t>
      </w:r>
      <w:r w:rsidRPr="00BF3D44">
        <w:rPr>
          <w:rFonts w:ascii="Arial" w:hAnsi="Arial" w:cs="Arial"/>
          <w:b/>
          <w:sz w:val="20"/>
          <w:szCs w:val="20"/>
        </w:rPr>
        <w:tab/>
      </w:r>
      <w:r w:rsidR="00DC4BF7" w:rsidRPr="00BF3D44">
        <w:rPr>
          <w:rFonts w:ascii="Arial" w:hAnsi="Arial" w:cs="Arial"/>
          <w:sz w:val="20"/>
          <w:szCs w:val="20"/>
        </w:rPr>
        <w:t>Ebla</w:t>
      </w:r>
    </w:p>
    <w:p w:rsidR="00A05A1C" w:rsidRPr="00A05A1C" w:rsidRDefault="00BE6DD0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*</w:t>
      </w:r>
      <w:r w:rsidR="00D441E1" w:rsidRPr="00BF3D44">
        <w:rPr>
          <w:rFonts w:ascii="Arial" w:hAnsi="Arial" w:cs="Arial"/>
          <w:sz w:val="20"/>
          <w:szCs w:val="20"/>
        </w:rPr>
        <w:t>b.</w:t>
      </w:r>
      <w:r w:rsidR="00D441E1" w:rsidRPr="00BF3D44">
        <w:rPr>
          <w:rFonts w:ascii="Arial" w:hAnsi="Arial" w:cs="Arial"/>
          <w:sz w:val="20"/>
          <w:szCs w:val="20"/>
        </w:rPr>
        <w:tab/>
      </w:r>
      <w:proofErr w:type="spellStart"/>
      <w:r w:rsidR="00DC4BF7" w:rsidRPr="00BF3D44">
        <w:rPr>
          <w:rFonts w:ascii="Arial" w:hAnsi="Arial" w:cs="Arial"/>
          <w:sz w:val="20"/>
          <w:szCs w:val="20"/>
        </w:rPr>
        <w:t>Naram</w:t>
      </w:r>
      <w:proofErr w:type="spellEnd"/>
      <w:r w:rsidR="00DC4BF7" w:rsidRPr="00BF3D44">
        <w:rPr>
          <w:rFonts w:ascii="Arial" w:hAnsi="Arial" w:cs="Arial"/>
          <w:sz w:val="20"/>
          <w:szCs w:val="20"/>
        </w:rPr>
        <w:t xml:space="preserve">-Sin 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c.</w:t>
      </w:r>
      <w:r w:rsidRPr="00BF3D44">
        <w:rPr>
          <w:rFonts w:ascii="Arial" w:hAnsi="Arial" w:cs="Arial"/>
          <w:sz w:val="20"/>
          <w:szCs w:val="20"/>
        </w:rPr>
        <w:tab/>
      </w:r>
      <w:proofErr w:type="spellStart"/>
      <w:r w:rsidR="00DC4BF7" w:rsidRPr="00BF3D44">
        <w:rPr>
          <w:rFonts w:ascii="Arial" w:hAnsi="Arial" w:cs="Arial"/>
          <w:sz w:val="20"/>
          <w:szCs w:val="20"/>
        </w:rPr>
        <w:t>Enheduanna</w:t>
      </w:r>
      <w:proofErr w:type="spellEnd"/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d.</w:t>
      </w:r>
      <w:r w:rsidRPr="00BF3D44">
        <w:rPr>
          <w:rFonts w:ascii="Arial" w:hAnsi="Arial" w:cs="Arial"/>
          <w:sz w:val="20"/>
          <w:szCs w:val="20"/>
        </w:rPr>
        <w:tab/>
      </w:r>
      <w:proofErr w:type="spellStart"/>
      <w:r w:rsidR="00DC4BF7" w:rsidRPr="00BF3D44">
        <w:rPr>
          <w:rFonts w:ascii="Arial" w:hAnsi="Arial" w:cs="Arial"/>
          <w:sz w:val="20"/>
          <w:szCs w:val="20"/>
        </w:rPr>
        <w:t>Ilulu</w:t>
      </w:r>
      <w:proofErr w:type="spellEnd"/>
    </w:p>
    <w:p w:rsidR="00A05A1C" w:rsidRPr="00A05A1C" w:rsidRDefault="00A05A1C" w:rsidP="00A05A1C">
      <w:pPr>
        <w:pStyle w:val="BodyTextFirstIndent"/>
        <w:ind w:left="360" w:firstLine="0"/>
      </w:pP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b/>
          <w:sz w:val="20"/>
          <w:szCs w:val="20"/>
        </w:rPr>
        <w:t>Title: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Chapter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02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Question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0D37A4" w:rsidRPr="00BF3D44">
        <w:rPr>
          <w:rFonts w:ascii="Arial" w:hAnsi="Arial" w:cs="Arial"/>
          <w:b/>
          <w:sz w:val="20"/>
          <w:szCs w:val="20"/>
        </w:rPr>
        <w:t>14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14.</w:t>
      </w:r>
      <w:r w:rsidRPr="00BF3D44">
        <w:rPr>
          <w:rFonts w:ascii="Arial" w:hAnsi="Arial" w:cs="Arial"/>
          <w:sz w:val="20"/>
          <w:szCs w:val="20"/>
        </w:rPr>
        <w:tab/>
      </w:r>
      <w:r w:rsidR="000274D8" w:rsidRPr="00BF3D44">
        <w:rPr>
          <w:rFonts w:ascii="Arial" w:hAnsi="Arial" w:cs="Arial"/>
          <w:sz w:val="20"/>
          <w:szCs w:val="20"/>
        </w:rPr>
        <w:t>The supreme god of the Babylonians is the storm god</w:t>
      </w:r>
      <w:r w:rsidR="00793BFB" w:rsidRPr="00BF3D44">
        <w:rPr>
          <w:rFonts w:ascii="Arial" w:hAnsi="Arial" w:cs="Arial"/>
          <w:sz w:val="20"/>
          <w:szCs w:val="20"/>
        </w:rPr>
        <w:t xml:space="preserve"> </w:t>
      </w:r>
      <w:r w:rsidR="00C6357B" w:rsidRPr="00BF3D44">
        <w:rPr>
          <w:rFonts w:ascii="Arial" w:hAnsi="Arial" w:cs="Arial"/>
          <w:sz w:val="20"/>
          <w:szCs w:val="20"/>
        </w:rPr>
        <w:t>______.</w:t>
      </w: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Feedback: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page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reference: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(p.</w:t>
      </w:r>
      <w:r w:rsidR="00E611CF" w:rsidRPr="00FC3E61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66</w:t>
      </w:r>
      <w:r w:rsidR="00BF3D44" w:rsidRPr="00FC3E61">
        <w:rPr>
          <w:rFonts w:ascii="Arial" w:hAnsi="Arial" w:cs="Arial"/>
          <w:sz w:val="20"/>
          <w:szCs w:val="20"/>
        </w:rPr>
        <w:t>)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BE6DD0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*</w:t>
      </w:r>
      <w:r w:rsidR="00D441E1" w:rsidRPr="00BF3D44">
        <w:rPr>
          <w:rFonts w:ascii="Arial" w:hAnsi="Arial" w:cs="Arial"/>
          <w:sz w:val="20"/>
          <w:szCs w:val="20"/>
        </w:rPr>
        <w:t>a.</w:t>
      </w:r>
      <w:r w:rsidR="00D441E1" w:rsidRPr="00BF3D44">
        <w:rPr>
          <w:rFonts w:ascii="Arial" w:hAnsi="Arial" w:cs="Arial"/>
          <w:sz w:val="20"/>
          <w:szCs w:val="20"/>
        </w:rPr>
        <w:tab/>
      </w:r>
      <w:proofErr w:type="spellStart"/>
      <w:r w:rsidR="000274D8" w:rsidRPr="00BF3D44">
        <w:rPr>
          <w:rFonts w:ascii="Arial" w:hAnsi="Arial" w:cs="Arial"/>
          <w:sz w:val="20"/>
          <w:szCs w:val="20"/>
        </w:rPr>
        <w:t>Marduk</w:t>
      </w:r>
      <w:proofErr w:type="spellEnd"/>
      <w:r w:rsidR="000274D8" w:rsidRPr="00BF3D44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b.</w:t>
      </w:r>
      <w:r w:rsidRPr="00BF3D44">
        <w:rPr>
          <w:rFonts w:ascii="Arial" w:hAnsi="Arial" w:cs="Arial"/>
          <w:sz w:val="20"/>
          <w:szCs w:val="20"/>
        </w:rPr>
        <w:tab/>
      </w:r>
      <w:r w:rsidR="000274D8" w:rsidRPr="00BF3D44">
        <w:rPr>
          <w:rFonts w:ascii="Arial" w:hAnsi="Arial" w:cs="Arial"/>
          <w:sz w:val="20"/>
          <w:szCs w:val="20"/>
        </w:rPr>
        <w:t>Enki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c.</w:t>
      </w:r>
      <w:r w:rsidRPr="00BF3D44">
        <w:rPr>
          <w:rFonts w:ascii="Arial" w:hAnsi="Arial" w:cs="Arial"/>
          <w:sz w:val="20"/>
          <w:szCs w:val="20"/>
        </w:rPr>
        <w:tab/>
      </w:r>
      <w:r w:rsidR="000274D8" w:rsidRPr="00BF3D44">
        <w:rPr>
          <w:rFonts w:ascii="Arial" w:hAnsi="Arial" w:cs="Arial"/>
          <w:sz w:val="20"/>
          <w:szCs w:val="20"/>
        </w:rPr>
        <w:t>An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d.</w:t>
      </w:r>
      <w:r w:rsidRPr="00BF3D44">
        <w:rPr>
          <w:rFonts w:ascii="Arial" w:hAnsi="Arial" w:cs="Arial"/>
          <w:sz w:val="20"/>
          <w:szCs w:val="20"/>
        </w:rPr>
        <w:tab/>
      </w:r>
      <w:r w:rsidR="000274D8" w:rsidRPr="00BF3D44">
        <w:rPr>
          <w:rFonts w:ascii="Arial" w:hAnsi="Arial" w:cs="Arial"/>
          <w:sz w:val="20"/>
          <w:szCs w:val="20"/>
        </w:rPr>
        <w:t>Tiamat</w:t>
      </w:r>
    </w:p>
    <w:p w:rsidR="00A05A1C" w:rsidRPr="00A05A1C" w:rsidRDefault="00A05A1C" w:rsidP="00A05A1C">
      <w:pPr>
        <w:pStyle w:val="BodyTextFirstIndent"/>
        <w:ind w:left="360" w:firstLine="0"/>
      </w:pP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b/>
          <w:sz w:val="20"/>
          <w:szCs w:val="20"/>
        </w:rPr>
        <w:t>Title: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Chapter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02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Question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0D37A4" w:rsidRPr="00BF3D44">
        <w:rPr>
          <w:rFonts w:ascii="Arial" w:hAnsi="Arial" w:cs="Arial"/>
          <w:b/>
          <w:sz w:val="20"/>
          <w:szCs w:val="20"/>
        </w:rPr>
        <w:t>15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15.</w:t>
      </w:r>
      <w:r w:rsidRPr="00BF3D44">
        <w:rPr>
          <w:rFonts w:ascii="Arial" w:hAnsi="Arial" w:cs="Arial"/>
          <w:sz w:val="20"/>
          <w:szCs w:val="20"/>
        </w:rPr>
        <w:tab/>
      </w:r>
      <w:r w:rsidR="005C3FC9" w:rsidRPr="00BF3D44">
        <w:rPr>
          <w:rFonts w:ascii="Arial" w:hAnsi="Arial" w:cs="Arial"/>
          <w:sz w:val="20"/>
          <w:szCs w:val="20"/>
        </w:rPr>
        <w:t xml:space="preserve">The </w:t>
      </w:r>
      <w:r w:rsidR="006D6D5D" w:rsidRPr="00BF3D44">
        <w:rPr>
          <w:rFonts w:ascii="Arial" w:hAnsi="Arial" w:cs="Arial"/>
          <w:sz w:val="20"/>
          <w:szCs w:val="20"/>
        </w:rPr>
        <w:t>most powerful and influential</w:t>
      </w:r>
      <w:r w:rsidR="005C3FC9" w:rsidRPr="00BF3D44">
        <w:rPr>
          <w:rFonts w:ascii="Arial" w:hAnsi="Arial" w:cs="Arial"/>
          <w:sz w:val="20"/>
          <w:szCs w:val="20"/>
        </w:rPr>
        <w:t xml:space="preserve"> Babylonian ruler was _______.</w:t>
      </w: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Feedback: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page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reference: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(p.</w:t>
      </w:r>
      <w:r w:rsidR="00E611CF" w:rsidRPr="00FC3E61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67</w:t>
      </w:r>
      <w:r w:rsidR="00BF3D44" w:rsidRPr="00FC3E61">
        <w:rPr>
          <w:rFonts w:ascii="Arial" w:hAnsi="Arial" w:cs="Arial"/>
          <w:sz w:val="20"/>
          <w:szCs w:val="20"/>
        </w:rPr>
        <w:t>)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a.</w:t>
      </w:r>
      <w:r w:rsidRPr="00BF3D44">
        <w:rPr>
          <w:rFonts w:ascii="Arial" w:hAnsi="Arial" w:cs="Arial"/>
          <w:b/>
          <w:sz w:val="20"/>
          <w:szCs w:val="20"/>
        </w:rPr>
        <w:tab/>
      </w:r>
      <w:proofErr w:type="spellStart"/>
      <w:r w:rsidR="005C3FC9" w:rsidRPr="00BF3D44">
        <w:rPr>
          <w:rFonts w:ascii="Arial" w:hAnsi="Arial" w:cs="Arial"/>
          <w:sz w:val="20"/>
          <w:szCs w:val="20"/>
        </w:rPr>
        <w:t>Apsu</w:t>
      </w:r>
      <w:proofErr w:type="spellEnd"/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b.</w:t>
      </w:r>
      <w:r w:rsidRPr="00BF3D44">
        <w:rPr>
          <w:rFonts w:ascii="Arial" w:hAnsi="Arial" w:cs="Arial"/>
          <w:sz w:val="20"/>
          <w:szCs w:val="20"/>
        </w:rPr>
        <w:tab/>
      </w:r>
      <w:proofErr w:type="spellStart"/>
      <w:r w:rsidR="006D6D5D" w:rsidRPr="00BF3D44">
        <w:rPr>
          <w:rFonts w:ascii="Arial" w:hAnsi="Arial" w:cs="Arial"/>
          <w:sz w:val="20"/>
          <w:szCs w:val="20"/>
        </w:rPr>
        <w:t>Hattusili</w:t>
      </w:r>
      <w:proofErr w:type="spellEnd"/>
      <w:r w:rsidR="006D6D5D" w:rsidRPr="00BF3D44">
        <w:rPr>
          <w:rFonts w:ascii="Arial" w:hAnsi="Arial" w:cs="Arial"/>
          <w:sz w:val="20"/>
          <w:szCs w:val="20"/>
        </w:rPr>
        <w:t xml:space="preserve"> I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c.</w:t>
      </w:r>
      <w:r w:rsidRPr="00BF3D44">
        <w:rPr>
          <w:rFonts w:ascii="Arial" w:hAnsi="Arial" w:cs="Arial"/>
          <w:sz w:val="20"/>
          <w:szCs w:val="20"/>
        </w:rPr>
        <w:tab/>
      </w:r>
      <w:proofErr w:type="spellStart"/>
      <w:r w:rsidR="006D6D5D" w:rsidRPr="00BF3D44">
        <w:rPr>
          <w:rFonts w:ascii="Arial" w:hAnsi="Arial" w:cs="Arial"/>
          <w:sz w:val="20"/>
          <w:szCs w:val="20"/>
        </w:rPr>
        <w:t>Burnaburiash</w:t>
      </w:r>
      <w:proofErr w:type="spellEnd"/>
      <w:r w:rsidR="006D6D5D" w:rsidRPr="00BF3D44">
        <w:rPr>
          <w:rFonts w:ascii="Arial" w:hAnsi="Arial" w:cs="Arial"/>
          <w:sz w:val="20"/>
          <w:szCs w:val="20"/>
        </w:rPr>
        <w:t xml:space="preserve"> II</w:t>
      </w:r>
    </w:p>
    <w:p w:rsidR="00A05A1C" w:rsidRPr="00A05A1C" w:rsidRDefault="00BE6DD0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*</w:t>
      </w:r>
      <w:r w:rsidR="00D441E1" w:rsidRPr="00BF3D44">
        <w:rPr>
          <w:rFonts w:ascii="Arial" w:hAnsi="Arial" w:cs="Arial"/>
          <w:sz w:val="20"/>
          <w:szCs w:val="20"/>
        </w:rPr>
        <w:t>d.</w:t>
      </w:r>
      <w:r w:rsidR="00D441E1" w:rsidRPr="00BF3D44">
        <w:rPr>
          <w:rFonts w:ascii="Arial" w:hAnsi="Arial" w:cs="Arial"/>
          <w:sz w:val="20"/>
          <w:szCs w:val="20"/>
        </w:rPr>
        <w:tab/>
      </w:r>
      <w:r w:rsidR="005C3FC9" w:rsidRPr="00BF3D44">
        <w:rPr>
          <w:rFonts w:ascii="Arial" w:hAnsi="Arial" w:cs="Arial"/>
          <w:sz w:val="20"/>
          <w:szCs w:val="20"/>
        </w:rPr>
        <w:t>Hammurabi</w:t>
      </w:r>
      <w:r w:rsidR="00A507F8" w:rsidRPr="00BF3D44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A05A1C" w:rsidP="00A05A1C">
      <w:pPr>
        <w:pStyle w:val="BodyTextFirstIndent"/>
        <w:ind w:left="360" w:firstLine="0"/>
      </w:pP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b/>
          <w:sz w:val="20"/>
          <w:szCs w:val="20"/>
        </w:rPr>
        <w:t>Title: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Chapter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02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Question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0D37A4" w:rsidRPr="00BF3D44">
        <w:rPr>
          <w:rFonts w:ascii="Arial" w:hAnsi="Arial" w:cs="Arial"/>
          <w:b/>
          <w:sz w:val="20"/>
          <w:szCs w:val="20"/>
        </w:rPr>
        <w:t>16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16.</w:t>
      </w:r>
      <w:r w:rsidRPr="00BF3D44">
        <w:rPr>
          <w:rFonts w:ascii="Arial" w:hAnsi="Arial" w:cs="Arial"/>
          <w:sz w:val="20"/>
          <w:szCs w:val="20"/>
        </w:rPr>
        <w:tab/>
      </w:r>
      <w:r w:rsidR="00356EB1" w:rsidRPr="00BF3D44">
        <w:rPr>
          <w:rFonts w:ascii="Arial" w:hAnsi="Arial" w:cs="Arial"/>
          <w:sz w:val="20"/>
          <w:szCs w:val="20"/>
        </w:rPr>
        <w:t>Which of the following was not one of the areas covered by the Code of Hammurabi</w:t>
      </w:r>
      <w:r w:rsidR="002559C4" w:rsidRPr="00BF3D44">
        <w:rPr>
          <w:rFonts w:ascii="Arial" w:hAnsi="Arial" w:cs="Arial"/>
          <w:sz w:val="20"/>
          <w:szCs w:val="20"/>
        </w:rPr>
        <w:t xml:space="preserve">?  </w:t>
      </w: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Feedback: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page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reference: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(p.</w:t>
      </w:r>
      <w:r w:rsidR="00E611CF" w:rsidRPr="00FC3E61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68</w:t>
      </w:r>
      <w:r w:rsidR="00BF3D44" w:rsidRPr="00FC3E61">
        <w:rPr>
          <w:rFonts w:ascii="Arial" w:hAnsi="Arial" w:cs="Arial"/>
          <w:sz w:val="20"/>
          <w:szCs w:val="20"/>
        </w:rPr>
        <w:t>)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a.</w:t>
      </w:r>
      <w:r w:rsidRPr="00BF3D44">
        <w:rPr>
          <w:rFonts w:ascii="Arial" w:hAnsi="Arial" w:cs="Arial"/>
          <w:b/>
          <w:sz w:val="20"/>
          <w:szCs w:val="20"/>
        </w:rPr>
        <w:tab/>
      </w:r>
      <w:r w:rsidR="00356EB1" w:rsidRPr="00BF3D44">
        <w:rPr>
          <w:rFonts w:ascii="Arial" w:hAnsi="Arial" w:cs="Arial"/>
          <w:sz w:val="20"/>
          <w:szCs w:val="20"/>
        </w:rPr>
        <w:t>Marital laws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b.</w:t>
      </w:r>
      <w:r w:rsidRPr="00BF3D44">
        <w:rPr>
          <w:rFonts w:ascii="Arial" w:hAnsi="Arial" w:cs="Arial"/>
          <w:sz w:val="20"/>
          <w:szCs w:val="20"/>
        </w:rPr>
        <w:tab/>
      </w:r>
      <w:r w:rsidR="00356EB1" w:rsidRPr="00BF3D44">
        <w:rPr>
          <w:rFonts w:ascii="Arial" w:hAnsi="Arial" w:cs="Arial"/>
          <w:sz w:val="20"/>
          <w:szCs w:val="20"/>
        </w:rPr>
        <w:t>Civil cases</w:t>
      </w:r>
      <w:r w:rsidR="00CD1354" w:rsidRPr="00BF3D44">
        <w:rPr>
          <w:rFonts w:ascii="Arial" w:hAnsi="Arial" w:cs="Arial"/>
          <w:sz w:val="20"/>
          <w:szCs w:val="20"/>
        </w:rPr>
        <w:t xml:space="preserve">    </w:t>
      </w:r>
    </w:p>
    <w:p w:rsidR="00A05A1C" w:rsidRPr="00A05A1C" w:rsidRDefault="00BE6DD0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*</w:t>
      </w:r>
      <w:r w:rsidR="00D441E1" w:rsidRPr="00BF3D44">
        <w:rPr>
          <w:rFonts w:ascii="Arial" w:hAnsi="Arial" w:cs="Arial"/>
          <w:sz w:val="20"/>
          <w:szCs w:val="20"/>
        </w:rPr>
        <w:t>c.</w:t>
      </w:r>
      <w:r w:rsidR="00D441E1" w:rsidRPr="00BF3D44">
        <w:rPr>
          <w:rFonts w:ascii="Arial" w:hAnsi="Arial" w:cs="Arial"/>
          <w:sz w:val="20"/>
          <w:szCs w:val="20"/>
        </w:rPr>
        <w:tab/>
      </w:r>
      <w:r w:rsidR="00356EB1" w:rsidRPr="00BF3D44">
        <w:rPr>
          <w:rFonts w:ascii="Arial" w:hAnsi="Arial" w:cs="Arial"/>
          <w:sz w:val="20"/>
          <w:szCs w:val="20"/>
        </w:rPr>
        <w:t xml:space="preserve">The succession of kings 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d.</w:t>
      </w:r>
      <w:r w:rsidRPr="00BF3D44">
        <w:rPr>
          <w:rFonts w:ascii="Arial" w:hAnsi="Arial" w:cs="Arial"/>
          <w:sz w:val="20"/>
          <w:szCs w:val="20"/>
        </w:rPr>
        <w:tab/>
      </w:r>
      <w:r w:rsidR="00356EB1" w:rsidRPr="00BF3D44">
        <w:rPr>
          <w:rFonts w:ascii="Arial" w:hAnsi="Arial" w:cs="Arial"/>
          <w:sz w:val="20"/>
          <w:szCs w:val="20"/>
        </w:rPr>
        <w:t>Criminal cases</w:t>
      </w:r>
    </w:p>
    <w:p w:rsidR="00A05A1C" w:rsidRPr="00A05A1C" w:rsidRDefault="00A05A1C" w:rsidP="00A05A1C">
      <w:pPr>
        <w:pStyle w:val="BodyTextFirstIndent"/>
        <w:ind w:left="360" w:firstLine="0"/>
      </w:pP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b/>
          <w:sz w:val="20"/>
          <w:szCs w:val="20"/>
        </w:rPr>
        <w:t>Title: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Chapter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02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Question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0D37A4" w:rsidRPr="00BF3D44">
        <w:rPr>
          <w:rFonts w:ascii="Arial" w:hAnsi="Arial" w:cs="Arial"/>
          <w:b/>
          <w:sz w:val="20"/>
          <w:szCs w:val="20"/>
        </w:rPr>
        <w:t>17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17.</w:t>
      </w:r>
      <w:r w:rsidRPr="00BF3D44">
        <w:rPr>
          <w:rFonts w:ascii="Arial" w:hAnsi="Arial" w:cs="Arial"/>
          <w:sz w:val="20"/>
          <w:szCs w:val="20"/>
        </w:rPr>
        <w:tab/>
      </w:r>
      <w:r w:rsidR="00A9175E" w:rsidRPr="00BF3D44">
        <w:rPr>
          <w:rFonts w:ascii="Arial" w:hAnsi="Arial" w:cs="Arial"/>
          <w:sz w:val="20"/>
          <w:szCs w:val="20"/>
        </w:rPr>
        <w:t>Which of the following established a powerful and sophisticated kingdom that they called the “land of the Hatti”</w:t>
      </w:r>
      <w:r w:rsidR="001B4C6F" w:rsidRPr="00BF3D44">
        <w:rPr>
          <w:rFonts w:ascii="Arial" w:hAnsi="Arial" w:cs="Arial"/>
          <w:sz w:val="20"/>
          <w:szCs w:val="20"/>
        </w:rPr>
        <w:t>?</w:t>
      </w: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Feedback: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page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reference: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(p.</w:t>
      </w:r>
      <w:r w:rsidR="00E611CF" w:rsidRPr="00FC3E61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73</w:t>
      </w:r>
      <w:r w:rsidR="00BF3D44" w:rsidRPr="00FC3E61">
        <w:rPr>
          <w:rFonts w:ascii="Arial" w:hAnsi="Arial" w:cs="Arial"/>
          <w:sz w:val="20"/>
          <w:szCs w:val="20"/>
        </w:rPr>
        <w:t>)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a.</w:t>
      </w:r>
      <w:r w:rsidRPr="00BF3D44">
        <w:rPr>
          <w:rFonts w:ascii="Arial" w:hAnsi="Arial" w:cs="Arial"/>
          <w:b/>
          <w:sz w:val="20"/>
          <w:szCs w:val="20"/>
        </w:rPr>
        <w:tab/>
      </w:r>
      <w:r w:rsidR="00A9175E" w:rsidRPr="00BF3D44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A9175E" w:rsidRPr="00BF3D44">
        <w:rPr>
          <w:rFonts w:ascii="Arial" w:hAnsi="Arial" w:cs="Arial"/>
          <w:sz w:val="20"/>
          <w:szCs w:val="20"/>
        </w:rPr>
        <w:t>Hurrians</w:t>
      </w:r>
      <w:proofErr w:type="spellEnd"/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b.</w:t>
      </w:r>
      <w:r w:rsidRPr="00BF3D44">
        <w:rPr>
          <w:rFonts w:ascii="Arial" w:hAnsi="Arial" w:cs="Arial"/>
          <w:sz w:val="20"/>
          <w:szCs w:val="20"/>
        </w:rPr>
        <w:tab/>
      </w:r>
      <w:r w:rsidR="00A9175E" w:rsidRPr="00BF3D44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BD3E6A" w:rsidRPr="00BF3D44">
        <w:rPr>
          <w:rFonts w:ascii="Arial" w:hAnsi="Arial" w:cs="Arial"/>
          <w:sz w:val="20"/>
          <w:szCs w:val="20"/>
        </w:rPr>
        <w:t>Kassites</w:t>
      </w:r>
      <w:proofErr w:type="spellEnd"/>
    </w:p>
    <w:p w:rsidR="00A05A1C" w:rsidRPr="00A05A1C" w:rsidRDefault="00BE6DD0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*</w:t>
      </w:r>
      <w:r w:rsidR="00D441E1" w:rsidRPr="00BF3D44">
        <w:rPr>
          <w:rFonts w:ascii="Arial" w:hAnsi="Arial" w:cs="Arial"/>
          <w:sz w:val="20"/>
          <w:szCs w:val="20"/>
        </w:rPr>
        <w:t>c.</w:t>
      </w:r>
      <w:r w:rsidR="00D441E1" w:rsidRPr="00BF3D44">
        <w:rPr>
          <w:rFonts w:ascii="Arial" w:hAnsi="Arial" w:cs="Arial"/>
          <w:sz w:val="20"/>
          <w:szCs w:val="20"/>
        </w:rPr>
        <w:tab/>
      </w:r>
      <w:r w:rsidR="00A9175E" w:rsidRPr="00BF3D44">
        <w:rPr>
          <w:rFonts w:ascii="Arial" w:hAnsi="Arial" w:cs="Arial"/>
          <w:sz w:val="20"/>
          <w:szCs w:val="20"/>
        </w:rPr>
        <w:t>The Hittites</w:t>
      </w:r>
      <w:r w:rsidR="002559C4" w:rsidRPr="00BF3D44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d.</w:t>
      </w:r>
      <w:r w:rsidRPr="00BF3D44">
        <w:rPr>
          <w:rFonts w:ascii="Arial" w:hAnsi="Arial" w:cs="Arial"/>
          <w:sz w:val="20"/>
          <w:szCs w:val="20"/>
        </w:rPr>
        <w:tab/>
      </w:r>
      <w:r w:rsidR="00A9175E" w:rsidRPr="00BF3D44">
        <w:rPr>
          <w:rFonts w:ascii="Arial" w:hAnsi="Arial" w:cs="Arial"/>
          <w:sz w:val="20"/>
          <w:szCs w:val="20"/>
        </w:rPr>
        <w:t>The Egyptians</w:t>
      </w:r>
    </w:p>
    <w:p w:rsidR="00A05A1C" w:rsidRPr="00A05A1C" w:rsidRDefault="00A05A1C" w:rsidP="00A05A1C">
      <w:pPr>
        <w:pStyle w:val="BodyTextFirstIndent"/>
        <w:ind w:left="360" w:firstLine="0"/>
      </w:pP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b/>
          <w:sz w:val="20"/>
          <w:szCs w:val="20"/>
        </w:rPr>
        <w:t>Title: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Chapter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02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Question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0D37A4" w:rsidRPr="00BF3D44">
        <w:rPr>
          <w:rFonts w:ascii="Arial" w:hAnsi="Arial" w:cs="Arial"/>
          <w:b/>
          <w:sz w:val="20"/>
          <w:szCs w:val="20"/>
        </w:rPr>
        <w:t>18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18.</w:t>
      </w:r>
      <w:r w:rsidRPr="00BF3D44">
        <w:rPr>
          <w:rFonts w:ascii="Arial" w:hAnsi="Arial" w:cs="Arial"/>
          <w:sz w:val="20"/>
          <w:szCs w:val="20"/>
        </w:rPr>
        <w:tab/>
      </w:r>
      <w:r w:rsidR="0007595A" w:rsidRPr="00BF3D44">
        <w:rPr>
          <w:rFonts w:ascii="Arial" w:hAnsi="Arial" w:cs="Arial"/>
          <w:sz w:val="20"/>
          <w:szCs w:val="20"/>
        </w:rPr>
        <w:t xml:space="preserve">Which people ruled middle and lower Mesopotamia as </w:t>
      </w:r>
      <w:r w:rsidR="00C70CCB" w:rsidRPr="00BF3D44">
        <w:rPr>
          <w:rFonts w:ascii="Arial" w:hAnsi="Arial" w:cs="Arial"/>
          <w:sz w:val="20"/>
          <w:szCs w:val="20"/>
        </w:rPr>
        <w:t>the Bronze Age drew to a close around 1200 BCE</w:t>
      </w:r>
      <w:r w:rsidR="002559C4" w:rsidRPr="00BF3D44">
        <w:rPr>
          <w:rFonts w:ascii="Arial" w:hAnsi="Arial" w:cs="Arial"/>
          <w:sz w:val="20"/>
          <w:szCs w:val="20"/>
        </w:rPr>
        <w:t>?</w:t>
      </w: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Feedback: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page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reference: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(p.</w:t>
      </w:r>
      <w:r w:rsidR="00E611CF" w:rsidRPr="00FC3E61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74</w:t>
      </w:r>
      <w:r w:rsidR="00BF3D44" w:rsidRPr="00FC3E61">
        <w:rPr>
          <w:rFonts w:ascii="Arial" w:hAnsi="Arial" w:cs="Arial"/>
          <w:sz w:val="20"/>
          <w:szCs w:val="20"/>
        </w:rPr>
        <w:t>)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BE6DD0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*</w:t>
      </w:r>
      <w:r w:rsidR="00D441E1" w:rsidRPr="00BF3D44">
        <w:rPr>
          <w:rFonts w:ascii="Arial" w:hAnsi="Arial" w:cs="Arial"/>
          <w:sz w:val="20"/>
          <w:szCs w:val="20"/>
        </w:rPr>
        <w:t>a.</w:t>
      </w:r>
      <w:r w:rsidR="00D441E1" w:rsidRPr="00BF3D44">
        <w:rPr>
          <w:rFonts w:ascii="Arial" w:hAnsi="Arial" w:cs="Arial"/>
          <w:sz w:val="20"/>
          <w:szCs w:val="20"/>
        </w:rPr>
        <w:tab/>
      </w:r>
      <w:r w:rsidR="00235DF6" w:rsidRPr="00BF3D44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235DF6" w:rsidRPr="00BF3D44">
        <w:rPr>
          <w:rFonts w:ascii="Arial" w:hAnsi="Arial" w:cs="Arial"/>
          <w:sz w:val="20"/>
          <w:szCs w:val="20"/>
        </w:rPr>
        <w:t>Kassites</w:t>
      </w:r>
      <w:proofErr w:type="spellEnd"/>
      <w:r w:rsidR="0007595A" w:rsidRPr="00BF3D44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b.</w:t>
      </w:r>
      <w:r w:rsidRPr="00BF3D44">
        <w:rPr>
          <w:rFonts w:ascii="Arial" w:hAnsi="Arial" w:cs="Arial"/>
          <w:sz w:val="20"/>
          <w:szCs w:val="20"/>
        </w:rPr>
        <w:tab/>
      </w:r>
      <w:r w:rsidR="00235DF6" w:rsidRPr="00BF3D44">
        <w:rPr>
          <w:rFonts w:ascii="Arial" w:hAnsi="Arial" w:cs="Arial"/>
          <w:sz w:val="20"/>
          <w:szCs w:val="20"/>
        </w:rPr>
        <w:t>The Akkadians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c.</w:t>
      </w:r>
      <w:r w:rsidRPr="00BF3D44">
        <w:rPr>
          <w:rFonts w:ascii="Arial" w:hAnsi="Arial" w:cs="Arial"/>
          <w:sz w:val="20"/>
          <w:szCs w:val="20"/>
        </w:rPr>
        <w:tab/>
      </w:r>
      <w:r w:rsidR="00235DF6" w:rsidRPr="00BF3D44">
        <w:rPr>
          <w:rFonts w:ascii="Arial" w:hAnsi="Arial" w:cs="Arial"/>
          <w:sz w:val="20"/>
          <w:szCs w:val="20"/>
        </w:rPr>
        <w:t>The Hittites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d.</w:t>
      </w:r>
      <w:r w:rsidRPr="00BF3D44">
        <w:rPr>
          <w:rFonts w:ascii="Arial" w:hAnsi="Arial" w:cs="Arial"/>
          <w:sz w:val="20"/>
          <w:szCs w:val="20"/>
        </w:rPr>
        <w:tab/>
      </w:r>
      <w:r w:rsidR="00235DF6" w:rsidRPr="00BF3D44">
        <w:rPr>
          <w:rFonts w:ascii="Arial" w:hAnsi="Arial" w:cs="Arial"/>
          <w:sz w:val="20"/>
          <w:szCs w:val="20"/>
        </w:rPr>
        <w:t>The Aryans</w:t>
      </w:r>
    </w:p>
    <w:p w:rsidR="00A05A1C" w:rsidRPr="00A05A1C" w:rsidRDefault="00A05A1C" w:rsidP="00A05A1C">
      <w:pPr>
        <w:pStyle w:val="BodyTextFirstIndent"/>
        <w:ind w:left="360" w:firstLine="0"/>
      </w:pP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b/>
          <w:sz w:val="20"/>
          <w:szCs w:val="20"/>
        </w:rPr>
        <w:t>Title: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Chapter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02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Question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0D37A4" w:rsidRPr="00BF3D44">
        <w:rPr>
          <w:rFonts w:ascii="Arial" w:hAnsi="Arial" w:cs="Arial"/>
          <w:b/>
          <w:sz w:val="20"/>
          <w:szCs w:val="20"/>
        </w:rPr>
        <w:t>19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19.</w:t>
      </w:r>
      <w:r w:rsidRPr="00BF3D44">
        <w:rPr>
          <w:rFonts w:ascii="Arial" w:hAnsi="Arial" w:cs="Arial"/>
          <w:sz w:val="20"/>
          <w:szCs w:val="20"/>
        </w:rPr>
        <w:tab/>
      </w:r>
      <w:r w:rsidR="00223EDD" w:rsidRPr="00BF3D44">
        <w:rPr>
          <w:rFonts w:ascii="Arial" w:hAnsi="Arial" w:cs="Arial"/>
          <w:sz w:val="20"/>
          <w:szCs w:val="20"/>
        </w:rPr>
        <w:t>Is the extent of the thirteenth-century BCE Kassite kingdom, as it is represented in this map, greater, lesser, or about the same as the extent of the Akkadian empire in the third millennium BCE?</w:t>
      </w:r>
    </w:p>
    <w:p w:rsidR="00A05A1C" w:rsidRPr="00A05A1C" w:rsidRDefault="00A05A1C" w:rsidP="00A05A1C">
      <w:pPr>
        <w:pStyle w:val="BodyTextFirstIndent"/>
        <w:ind w:left="360" w:firstLine="0"/>
      </w:pPr>
    </w:p>
    <w:p w:rsidR="00A05A1C" w:rsidRPr="00A05A1C" w:rsidRDefault="00A05A1C" w:rsidP="00A05A1C">
      <w:pPr>
        <w:pStyle w:val="BodyTextFirstIndent"/>
        <w:ind w:left="360" w:firstLine="0"/>
      </w:pPr>
    </w:p>
    <w:p w:rsidR="00A05A1C" w:rsidRPr="00A05A1C" w:rsidRDefault="00004A58" w:rsidP="00A05A1C">
      <w:pPr>
        <w:pStyle w:val="BodyTextFirstIndent"/>
        <w:ind w:left="360" w:firstLine="0"/>
      </w:pPr>
      <w:r w:rsidRPr="00004A58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C8D4151" wp14:editId="020FACDA">
            <wp:extent cx="4845050" cy="4229100"/>
            <wp:effectExtent l="0" t="0" r="0" b="0"/>
            <wp:docPr id="1" name="Picture 1" descr="Z:\NewMedia\Ebook-Textflow\McGraw_Hill\ebook\Textflow\2018\OUP\Raw\Titles\ARC\Mathisen_3e\Content\Mathisen Content - 2-5-2020\Test Bank Word Files_Instructor\To_up\Mathisen_3e_Testbank_QTI_Images\Mathisen_3e_CH02_Q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NewMedia\Ebook-Textflow\McGraw_Hill\ebook\Textflow\2018\OUP\Raw\Titles\ARC\Mathisen_3e\Content\Mathisen Content - 2-5-2020\Test Bank Word Files_Instructor\To_up\Mathisen_3e_Testbank_QTI_Images\Mathisen_3e_CH02_Q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A1C" w:rsidRPr="00A05A1C" w:rsidRDefault="00A05A1C" w:rsidP="00A05A1C">
      <w:pPr>
        <w:pStyle w:val="BodyTextFirstIndent"/>
        <w:ind w:left="360" w:firstLine="0"/>
      </w:pP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Feedback: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page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reference: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(p.</w:t>
      </w:r>
      <w:r w:rsidR="00E611CF" w:rsidRPr="00FC3E61">
        <w:rPr>
          <w:rFonts w:ascii="Arial" w:hAnsi="Arial" w:cs="Arial"/>
          <w:sz w:val="20"/>
          <w:szCs w:val="20"/>
        </w:rPr>
        <w:t xml:space="preserve"> </w:t>
      </w:r>
      <w:r w:rsidR="00BE6DD0" w:rsidRPr="00FC3E61">
        <w:rPr>
          <w:rFonts w:ascii="Arial" w:hAnsi="Arial" w:cs="Arial"/>
          <w:sz w:val="20"/>
          <w:szCs w:val="20"/>
        </w:rPr>
        <w:t>64</w:t>
      </w:r>
      <w:r w:rsidR="00BF3D44" w:rsidRPr="00FC3E61">
        <w:rPr>
          <w:rFonts w:ascii="Arial" w:hAnsi="Arial" w:cs="Arial"/>
          <w:sz w:val="20"/>
          <w:szCs w:val="20"/>
        </w:rPr>
        <w:t>)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a.</w:t>
      </w:r>
      <w:r w:rsidRPr="00BF3D44">
        <w:rPr>
          <w:rFonts w:ascii="Arial" w:hAnsi="Arial" w:cs="Arial"/>
          <w:b/>
          <w:sz w:val="20"/>
          <w:szCs w:val="20"/>
        </w:rPr>
        <w:tab/>
      </w:r>
      <w:r w:rsidR="00223EDD" w:rsidRPr="00BF3D44">
        <w:rPr>
          <w:rFonts w:ascii="Arial" w:hAnsi="Arial" w:cs="Arial"/>
          <w:sz w:val="20"/>
          <w:szCs w:val="20"/>
        </w:rPr>
        <w:t>greater</w:t>
      </w:r>
    </w:p>
    <w:p w:rsidR="00A05A1C" w:rsidRPr="00A05A1C" w:rsidRDefault="000D37A4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*</w:t>
      </w:r>
      <w:r w:rsidR="00D441E1" w:rsidRPr="00BF3D44">
        <w:rPr>
          <w:rFonts w:ascii="Arial" w:hAnsi="Arial" w:cs="Arial"/>
          <w:sz w:val="20"/>
          <w:szCs w:val="20"/>
        </w:rPr>
        <w:t>b.</w:t>
      </w:r>
      <w:r w:rsidR="00D441E1" w:rsidRPr="00BF3D44">
        <w:rPr>
          <w:rFonts w:ascii="Arial" w:hAnsi="Arial" w:cs="Arial"/>
          <w:sz w:val="20"/>
          <w:szCs w:val="20"/>
        </w:rPr>
        <w:tab/>
      </w:r>
      <w:r w:rsidR="00223EDD" w:rsidRPr="00BF3D44">
        <w:rPr>
          <w:rFonts w:ascii="Arial" w:hAnsi="Arial" w:cs="Arial"/>
          <w:sz w:val="20"/>
          <w:szCs w:val="20"/>
        </w:rPr>
        <w:t>lesser</w:t>
      </w:r>
      <w:r w:rsidR="00C236DC" w:rsidRPr="00BF3D44">
        <w:rPr>
          <w:rFonts w:ascii="Arial" w:hAnsi="Arial" w:cs="Arial"/>
          <w:sz w:val="20"/>
          <w:szCs w:val="20"/>
        </w:rPr>
        <w:t xml:space="preserve">    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c.</w:t>
      </w:r>
      <w:r w:rsidRPr="00BF3D44">
        <w:rPr>
          <w:rFonts w:ascii="Arial" w:hAnsi="Arial" w:cs="Arial"/>
          <w:sz w:val="20"/>
          <w:szCs w:val="20"/>
        </w:rPr>
        <w:tab/>
      </w:r>
      <w:r w:rsidR="00223EDD" w:rsidRPr="00BF3D44">
        <w:rPr>
          <w:rFonts w:ascii="Arial" w:hAnsi="Arial" w:cs="Arial"/>
          <w:sz w:val="20"/>
          <w:szCs w:val="20"/>
        </w:rPr>
        <w:t>about the same</w:t>
      </w:r>
    </w:p>
    <w:p w:rsidR="00A05A1C" w:rsidRPr="00A05A1C" w:rsidRDefault="00A05A1C" w:rsidP="00A05A1C">
      <w:pPr>
        <w:pStyle w:val="BodyTextFirstIndent"/>
        <w:ind w:left="360" w:firstLine="0"/>
      </w:pP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b/>
          <w:sz w:val="20"/>
          <w:szCs w:val="20"/>
        </w:rPr>
        <w:t>Title: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Chapter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02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Pr="00BF3D44">
        <w:rPr>
          <w:rFonts w:ascii="Arial" w:hAnsi="Arial" w:cs="Arial"/>
          <w:b/>
          <w:sz w:val="20"/>
          <w:szCs w:val="20"/>
        </w:rPr>
        <w:t>Question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0D37A4" w:rsidRPr="00BF3D44">
        <w:rPr>
          <w:rFonts w:ascii="Arial" w:hAnsi="Arial" w:cs="Arial"/>
          <w:b/>
          <w:sz w:val="20"/>
          <w:szCs w:val="20"/>
        </w:rPr>
        <w:t>20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20.</w:t>
      </w:r>
      <w:r w:rsidRPr="00BF3D44">
        <w:rPr>
          <w:rFonts w:ascii="Arial" w:hAnsi="Arial" w:cs="Arial"/>
          <w:sz w:val="20"/>
          <w:szCs w:val="20"/>
        </w:rPr>
        <w:tab/>
      </w:r>
      <w:r w:rsidR="00330859" w:rsidRPr="00BF3D44">
        <w:rPr>
          <w:rFonts w:ascii="Arial" w:hAnsi="Arial" w:cs="Arial"/>
          <w:sz w:val="20"/>
          <w:szCs w:val="20"/>
        </w:rPr>
        <w:t>What is the</w:t>
      </w:r>
      <w:r w:rsidR="000E1392" w:rsidRPr="00BF3D44">
        <w:rPr>
          <w:rFonts w:ascii="Arial" w:hAnsi="Arial" w:cs="Arial"/>
          <w:sz w:val="20"/>
          <w:szCs w:val="20"/>
        </w:rPr>
        <w:t xml:space="preserve"> name given to the</w:t>
      </w:r>
      <w:r w:rsidR="00330859" w:rsidRPr="00BF3D44">
        <w:rPr>
          <w:rFonts w:ascii="Arial" w:hAnsi="Arial" w:cs="Arial"/>
          <w:sz w:val="20"/>
          <w:szCs w:val="20"/>
        </w:rPr>
        <w:t xml:space="preserve"> </w:t>
      </w:r>
      <w:r w:rsidR="000E1392" w:rsidRPr="00BF3D44">
        <w:rPr>
          <w:rFonts w:ascii="Arial" w:hAnsi="Arial" w:cs="Arial"/>
          <w:sz w:val="20"/>
          <w:szCs w:val="20"/>
        </w:rPr>
        <w:t>script</w:t>
      </w:r>
      <w:r w:rsidR="00330859" w:rsidRPr="00BF3D44">
        <w:rPr>
          <w:rFonts w:ascii="Arial" w:hAnsi="Arial" w:cs="Arial"/>
          <w:sz w:val="20"/>
          <w:szCs w:val="20"/>
        </w:rPr>
        <w:t xml:space="preserve"> </w:t>
      </w:r>
      <w:r w:rsidR="000E1392" w:rsidRPr="00BF3D44">
        <w:rPr>
          <w:rFonts w:ascii="Arial" w:hAnsi="Arial" w:cs="Arial"/>
          <w:sz w:val="20"/>
          <w:szCs w:val="20"/>
        </w:rPr>
        <w:t>employed on this tablet</w:t>
      </w:r>
      <w:r w:rsidR="00C236DC" w:rsidRPr="00BF3D44">
        <w:rPr>
          <w:rFonts w:ascii="Arial" w:hAnsi="Arial" w:cs="Arial"/>
          <w:sz w:val="20"/>
          <w:szCs w:val="20"/>
        </w:rPr>
        <w:t>?</w:t>
      </w:r>
    </w:p>
    <w:p w:rsidR="00A05A1C" w:rsidRPr="00A05A1C" w:rsidRDefault="00A05A1C" w:rsidP="00A05A1C">
      <w:pPr>
        <w:pStyle w:val="BodyTextFirstIndent"/>
        <w:ind w:left="360" w:firstLine="0"/>
        <w:rPr>
          <w:lang w:val="en-GB"/>
        </w:rPr>
      </w:pPr>
    </w:p>
    <w:p w:rsidR="00A05A1C" w:rsidRPr="00A05A1C" w:rsidRDefault="00A05A1C" w:rsidP="00A05A1C">
      <w:pPr>
        <w:pStyle w:val="BodyTextFirstIndent"/>
        <w:ind w:left="360" w:firstLine="0"/>
        <w:rPr>
          <w:lang w:val="en-GB"/>
        </w:rPr>
      </w:pPr>
    </w:p>
    <w:p w:rsidR="00A05A1C" w:rsidRPr="00A05A1C" w:rsidRDefault="00004A58" w:rsidP="00A05A1C">
      <w:pPr>
        <w:pStyle w:val="BodyTextFirstIndent"/>
        <w:ind w:left="360" w:firstLine="0"/>
      </w:pPr>
      <w:r w:rsidRPr="00004A5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E66D461" wp14:editId="39EE5506">
            <wp:extent cx="2425700" cy="2724150"/>
            <wp:effectExtent l="0" t="0" r="0" b="0"/>
            <wp:docPr id="2" name="Picture 2" descr="Z:\NewMedia\Ebook-Textflow\McGraw_Hill\ebook\Textflow\2018\OUP\Raw\Titles\ARC\Mathisen_3e\Content\Mathisen Content - 2-5-2020\Test Bank Word Files_Instructor\To_up\Mathisen_3e_Testbank_QTI_Images\Mathisen_3e_CH02_Q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NewMedia\Ebook-Textflow\McGraw_Hill\ebook\Textflow\2018\OUP\Raw\Titles\ARC\Mathisen_3e\Content\Mathisen Content - 2-5-2020\Test Bank Word Files_Instructor\To_up\Mathisen_3e_Testbank_QTI_Images\Mathisen_3e_CH02_Q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A1C" w:rsidRPr="00A05A1C" w:rsidRDefault="00A05A1C" w:rsidP="00A05A1C">
      <w:pPr>
        <w:pStyle w:val="BodyTextFirstIndent"/>
        <w:ind w:left="360" w:firstLine="0"/>
      </w:pPr>
    </w:p>
    <w:p w:rsidR="00A05A1C" w:rsidRPr="00A05A1C" w:rsidRDefault="0042285E" w:rsidP="00A05A1C">
      <w:pPr>
        <w:pStyle w:val="BodyTextFirstIndent"/>
        <w:ind w:left="360" w:firstLine="0"/>
      </w:pPr>
      <w:r>
        <w:rPr>
          <w:rFonts w:ascii="Arial" w:hAnsi="Arial" w:cs="Arial"/>
          <w:b/>
          <w:sz w:val="20"/>
          <w:szCs w:val="20"/>
        </w:rPr>
        <w:t>Feedback: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page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D441E1" w:rsidRPr="00BF3D44">
        <w:rPr>
          <w:rFonts w:ascii="Arial" w:hAnsi="Arial" w:cs="Arial"/>
          <w:b/>
          <w:sz w:val="20"/>
          <w:szCs w:val="20"/>
        </w:rPr>
        <w:t>reference: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  <w:r w:rsidR="000D37A4" w:rsidRPr="00FC3E61">
        <w:rPr>
          <w:rFonts w:ascii="Arial" w:hAnsi="Arial" w:cs="Arial"/>
          <w:sz w:val="20"/>
          <w:szCs w:val="20"/>
        </w:rPr>
        <w:t>(p.</w:t>
      </w:r>
      <w:r w:rsidR="00E611CF" w:rsidRPr="00FC3E61">
        <w:rPr>
          <w:rFonts w:ascii="Arial" w:hAnsi="Arial" w:cs="Arial"/>
          <w:sz w:val="20"/>
          <w:szCs w:val="20"/>
        </w:rPr>
        <w:t xml:space="preserve"> </w:t>
      </w:r>
      <w:r w:rsidR="000D37A4" w:rsidRPr="00FC3E61">
        <w:rPr>
          <w:rFonts w:ascii="Arial" w:hAnsi="Arial" w:cs="Arial"/>
          <w:sz w:val="20"/>
          <w:szCs w:val="20"/>
        </w:rPr>
        <w:t>50</w:t>
      </w:r>
      <w:r w:rsidR="00BF3D44" w:rsidRPr="00FC3E61">
        <w:rPr>
          <w:rFonts w:ascii="Arial" w:hAnsi="Arial" w:cs="Arial"/>
          <w:sz w:val="20"/>
          <w:szCs w:val="20"/>
        </w:rPr>
        <w:t>)</w:t>
      </w:r>
      <w:r w:rsidR="00E611CF" w:rsidRPr="00E611CF">
        <w:rPr>
          <w:rFonts w:ascii="Arial" w:hAnsi="Arial" w:cs="Arial"/>
          <w:sz w:val="20"/>
          <w:szCs w:val="20"/>
        </w:rPr>
        <w:t xml:space="preserve"> 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a.</w:t>
      </w:r>
      <w:r w:rsidRPr="00BF3D44">
        <w:rPr>
          <w:rFonts w:ascii="Arial" w:hAnsi="Arial" w:cs="Arial"/>
          <w:b/>
          <w:sz w:val="20"/>
          <w:szCs w:val="20"/>
        </w:rPr>
        <w:tab/>
      </w:r>
      <w:r w:rsidR="000E1392" w:rsidRPr="00BF3D44">
        <w:rPr>
          <w:rFonts w:ascii="Arial" w:hAnsi="Arial" w:cs="Arial"/>
          <w:sz w:val="20"/>
          <w:szCs w:val="20"/>
        </w:rPr>
        <w:t>Hieroglyphs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b.</w:t>
      </w:r>
      <w:r w:rsidRPr="00BF3D44">
        <w:rPr>
          <w:rFonts w:ascii="Arial" w:hAnsi="Arial" w:cs="Arial"/>
          <w:sz w:val="20"/>
          <w:szCs w:val="20"/>
        </w:rPr>
        <w:tab/>
      </w:r>
      <w:r w:rsidR="000E1392" w:rsidRPr="00BF3D44">
        <w:rPr>
          <w:rFonts w:ascii="Arial" w:hAnsi="Arial" w:cs="Arial"/>
          <w:sz w:val="20"/>
          <w:szCs w:val="20"/>
        </w:rPr>
        <w:t xml:space="preserve">Abjad </w:t>
      </w:r>
      <w:r w:rsidR="00C236DC" w:rsidRPr="00BF3D44">
        <w:rPr>
          <w:rFonts w:ascii="Arial" w:hAnsi="Arial" w:cs="Arial"/>
          <w:sz w:val="20"/>
          <w:szCs w:val="20"/>
        </w:rPr>
        <w:t xml:space="preserve">    </w:t>
      </w:r>
    </w:p>
    <w:p w:rsidR="00A05A1C" w:rsidRPr="00A05A1C" w:rsidRDefault="00D441E1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c.</w:t>
      </w:r>
      <w:r w:rsidRPr="00BF3D44">
        <w:rPr>
          <w:rFonts w:ascii="Arial" w:hAnsi="Arial" w:cs="Arial"/>
          <w:sz w:val="20"/>
          <w:szCs w:val="20"/>
        </w:rPr>
        <w:tab/>
      </w:r>
      <w:r w:rsidR="000E1392" w:rsidRPr="00BF3D44">
        <w:rPr>
          <w:rFonts w:ascii="Arial" w:hAnsi="Arial" w:cs="Arial"/>
          <w:sz w:val="20"/>
          <w:szCs w:val="20"/>
        </w:rPr>
        <w:t>Proto</w:t>
      </w:r>
      <w:r w:rsidR="00E63ED2" w:rsidRPr="00BF3D44">
        <w:rPr>
          <w:rFonts w:ascii="Arial" w:hAnsi="Arial" w:cs="Arial"/>
          <w:sz w:val="20"/>
          <w:szCs w:val="20"/>
        </w:rPr>
        <w:t>-alphabetic</w:t>
      </w:r>
    </w:p>
    <w:p w:rsidR="00A05A1C" w:rsidRPr="00A05A1C" w:rsidRDefault="000D37A4" w:rsidP="00A05A1C">
      <w:pPr>
        <w:pStyle w:val="BodyTextFirstIndent"/>
        <w:ind w:left="360" w:firstLine="0"/>
      </w:pPr>
      <w:r w:rsidRPr="00BF3D44">
        <w:rPr>
          <w:rFonts w:ascii="Arial" w:hAnsi="Arial" w:cs="Arial"/>
          <w:sz w:val="20"/>
          <w:szCs w:val="20"/>
        </w:rPr>
        <w:t>*</w:t>
      </w:r>
      <w:r w:rsidR="00D441E1" w:rsidRPr="00BF3D44">
        <w:rPr>
          <w:rFonts w:ascii="Arial" w:hAnsi="Arial" w:cs="Arial"/>
          <w:sz w:val="20"/>
          <w:szCs w:val="20"/>
        </w:rPr>
        <w:t>d.</w:t>
      </w:r>
      <w:r w:rsidR="00D441E1" w:rsidRPr="00BF3D44">
        <w:rPr>
          <w:rFonts w:ascii="Arial" w:hAnsi="Arial" w:cs="Arial"/>
          <w:sz w:val="20"/>
          <w:szCs w:val="20"/>
        </w:rPr>
        <w:tab/>
      </w:r>
      <w:r w:rsidR="00E63ED2" w:rsidRPr="00BF3D44">
        <w:rPr>
          <w:rFonts w:ascii="Arial" w:hAnsi="Arial" w:cs="Arial"/>
          <w:sz w:val="20"/>
          <w:szCs w:val="20"/>
        </w:rPr>
        <w:t>Cuneiform</w:t>
      </w:r>
      <w:r w:rsidR="00421DE1" w:rsidRPr="00BF3D44">
        <w:rPr>
          <w:rFonts w:ascii="Arial" w:hAnsi="Arial" w:cs="Arial"/>
          <w:sz w:val="20"/>
          <w:szCs w:val="20"/>
        </w:rPr>
        <w:t xml:space="preserve"> </w:t>
      </w:r>
    </w:p>
    <w:p w:rsidR="002559C4" w:rsidRPr="00BF3D44" w:rsidRDefault="002559C4" w:rsidP="00A05A1C">
      <w:pPr>
        <w:ind w:left="360"/>
        <w:rPr>
          <w:rFonts w:ascii="Arial" w:hAnsi="Arial" w:cs="Arial"/>
          <w:sz w:val="20"/>
          <w:szCs w:val="20"/>
        </w:rPr>
      </w:pPr>
    </w:p>
    <w:sectPr w:rsidR="002559C4" w:rsidRPr="00BF3D44" w:rsidSect="00D6062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AD8" w:rsidRDefault="00842AD8" w:rsidP="00842AD8">
      <w:r>
        <w:separator/>
      </w:r>
    </w:p>
  </w:endnote>
  <w:endnote w:type="continuationSeparator" w:id="0">
    <w:p w:rsidR="00842AD8" w:rsidRDefault="00842AD8" w:rsidP="0084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UP Swift">
    <w:altName w:val="Anno 2 Com"/>
    <w:charset w:val="00"/>
    <w:family w:val="auto"/>
    <w:pitch w:val="variable"/>
    <w:sig w:usb0="00000003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AD8" w:rsidRPr="00C856B0" w:rsidRDefault="00842AD8" w:rsidP="00842AD8">
    <w:pPr>
      <w:pStyle w:val="Footer"/>
      <w:pBdr>
        <w:top w:val="single" w:sz="4" w:space="1" w:color="808080"/>
      </w:pBdr>
      <w:jc w:val="right"/>
      <w:rPr>
        <w:rFonts w:ascii="OUP Swift" w:hAnsi="OUP Swift"/>
        <w:color w:val="808080"/>
        <w:sz w:val="20"/>
        <w:szCs w:val="20"/>
      </w:rPr>
    </w:pPr>
    <w:r w:rsidRPr="00C856B0">
      <w:rPr>
        <w:rFonts w:ascii="OUP Swift" w:hAnsi="OUP Swift"/>
        <w:noProof/>
        <w:color w:val="808080"/>
        <w:sz w:val="20"/>
        <w:szCs w:val="20"/>
      </w:rPr>
      <w:drawing>
        <wp:inline distT="0" distB="0" distL="0" distR="0" wp14:anchorId="080DB785" wp14:editId="114625DD">
          <wp:extent cx="1219200" cy="457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2AD8" w:rsidRPr="00C856B0" w:rsidRDefault="00842AD8" w:rsidP="00842AD8">
    <w:pPr>
      <w:pStyle w:val="Footer"/>
      <w:rPr>
        <w:rFonts w:ascii="Arial" w:hAnsi="Arial"/>
        <w:color w:val="808080"/>
        <w:sz w:val="20"/>
        <w:szCs w:val="20"/>
      </w:rPr>
    </w:pPr>
    <w:r w:rsidRPr="00C856B0">
      <w:rPr>
        <w:rFonts w:ascii="Arial" w:hAnsi="Arial"/>
        <w:color w:val="808080"/>
        <w:sz w:val="20"/>
        <w:szCs w:val="20"/>
      </w:rPr>
      <w:t>© Oxford University Press</w:t>
    </w:r>
    <w:r w:rsidR="006A5135">
      <w:rPr>
        <w:rFonts w:ascii="Arial" w:hAnsi="Arial"/>
        <w:color w:val="808080"/>
        <w:sz w:val="20"/>
        <w:szCs w:val="20"/>
      </w:rPr>
      <w:t>, 2019</w:t>
    </w:r>
    <w:r w:rsidRPr="00C856B0">
      <w:rPr>
        <w:rFonts w:ascii="Arial" w:hAnsi="Arial"/>
        <w:color w:val="808080"/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AD8" w:rsidRDefault="00842AD8" w:rsidP="00842AD8">
      <w:r>
        <w:separator/>
      </w:r>
    </w:p>
  </w:footnote>
  <w:footnote w:type="continuationSeparator" w:id="0">
    <w:p w:rsidR="00842AD8" w:rsidRDefault="00842AD8" w:rsidP="0084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AD8" w:rsidRDefault="00842AD8" w:rsidP="00842AD8">
    <w:pPr>
      <w:pStyle w:val="Header"/>
      <w:jc w:val="center"/>
      <w:rPr>
        <w:rFonts w:ascii="Arial" w:hAnsi="Arial" w:cs="Arial"/>
        <w:sz w:val="20"/>
        <w:szCs w:val="20"/>
      </w:rPr>
    </w:pPr>
    <w:r w:rsidRPr="00C856B0">
      <w:rPr>
        <w:rFonts w:ascii="Arial" w:hAnsi="Arial" w:cs="Arial"/>
        <w:sz w:val="20"/>
        <w:szCs w:val="20"/>
      </w:rPr>
      <w:t>Ralph W. Mathisen, Ancient Mediterranean Civilizations: From Prehistory to 640 CE 3e</w:t>
    </w:r>
  </w:p>
  <w:p w:rsidR="00291416" w:rsidRPr="00291416" w:rsidRDefault="00291416" w:rsidP="00291416">
    <w:pPr>
      <w:pBdr>
        <w:bottom w:val="single" w:sz="4" w:space="1" w:color="808080"/>
      </w:pBdr>
      <w:tabs>
        <w:tab w:val="left" w:pos="1197"/>
        <w:tab w:val="center" w:pos="4153"/>
        <w:tab w:val="right" w:pos="8306"/>
      </w:tabs>
      <w:rPr>
        <w:rFonts w:ascii="Arial" w:hAnsi="Arial"/>
        <w:color w:val="808080"/>
        <w:szCs w:val="20"/>
        <w:lang w:val="en-GB" w:eastAsia="en-GB"/>
      </w:rPr>
    </w:pPr>
  </w:p>
  <w:p w:rsidR="00291416" w:rsidRPr="00C856B0" w:rsidRDefault="00291416" w:rsidP="00842AD8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A728C"/>
    <w:multiLevelType w:val="hybridMultilevel"/>
    <w:tmpl w:val="2DCA2E26"/>
    <w:lvl w:ilvl="0" w:tplc="0409000F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FE5398"/>
    <w:multiLevelType w:val="hybridMultilevel"/>
    <w:tmpl w:val="31E457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622F86"/>
    <w:multiLevelType w:val="hybridMultilevel"/>
    <w:tmpl w:val="B246B0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AE3A48"/>
    <w:multiLevelType w:val="hybridMultilevel"/>
    <w:tmpl w:val="31D8A5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DB2A2C"/>
    <w:multiLevelType w:val="hybridMultilevel"/>
    <w:tmpl w:val="573296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5145523"/>
    <w:multiLevelType w:val="hybridMultilevel"/>
    <w:tmpl w:val="5F942C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2160F4"/>
    <w:multiLevelType w:val="hybridMultilevel"/>
    <w:tmpl w:val="5F942C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6F"/>
    <w:rsid w:val="000002C2"/>
    <w:rsid w:val="00004A58"/>
    <w:rsid w:val="00004A7D"/>
    <w:rsid w:val="00007625"/>
    <w:rsid w:val="000106A8"/>
    <w:rsid w:val="00020974"/>
    <w:rsid w:val="000231DD"/>
    <w:rsid w:val="0002392A"/>
    <w:rsid w:val="0002473D"/>
    <w:rsid w:val="000274D8"/>
    <w:rsid w:val="000347F7"/>
    <w:rsid w:val="00046908"/>
    <w:rsid w:val="00067F05"/>
    <w:rsid w:val="00073C43"/>
    <w:rsid w:val="0007595A"/>
    <w:rsid w:val="00077C8F"/>
    <w:rsid w:val="000842BA"/>
    <w:rsid w:val="000A428C"/>
    <w:rsid w:val="000C07AE"/>
    <w:rsid w:val="000C47CD"/>
    <w:rsid w:val="000D37A4"/>
    <w:rsid w:val="000D6AE1"/>
    <w:rsid w:val="000E1392"/>
    <w:rsid w:val="00111C13"/>
    <w:rsid w:val="0012248E"/>
    <w:rsid w:val="00123336"/>
    <w:rsid w:val="00184451"/>
    <w:rsid w:val="001B4C6F"/>
    <w:rsid w:val="001B652A"/>
    <w:rsid w:val="001D5195"/>
    <w:rsid w:val="001E1318"/>
    <w:rsid w:val="00223EDD"/>
    <w:rsid w:val="002248E4"/>
    <w:rsid w:val="002308CF"/>
    <w:rsid w:val="00235DF6"/>
    <w:rsid w:val="00240876"/>
    <w:rsid w:val="002559C4"/>
    <w:rsid w:val="00271FD0"/>
    <w:rsid w:val="00291416"/>
    <w:rsid w:val="002A40F7"/>
    <w:rsid w:val="002B1CFC"/>
    <w:rsid w:val="002C66B9"/>
    <w:rsid w:val="002E44A8"/>
    <w:rsid w:val="00314FA1"/>
    <w:rsid w:val="00330479"/>
    <w:rsid w:val="00330859"/>
    <w:rsid w:val="003327B4"/>
    <w:rsid w:val="003437BB"/>
    <w:rsid w:val="00356078"/>
    <w:rsid w:val="00356D4D"/>
    <w:rsid w:val="00356EB1"/>
    <w:rsid w:val="0036254B"/>
    <w:rsid w:val="00365704"/>
    <w:rsid w:val="003A5C75"/>
    <w:rsid w:val="003B7D10"/>
    <w:rsid w:val="003D742B"/>
    <w:rsid w:val="00417B6D"/>
    <w:rsid w:val="00421DE1"/>
    <w:rsid w:val="0042285E"/>
    <w:rsid w:val="00423574"/>
    <w:rsid w:val="00425657"/>
    <w:rsid w:val="00426D8F"/>
    <w:rsid w:val="004606A0"/>
    <w:rsid w:val="00477B30"/>
    <w:rsid w:val="00480874"/>
    <w:rsid w:val="00493484"/>
    <w:rsid w:val="004934A1"/>
    <w:rsid w:val="00496A04"/>
    <w:rsid w:val="004A10AE"/>
    <w:rsid w:val="004E1EF6"/>
    <w:rsid w:val="004E7F6D"/>
    <w:rsid w:val="004F1BCC"/>
    <w:rsid w:val="005245FE"/>
    <w:rsid w:val="00536AC9"/>
    <w:rsid w:val="005374FC"/>
    <w:rsid w:val="0054562C"/>
    <w:rsid w:val="00553040"/>
    <w:rsid w:val="0058611D"/>
    <w:rsid w:val="00590A23"/>
    <w:rsid w:val="005B02A1"/>
    <w:rsid w:val="005B2020"/>
    <w:rsid w:val="005B34A1"/>
    <w:rsid w:val="005B5306"/>
    <w:rsid w:val="005C07B8"/>
    <w:rsid w:val="005C3FC9"/>
    <w:rsid w:val="005E2BBD"/>
    <w:rsid w:val="005F42F1"/>
    <w:rsid w:val="00604F63"/>
    <w:rsid w:val="00607E1E"/>
    <w:rsid w:val="00651FE4"/>
    <w:rsid w:val="00662C23"/>
    <w:rsid w:val="00690D1D"/>
    <w:rsid w:val="006A5135"/>
    <w:rsid w:val="006D2076"/>
    <w:rsid w:val="006D6D5D"/>
    <w:rsid w:val="006E19D7"/>
    <w:rsid w:val="006E42B1"/>
    <w:rsid w:val="006F7CE8"/>
    <w:rsid w:val="007124E2"/>
    <w:rsid w:val="0072627D"/>
    <w:rsid w:val="00736E37"/>
    <w:rsid w:val="0076578E"/>
    <w:rsid w:val="00793BFB"/>
    <w:rsid w:val="007D0D32"/>
    <w:rsid w:val="007D5263"/>
    <w:rsid w:val="007F51EB"/>
    <w:rsid w:val="007F6C8F"/>
    <w:rsid w:val="008048C2"/>
    <w:rsid w:val="00805B34"/>
    <w:rsid w:val="00826FA3"/>
    <w:rsid w:val="00827B85"/>
    <w:rsid w:val="00842AD8"/>
    <w:rsid w:val="00853B59"/>
    <w:rsid w:val="00870CFA"/>
    <w:rsid w:val="00882379"/>
    <w:rsid w:val="00884E68"/>
    <w:rsid w:val="00885D71"/>
    <w:rsid w:val="008924BA"/>
    <w:rsid w:val="0089426B"/>
    <w:rsid w:val="008A2D06"/>
    <w:rsid w:val="008D4441"/>
    <w:rsid w:val="009010DA"/>
    <w:rsid w:val="00903CD5"/>
    <w:rsid w:val="00904F9F"/>
    <w:rsid w:val="00921309"/>
    <w:rsid w:val="00951FB1"/>
    <w:rsid w:val="009617BD"/>
    <w:rsid w:val="00A05A1C"/>
    <w:rsid w:val="00A44D6F"/>
    <w:rsid w:val="00A507F8"/>
    <w:rsid w:val="00A87CFC"/>
    <w:rsid w:val="00A912C9"/>
    <w:rsid w:val="00A9175E"/>
    <w:rsid w:val="00A97A7D"/>
    <w:rsid w:val="00AA0B5B"/>
    <w:rsid w:val="00AA7850"/>
    <w:rsid w:val="00AF420C"/>
    <w:rsid w:val="00B17952"/>
    <w:rsid w:val="00B37FFD"/>
    <w:rsid w:val="00B426A6"/>
    <w:rsid w:val="00B60125"/>
    <w:rsid w:val="00B9004D"/>
    <w:rsid w:val="00B91BC8"/>
    <w:rsid w:val="00BA167A"/>
    <w:rsid w:val="00BA28C8"/>
    <w:rsid w:val="00BA33C1"/>
    <w:rsid w:val="00BA540D"/>
    <w:rsid w:val="00BB2650"/>
    <w:rsid w:val="00BD32AA"/>
    <w:rsid w:val="00BD3E6A"/>
    <w:rsid w:val="00BE6DD0"/>
    <w:rsid w:val="00BE7777"/>
    <w:rsid w:val="00BF3D44"/>
    <w:rsid w:val="00BF4053"/>
    <w:rsid w:val="00C04A9C"/>
    <w:rsid w:val="00C1149F"/>
    <w:rsid w:val="00C23586"/>
    <w:rsid w:val="00C236DC"/>
    <w:rsid w:val="00C27C02"/>
    <w:rsid w:val="00C45D71"/>
    <w:rsid w:val="00C6357B"/>
    <w:rsid w:val="00C70CCB"/>
    <w:rsid w:val="00C83447"/>
    <w:rsid w:val="00C84AE2"/>
    <w:rsid w:val="00C856B0"/>
    <w:rsid w:val="00C87A6C"/>
    <w:rsid w:val="00CA1295"/>
    <w:rsid w:val="00CA2E6A"/>
    <w:rsid w:val="00CA5FF7"/>
    <w:rsid w:val="00CB3F74"/>
    <w:rsid w:val="00CD1354"/>
    <w:rsid w:val="00CE094A"/>
    <w:rsid w:val="00CF42CF"/>
    <w:rsid w:val="00CF592C"/>
    <w:rsid w:val="00D02245"/>
    <w:rsid w:val="00D3529B"/>
    <w:rsid w:val="00D441E1"/>
    <w:rsid w:val="00D508A1"/>
    <w:rsid w:val="00D57C71"/>
    <w:rsid w:val="00D6062A"/>
    <w:rsid w:val="00D60761"/>
    <w:rsid w:val="00D86501"/>
    <w:rsid w:val="00D9219A"/>
    <w:rsid w:val="00DB3FD9"/>
    <w:rsid w:val="00DC453F"/>
    <w:rsid w:val="00DC4BF7"/>
    <w:rsid w:val="00DD7FBC"/>
    <w:rsid w:val="00DE2274"/>
    <w:rsid w:val="00E12D7D"/>
    <w:rsid w:val="00E204BA"/>
    <w:rsid w:val="00E21B74"/>
    <w:rsid w:val="00E60F66"/>
    <w:rsid w:val="00E611CF"/>
    <w:rsid w:val="00E63ED2"/>
    <w:rsid w:val="00E74A51"/>
    <w:rsid w:val="00E7567C"/>
    <w:rsid w:val="00E75BA8"/>
    <w:rsid w:val="00E8580B"/>
    <w:rsid w:val="00EA7FAD"/>
    <w:rsid w:val="00EC4D9B"/>
    <w:rsid w:val="00ED0E89"/>
    <w:rsid w:val="00ED4079"/>
    <w:rsid w:val="00EF046C"/>
    <w:rsid w:val="00F16CED"/>
    <w:rsid w:val="00F32948"/>
    <w:rsid w:val="00F76554"/>
    <w:rsid w:val="00FA0824"/>
    <w:rsid w:val="00FB36E8"/>
    <w:rsid w:val="00FB6C24"/>
    <w:rsid w:val="00FC3E61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7C5D92"/>
  <w14:defaultImageDpi w14:val="0"/>
  <w15:docId w15:val="{3E76C9CD-E2AD-4024-811A-1F40AF1B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7AE"/>
    <w:pPr>
      <w:ind w:left="720"/>
      <w:contextualSpacing/>
    </w:pPr>
  </w:style>
  <w:style w:type="paragraph" w:customStyle="1" w:styleId="P">
    <w:name w:val="P"/>
    <w:basedOn w:val="Normal"/>
    <w:autoRedefine/>
    <w:rsid w:val="00FA0824"/>
    <w:pPr>
      <w:widowControl w:val="0"/>
      <w:autoSpaceDE w:val="0"/>
      <w:autoSpaceDN w:val="0"/>
      <w:adjustRightInd w:val="0"/>
    </w:pPr>
    <w:rPr>
      <w:rFonts w:cs="Calibri"/>
      <w:bCs/>
      <w:i/>
      <w:color w:val="5B9BD5" w:themeColor="accent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42B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05A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A1C"/>
    <w:rPr>
      <w:rFonts w:cs="Times New Roman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05A1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05A1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842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AD8"/>
    <w:rPr>
      <w:rFonts w:cs="Times New Roman"/>
    </w:rPr>
  </w:style>
  <w:style w:type="paragraph" w:styleId="Footer">
    <w:name w:val="footer"/>
    <w:basedOn w:val="Normal"/>
    <w:link w:val="FooterChar"/>
    <w:unhideWhenUsed/>
    <w:rsid w:val="00842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A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Vinoth P</cp:lastModifiedBy>
  <cp:revision>9</cp:revision>
  <dcterms:created xsi:type="dcterms:W3CDTF">2020-02-12T01:57:00Z</dcterms:created>
  <dcterms:modified xsi:type="dcterms:W3CDTF">2020-02-18T06:15:00Z</dcterms:modified>
</cp:coreProperties>
</file>