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21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33pt;width:46.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homogeneous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separable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exact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Bernoulli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5"/>
      <w:footerReference w:type="default" r:id="rId6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2.2 - Separable Equations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2.2 - Separable Equations</dc:title>
  <dc:creator>Justin Ferrer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GE2TONZYGQ4DCOJR</vt:lpwstr>
  </property>
</Properties>
</file>