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Pr>
        <w:pBdr>
          <w:bottom w:val="single" w:sz="4" w:space="1" w:color="auto"/>
        </w:pBdr>
        <w:jc w:val="center"/>
        <w:rPr>
          <w:sz w:val="96"/>
          <w:szCs w:val="96"/>
        </w:rPr>
      </w:pPr>
      <w:r w:rsidRPr="009D5D18">
        <w:rPr>
          <w:sz w:val="96"/>
          <w:szCs w:val="96"/>
        </w:rPr>
        <w:t>Solutions Manual</w:t>
      </w:r>
    </w:p>
    <w:p w:rsidR="0074014B" w:rsidRPr="009D5D18" w:rsidRDefault="0074014B" w:rsidP="0074014B">
      <w:pPr>
        <w:jc w:val="center"/>
        <w:rPr>
          <w:rFonts w:ascii="Arial" w:hAnsi="Arial" w:cs="Arial"/>
          <w:sz w:val="48"/>
          <w:szCs w:val="48"/>
        </w:rPr>
      </w:pPr>
      <w:r w:rsidRPr="009D5D18">
        <w:rPr>
          <w:rFonts w:ascii="Arial" w:hAnsi="Arial" w:cs="Arial"/>
          <w:sz w:val="48"/>
          <w:szCs w:val="48"/>
        </w:rPr>
        <w:t>Water Supply and Pollution Control</w:t>
      </w:r>
    </w:p>
    <w:p w:rsidR="0074014B" w:rsidRPr="009D5D18" w:rsidRDefault="0074014B" w:rsidP="0074014B">
      <w:pPr>
        <w:jc w:val="center"/>
        <w:rPr>
          <w:rFonts w:ascii="Arial" w:hAnsi="Arial" w:cs="Arial"/>
          <w:sz w:val="40"/>
          <w:szCs w:val="40"/>
        </w:rPr>
      </w:pPr>
      <w:r w:rsidRPr="009D5D18">
        <w:rPr>
          <w:rFonts w:ascii="Arial" w:hAnsi="Arial" w:cs="Arial"/>
          <w:sz w:val="40"/>
          <w:szCs w:val="40"/>
        </w:rPr>
        <w:t>Eighth Edition</w:t>
      </w:r>
    </w:p>
    <w:p w:rsidR="0074014B" w:rsidRPr="009D5D18" w:rsidRDefault="0074014B" w:rsidP="0074014B">
      <w:pPr>
        <w:jc w:val="center"/>
        <w:rPr>
          <w:sz w:val="48"/>
          <w:szCs w:val="48"/>
        </w:rPr>
      </w:pPr>
    </w:p>
    <w:p w:rsidR="0074014B" w:rsidRPr="009D5D18" w:rsidRDefault="0074014B" w:rsidP="0074014B">
      <w:pPr>
        <w:jc w:val="center"/>
        <w:rPr>
          <w:sz w:val="48"/>
          <w:szCs w:val="48"/>
        </w:rPr>
      </w:pPr>
    </w:p>
    <w:p w:rsidR="0074014B" w:rsidRPr="009D5D18" w:rsidRDefault="0074014B" w:rsidP="0074014B">
      <w:pPr>
        <w:jc w:val="center"/>
        <w:rPr>
          <w:sz w:val="48"/>
          <w:szCs w:val="48"/>
        </w:rPr>
      </w:pPr>
    </w:p>
    <w:p w:rsidR="0074014B" w:rsidRPr="009D5D18" w:rsidRDefault="0074014B" w:rsidP="0074014B">
      <w:pPr>
        <w:jc w:val="center"/>
        <w:rPr>
          <w:sz w:val="48"/>
          <w:szCs w:val="48"/>
        </w:rPr>
      </w:pPr>
    </w:p>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Pr>
        <w:rPr>
          <w:sz w:val="28"/>
          <w:szCs w:val="28"/>
        </w:rPr>
      </w:pPr>
    </w:p>
    <w:p w:rsidR="0074014B" w:rsidRPr="009D5D18" w:rsidRDefault="0074014B" w:rsidP="0074014B">
      <w:pPr>
        <w:jc w:val="center"/>
        <w:rPr>
          <w:b/>
          <w:sz w:val="28"/>
          <w:szCs w:val="28"/>
        </w:rPr>
      </w:pPr>
      <w:r w:rsidRPr="009D5D18">
        <w:rPr>
          <w:b/>
          <w:sz w:val="28"/>
          <w:szCs w:val="28"/>
        </w:rPr>
        <w:t>Warren Viessman, Jr., P.E.</w:t>
      </w:r>
    </w:p>
    <w:p w:rsidR="0074014B" w:rsidRPr="009D5D18" w:rsidRDefault="0074014B" w:rsidP="0074014B">
      <w:pPr>
        <w:jc w:val="center"/>
        <w:rPr>
          <w:i/>
          <w:sz w:val="28"/>
          <w:szCs w:val="28"/>
        </w:rPr>
      </w:pPr>
      <w:smartTag w:uri="urn:schemas-microsoft-com:office:smarttags" w:element="place">
        <w:smartTag w:uri="urn:schemas-microsoft-com:office:smarttags" w:element="PlaceType">
          <w:r w:rsidRPr="009D5D18">
            <w:rPr>
              <w:i/>
              <w:sz w:val="28"/>
              <w:szCs w:val="28"/>
            </w:rPr>
            <w:t>University</w:t>
          </w:r>
        </w:smartTag>
        <w:r w:rsidRPr="009D5D18">
          <w:rPr>
            <w:i/>
            <w:sz w:val="28"/>
            <w:szCs w:val="28"/>
          </w:rPr>
          <w:t xml:space="preserve"> of </w:t>
        </w:r>
        <w:smartTag w:uri="urn:schemas-microsoft-com:office:smarttags" w:element="PlaceName">
          <w:r w:rsidRPr="009D5D18">
            <w:rPr>
              <w:i/>
              <w:sz w:val="28"/>
              <w:szCs w:val="28"/>
            </w:rPr>
            <w:t>Florida</w:t>
          </w:r>
        </w:smartTag>
      </w:smartTag>
    </w:p>
    <w:p w:rsidR="0074014B" w:rsidRPr="009D5D18" w:rsidRDefault="0074014B" w:rsidP="0074014B">
      <w:pPr>
        <w:jc w:val="center"/>
        <w:rPr>
          <w:sz w:val="28"/>
          <w:szCs w:val="28"/>
        </w:rPr>
      </w:pPr>
    </w:p>
    <w:p w:rsidR="0074014B" w:rsidRPr="009D5D18" w:rsidRDefault="0074014B" w:rsidP="0074014B">
      <w:pPr>
        <w:jc w:val="center"/>
        <w:rPr>
          <w:b/>
          <w:sz w:val="28"/>
          <w:szCs w:val="28"/>
        </w:rPr>
      </w:pPr>
      <w:r w:rsidRPr="009D5D18">
        <w:rPr>
          <w:b/>
          <w:sz w:val="28"/>
          <w:szCs w:val="28"/>
        </w:rPr>
        <w:t>Mark J. Hammer, Emeritus Engineer</w:t>
      </w:r>
    </w:p>
    <w:p w:rsidR="0074014B" w:rsidRPr="009D5D18" w:rsidRDefault="0074014B" w:rsidP="0074014B">
      <w:pPr>
        <w:jc w:val="center"/>
        <w:rPr>
          <w:i/>
          <w:sz w:val="28"/>
          <w:szCs w:val="28"/>
        </w:rPr>
      </w:pPr>
      <w:smartTag w:uri="urn:schemas-microsoft-com:office:smarttags" w:element="place">
        <w:smartTag w:uri="urn:schemas-microsoft-com:office:smarttags" w:element="City">
          <w:r w:rsidRPr="009D5D18">
            <w:rPr>
              <w:i/>
              <w:sz w:val="28"/>
              <w:szCs w:val="28"/>
            </w:rPr>
            <w:t>Lincoln</w:t>
          </w:r>
        </w:smartTag>
        <w:r w:rsidRPr="009D5D18">
          <w:rPr>
            <w:i/>
            <w:sz w:val="28"/>
            <w:szCs w:val="28"/>
          </w:rPr>
          <w:t xml:space="preserve">, </w:t>
        </w:r>
        <w:smartTag w:uri="urn:schemas-microsoft-com:office:smarttags" w:element="State">
          <w:r w:rsidRPr="009D5D18">
            <w:rPr>
              <w:i/>
              <w:sz w:val="28"/>
              <w:szCs w:val="28"/>
            </w:rPr>
            <w:t>Nebraska</w:t>
          </w:r>
        </w:smartTag>
      </w:smartTag>
    </w:p>
    <w:p w:rsidR="0074014B" w:rsidRPr="009D5D18" w:rsidRDefault="0074014B" w:rsidP="0074014B">
      <w:pPr>
        <w:jc w:val="center"/>
        <w:rPr>
          <w:b/>
          <w:sz w:val="28"/>
          <w:szCs w:val="28"/>
        </w:rPr>
      </w:pPr>
    </w:p>
    <w:p w:rsidR="0074014B" w:rsidRPr="009D5D18" w:rsidRDefault="0074014B" w:rsidP="0074014B">
      <w:pPr>
        <w:jc w:val="center"/>
        <w:rPr>
          <w:b/>
          <w:sz w:val="28"/>
          <w:szCs w:val="28"/>
        </w:rPr>
      </w:pPr>
      <w:r w:rsidRPr="009D5D18">
        <w:rPr>
          <w:b/>
          <w:sz w:val="28"/>
          <w:szCs w:val="28"/>
        </w:rPr>
        <w:t>Elizabeth M. Perez, P.E.</w:t>
      </w:r>
    </w:p>
    <w:p w:rsidR="0074014B" w:rsidRPr="009D5D18" w:rsidRDefault="0074014B" w:rsidP="0074014B">
      <w:pPr>
        <w:jc w:val="center"/>
        <w:rPr>
          <w:i/>
          <w:sz w:val="28"/>
          <w:szCs w:val="28"/>
        </w:rPr>
      </w:pPr>
      <w:smartTag w:uri="urn:schemas-microsoft-com:office:smarttags" w:element="place">
        <w:smartTag w:uri="urn:schemas-microsoft-com:office:smarttags" w:element="City">
          <w:r w:rsidRPr="009D5D18">
            <w:rPr>
              <w:i/>
              <w:sz w:val="28"/>
              <w:szCs w:val="28"/>
            </w:rPr>
            <w:t>Palm Beach Gardens</w:t>
          </w:r>
        </w:smartTag>
        <w:r w:rsidRPr="009D5D18">
          <w:rPr>
            <w:i/>
            <w:sz w:val="28"/>
            <w:szCs w:val="28"/>
          </w:rPr>
          <w:t xml:space="preserve">, </w:t>
        </w:r>
        <w:smartTag w:uri="urn:schemas-microsoft-com:office:smarttags" w:element="State">
          <w:r w:rsidRPr="009D5D18">
            <w:rPr>
              <w:i/>
              <w:sz w:val="28"/>
              <w:szCs w:val="28"/>
            </w:rPr>
            <w:t>Florida</w:t>
          </w:r>
        </w:smartTag>
      </w:smartTag>
    </w:p>
    <w:p w:rsidR="0074014B" w:rsidRPr="009D5D18" w:rsidRDefault="0074014B" w:rsidP="0074014B">
      <w:pPr>
        <w:jc w:val="center"/>
        <w:rPr>
          <w:sz w:val="28"/>
          <w:szCs w:val="28"/>
        </w:rPr>
      </w:pPr>
    </w:p>
    <w:p w:rsidR="0074014B" w:rsidRPr="009D5D18" w:rsidRDefault="0074014B" w:rsidP="0074014B">
      <w:pPr>
        <w:jc w:val="center"/>
        <w:rPr>
          <w:b/>
          <w:sz w:val="28"/>
          <w:szCs w:val="28"/>
        </w:rPr>
      </w:pPr>
      <w:r w:rsidRPr="009D5D18">
        <w:rPr>
          <w:b/>
          <w:sz w:val="28"/>
          <w:szCs w:val="28"/>
        </w:rPr>
        <w:t>Paul A. Chadik, P.E.</w:t>
      </w:r>
    </w:p>
    <w:p w:rsidR="0074014B" w:rsidRPr="009D5D18" w:rsidRDefault="0074014B" w:rsidP="0074014B">
      <w:pPr>
        <w:jc w:val="center"/>
        <w:rPr>
          <w:i/>
          <w:sz w:val="28"/>
          <w:szCs w:val="28"/>
        </w:rPr>
      </w:pPr>
      <w:smartTag w:uri="urn:schemas-microsoft-com:office:smarttags" w:element="place">
        <w:smartTag w:uri="urn:schemas-microsoft-com:office:smarttags" w:element="PlaceType">
          <w:r w:rsidRPr="009D5D18">
            <w:rPr>
              <w:i/>
              <w:sz w:val="28"/>
              <w:szCs w:val="28"/>
            </w:rPr>
            <w:t>University</w:t>
          </w:r>
        </w:smartTag>
        <w:r w:rsidRPr="009D5D18">
          <w:rPr>
            <w:i/>
            <w:sz w:val="28"/>
            <w:szCs w:val="28"/>
          </w:rPr>
          <w:t xml:space="preserve"> of </w:t>
        </w:r>
        <w:smartTag w:uri="urn:schemas-microsoft-com:office:smarttags" w:element="PlaceName">
          <w:r w:rsidRPr="009D5D18">
            <w:rPr>
              <w:i/>
              <w:sz w:val="28"/>
              <w:szCs w:val="28"/>
            </w:rPr>
            <w:t>Florida</w:t>
          </w:r>
        </w:smartTag>
      </w:smartTag>
    </w:p>
    <w:p w:rsidR="0074014B" w:rsidRPr="009D5D18" w:rsidRDefault="0074014B" w:rsidP="0074014B">
      <w:pPr>
        <w:rPr>
          <w:sz w:val="28"/>
          <w:szCs w:val="28"/>
        </w:rPr>
      </w:pPr>
    </w:p>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 w:rsidR="0074014B" w:rsidRPr="009D5D18" w:rsidRDefault="0074014B" w:rsidP="0074014B">
      <w:pPr>
        <w:widowControl w:val="0"/>
        <w:autoSpaceDE w:val="0"/>
        <w:autoSpaceDN w:val="0"/>
        <w:adjustRightInd w:val="0"/>
        <w:jc w:val="both"/>
        <w:rPr>
          <w:rFonts w:ascii="Times-Roman" w:hAnsi="Times-Roman"/>
          <w:sz w:val="18"/>
        </w:rPr>
      </w:pPr>
      <w:bookmarkStart w:id="0" w:name="OLE_LINK2"/>
    </w:p>
    <w:p w:rsidR="0074014B" w:rsidRPr="009D5D18" w:rsidRDefault="0074014B" w:rsidP="0074014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Times" w:hAnsi="Times"/>
          <w:sz w:val="18"/>
        </w:rPr>
      </w:pPr>
    </w:p>
    <w:p w:rsidR="0074014B" w:rsidRPr="009D5D18" w:rsidRDefault="0074014B" w:rsidP="0074014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Times" w:hAnsi="Times"/>
          <w:sz w:val="18"/>
        </w:rPr>
      </w:pPr>
      <w:r w:rsidRPr="009D5D18">
        <w:rPr>
          <w:rFonts w:ascii="Times" w:hAnsi="Times"/>
          <w:sz w:val="18"/>
        </w:rPr>
        <w:t xml:space="preserve">This work is protected by </w:t>
      </w:r>
      <w:smartTag w:uri="urn:schemas-microsoft-com:office:smarttags" w:element="country-region">
        <w:smartTag w:uri="urn:schemas-microsoft-com:office:smarttags" w:element="place">
          <w:r w:rsidRPr="009D5D18">
            <w:rPr>
              <w:rFonts w:ascii="Times" w:hAnsi="Times"/>
              <w:sz w:val="18"/>
            </w:rPr>
            <w:t>United States</w:t>
          </w:r>
        </w:smartTag>
      </w:smartTag>
      <w:r w:rsidRPr="009D5D18">
        <w:rPr>
          <w:rFonts w:ascii="Times" w:hAnsi="Times"/>
          <w:sz w:val="18"/>
        </w:rPr>
        <w:t xml:space="preserve">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rsidR="0074014B" w:rsidRPr="009D5D18" w:rsidRDefault="0074014B" w:rsidP="0074014B">
      <w:pPr>
        <w:widowControl w:val="0"/>
        <w:pBdr>
          <w:top w:val="single" w:sz="4" w:space="1" w:color="auto"/>
          <w:left w:val="single" w:sz="4" w:space="4" w:color="auto"/>
          <w:bottom w:val="single" w:sz="4" w:space="0" w:color="auto"/>
          <w:right w:val="single" w:sz="4" w:space="4" w:color="auto"/>
        </w:pBdr>
        <w:autoSpaceDE w:val="0"/>
        <w:autoSpaceDN w:val="0"/>
        <w:adjustRightInd w:val="0"/>
        <w:jc w:val="both"/>
        <w:rPr>
          <w:rFonts w:ascii="Times-Roman" w:hAnsi="Times-Roman"/>
          <w:sz w:val="20"/>
        </w:rPr>
      </w:pPr>
    </w:p>
    <w:p w:rsidR="0074014B" w:rsidRPr="009D5D18" w:rsidRDefault="0074014B" w:rsidP="0074014B">
      <w:pPr>
        <w:pStyle w:val="BodyText2"/>
        <w:rPr>
          <w:rFonts w:ascii="New York" w:hAnsi="New York"/>
          <w:color w:val="auto"/>
          <w:sz w:val="24"/>
        </w:rPr>
      </w:pPr>
    </w:p>
    <w:bookmarkEnd w:id="0"/>
    <w:p w:rsidR="0074014B" w:rsidRPr="009D5D18" w:rsidRDefault="0074014B" w:rsidP="0074014B">
      <w:pPr>
        <w:jc w:val="center"/>
        <w:rPr>
          <w:rFonts w:ascii="Arial" w:hAnsi="Arial" w:cs="Arial"/>
          <w:b/>
          <w:sz w:val="32"/>
          <w:szCs w:val="32"/>
        </w:rPr>
      </w:pPr>
      <w:r w:rsidRPr="009D5D18">
        <w:rPr>
          <w:rFonts w:ascii="Arial" w:hAnsi="Arial" w:cs="Arial"/>
          <w:b/>
          <w:sz w:val="32"/>
          <w:szCs w:val="32"/>
        </w:rPr>
        <w:t xml:space="preserve">CHAPTER 1 </w:t>
      </w:r>
    </w:p>
    <w:p w:rsidR="0074014B" w:rsidRPr="009D5D18" w:rsidRDefault="0074014B" w:rsidP="0074014B">
      <w:pPr>
        <w:jc w:val="center"/>
        <w:rPr>
          <w:b/>
        </w:rPr>
      </w:pPr>
    </w:p>
    <w:p w:rsidR="0074014B" w:rsidRPr="009D5D18" w:rsidRDefault="0074014B" w:rsidP="0074014B">
      <w:pPr>
        <w:jc w:val="center"/>
        <w:rPr>
          <w:i/>
        </w:rPr>
      </w:pPr>
      <w:r w:rsidRPr="009D5D18">
        <w:rPr>
          <w:i/>
        </w:rPr>
        <w:t>NO SOLUTIONS REQUIRED</w:t>
      </w:r>
    </w:p>
    <w:p w:rsidR="0074014B" w:rsidRPr="009D5D18" w:rsidRDefault="0074014B" w:rsidP="0074014B">
      <w:pPr>
        <w:jc w:val="center"/>
        <w:rPr>
          <w:b/>
        </w:rPr>
      </w:pPr>
    </w:p>
    <w:p w:rsidR="0074014B" w:rsidRPr="009D5D18" w:rsidRDefault="0074014B" w:rsidP="0074014B">
      <w:pPr>
        <w:jc w:val="center"/>
        <w:rPr>
          <w:rFonts w:ascii="Arial" w:hAnsi="Arial" w:cs="Arial"/>
          <w:b/>
          <w:sz w:val="32"/>
          <w:szCs w:val="32"/>
        </w:rPr>
      </w:pPr>
      <w:r w:rsidRPr="009D5D18">
        <w:rPr>
          <w:rFonts w:ascii="Arial" w:hAnsi="Arial" w:cs="Arial"/>
          <w:b/>
          <w:sz w:val="32"/>
          <w:szCs w:val="32"/>
        </w:rPr>
        <w:t>CHAPTER 2</w:t>
      </w:r>
    </w:p>
    <w:p w:rsidR="0074014B" w:rsidRPr="009D5D18" w:rsidRDefault="0074014B" w:rsidP="0074014B">
      <w:pPr>
        <w:jc w:val="center"/>
        <w:rPr>
          <w:b/>
        </w:rPr>
      </w:pPr>
    </w:p>
    <w:p w:rsidR="0074014B" w:rsidRPr="009D5D18" w:rsidRDefault="0074014B" w:rsidP="0074014B">
      <w:pPr>
        <w:jc w:val="center"/>
        <w:rPr>
          <w:rFonts w:ascii="Arial" w:hAnsi="Arial" w:cs="Arial"/>
          <w:b/>
        </w:rPr>
      </w:pPr>
      <w:r w:rsidRPr="009D5D18">
        <w:rPr>
          <w:rFonts w:ascii="Arial" w:hAnsi="Arial" w:cs="Arial"/>
          <w:b/>
        </w:rPr>
        <w:t>WATER RESOURCES PLANNING AND MANAGEMENT</w:t>
      </w:r>
    </w:p>
    <w:p w:rsidR="0074014B" w:rsidRPr="009D5D18" w:rsidRDefault="0074014B" w:rsidP="0074014B">
      <w:pPr>
        <w:jc w:val="both"/>
      </w:pPr>
    </w:p>
    <w:p w:rsidR="0074014B" w:rsidRPr="009D5D18" w:rsidRDefault="0074014B" w:rsidP="0074014B">
      <w:pPr>
        <w:jc w:val="both"/>
      </w:pPr>
    </w:p>
    <w:p w:rsidR="0074014B" w:rsidRPr="009D5D18" w:rsidRDefault="0074014B" w:rsidP="0074014B">
      <w:pPr>
        <w:numPr>
          <w:ilvl w:val="1"/>
          <w:numId w:val="1"/>
        </w:numPr>
        <w:jc w:val="both"/>
      </w:pPr>
      <w:r w:rsidRPr="009D5D18">
        <w:t xml:space="preserve">The Internet is an excellent source of information on this topic.  The level of integrated water resources management varies by state.  </w:t>
      </w:r>
    </w:p>
    <w:p w:rsidR="0074014B" w:rsidRPr="009D5D18" w:rsidRDefault="0074014B" w:rsidP="0074014B">
      <w:pPr>
        <w:jc w:val="both"/>
      </w:pPr>
    </w:p>
    <w:p w:rsidR="0074014B" w:rsidRPr="009D5D18" w:rsidRDefault="0074014B" w:rsidP="0074014B">
      <w:pPr>
        <w:numPr>
          <w:ilvl w:val="1"/>
          <w:numId w:val="1"/>
        </w:numPr>
        <w:jc w:val="both"/>
      </w:pPr>
      <w:r w:rsidRPr="009D5D18">
        <w:t>Virtually all of the laws listed in Table 2.1 provide some protection for preventing and controlling water pollution.  Information on each law may be found on the Internet.  It is also important to note that the EPA only regulates at the Federal level and much of the cleanup and protection is now delegated to states and local governments.</w:t>
      </w:r>
    </w:p>
    <w:p w:rsidR="0074014B" w:rsidRPr="009D5D18" w:rsidRDefault="0074014B" w:rsidP="0074014B">
      <w:pPr>
        <w:jc w:val="both"/>
      </w:pPr>
    </w:p>
    <w:p w:rsidR="0074014B" w:rsidRPr="009D5D18" w:rsidRDefault="0074014B" w:rsidP="0074014B">
      <w:pPr>
        <w:numPr>
          <w:ilvl w:val="1"/>
          <w:numId w:val="1"/>
        </w:numPr>
        <w:jc w:val="both"/>
      </w:pPr>
      <w:r w:rsidRPr="009D5D18">
        <w:t xml:space="preserve">Point source pollution = Pollution that originates at one location with discrete discharge points.  Typical examples include industrial and wastewater treatment facilities.  Nonpoint source pollution = Pollution that is usually input into the environment in a dispersed manner.  Typical examples include stormwater runoff that contains fertilizers, pesticides, herbicides, oils, grease, bacteria, viruses, and salts.  </w:t>
      </w:r>
    </w:p>
    <w:p w:rsidR="0074014B" w:rsidRPr="009D5D18" w:rsidRDefault="0074014B" w:rsidP="0074014B">
      <w:pPr>
        <w:jc w:val="both"/>
      </w:pPr>
    </w:p>
    <w:p w:rsidR="0074014B" w:rsidRPr="009D5D18" w:rsidRDefault="0074014B" w:rsidP="0074014B">
      <w:pPr>
        <w:numPr>
          <w:ilvl w:val="1"/>
          <w:numId w:val="1"/>
        </w:numPr>
        <w:jc w:val="both"/>
      </w:pPr>
      <w:r w:rsidRPr="009D5D18">
        <w:t>Adverse health effects of toxic pollutants are numerous and can include a variety of conditions.  Some pollutant-related conditions include asthma, nausea, and various cancers—among many others.</w:t>
      </w:r>
    </w:p>
    <w:p w:rsidR="0074014B" w:rsidRPr="009D5D18" w:rsidRDefault="0074014B" w:rsidP="0074014B">
      <w:pPr>
        <w:jc w:val="both"/>
      </w:pPr>
    </w:p>
    <w:p w:rsidR="0074014B" w:rsidRPr="009D5D18" w:rsidRDefault="0074014B" w:rsidP="0074014B">
      <w:pPr>
        <w:numPr>
          <w:ilvl w:val="1"/>
          <w:numId w:val="1"/>
        </w:numPr>
        <w:jc w:val="both"/>
      </w:pPr>
      <w:r w:rsidRPr="009D5D18">
        <w:t>Agencies that are responsible for water quantity and quality significantly vary by state.</w:t>
      </w:r>
    </w:p>
    <w:p w:rsidR="0074014B" w:rsidRPr="009D5D18" w:rsidRDefault="0074014B" w:rsidP="0074014B">
      <w:pPr>
        <w:jc w:val="both"/>
      </w:pPr>
    </w:p>
    <w:p w:rsidR="0074014B" w:rsidRPr="009D5D18" w:rsidRDefault="0074014B" w:rsidP="0074014B">
      <w:pPr>
        <w:numPr>
          <w:ilvl w:val="1"/>
          <w:numId w:val="1"/>
        </w:numPr>
        <w:jc w:val="both"/>
      </w:pPr>
      <w:r w:rsidRPr="009D5D18">
        <w:t>This is a subjective question and one that has been and will continue to be debated in the water resources community.</w:t>
      </w:r>
    </w:p>
    <w:p w:rsidR="0074014B" w:rsidRPr="009D5D18" w:rsidRDefault="0074014B" w:rsidP="0074014B">
      <w:pPr>
        <w:jc w:val="both"/>
      </w:pPr>
    </w:p>
    <w:p w:rsidR="0074014B" w:rsidRPr="009D5D18" w:rsidRDefault="0074014B" w:rsidP="0074014B">
      <w:pPr>
        <w:numPr>
          <w:ilvl w:val="1"/>
          <w:numId w:val="1"/>
        </w:numPr>
        <w:jc w:val="both"/>
      </w:pPr>
      <w:r w:rsidRPr="009D5D18">
        <w:t xml:space="preserve">Integrated water resources management is difficult to achieve because it involves both a financial and resources investment over time.  It is also important to obtain concensus on this approach from all of the involved stakeholders.  This difficulty is perhaps why there are so few examples of true integrated water resources management. </w:t>
      </w:r>
    </w:p>
    <w:p w:rsidR="0074014B" w:rsidRPr="009D5D18" w:rsidRDefault="0074014B" w:rsidP="0074014B">
      <w:pPr>
        <w:jc w:val="both"/>
      </w:pPr>
    </w:p>
    <w:p w:rsidR="0074014B" w:rsidRPr="009D5D18" w:rsidRDefault="0074014B" w:rsidP="0074014B">
      <w:pPr>
        <w:numPr>
          <w:ilvl w:val="1"/>
          <w:numId w:val="1"/>
        </w:numPr>
        <w:jc w:val="both"/>
      </w:pPr>
      <w:r w:rsidRPr="009D5D18">
        <w:t>This question is subjective but the student should research specific examples to support their argument.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jc w:val="center"/>
        <w:rPr>
          <w:rFonts w:ascii="Arial" w:hAnsi="Arial" w:cs="Arial"/>
          <w:b/>
          <w:sz w:val="32"/>
          <w:szCs w:val="32"/>
        </w:rPr>
      </w:pPr>
      <w:r w:rsidRPr="009D5D18">
        <w:br w:type="page"/>
      </w:r>
      <w:r w:rsidRPr="009D5D18">
        <w:rPr>
          <w:rFonts w:ascii="Arial" w:hAnsi="Arial" w:cs="Arial"/>
          <w:b/>
          <w:sz w:val="32"/>
          <w:szCs w:val="32"/>
        </w:rPr>
        <w:lastRenderedPageBreak/>
        <w:t>CHAPTER 3</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jc w:val="center"/>
        <w:rPr>
          <w:rFonts w:ascii="Arial" w:hAnsi="Arial" w:cs="Arial"/>
          <w:b/>
          <w:noProof w:val="0"/>
          <w:sz w:val="24"/>
          <w:szCs w:val="24"/>
        </w:rPr>
      </w:pPr>
      <w:r w:rsidRPr="009D5D18">
        <w:rPr>
          <w:rFonts w:ascii="Arial" w:hAnsi="Arial" w:cs="Arial"/>
          <w:b/>
          <w:noProof w:val="0"/>
          <w:sz w:val="24"/>
          <w:szCs w:val="24"/>
        </w:rPr>
        <w:t>THE HYDROLOGIC CYCLE AND NATURAL WATER SOURCES</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numPr>
          <w:ilvl w:val="1"/>
          <w:numId w:val="2"/>
        </w:numPr>
        <w:tabs>
          <w:tab w:val="clear" w:pos="564"/>
          <w:tab w:val="clear" w:pos="1080"/>
          <w:tab w:val="clear" w:pos="1200"/>
          <w:tab w:val="num" w:pos="72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The answer to this question will vary by location.</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3.2</w:t>
      </w:r>
      <w:r w:rsidRPr="009D5D18">
        <w:rPr>
          <w:rFonts w:ascii="Times New Roman" w:hAnsi="Times New Roman"/>
          <w:noProof w:val="0"/>
          <w:sz w:val="24"/>
          <w:szCs w:val="24"/>
        </w:rPr>
        <w:tab/>
        <w:t>reservoir area = 3900/640 = 6.1 sq. mi.</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annual runoff = (14/12)(190 – 6.1)(640) = 137,704 ac-ft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annual evaporation = (49/12)(3900) = 15,925 ac-ft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draft = (100 X 365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)/(7.48 X 43,560) = 112,022 ac-ft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precipitation on lake = (40/12)(3900) = 13,000 ac-ft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gain in storage = 137,704 + 13,000 = 150,704</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loss in storage = 112,022 + 15,925 = 127,947</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ab/>
      </w:r>
      <w:r w:rsidRPr="009D5D18">
        <w:rPr>
          <w:rFonts w:ascii="Times New Roman" w:hAnsi="Times New Roman"/>
          <w:noProof w:val="0"/>
          <w:sz w:val="24"/>
          <w:szCs w:val="24"/>
        </w:rPr>
        <w:tab/>
        <w:t>net gain in storage = 22,757 ac-ft</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numPr>
          <w:ilvl w:val="1"/>
          <w:numId w:val="3"/>
        </w:numPr>
        <w:tabs>
          <w:tab w:val="clear" w:pos="360"/>
          <w:tab w:val="clear" w:pos="1080"/>
          <w:tab w:val="clear" w:pos="1200"/>
          <w:tab w:val="num" w:pos="72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reservoir area = 1700 hec = 17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sq. meters</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rPr>
      </w:pPr>
      <w:r w:rsidRPr="009D5D18">
        <w:rPr>
          <w:rFonts w:ascii="Times New Roman" w:hAnsi="Times New Roman"/>
          <w:noProof w:val="0"/>
          <w:sz w:val="24"/>
          <w:szCs w:val="24"/>
        </w:rPr>
        <w:t>annual runoff = 0.3(500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17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 144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sq. meters</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rPr>
      </w:pPr>
      <w:r w:rsidRPr="009D5D18">
        <w:rPr>
          <w:rFonts w:ascii="Times New Roman" w:hAnsi="Times New Roman"/>
          <w:noProof w:val="0"/>
          <w:sz w:val="24"/>
          <w:szCs w:val="24"/>
        </w:rPr>
        <w:t>annual evaporation = 1.2 X 17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20.4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sq. meters</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rPr>
      </w:pPr>
      <w:r w:rsidRPr="009D5D18">
        <w:rPr>
          <w:rFonts w:ascii="Times New Roman" w:hAnsi="Times New Roman"/>
          <w:noProof w:val="0"/>
          <w:sz w:val="24"/>
          <w:szCs w:val="24"/>
        </w:rPr>
        <w:t>draft = 4.8 X 24 X 60 X 60 X 365 = 151.37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m</w:t>
      </w:r>
      <w:r w:rsidRPr="009D5D18">
        <w:rPr>
          <w:rFonts w:ascii="Times New Roman" w:hAnsi="Times New Roman"/>
          <w:noProof w:val="0"/>
          <w:sz w:val="24"/>
          <w:szCs w:val="24"/>
          <w:vertAlign w:val="superscript"/>
        </w:rPr>
        <w:t>3</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vertAlign w:val="superscript"/>
        </w:rPr>
      </w:pPr>
      <w:r w:rsidRPr="009D5D18">
        <w:rPr>
          <w:rFonts w:ascii="Times New Roman" w:hAnsi="Times New Roman"/>
          <w:noProof w:val="0"/>
          <w:sz w:val="24"/>
          <w:szCs w:val="24"/>
        </w:rPr>
        <w:t>precipitation on lake = 0.97 X 17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16.49 X10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m</w:t>
      </w:r>
      <w:r w:rsidRPr="009D5D18">
        <w:rPr>
          <w:rFonts w:ascii="Times New Roman" w:hAnsi="Times New Roman"/>
          <w:noProof w:val="0"/>
          <w:sz w:val="24"/>
          <w:szCs w:val="24"/>
          <w:vertAlign w:val="superscript"/>
        </w:rPr>
        <w:t xml:space="preserve">3 </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rPr>
      </w:pPr>
      <w:r w:rsidRPr="009D5D18">
        <w:rPr>
          <w:rFonts w:ascii="Times New Roman" w:hAnsi="Times New Roman"/>
          <w:noProof w:val="0"/>
          <w:sz w:val="24"/>
          <w:szCs w:val="24"/>
        </w:rPr>
        <w:t>gain in storage = 144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+16.49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160.49 10</w:t>
      </w:r>
      <w:r w:rsidRPr="009D5D18">
        <w:rPr>
          <w:rFonts w:ascii="Times New Roman" w:hAnsi="Times New Roman"/>
          <w:noProof w:val="0"/>
          <w:sz w:val="24"/>
          <w:szCs w:val="24"/>
          <w:vertAlign w:val="superscript"/>
        </w:rPr>
        <w:t>6</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rPr>
      </w:pPr>
      <w:r w:rsidRPr="009D5D18">
        <w:rPr>
          <w:rFonts w:ascii="Times New Roman" w:hAnsi="Times New Roman"/>
          <w:noProof w:val="0"/>
          <w:sz w:val="24"/>
          <w:szCs w:val="24"/>
        </w:rPr>
        <w:t>loss in storage = 151.37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+ 20.4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 171.77 X 10</w:t>
      </w:r>
      <w:r w:rsidRPr="009D5D18">
        <w:rPr>
          <w:rFonts w:ascii="Times New Roman" w:hAnsi="Times New Roman"/>
          <w:noProof w:val="0"/>
          <w:sz w:val="24"/>
          <w:szCs w:val="24"/>
          <w:vertAlign w:val="superscript"/>
        </w:rPr>
        <w:t>6</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vertAlign w:val="superscript"/>
        </w:rPr>
      </w:pPr>
      <w:r w:rsidRPr="009D5D18">
        <w:rPr>
          <w:rFonts w:ascii="Times New Roman" w:hAnsi="Times New Roman"/>
          <w:noProof w:val="0"/>
          <w:sz w:val="24"/>
          <w:szCs w:val="24"/>
        </w:rPr>
        <w:t>net loss in storage = 11.28 X 10</w:t>
      </w:r>
      <w:r w:rsidRPr="009D5D18">
        <w:rPr>
          <w:rFonts w:ascii="Times New Roman" w:hAnsi="Times New Roman"/>
          <w:noProof w:val="0"/>
          <w:sz w:val="24"/>
          <w:szCs w:val="24"/>
          <w:vertAlign w:val="superscript"/>
        </w:rPr>
        <w:t>6</w:t>
      </w:r>
      <w:r w:rsidRPr="009D5D18">
        <w:rPr>
          <w:rFonts w:ascii="Times New Roman" w:hAnsi="Times New Roman"/>
          <w:noProof w:val="0"/>
          <w:sz w:val="24"/>
          <w:szCs w:val="24"/>
        </w:rPr>
        <w:t xml:space="preserve"> m</w:t>
      </w:r>
      <w:r w:rsidRPr="009D5D18">
        <w:rPr>
          <w:rFonts w:ascii="Times New Roman" w:hAnsi="Times New Roman"/>
          <w:noProof w:val="0"/>
          <w:sz w:val="24"/>
          <w:szCs w:val="24"/>
          <w:vertAlign w:val="superscript"/>
        </w:rPr>
        <w:t>3</w:t>
      </w:r>
    </w:p>
    <w:p w:rsidR="0074014B" w:rsidRPr="009D5D18" w:rsidRDefault="0074014B" w:rsidP="0074014B">
      <w:pPr>
        <w:pStyle w:val="CRPROB"/>
        <w:keepLines w:val="0"/>
        <w:widowControl w:val="0"/>
        <w:tabs>
          <w:tab w:val="clear" w:pos="1080"/>
          <w:tab w:val="clear" w:pos="1200"/>
        </w:tabs>
        <w:spacing w:before="0" w:line="240" w:lineRule="auto"/>
        <w:ind w:left="360" w:firstLine="360"/>
        <w:rPr>
          <w:rFonts w:ascii="Times New Roman" w:hAnsi="Times New Roman"/>
          <w:noProof w:val="0"/>
          <w:sz w:val="24"/>
          <w:szCs w:val="24"/>
          <w:vertAlign w:val="superscript"/>
        </w:rPr>
      </w:pPr>
    </w:p>
    <w:p w:rsidR="0074014B" w:rsidRPr="009D5D18" w:rsidRDefault="0074014B" w:rsidP="0074014B">
      <w:pPr>
        <w:pStyle w:val="CRPROB"/>
        <w:keepLines w:val="0"/>
        <w:widowControl w:val="0"/>
        <w:numPr>
          <w:ilvl w:val="1"/>
          <w:numId w:val="3"/>
        </w:numPr>
        <w:tabs>
          <w:tab w:val="clear" w:pos="360"/>
          <w:tab w:val="clear" w:pos="1080"/>
          <w:tab w:val="clear" w:pos="1200"/>
          <w:tab w:val="num" w:pos="72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To complete a water budget, it is first important to understand how the water budget will be used and what time step will be necessary to successfully model the system.  Once the budget is conceptually designed, a variety of online sources can usually be used to collect the data.  These sources include—but are not limited to:</w:t>
      </w:r>
    </w:p>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state regulatory agencies</w:t>
      </w: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special water districts</w:t>
      </w: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weather agencies,</w:t>
      </w: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 xml:space="preserve">local governments </w:t>
      </w: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 xml:space="preserve">geological surveys </w:t>
      </w:r>
    </w:p>
    <w:p w:rsidR="0074014B" w:rsidRPr="009D5D18" w:rsidRDefault="0074014B" w:rsidP="0074014B">
      <w:pPr>
        <w:pStyle w:val="CRPROB"/>
        <w:keepLines w:val="0"/>
        <w:widowControl w:val="0"/>
        <w:numPr>
          <w:ilvl w:val="0"/>
          <w:numId w:val="7"/>
        </w:numPr>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 xml:space="preserve">agricultural agencies   </w:t>
      </w:r>
    </w:p>
    <w:p w:rsidR="0074014B" w:rsidRPr="009D5D18" w:rsidRDefault="0074014B" w:rsidP="0074014B">
      <w:pPr>
        <w:pStyle w:val="CRPROB"/>
        <w:keepLines w:val="0"/>
        <w:widowControl w:val="0"/>
        <w:tabs>
          <w:tab w:val="clear" w:pos="1080"/>
          <w:tab w:val="clear" w:pos="1200"/>
        </w:tabs>
        <w:spacing w:before="0" w:line="240" w:lineRule="auto"/>
        <w:ind w:left="1080" w:firstLine="0"/>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ind w:firstLine="0"/>
        <w:rPr>
          <w:rFonts w:ascii="Times New Roman" w:hAnsi="Times New Roman"/>
          <w:noProof w:val="0"/>
          <w:sz w:val="24"/>
          <w:szCs w:val="24"/>
        </w:rPr>
      </w:pPr>
      <w:r w:rsidRPr="009D5D18">
        <w:rPr>
          <w:rFonts w:ascii="Times New Roman" w:hAnsi="Times New Roman"/>
          <w:noProof w:val="0"/>
          <w:sz w:val="24"/>
          <w:szCs w:val="24"/>
        </w:rPr>
        <w:t>Historical data and previous reports can also yield important information on the system.  Verification and calibration data should also be considered as part of the data collection effort.</w:t>
      </w:r>
    </w:p>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p>
    <w:p w:rsidR="0074014B" w:rsidRPr="009D5D18" w:rsidRDefault="0074014B" w:rsidP="0074014B">
      <w:pPr>
        <w:pStyle w:val="CRPROB"/>
        <w:keepLines w:val="0"/>
        <w:widowControl w:val="0"/>
        <w:numPr>
          <w:ilvl w:val="1"/>
          <w:numId w:val="3"/>
        </w:numPr>
        <w:tabs>
          <w:tab w:val="clear" w:pos="360"/>
          <w:tab w:val="clear" w:pos="1080"/>
          <w:tab w:val="clear" w:pos="1200"/>
          <w:tab w:val="num" w:pos="72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The solution for this problem will vary based on location.</w:t>
      </w:r>
    </w:p>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br w:type="page"/>
      </w:r>
    </w:p>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lastRenderedPageBreak/>
        <w:t>3.6</w:t>
      </w:r>
      <w:r w:rsidRPr="009D5D18">
        <w:rPr>
          <w:rFonts w:ascii="Times New Roman" w:hAnsi="Times New Roman"/>
          <w:noProof w:val="0"/>
          <w:sz w:val="24"/>
          <w:szCs w:val="24"/>
        </w:rPr>
        <w:tab/>
      </w:r>
    </w:p>
    <w:tbl>
      <w:tblPr>
        <w:tblStyle w:val="TableGrid"/>
        <w:tblW w:w="0" w:type="auto"/>
        <w:jc w:val="center"/>
        <w:tblLook w:val="01E0"/>
      </w:tblPr>
      <w:tblGrid>
        <w:gridCol w:w="1548"/>
        <w:gridCol w:w="1800"/>
        <w:gridCol w:w="1620"/>
        <w:gridCol w:w="2160"/>
      </w:tblGrid>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Event (n)</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Precip (inches)</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Tr = n/m</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Freq. (% years)</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33</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29</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28</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3.33</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28</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27</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26</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1.67</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22</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1.4</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8</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21</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1.25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80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9</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19</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1.1</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90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18</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100</w:t>
            </w:r>
          </w:p>
        </w:tc>
      </w:tr>
    </w:tbl>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n = 10, m = rank, Tr = n/m, Freq = (1/Tr) X 100 Then plot precipitation versus frequency.</w:t>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ind w:left="720" w:hanging="720"/>
        <w:rPr>
          <w:rFonts w:ascii="Times New Roman" w:hAnsi="Times New Roman"/>
          <w:noProof w:val="0"/>
          <w:sz w:val="24"/>
          <w:szCs w:val="24"/>
        </w:rPr>
      </w:pPr>
      <w:r w:rsidRPr="009D5D18">
        <w:rPr>
          <w:rFonts w:ascii="Times New Roman" w:hAnsi="Times New Roman"/>
          <w:noProof w:val="0"/>
          <w:sz w:val="24"/>
          <w:szCs w:val="24"/>
        </w:rPr>
        <w:t>3.7</w:t>
      </w:r>
      <w:r w:rsidRPr="009D5D18">
        <w:rPr>
          <w:rFonts w:ascii="Times New Roman" w:hAnsi="Times New Roman"/>
          <w:noProof w:val="0"/>
          <w:sz w:val="24"/>
          <w:szCs w:val="24"/>
        </w:rPr>
        <w:tab/>
      </w: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p>
    <w:tbl>
      <w:tblPr>
        <w:tblStyle w:val="TableGrid"/>
        <w:tblW w:w="0" w:type="auto"/>
        <w:jc w:val="center"/>
        <w:tblLook w:val="01E0"/>
      </w:tblPr>
      <w:tblGrid>
        <w:gridCol w:w="1548"/>
        <w:gridCol w:w="1800"/>
        <w:gridCol w:w="1620"/>
        <w:gridCol w:w="2160"/>
      </w:tblGrid>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Event (n)</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Precip (inches)</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Tr = n/m</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Freq. (% years)</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89</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75</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72</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3.33</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30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70</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69</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2</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66</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1.67</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60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56</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1.4</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70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8</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54</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1.25</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80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9</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48</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1.1</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90</w:t>
            </w:r>
          </w:p>
        </w:tc>
      </w:tr>
      <w:tr w:rsidR="0074014B" w:rsidRPr="009D5D18" w:rsidTr="003366C9">
        <w:trPr>
          <w:jc w:val="center"/>
        </w:trPr>
        <w:tc>
          <w:tcPr>
            <w:tcW w:w="1548"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w:t>
            </w:r>
          </w:p>
        </w:tc>
        <w:tc>
          <w:tcPr>
            <w:tcW w:w="180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46</w:t>
            </w:r>
          </w:p>
        </w:tc>
        <w:tc>
          <w:tcPr>
            <w:tcW w:w="162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w:t>
            </w:r>
          </w:p>
        </w:tc>
        <w:tc>
          <w:tcPr>
            <w:tcW w:w="2160" w:type="dxa"/>
          </w:tcPr>
          <w:p w:rsidR="0074014B" w:rsidRPr="009D5D18" w:rsidRDefault="0074014B" w:rsidP="003366C9">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r w:rsidRPr="009D5D18">
              <w:rPr>
                <w:rFonts w:ascii="Times New Roman" w:hAnsi="Times New Roman"/>
                <w:noProof w:val="0"/>
                <w:sz w:val="24"/>
                <w:szCs w:val="24"/>
              </w:rPr>
              <w:t>100</w:t>
            </w:r>
          </w:p>
        </w:tc>
      </w:tr>
    </w:tbl>
    <w:p w:rsidR="0074014B" w:rsidRPr="009D5D18" w:rsidRDefault="0074014B" w:rsidP="0074014B">
      <w:pPr>
        <w:pStyle w:val="CRPROB"/>
        <w:keepLines w:val="0"/>
        <w:widowControl w:val="0"/>
        <w:tabs>
          <w:tab w:val="clear" w:pos="1080"/>
          <w:tab w:val="clear" w:pos="1200"/>
        </w:tabs>
        <w:spacing w:before="0" w:line="240" w:lineRule="auto"/>
        <w:ind w:left="0" w:firstLine="0"/>
        <w:rPr>
          <w:rFonts w:ascii="Times New Roman" w:hAnsi="Times New Roman"/>
          <w:noProof w:val="0"/>
          <w:sz w:val="24"/>
          <w:szCs w:val="24"/>
        </w:rPr>
      </w:pPr>
    </w:p>
    <w:p w:rsidR="0074014B" w:rsidRPr="009D5D18" w:rsidRDefault="0074014B" w:rsidP="0074014B">
      <w:pPr>
        <w:pStyle w:val="CRPROB"/>
        <w:keepLines w:val="0"/>
        <w:widowControl w:val="0"/>
        <w:tabs>
          <w:tab w:val="clear" w:pos="1080"/>
          <w:tab w:val="clear" w:pos="1200"/>
        </w:tabs>
        <w:spacing w:before="0" w:line="240" w:lineRule="auto"/>
        <w:rPr>
          <w:rFonts w:ascii="Times New Roman" w:hAnsi="Times New Roman"/>
          <w:noProof w:val="0"/>
          <w:sz w:val="24"/>
          <w:szCs w:val="24"/>
        </w:rPr>
      </w:pPr>
      <w:r w:rsidRPr="009D5D18">
        <w:rPr>
          <w:rFonts w:ascii="Times New Roman" w:hAnsi="Times New Roman"/>
          <w:noProof w:val="0"/>
          <w:sz w:val="24"/>
          <w:szCs w:val="24"/>
        </w:rPr>
        <w:t>n = 10, m = rank, Tr = n/m, Freq = (1/Tr) X 100 Then plot precipitation versus frequency.</w:t>
      </w:r>
    </w:p>
    <w:p w:rsidR="0074014B" w:rsidRPr="009D5D18" w:rsidRDefault="0074014B" w:rsidP="0074014B">
      <w:r w:rsidRPr="009D5D18">
        <w:br w:type="page"/>
      </w:r>
    </w:p>
    <w:p w:rsidR="0074014B" w:rsidRPr="009D5D18" w:rsidRDefault="0074014B" w:rsidP="0074014B">
      <w:pPr>
        <w:numPr>
          <w:ilvl w:val="1"/>
          <w:numId w:val="4"/>
        </w:numPr>
        <w:tabs>
          <w:tab w:val="clear" w:pos="360"/>
          <w:tab w:val="num" w:pos="720"/>
        </w:tabs>
        <w:ind w:left="720" w:hanging="720"/>
        <w:jc w:val="both"/>
      </w:pPr>
      <w:r w:rsidRPr="009D5D18">
        <w:lastRenderedPageBreak/>
        <w:t>Once the data is organized in a table (see below), the solution can be found.  Note that the cumulative max deficiency is 131.5 mg/mi</w:t>
      </w:r>
      <w:r w:rsidRPr="009D5D18">
        <w:rPr>
          <w:vertAlign w:val="superscript"/>
        </w:rPr>
        <w:t>2</w:t>
      </w:r>
      <w:r w:rsidRPr="009D5D18">
        <w:t>, which occurs in September.  The number of months of draft is 131.5/(448/12) = 3.53.  Therefore, enough storage is needed to supply the region for about 3.5 months.</w:t>
      </w:r>
    </w:p>
    <w:p w:rsidR="0074014B" w:rsidRPr="009D5D18" w:rsidRDefault="0074014B" w:rsidP="0074014B">
      <w:pPr>
        <w:jc w:val="both"/>
      </w:pPr>
    </w:p>
    <w:tbl>
      <w:tblPr>
        <w:tblStyle w:val="TableGrid"/>
        <w:tblpPr w:leftFromText="180" w:rightFromText="180" w:vertAnchor="text" w:horzAnchor="margin" w:tblpXSpec="center" w:tblpY="146"/>
        <w:tblW w:w="0" w:type="auto"/>
        <w:tblLook w:val="01E0"/>
      </w:tblPr>
      <w:tblGrid>
        <w:gridCol w:w="1476"/>
        <w:gridCol w:w="1476"/>
        <w:gridCol w:w="1476"/>
        <w:gridCol w:w="1476"/>
        <w:gridCol w:w="1476"/>
        <w:gridCol w:w="1476"/>
      </w:tblGrid>
      <w:tr w:rsidR="0074014B" w:rsidRPr="009D5D18" w:rsidTr="003366C9">
        <w:trPr>
          <w:trHeight w:val="1295"/>
        </w:trPr>
        <w:tc>
          <w:tcPr>
            <w:tcW w:w="1476" w:type="dxa"/>
          </w:tcPr>
          <w:p w:rsidR="0074014B" w:rsidRPr="009D5D18" w:rsidRDefault="0074014B" w:rsidP="003366C9">
            <w:pPr>
              <w:jc w:val="center"/>
            </w:pPr>
            <w:r w:rsidRPr="009D5D18">
              <w:t>Month</w:t>
            </w:r>
          </w:p>
        </w:tc>
        <w:tc>
          <w:tcPr>
            <w:tcW w:w="1476" w:type="dxa"/>
          </w:tcPr>
          <w:p w:rsidR="0074014B" w:rsidRPr="009D5D18" w:rsidRDefault="0074014B" w:rsidP="003366C9">
            <w:pPr>
              <w:jc w:val="center"/>
            </w:pPr>
            <w:r w:rsidRPr="009D5D18">
              <w:t xml:space="preserve">Inflow </w:t>
            </w:r>
            <w:r w:rsidRPr="009D5D18">
              <w:rPr>
                <w:i/>
              </w:rPr>
              <w:t>I</w:t>
            </w:r>
          </w:p>
        </w:tc>
        <w:tc>
          <w:tcPr>
            <w:tcW w:w="1476" w:type="dxa"/>
          </w:tcPr>
          <w:p w:rsidR="0074014B" w:rsidRPr="009D5D18" w:rsidRDefault="0074014B" w:rsidP="003366C9">
            <w:pPr>
              <w:jc w:val="center"/>
            </w:pPr>
            <w:r w:rsidRPr="009D5D18">
              <w:t xml:space="preserve">Draft </w:t>
            </w:r>
            <w:r w:rsidRPr="009D5D18">
              <w:rPr>
                <w:i/>
              </w:rPr>
              <w:t>O</w:t>
            </w:r>
          </w:p>
        </w:tc>
        <w:tc>
          <w:tcPr>
            <w:tcW w:w="1476" w:type="dxa"/>
          </w:tcPr>
          <w:p w:rsidR="0074014B" w:rsidRPr="009D5D18" w:rsidRDefault="0074014B" w:rsidP="003366C9">
            <w:pPr>
              <w:autoSpaceDE w:val="0"/>
              <w:autoSpaceDN w:val="0"/>
              <w:adjustRightInd w:val="0"/>
              <w:jc w:val="center"/>
              <w:rPr>
                <w:rFonts w:ascii="MS Shell Dlg" w:hAnsi="MS Shell Dlg" w:cs="MS Shell Dlg"/>
                <w:sz w:val="16"/>
                <w:szCs w:val="16"/>
              </w:rPr>
            </w:pPr>
            <w:r w:rsidRPr="009D5D18">
              <w:t xml:space="preserve">Cumulative Inflow </w:t>
            </w:r>
            <w:r w:rsidRPr="009D5D18">
              <w:rPr>
                <w:sz w:val="26"/>
                <w:szCs w:val="26"/>
              </w:rPr>
              <w:t xml:space="preserve">Σ </w:t>
            </w:r>
            <w:r w:rsidRPr="009D5D18">
              <w:rPr>
                <w:i/>
                <w:sz w:val="26"/>
                <w:szCs w:val="26"/>
              </w:rPr>
              <w:t>I</w:t>
            </w:r>
          </w:p>
          <w:p w:rsidR="0074014B" w:rsidRPr="009D5D18" w:rsidRDefault="0074014B" w:rsidP="003366C9">
            <w:pPr>
              <w:jc w:val="center"/>
            </w:pPr>
          </w:p>
        </w:tc>
        <w:tc>
          <w:tcPr>
            <w:tcW w:w="1476" w:type="dxa"/>
          </w:tcPr>
          <w:p w:rsidR="0074014B" w:rsidRPr="009D5D18" w:rsidRDefault="0074014B" w:rsidP="003366C9">
            <w:pPr>
              <w:jc w:val="center"/>
            </w:pPr>
            <w:r w:rsidRPr="009D5D18">
              <w:t>Deficiency</w:t>
            </w:r>
          </w:p>
          <w:p w:rsidR="0074014B" w:rsidRPr="009D5D18" w:rsidRDefault="0074014B" w:rsidP="003366C9">
            <w:pPr>
              <w:jc w:val="center"/>
            </w:pPr>
            <w:r w:rsidRPr="009D5D18">
              <w:rPr>
                <w:i/>
              </w:rPr>
              <w:t>O</w:t>
            </w:r>
            <w:r w:rsidRPr="009D5D18">
              <w:t xml:space="preserve"> - </w:t>
            </w:r>
            <w:r w:rsidRPr="009D5D18">
              <w:rPr>
                <w:i/>
              </w:rPr>
              <w:t>I</w:t>
            </w:r>
          </w:p>
        </w:tc>
        <w:tc>
          <w:tcPr>
            <w:tcW w:w="1476" w:type="dxa"/>
          </w:tcPr>
          <w:p w:rsidR="0074014B" w:rsidRPr="009D5D18" w:rsidRDefault="0074014B" w:rsidP="003366C9">
            <w:pPr>
              <w:jc w:val="center"/>
            </w:pPr>
            <w:r w:rsidRPr="009D5D18">
              <w:t>Cumulative Deficiency</w:t>
            </w:r>
          </w:p>
          <w:p w:rsidR="0074014B" w:rsidRPr="009D5D18" w:rsidRDefault="0074014B" w:rsidP="003366C9">
            <w:pPr>
              <w:jc w:val="center"/>
            </w:pPr>
            <w:r w:rsidRPr="009D5D18">
              <w:rPr>
                <w:sz w:val="26"/>
                <w:szCs w:val="26"/>
              </w:rPr>
              <w:t>Σ (</w:t>
            </w:r>
            <w:r w:rsidRPr="009D5D18">
              <w:rPr>
                <w:i/>
                <w:sz w:val="26"/>
                <w:szCs w:val="26"/>
              </w:rPr>
              <w:t>O</w:t>
            </w:r>
            <w:r w:rsidRPr="009D5D18">
              <w:rPr>
                <w:sz w:val="26"/>
                <w:szCs w:val="26"/>
              </w:rPr>
              <w:t xml:space="preserve"> – </w:t>
            </w:r>
            <w:r w:rsidRPr="009D5D18">
              <w:rPr>
                <w:i/>
                <w:sz w:val="26"/>
                <w:szCs w:val="26"/>
              </w:rPr>
              <w:t>I</w:t>
            </w:r>
            <w:r w:rsidRPr="009D5D18">
              <w:rPr>
                <w:sz w:val="26"/>
                <w:szCs w:val="26"/>
              </w:rPr>
              <w:t>)*</w:t>
            </w:r>
          </w:p>
        </w:tc>
      </w:tr>
      <w:tr w:rsidR="0074014B" w:rsidRPr="009D5D18" w:rsidTr="003366C9">
        <w:tc>
          <w:tcPr>
            <w:tcW w:w="1476" w:type="dxa"/>
          </w:tcPr>
          <w:p w:rsidR="0074014B" w:rsidRPr="009D5D18" w:rsidRDefault="0074014B" w:rsidP="003366C9">
            <w:pPr>
              <w:jc w:val="center"/>
            </w:pPr>
            <w:r w:rsidRPr="009D5D18">
              <w:t>Feb</w:t>
            </w:r>
          </w:p>
        </w:tc>
        <w:tc>
          <w:tcPr>
            <w:tcW w:w="1476" w:type="dxa"/>
          </w:tcPr>
          <w:p w:rsidR="0074014B" w:rsidRPr="009D5D18" w:rsidRDefault="0074014B" w:rsidP="003366C9">
            <w:pPr>
              <w:jc w:val="center"/>
            </w:pPr>
            <w:r w:rsidRPr="009D5D18">
              <w:t>31</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31</w:t>
            </w:r>
          </w:p>
        </w:tc>
        <w:tc>
          <w:tcPr>
            <w:tcW w:w="1476" w:type="dxa"/>
          </w:tcPr>
          <w:p w:rsidR="0074014B" w:rsidRPr="009D5D18" w:rsidRDefault="0074014B" w:rsidP="003366C9">
            <w:pPr>
              <w:jc w:val="center"/>
            </w:pPr>
            <w:r w:rsidRPr="009D5D18">
              <w:t>6.3</w:t>
            </w:r>
          </w:p>
        </w:tc>
        <w:tc>
          <w:tcPr>
            <w:tcW w:w="1476" w:type="dxa"/>
          </w:tcPr>
          <w:p w:rsidR="0074014B" w:rsidRPr="009D5D18" w:rsidRDefault="0074014B" w:rsidP="003366C9">
            <w:pPr>
              <w:jc w:val="center"/>
            </w:pPr>
            <w:r w:rsidRPr="009D5D18">
              <w:t>6.3</w:t>
            </w:r>
          </w:p>
        </w:tc>
      </w:tr>
      <w:tr w:rsidR="0074014B" w:rsidRPr="009D5D18" w:rsidTr="003366C9">
        <w:tc>
          <w:tcPr>
            <w:tcW w:w="1476" w:type="dxa"/>
          </w:tcPr>
          <w:p w:rsidR="0074014B" w:rsidRPr="009D5D18" w:rsidRDefault="0074014B" w:rsidP="003366C9">
            <w:pPr>
              <w:jc w:val="center"/>
            </w:pPr>
            <w:r w:rsidRPr="009D5D18">
              <w:t>March</w:t>
            </w:r>
          </w:p>
        </w:tc>
        <w:tc>
          <w:tcPr>
            <w:tcW w:w="1476" w:type="dxa"/>
          </w:tcPr>
          <w:p w:rsidR="0074014B" w:rsidRPr="009D5D18" w:rsidRDefault="0074014B" w:rsidP="003366C9">
            <w:pPr>
              <w:jc w:val="center"/>
            </w:pPr>
            <w:r w:rsidRPr="009D5D18">
              <w:t>54</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85</w:t>
            </w:r>
          </w:p>
        </w:tc>
        <w:tc>
          <w:tcPr>
            <w:tcW w:w="1476" w:type="dxa"/>
          </w:tcPr>
          <w:p w:rsidR="0074014B" w:rsidRPr="009D5D18" w:rsidRDefault="0074014B" w:rsidP="003366C9">
            <w:pPr>
              <w:jc w:val="center"/>
            </w:pPr>
            <w:r w:rsidRPr="009D5D18">
              <w:t>-16.7</w:t>
            </w:r>
          </w:p>
        </w:tc>
        <w:tc>
          <w:tcPr>
            <w:tcW w:w="1476" w:type="dxa"/>
          </w:tcPr>
          <w:p w:rsidR="0074014B" w:rsidRPr="009D5D18" w:rsidRDefault="0074014B" w:rsidP="003366C9">
            <w:pPr>
              <w:jc w:val="center"/>
            </w:pPr>
            <w:r w:rsidRPr="009D5D18">
              <w:t>0</w:t>
            </w:r>
          </w:p>
        </w:tc>
      </w:tr>
      <w:tr w:rsidR="0074014B" w:rsidRPr="009D5D18" w:rsidTr="003366C9">
        <w:tc>
          <w:tcPr>
            <w:tcW w:w="1476" w:type="dxa"/>
          </w:tcPr>
          <w:p w:rsidR="0074014B" w:rsidRPr="009D5D18" w:rsidRDefault="0074014B" w:rsidP="003366C9">
            <w:pPr>
              <w:jc w:val="center"/>
            </w:pPr>
            <w:r w:rsidRPr="009D5D18">
              <w:t>April</w:t>
            </w:r>
          </w:p>
        </w:tc>
        <w:tc>
          <w:tcPr>
            <w:tcW w:w="1476" w:type="dxa"/>
          </w:tcPr>
          <w:p w:rsidR="0074014B" w:rsidRPr="009D5D18" w:rsidRDefault="0074014B" w:rsidP="003366C9">
            <w:pPr>
              <w:jc w:val="center"/>
            </w:pPr>
            <w:r w:rsidRPr="009D5D18">
              <w:t>90</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175</w:t>
            </w:r>
          </w:p>
        </w:tc>
        <w:tc>
          <w:tcPr>
            <w:tcW w:w="1476" w:type="dxa"/>
          </w:tcPr>
          <w:p w:rsidR="0074014B" w:rsidRPr="009D5D18" w:rsidRDefault="0074014B" w:rsidP="003366C9">
            <w:pPr>
              <w:jc w:val="center"/>
            </w:pPr>
            <w:r w:rsidRPr="009D5D18">
              <w:t>-52.7</w:t>
            </w:r>
          </w:p>
        </w:tc>
        <w:tc>
          <w:tcPr>
            <w:tcW w:w="1476" w:type="dxa"/>
          </w:tcPr>
          <w:p w:rsidR="0074014B" w:rsidRPr="009D5D18" w:rsidRDefault="0074014B" w:rsidP="003366C9">
            <w:pPr>
              <w:jc w:val="center"/>
            </w:pPr>
            <w:r w:rsidRPr="009D5D18">
              <w:t>0</w:t>
            </w:r>
          </w:p>
        </w:tc>
      </w:tr>
      <w:tr w:rsidR="0074014B" w:rsidRPr="009D5D18" w:rsidTr="003366C9">
        <w:tc>
          <w:tcPr>
            <w:tcW w:w="1476" w:type="dxa"/>
          </w:tcPr>
          <w:p w:rsidR="0074014B" w:rsidRPr="009D5D18" w:rsidRDefault="0074014B" w:rsidP="003366C9">
            <w:pPr>
              <w:jc w:val="center"/>
            </w:pPr>
            <w:r w:rsidRPr="009D5D18">
              <w:t>May</w:t>
            </w:r>
          </w:p>
        </w:tc>
        <w:tc>
          <w:tcPr>
            <w:tcW w:w="1476" w:type="dxa"/>
          </w:tcPr>
          <w:p w:rsidR="0074014B" w:rsidRPr="009D5D18" w:rsidRDefault="0074014B" w:rsidP="003366C9">
            <w:pPr>
              <w:jc w:val="center"/>
            </w:pPr>
            <w:r w:rsidRPr="009D5D18">
              <w:t>10</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185</w:t>
            </w:r>
          </w:p>
        </w:tc>
        <w:tc>
          <w:tcPr>
            <w:tcW w:w="1476" w:type="dxa"/>
          </w:tcPr>
          <w:p w:rsidR="0074014B" w:rsidRPr="009D5D18" w:rsidRDefault="0074014B" w:rsidP="003366C9">
            <w:pPr>
              <w:jc w:val="center"/>
            </w:pPr>
            <w:r w:rsidRPr="009D5D18">
              <w:t>27.3</w:t>
            </w:r>
          </w:p>
        </w:tc>
        <w:tc>
          <w:tcPr>
            <w:tcW w:w="1476" w:type="dxa"/>
          </w:tcPr>
          <w:p w:rsidR="0074014B" w:rsidRPr="009D5D18" w:rsidRDefault="0074014B" w:rsidP="003366C9">
            <w:pPr>
              <w:jc w:val="center"/>
            </w:pPr>
            <w:r w:rsidRPr="009D5D18">
              <w:t>27.3</w:t>
            </w:r>
          </w:p>
        </w:tc>
      </w:tr>
      <w:tr w:rsidR="0074014B" w:rsidRPr="009D5D18" w:rsidTr="003366C9">
        <w:tc>
          <w:tcPr>
            <w:tcW w:w="1476" w:type="dxa"/>
          </w:tcPr>
          <w:p w:rsidR="0074014B" w:rsidRPr="009D5D18" w:rsidRDefault="0074014B" w:rsidP="003366C9">
            <w:pPr>
              <w:jc w:val="center"/>
            </w:pPr>
            <w:r w:rsidRPr="009D5D18">
              <w:t>June</w:t>
            </w:r>
          </w:p>
        </w:tc>
        <w:tc>
          <w:tcPr>
            <w:tcW w:w="1476" w:type="dxa"/>
          </w:tcPr>
          <w:p w:rsidR="0074014B" w:rsidRPr="009D5D18" w:rsidRDefault="0074014B" w:rsidP="003366C9">
            <w:pPr>
              <w:jc w:val="center"/>
            </w:pPr>
            <w:r w:rsidRPr="009D5D18">
              <w:t>7</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192</w:t>
            </w:r>
          </w:p>
        </w:tc>
        <w:tc>
          <w:tcPr>
            <w:tcW w:w="1476" w:type="dxa"/>
          </w:tcPr>
          <w:p w:rsidR="0074014B" w:rsidRPr="009D5D18" w:rsidRDefault="0074014B" w:rsidP="003366C9">
            <w:pPr>
              <w:jc w:val="center"/>
            </w:pPr>
            <w:r w:rsidRPr="009D5D18">
              <w:t>30.3</w:t>
            </w:r>
          </w:p>
        </w:tc>
        <w:tc>
          <w:tcPr>
            <w:tcW w:w="1476" w:type="dxa"/>
          </w:tcPr>
          <w:p w:rsidR="0074014B" w:rsidRPr="009D5D18" w:rsidRDefault="0074014B" w:rsidP="003366C9">
            <w:pPr>
              <w:jc w:val="center"/>
            </w:pPr>
            <w:r w:rsidRPr="009D5D18">
              <w:t>57.6</w:t>
            </w:r>
          </w:p>
        </w:tc>
      </w:tr>
      <w:tr w:rsidR="0074014B" w:rsidRPr="009D5D18" w:rsidTr="003366C9">
        <w:tc>
          <w:tcPr>
            <w:tcW w:w="1476" w:type="dxa"/>
          </w:tcPr>
          <w:p w:rsidR="0074014B" w:rsidRPr="009D5D18" w:rsidRDefault="0074014B" w:rsidP="003366C9">
            <w:pPr>
              <w:jc w:val="center"/>
            </w:pPr>
            <w:r w:rsidRPr="009D5D18">
              <w:t>July</w:t>
            </w:r>
          </w:p>
        </w:tc>
        <w:tc>
          <w:tcPr>
            <w:tcW w:w="1476" w:type="dxa"/>
          </w:tcPr>
          <w:p w:rsidR="0074014B" w:rsidRPr="009D5D18" w:rsidRDefault="0074014B" w:rsidP="003366C9">
            <w:pPr>
              <w:jc w:val="center"/>
            </w:pPr>
            <w:r w:rsidRPr="009D5D18">
              <w:t>8</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200</w:t>
            </w:r>
          </w:p>
        </w:tc>
        <w:tc>
          <w:tcPr>
            <w:tcW w:w="1476" w:type="dxa"/>
          </w:tcPr>
          <w:p w:rsidR="0074014B" w:rsidRPr="009D5D18" w:rsidRDefault="0074014B" w:rsidP="003366C9">
            <w:pPr>
              <w:jc w:val="center"/>
            </w:pPr>
            <w:r w:rsidRPr="009D5D18">
              <w:t>29.3</w:t>
            </w:r>
          </w:p>
        </w:tc>
        <w:tc>
          <w:tcPr>
            <w:tcW w:w="1476" w:type="dxa"/>
          </w:tcPr>
          <w:p w:rsidR="0074014B" w:rsidRPr="009D5D18" w:rsidRDefault="0074014B" w:rsidP="003366C9">
            <w:pPr>
              <w:jc w:val="center"/>
            </w:pPr>
            <w:r w:rsidRPr="009D5D18">
              <w:t>86.9</w:t>
            </w:r>
          </w:p>
        </w:tc>
      </w:tr>
      <w:tr w:rsidR="0074014B" w:rsidRPr="009D5D18" w:rsidTr="003366C9">
        <w:tc>
          <w:tcPr>
            <w:tcW w:w="1476" w:type="dxa"/>
          </w:tcPr>
          <w:p w:rsidR="0074014B" w:rsidRPr="009D5D18" w:rsidRDefault="0074014B" w:rsidP="003366C9">
            <w:pPr>
              <w:jc w:val="center"/>
            </w:pPr>
            <w:r w:rsidRPr="009D5D18">
              <w:t>Aug</w:t>
            </w:r>
          </w:p>
        </w:tc>
        <w:tc>
          <w:tcPr>
            <w:tcW w:w="1476" w:type="dxa"/>
          </w:tcPr>
          <w:p w:rsidR="0074014B" w:rsidRPr="009D5D18" w:rsidRDefault="0074014B" w:rsidP="003366C9">
            <w:pPr>
              <w:jc w:val="center"/>
            </w:pPr>
            <w:r w:rsidRPr="009D5D18">
              <w:t>2</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202</w:t>
            </w:r>
          </w:p>
        </w:tc>
        <w:tc>
          <w:tcPr>
            <w:tcW w:w="1476" w:type="dxa"/>
          </w:tcPr>
          <w:p w:rsidR="0074014B" w:rsidRPr="009D5D18" w:rsidRDefault="0074014B" w:rsidP="003366C9">
            <w:pPr>
              <w:jc w:val="center"/>
            </w:pPr>
            <w:r w:rsidRPr="009D5D18">
              <w:t>35.3</w:t>
            </w:r>
          </w:p>
        </w:tc>
        <w:tc>
          <w:tcPr>
            <w:tcW w:w="1476" w:type="dxa"/>
          </w:tcPr>
          <w:p w:rsidR="0074014B" w:rsidRPr="009D5D18" w:rsidRDefault="0074014B" w:rsidP="003366C9">
            <w:pPr>
              <w:jc w:val="center"/>
            </w:pPr>
            <w:r w:rsidRPr="009D5D18">
              <w:t>122.2</w:t>
            </w:r>
          </w:p>
        </w:tc>
      </w:tr>
      <w:tr w:rsidR="0074014B" w:rsidRPr="009D5D18" w:rsidTr="003366C9">
        <w:tc>
          <w:tcPr>
            <w:tcW w:w="1476" w:type="dxa"/>
          </w:tcPr>
          <w:p w:rsidR="0074014B" w:rsidRPr="009D5D18" w:rsidRDefault="0074014B" w:rsidP="003366C9">
            <w:pPr>
              <w:jc w:val="center"/>
            </w:pPr>
            <w:r w:rsidRPr="009D5D18">
              <w:t>Sep</w:t>
            </w:r>
          </w:p>
        </w:tc>
        <w:tc>
          <w:tcPr>
            <w:tcW w:w="1476" w:type="dxa"/>
          </w:tcPr>
          <w:p w:rsidR="0074014B" w:rsidRPr="009D5D18" w:rsidRDefault="0074014B" w:rsidP="003366C9">
            <w:pPr>
              <w:jc w:val="center"/>
            </w:pPr>
            <w:r w:rsidRPr="009D5D18">
              <w:t>28</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230</w:t>
            </w:r>
          </w:p>
        </w:tc>
        <w:tc>
          <w:tcPr>
            <w:tcW w:w="1476" w:type="dxa"/>
          </w:tcPr>
          <w:p w:rsidR="0074014B" w:rsidRPr="009D5D18" w:rsidRDefault="0074014B" w:rsidP="003366C9">
            <w:pPr>
              <w:jc w:val="center"/>
            </w:pPr>
            <w:r w:rsidRPr="009D5D18">
              <w:t>9.3</w:t>
            </w:r>
          </w:p>
        </w:tc>
        <w:tc>
          <w:tcPr>
            <w:tcW w:w="1476" w:type="dxa"/>
          </w:tcPr>
          <w:p w:rsidR="0074014B" w:rsidRPr="009D5D18" w:rsidRDefault="0074014B" w:rsidP="003366C9">
            <w:pPr>
              <w:jc w:val="center"/>
            </w:pPr>
            <w:r w:rsidRPr="009D5D18">
              <w:t>131.5</w:t>
            </w:r>
          </w:p>
        </w:tc>
      </w:tr>
      <w:tr w:rsidR="0074014B" w:rsidRPr="009D5D18" w:rsidTr="003366C9">
        <w:tc>
          <w:tcPr>
            <w:tcW w:w="1476" w:type="dxa"/>
          </w:tcPr>
          <w:p w:rsidR="0074014B" w:rsidRPr="009D5D18" w:rsidRDefault="0074014B" w:rsidP="003366C9">
            <w:pPr>
              <w:jc w:val="center"/>
            </w:pPr>
            <w:r w:rsidRPr="009D5D18">
              <w:t>Oct</w:t>
            </w:r>
          </w:p>
        </w:tc>
        <w:tc>
          <w:tcPr>
            <w:tcW w:w="1476" w:type="dxa"/>
          </w:tcPr>
          <w:p w:rsidR="0074014B" w:rsidRPr="009D5D18" w:rsidRDefault="0074014B" w:rsidP="003366C9">
            <w:pPr>
              <w:jc w:val="center"/>
            </w:pPr>
            <w:r w:rsidRPr="009D5D18">
              <w:t>42</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272</w:t>
            </w:r>
          </w:p>
        </w:tc>
        <w:tc>
          <w:tcPr>
            <w:tcW w:w="1476" w:type="dxa"/>
          </w:tcPr>
          <w:p w:rsidR="0074014B" w:rsidRPr="009D5D18" w:rsidRDefault="0074014B" w:rsidP="003366C9">
            <w:pPr>
              <w:jc w:val="center"/>
            </w:pPr>
            <w:r w:rsidRPr="009D5D18">
              <w:t>-4.7</w:t>
            </w:r>
          </w:p>
        </w:tc>
        <w:tc>
          <w:tcPr>
            <w:tcW w:w="1476" w:type="dxa"/>
          </w:tcPr>
          <w:p w:rsidR="0074014B" w:rsidRPr="009D5D18" w:rsidRDefault="0074014B" w:rsidP="003366C9">
            <w:pPr>
              <w:jc w:val="center"/>
            </w:pPr>
            <w:r w:rsidRPr="009D5D18">
              <w:t>126.8</w:t>
            </w:r>
          </w:p>
        </w:tc>
      </w:tr>
      <w:tr w:rsidR="0074014B" w:rsidRPr="009D5D18" w:rsidTr="003366C9">
        <w:tc>
          <w:tcPr>
            <w:tcW w:w="1476" w:type="dxa"/>
          </w:tcPr>
          <w:p w:rsidR="0074014B" w:rsidRPr="009D5D18" w:rsidRDefault="0074014B" w:rsidP="003366C9">
            <w:pPr>
              <w:jc w:val="center"/>
            </w:pPr>
            <w:r w:rsidRPr="009D5D18">
              <w:t>Nov</w:t>
            </w:r>
          </w:p>
        </w:tc>
        <w:tc>
          <w:tcPr>
            <w:tcW w:w="1476" w:type="dxa"/>
          </w:tcPr>
          <w:p w:rsidR="0074014B" w:rsidRPr="009D5D18" w:rsidRDefault="0074014B" w:rsidP="003366C9">
            <w:pPr>
              <w:jc w:val="center"/>
            </w:pPr>
            <w:r w:rsidRPr="009D5D18">
              <w:t>108</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380</w:t>
            </w:r>
          </w:p>
        </w:tc>
        <w:tc>
          <w:tcPr>
            <w:tcW w:w="1476" w:type="dxa"/>
          </w:tcPr>
          <w:p w:rsidR="0074014B" w:rsidRPr="009D5D18" w:rsidRDefault="0074014B" w:rsidP="003366C9">
            <w:pPr>
              <w:jc w:val="center"/>
            </w:pPr>
            <w:r w:rsidRPr="009D5D18">
              <w:t>-70.7</w:t>
            </w:r>
          </w:p>
        </w:tc>
        <w:tc>
          <w:tcPr>
            <w:tcW w:w="1476" w:type="dxa"/>
          </w:tcPr>
          <w:p w:rsidR="0074014B" w:rsidRPr="009D5D18" w:rsidRDefault="0074014B" w:rsidP="003366C9">
            <w:pPr>
              <w:jc w:val="center"/>
            </w:pPr>
            <w:r w:rsidRPr="009D5D18">
              <w:t>56.1</w:t>
            </w:r>
          </w:p>
        </w:tc>
      </w:tr>
      <w:tr w:rsidR="0074014B" w:rsidRPr="009D5D18" w:rsidTr="003366C9">
        <w:tc>
          <w:tcPr>
            <w:tcW w:w="1476" w:type="dxa"/>
          </w:tcPr>
          <w:p w:rsidR="0074014B" w:rsidRPr="009D5D18" w:rsidRDefault="0074014B" w:rsidP="003366C9">
            <w:pPr>
              <w:jc w:val="center"/>
            </w:pPr>
            <w:r w:rsidRPr="009D5D18">
              <w:t>Dec</w:t>
            </w:r>
          </w:p>
        </w:tc>
        <w:tc>
          <w:tcPr>
            <w:tcW w:w="1476" w:type="dxa"/>
          </w:tcPr>
          <w:p w:rsidR="0074014B" w:rsidRPr="009D5D18" w:rsidRDefault="0074014B" w:rsidP="003366C9">
            <w:pPr>
              <w:jc w:val="center"/>
            </w:pPr>
            <w:r w:rsidRPr="009D5D18">
              <w:t>98</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478</w:t>
            </w:r>
          </w:p>
        </w:tc>
        <w:tc>
          <w:tcPr>
            <w:tcW w:w="1476" w:type="dxa"/>
          </w:tcPr>
          <w:p w:rsidR="0074014B" w:rsidRPr="009D5D18" w:rsidRDefault="0074014B" w:rsidP="003366C9">
            <w:pPr>
              <w:jc w:val="center"/>
            </w:pPr>
            <w:r w:rsidRPr="009D5D18">
              <w:t>-60.7</w:t>
            </w:r>
          </w:p>
        </w:tc>
        <w:tc>
          <w:tcPr>
            <w:tcW w:w="1476" w:type="dxa"/>
          </w:tcPr>
          <w:p w:rsidR="0074014B" w:rsidRPr="009D5D18" w:rsidRDefault="0074014B" w:rsidP="003366C9">
            <w:pPr>
              <w:jc w:val="center"/>
            </w:pPr>
            <w:r w:rsidRPr="009D5D18">
              <w:t>0</w:t>
            </w:r>
          </w:p>
        </w:tc>
      </w:tr>
      <w:tr w:rsidR="0074014B" w:rsidRPr="009D5D18" w:rsidTr="003366C9">
        <w:tc>
          <w:tcPr>
            <w:tcW w:w="1476" w:type="dxa"/>
          </w:tcPr>
          <w:p w:rsidR="0074014B" w:rsidRPr="009D5D18" w:rsidRDefault="0074014B" w:rsidP="003366C9">
            <w:pPr>
              <w:jc w:val="center"/>
            </w:pPr>
            <w:r w:rsidRPr="009D5D18">
              <w:t>Jan</w:t>
            </w:r>
          </w:p>
        </w:tc>
        <w:tc>
          <w:tcPr>
            <w:tcW w:w="1476" w:type="dxa"/>
          </w:tcPr>
          <w:p w:rsidR="0074014B" w:rsidRPr="009D5D18" w:rsidRDefault="0074014B" w:rsidP="003366C9">
            <w:pPr>
              <w:jc w:val="center"/>
            </w:pPr>
            <w:r w:rsidRPr="009D5D18">
              <w:t>22</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500</w:t>
            </w:r>
          </w:p>
        </w:tc>
        <w:tc>
          <w:tcPr>
            <w:tcW w:w="1476" w:type="dxa"/>
          </w:tcPr>
          <w:p w:rsidR="0074014B" w:rsidRPr="009D5D18" w:rsidRDefault="0074014B" w:rsidP="003366C9">
            <w:pPr>
              <w:jc w:val="center"/>
            </w:pPr>
            <w:r w:rsidRPr="009D5D18">
              <w:t>15.3</w:t>
            </w:r>
          </w:p>
        </w:tc>
        <w:tc>
          <w:tcPr>
            <w:tcW w:w="1476" w:type="dxa"/>
          </w:tcPr>
          <w:p w:rsidR="0074014B" w:rsidRPr="009D5D18" w:rsidRDefault="0074014B" w:rsidP="003366C9">
            <w:pPr>
              <w:jc w:val="center"/>
            </w:pPr>
            <w:r w:rsidRPr="009D5D18">
              <w:t>15.3</w:t>
            </w:r>
          </w:p>
        </w:tc>
      </w:tr>
      <w:tr w:rsidR="0074014B" w:rsidRPr="009D5D18" w:rsidTr="003366C9">
        <w:tc>
          <w:tcPr>
            <w:tcW w:w="1476" w:type="dxa"/>
          </w:tcPr>
          <w:p w:rsidR="0074014B" w:rsidRPr="009D5D18" w:rsidRDefault="0074014B" w:rsidP="003366C9">
            <w:pPr>
              <w:jc w:val="center"/>
            </w:pPr>
            <w:r w:rsidRPr="009D5D18">
              <w:t>Feb</w:t>
            </w:r>
          </w:p>
        </w:tc>
        <w:tc>
          <w:tcPr>
            <w:tcW w:w="1476" w:type="dxa"/>
          </w:tcPr>
          <w:p w:rsidR="0074014B" w:rsidRPr="009D5D18" w:rsidRDefault="0074014B" w:rsidP="003366C9">
            <w:pPr>
              <w:jc w:val="center"/>
            </w:pPr>
            <w:r w:rsidRPr="009D5D18">
              <w:t>50</w:t>
            </w:r>
          </w:p>
        </w:tc>
        <w:tc>
          <w:tcPr>
            <w:tcW w:w="1476" w:type="dxa"/>
          </w:tcPr>
          <w:p w:rsidR="0074014B" w:rsidRPr="009D5D18" w:rsidRDefault="0074014B" w:rsidP="003366C9">
            <w:pPr>
              <w:jc w:val="center"/>
            </w:pPr>
            <w:r w:rsidRPr="009D5D18">
              <w:t>37.3</w:t>
            </w:r>
          </w:p>
        </w:tc>
        <w:tc>
          <w:tcPr>
            <w:tcW w:w="1476" w:type="dxa"/>
          </w:tcPr>
          <w:p w:rsidR="0074014B" w:rsidRPr="009D5D18" w:rsidRDefault="0074014B" w:rsidP="003366C9">
            <w:pPr>
              <w:jc w:val="center"/>
            </w:pPr>
            <w:r w:rsidRPr="009D5D18">
              <w:t>550</w:t>
            </w:r>
          </w:p>
        </w:tc>
        <w:tc>
          <w:tcPr>
            <w:tcW w:w="1476" w:type="dxa"/>
          </w:tcPr>
          <w:p w:rsidR="0074014B" w:rsidRPr="009D5D18" w:rsidRDefault="0074014B" w:rsidP="003366C9">
            <w:pPr>
              <w:jc w:val="center"/>
            </w:pPr>
            <w:r w:rsidRPr="009D5D18">
              <w:t>-12.7</w:t>
            </w:r>
          </w:p>
        </w:tc>
        <w:tc>
          <w:tcPr>
            <w:tcW w:w="1476" w:type="dxa"/>
          </w:tcPr>
          <w:p w:rsidR="0074014B" w:rsidRPr="009D5D18" w:rsidRDefault="0074014B" w:rsidP="003366C9">
            <w:pPr>
              <w:jc w:val="center"/>
            </w:pPr>
            <w:r w:rsidRPr="009D5D18">
              <w:t>2.6</w:t>
            </w:r>
          </w:p>
        </w:tc>
      </w:tr>
    </w:tbl>
    <w:p w:rsidR="0074014B" w:rsidRPr="009D5D18" w:rsidRDefault="0074014B" w:rsidP="0074014B">
      <w:pPr>
        <w:jc w:val="both"/>
      </w:pPr>
    </w:p>
    <w:p w:rsidR="0074014B" w:rsidRPr="009D5D18" w:rsidRDefault="0074014B" w:rsidP="0074014B">
      <w:pPr>
        <w:ind w:left="720" w:hanging="720"/>
        <w:jc w:val="center"/>
      </w:pPr>
      <w:r w:rsidRPr="009D5D18">
        <w:t>* Only positive values of cumulative deficiency are tabulated.</w:t>
      </w:r>
    </w:p>
    <w:p w:rsidR="0074014B" w:rsidRPr="009D5D18" w:rsidRDefault="0074014B" w:rsidP="0074014B">
      <w:pPr>
        <w:ind w:left="720" w:hanging="720"/>
        <w:jc w:val="both"/>
      </w:pPr>
    </w:p>
    <w:p w:rsidR="0074014B" w:rsidRPr="009D5D18" w:rsidRDefault="0074014B" w:rsidP="0074014B">
      <w:pPr>
        <w:numPr>
          <w:ilvl w:val="1"/>
          <w:numId w:val="4"/>
        </w:numPr>
        <w:tabs>
          <w:tab w:val="clear" w:pos="360"/>
          <w:tab w:val="num" w:pos="720"/>
        </w:tabs>
        <w:ind w:left="720" w:hanging="720"/>
        <w:jc w:val="both"/>
      </w:pPr>
      <w:r w:rsidRPr="009D5D18">
        <w:t>S = 128,000/10*100*640 = 0.20</w:t>
      </w:r>
      <w:r w:rsidRPr="009D5D18">
        <w:tab/>
      </w:r>
    </w:p>
    <w:p w:rsidR="0074014B" w:rsidRPr="009D5D18" w:rsidRDefault="0074014B" w:rsidP="0074014B">
      <w:pPr>
        <w:jc w:val="both"/>
      </w:pPr>
    </w:p>
    <w:p w:rsidR="0074014B" w:rsidRPr="009D5D18" w:rsidRDefault="0074014B" w:rsidP="0074014B">
      <w:pPr>
        <w:ind w:left="720" w:hanging="720"/>
        <w:jc w:val="both"/>
      </w:pPr>
      <w:r w:rsidRPr="009D5D18">
        <w:t>3.10</w:t>
      </w:r>
      <w:r w:rsidRPr="009D5D18">
        <w:tab/>
        <w:t>S = 0.0002 = volume of water pumped divided by the average decline in piezometric head times surface area</w:t>
      </w:r>
    </w:p>
    <w:p w:rsidR="0074014B" w:rsidRPr="009D5D18" w:rsidRDefault="0074014B" w:rsidP="0074014B">
      <w:pPr>
        <w:ind w:left="720" w:hanging="720"/>
        <w:jc w:val="both"/>
      </w:pPr>
      <w:r w:rsidRPr="009D5D18">
        <w:tab/>
      </w:r>
    </w:p>
    <w:p w:rsidR="0074014B" w:rsidRPr="009D5D18" w:rsidRDefault="0074014B" w:rsidP="0074014B">
      <w:pPr>
        <w:ind w:left="720" w:hanging="720"/>
        <w:jc w:val="both"/>
      </w:pPr>
      <w:r w:rsidRPr="009D5D18">
        <w:tab/>
        <w:t>0.0002 = V/(400 X 100)</w:t>
      </w:r>
    </w:p>
    <w:p w:rsidR="0074014B" w:rsidRPr="009D5D18" w:rsidRDefault="0074014B" w:rsidP="0074014B">
      <w:pPr>
        <w:ind w:left="720" w:hanging="720"/>
        <w:jc w:val="both"/>
      </w:pPr>
      <w:r w:rsidRPr="009D5D18">
        <w:tab/>
        <w:t>Noting that there are 640 acres per square mile</w:t>
      </w:r>
    </w:p>
    <w:p w:rsidR="0074014B" w:rsidRPr="009D5D18" w:rsidRDefault="0074014B" w:rsidP="0074014B">
      <w:pPr>
        <w:ind w:left="720" w:hanging="720"/>
        <w:jc w:val="both"/>
      </w:pPr>
      <w:r w:rsidRPr="009D5D18">
        <w:tab/>
        <w:t>V = 0.0002 X 400 X 100 X 640 = 5120 acre-feet</w:t>
      </w:r>
    </w:p>
    <w:p w:rsidR="0074014B" w:rsidRPr="009D5D18" w:rsidRDefault="0074014B" w:rsidP="0074014B">
      <w:pPr>
        <w:ind w:left="720" w:hanging="720"/>
        <w:jc w:val="both"/>
      </w:pPr>
      <w:r w:rsidRPr="009D5D18">
        <w:br w:type="page"/>
      </w:r>
    </w:p>
    <w:p w:rsidR="0074014B" w:rsidRPr="009D5D18" w:rsidRDefault="0074014B" w:rsidP="0074014B">
      <w:pPr>
        <w:ind w:left="720" w:hanging="720"/>
        <w:jc w:val="both"/>
      </w:pPr>
      <w:r w:rsidRPr="009D5D18">
        <w:lastRenderedPageBreak/>
        <w:t>3.11</w:t>
      </w:r>
      <w:r w:rsidRPr="009D5D18">
        <w:tab/>
        <w:t>Draft = (0.726 mgd) X (30 days/mo) = 21.8 mg/month</w:t>
      </w:r>
    </w:p>
    <w:tbl>
      <w:tblPr>
        <w:tblStyle w:val="TableGrid"/>
        <w:tblpPr w:leftFromText="180" w:rightFromText="180" w:vertAnchor="text" w:horzAnchor="margin" w:tblpXSpec="center" w:tblpY="170"/>
        <w:tblW w:w="0" w:type="auto"/>
        <w:tblLook w:val="01E0"/>
      </w:tblPr>
      <w:tblGrid>
        <w:gridCol w:w="1476"/>
        <w:gridCol w:w="1476"/>
        <w:gridCol w:w="1476"/>
        <w:gridCol w:w="1476"/>
        <w:gridCol w:w="1476"/>
      </w:tblGrid>
      <w:tr w:rsidR="0074014B" w:rsidRPr="009D5D18" w:rsidTr="003366C9">
        <w:trPr>
          <w:trHeight w:val="971"/>
        </w:trPr>
        <w:tc>
          <w:tcPr>
            <w:tcW w:w="1476" w:type="dxa"/>
          </w:tcPr>
          <w:p w:rsidR="0074014B" w:rsidRPr="009D5D18" w:rsidRDefault="0074014B" w:rsidP="003366C9">
            <w:pPr>
              <w:jc w:val="both"/>
            </w:pPr>
            <w:r w:rsidRPr="009D5D18">
              <w:t>Month</w:t>
            </w:r>
          </w:p>
        </w:tc>
        <w:tc>
          <w:tcPr>
            <w:tcW w:w="1476" w:type="dxa"/>
          </w:tcPr>
          <w:p w:rsidR="0074014B" w:rsidRPr="009D5D18" w:rsidRDefault="0074014B" w:rsidP="003366C9">
            <w:pPr>
              <w:jc w:val="both"/>
            </w:pPr>
            <w:r w:rsidRPr="009D5D18">
              <w:t xml:space="preserve">Inflow </w:t>
            </w:r>
            <w:r w:rsidRPr="009D5D18">
              <w:rPr>
                <w:i/>
              </w:rPr>
              <w:t>I</w:t>
            </w:r>
          </w:p>
        </w:tc>
        <w:tc>
          <w:tcPr>
            <w:tcW w:w="1476" w:type="dxa"/>
          </w:tcPr>
          <w:p w:rsidR="0074014B" w:rsidRPr="009D5D18" w:rsidRDefault="0074014B" w:rsidP="003366C9">
            <w:pPr>
              <w:jc w:val="both"/>
            </w:pPr>
            <w:r w:rsidRPr="009D5D18">
              <w:t xml:space="preserve">Draft </w:t>
            </w:r>
            <w:r w:rsidRPr="009D5D18">
              <w:rPr>
                <w:i/>
              </w:rPr>
              <w:t>O</w:t>
            </w:r>
          </w:p>
        </w:tc>
        <w:tc>
          <w:tcPr>
            <w:tcW w:w="1476" w:type="dxa"/>
          </w:tcPr>
          <w:p w:rsidR="0074014B" w:rsidRPr="009D5D18" w:rsidRDefault="0074014B" w:rsidP="003366C9">
            <w:pPr>
              <w:jc w:val="both"/>
            </w:pPr>
            <w:r w:rsidRPr="009D5D18">
              <w:t>Deficiency</w:t>
            </w:r>
          </w:p>
          <w:p w:rsidR="0074014B" w:rsidRPr="009D5D18" w:rsidRDefault="0074014B" w:rsidP="003366C9">
            <w:pPr>
              <w:jc w:val="both"/>
            </w:pPr>
            <w:r w:rsidRPr="009D5D18">
              <w:rPr>
                <w:i/>
              </w:rPr>
              <w:t>O</w:t>
            </w:r>
            <w:r w:rsidRPr="009D5D18">
              <w:t xml:space="preserve"> - </w:t>
            </w:r>
            <w:r w:rsidRPr="009D5D18">
              <w:rPr>
                <w:i/>
              </w:rPr>
              <w:t>I</w:t>
            </w:r>
          </w:p>
        </w:tc>
        <w:tc>
          <w:tcPr>
            <w:tcW w:w="1476" w:type="dxa"/>
          </w:tcPr>
          <w:p w:rsidR="0074014B" w:rsidRPr="009D5D18" w:rsidRDefault="0074014B" w:rsidP="003366C9">
            <w:pPr>
              <w:jc w:val="both"/>
            </w:pPr>
            <w:r w:rsidRPr="009D5D18">
              <w:t>Cumulative Deficiency</w:t>
            </w:r>
          </w:p>
          <w:p w:rsidR="0074014B" w:rsidRPr="009D5D18" w:rsidRDefault="0074014B" w:rsidP="003366C9">
            <w:pPr>
              <w:jc w:val="both"/>
            </w:pPr>
            <w:r w:rsidRPr="009D5D18">
              <w:rPr>
                <w:sz w:val="26"/>
                <w:szCs w:val="26"/>
              </w:rPr>
              <w:t>Σ (</w:t>
            </w:r>
            <w:r w:rsidRPr="009D5D18">
              <w:rPr>
                <w:i/>
                <w:sz w:val="26"/>
                <w:szCs w:val="26"/>
              </w:rPr>
              <w:t>O</w:t>
            </w:r>
            <w:r w:rsidRPr="009D5D18">
              <w:rPr>
                <w:sz w:val="26"/>
                <w:szCs w:val="26"/>
              </w:rPr>
              <w:t xml:space="preserve"> – </w:t>
            </w:r>
            <w:r w:rsidRPr="009D5D18">
              <w:rPr>
                <w:i/>
                <w:sz w:val="26"/>
                <w:szCs w:val="26"/>
              </w:rPr>
              <w:t>I</w:t>
            </w:r>
            <w:r w:rsidRPr="009D5D18">
              <w:rPr>
                <w:sz w:val="26"/>
                <w:szCs w:val="26"/>
              </w:rPr>
              <w:t>)*</w:t>
            </w:r>
          </w:p>
        </w:tc>
      </w:tr>
      <w:tr w:rsidR="0074014B" w:rsidRPr="009D5D18" w:rsidTr="003366C9">
        <w:tc>
          <w:tcPr>
            <w:tcW w:w="1476" w:type="dxa"/>
          </w:tcPr>
          <w:p w:rsidR="0074014B" w:rsidRPr="009D5D18" w:rsidRDefault="0074014B" w:rsidP="003366C9">
            <w:pPr>
              <w:jc w:val="both"/>
            </w:pPr>
            <w:r w:rsidRPr="009D5D18">
              <w:t>April</w:t>
            </w:r>
          </w:p>
        </w:tc>
        <w:tc>
          <w:tcPr>
            <w:tcW w:w="1476" w:type="dxa"/>
          </w:tcPr>
          <w:p w:rsidR="0074014B" w:rsidRPr="009D5D18" w:rsidRDefault="0074014B" w:rsidP="003366C9">
            <w:pPr>
              <w:jc w:val="both"/>
            </w:pPr>
            <w:r w:rsidRPr="009D5D18">
              <w:t>97</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-75.2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May</w:t>
            </w:r>
          </w:p>
        </w:tc>
        <w:tc>
          <w:tcPr>
            <w:tcW w:w="1476" w:type="dxa"/>
          </w:tcPr>
          <w:p w:rsidR="0074014B" w:rsidRPr="009D5D18" w:rsidRDefault="0074014B" w:rsidP="003366C9">
            <w:pPr>
              <w:jc w:val="both"/>
            </w:pPr>
            <w:r w:rsidRPr="009D5D18">
              <w:t>136</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-114.2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June</w:t>
            </w:r>
          </w:p>
        </w:tc>
        <w:tc>
          <w:tcPr>
            <w:tcW w:w="1476" w:type="dxa"/>
          </w:tcPr>
          <w:p w:rsidR="0074014B" w:rsidRPr="009D5D18" w:rsidRDefault="0074014B" w:rsidP="003366C9">
            <w:pPr>
              <w:jc w:val="both"/>
            </w:pPr>
            <w:r w:rsidRPr="009D5D18">
              <w:t>59</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37.2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July</w:t>
            </w:r>
          </w:p>
        </w:tc>
        <w:tc>
          <w:tcPr>
            <w:tcW w:w="1476" w:type="dxa"/>
          </w:tcPr>
          <w:p w:rsidR="0074014B" w:rsidRPr="009D5D18" w:rsidRDefault="0074014B" w:rsidP="003366C9">
            <w:pPr>
              <w:jc w:val="both"/>
            </w:pPr>
            <w:r w:rsidRPr="009D5D18">
              <w:t>14</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7.8</w:t>
            </w:r>
          </w:p>
        </w:tc>
        <w:tc>
          <w:tcPr>
            <w:tcW w:w="1476" w:type="dxa"/>
          </w:tcPr>
          <w:p w:rsidR="0074014B" w:rsidRPr="009D5D18" w:rsidRDefault="0074014B" w:rsidP="003366C9">
            <w:pPr>
              <w:jc w:val="both"/>
            </w:pPr>
            <w:r w:rsidRPr="009D5D18">
              <w:t>7.8</w:t>
            </w:r>
          </w:p>
        </w:tc>
      </w:tr>
      <w:tr w:rsidR="0074014B" w:rsidRPr="009D5D18" w:rsidTr="003366C9">
        <w:tc>
          <w:tcPr>
            <w:tcW w:w="1476" w:type="dxa"/>
          </w:tcPr>
          <w:p w:rsidR="0074014B" w:rsidRPr="009D5D18" w:rsidRDefault="0074014B" w:rsidP="003366C9">
            <w:pPr>
              <w:jc w:val="both"/>
            </w:pPr>
            <w:r w:rsidRPr="009D5D18">
              <w:t>Aug</w:t>
            </w:r>
          </w:p>
        </w:tc>
        <w:tc>
          <w:tcPr>
            <w:tcW w:w="1476" w:type="dxa"/>
          </w:tcPr>
          <w:p w:rsidR="0074014B" w:rsidRPr="009D5D18" w:rsidRDefault="0074014B" w:rsidP="003366C9">
            <w:pPr>
              <w:jc w:val="both"/>
            </w:pPr>
            <w:r w:rsidRPr="009D5D18">
              <w:t>6</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15.8</w:t>
            </w:r>
          </w:p>
        </w:tc>
        <w:tc>
          <w:tcPr>
            <w:tcW w:w="1476" w:type="dxa"/>
          </w:tcPr>
          <w:p w:rsidR="0074014B" w:rsidRPr="009D5D18" w:rsidRDefault="0074014B" w:rsidP="003366C9">
            <w:pPr>
              <w:jc w:val="both"/>
            </w:pPr>
            <w:r w:rsidRPr="009D5D18">
              <w:t>23.6</w:t>
            </w:r>
          </w:p>
        </w:tc>
      </w:tr>
      <w:tr w:rsidR="0074014B" w:rsidRPr="009D5D18" w:rsidTr="003366C9">
        <w:tc>
          <w:tcPr>
            <w:tcW w:w="1476" w:type="dxa"/>
          </w:tcPr>
          <w:p w:rsidR="0074014B" w:rsidRPr="009D5D18" w:rsidRDefault="0074014B" w:rsidP="003366C9">
            <w:pPr>
              <w:jc w:val="both"/>
            </w:pPr>
            <w:r w:rsidRPr="009D5D18">
              <w:t>Sep</w:t>
            </w:r>
          </w:p>
        </w:tc>
        <w:tc>
          <w:tcPr>
            <w:tcW w:w="1476" w:type="dxa"/>
          </w:tcPr>
          <w:p w:rsidR="0074014B" w:rsidRPr="009D5D18" w:rsidRDefault="0074014B" w:rsidP="003366C9">
            <w:pPr>
              <w:jc w:val="both"/>
            </w:pPr>
            <w:r w:rsidRPr="009D5D18">
              <w:t>5</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16.8</w:t>
            </w:r>
          </w:p>
        </w:tc>
        <w:tc>
          <w:tcPr>
            <w:tcW w:w="1476" w:type="dxa"/>
          </w:tcPr>
          <w:p w:rsidR="0074014B" w:rsidRPr="009D5D18" w:rsidRDefault="0074014B" w:rsidP="003366C9">
            <w:pPr>
              <w:jc w:val="both"/>
            </w:pPr>
            <w:r w:rsidRPr="009D5D18">
              <w:t>40.43</w:t>
            </w:r>
          </w:p>
        </w:tc>
      </w:tr>
      <w:tr w:rsidR="0074014B" w:rsidRPr="009D5D18" w:rsidTr="003366C9">
        <w:tc>
          <w:tcPr>
            <w:tcW w:w="1476" w:type="dxa"/>
          </w:tcPr>
          <w:p w:rsidR="0074014B" w:rsidRPr="009D5D18" w:rsidRDefault="0074014B" w:rsidP="003366C9">
            <w:pPr>
              <w:jc w:val="both"/>
            </w:pPr>
            <w:r w:rsidRPr="009D5D18">
              <w:t>Oct</w:t>
            </w:r>
          </w:p>
        </w:tc>
        <w:tc>
          <w:tcPr>
            <w:tcW w:w="1476" w:type="dxa"/>
          </w:tcPr>
          <w:p w:rsidR="0074014B" w:rsidRPr="009D5D18" w:rsidRDefault="0074014B" w:rsidP="003366C9">
            <w:pPr>
              <w:jc w:val="both"/>
            </w:pPr>
            <w:r w:rsidRPr="009D5D18">
              <w:t>3</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18.8</w:t>
            </w:r>
          </w:p>
        </w:tc>
        <w:tc>
          <w:tcPr>
            <w:tcW w:w="1476" w:type="dxa"/>
          </w:tcPr>
          <w:p w:rsidR="0074014B" w:rsidRPr="009D5D18" w:rsidRDefault="0074014B" w:rsidP="003366C9">
            <w:pPr>
              <w:jc w:val="both"/>
            </w:pPr>
            <w:r w:rsidRPr="009D5D18">
              <w:t>59.2</w:t>
            </w:r>
          </w:p>
        </w:tc>
      </w:tr>
      <w:tr w:rsidR="0074014B" w:rsidRPr="009D5D18" w:rsidTr="003366C9">
        <w:tc>
          <w:tcPr>
            <w:tcW w:w="1476" w:type="dxa"/>
          </w:tcPr>
          <w:p w:rsidR="0074014B" w:rsidRPr="009D5D18" w:rsidRDefault="0074014B" w:rsidP="003366C9">
            <w:pPr>
              <w:jc w:val="both"/>
            </w:pPr>
            <w:r w:rsidRPr="009D5D18">
              <w:t>Nov</w:t>
            </w:r>
          </w:p>
        </w:tc>
        <w:tc>
          <w:tcPr>
            <w:tcW w:w="1476" w:type="dxa"/>
          </w:tcPr>
          <w:p w:rsidR="0074014B" w:rsidRPr="009D5D18" w:rsidRDefault="0074014B" w:rsidP="003366C9">
            <w:pPr>
              <w:jc w:val="both"/>
            </w:pPr>
            <w:r w:rsidRPr="009D5D18">
              <w:t>7</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14.8</w:t>
            </w:r>
          </w:p>
        </w:tc>
        <w:tc>
          <w:tcPr>
            <w:tcW w:w="1476" w:type="dxa"/>
          </w:tcPr>
          <w:p w:rsidR="0074014B" w:rsidRPr="009D5D18" w:rsidRDefault="0074014B" w:rsidP="003366C9">
            <w:pPr>
              <w:jc w:val="both"/>
            </w:pPr>
            <w:r w:rsidRPr="009D5D18">
              <w:t>74</w:t>
            </w:r>
          </w:p>
        </w:tc>
      </w:tr>
      <w:tr w:rsidR="0074014B" w:rsidRPr="009D5D18" w:rsidTr="003366C9">
        <w:tc>
          <w:tcPr>
            <w:tcW w:w="1476" w:type="dxa"/>
          </w:tcPr>
          <w:p w:rsidR="0074014B" w:rsidRPr="009D5D18" w:rsidRDefault="0074014B" w:rsidP="003366C9">
            <w:pPr>
              <w:jc w:val="both"/>
            </w:pPr>
            <w:r w:rsidRPr="009D5D18">
              <w:t>Dec</w:t>
            </w:r>
          </w:p>
        </w:tc>
        <w:tc>
          <w:tcPr>
            <w:tcW w:w="1476" w:type="dxa"/>
          </w:tcPr>
          <w:p w:rsidR="0074014B" w:rsidRPr="009D5D18" w:rsidRDefault="0074014B" w:rsidP="003366C9">
            <w:pPr>
              <w:jc w:val="both"/>
            </w:pPr>
            <w:r w:rsidRPr="009D5D18">
              <w:t>19</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2.8</w:t>
            </w:r>
          </w:p>
        </w:tc>
        <w:tc>
          <w:tcPr>
            <w:tcW w:w="1476" w:type="dxa"/>
          </w:tcPr>
          <w:p w:rsidR="0074014B" w:rsidRPr="009D5D18" w:rsidRDefault="0074014B" w:rsidP="003366C9">
            <w:pPr>
              <w:jc w:val="both"/>
            </w:pPr>
            <w:r w:rsidRPr="009D5D18">
              <w:t>76.8</w:t>
            </w:r>
          </w:p>
        </w:tc>
      </w:tr>
      <w:tr w:rsidR="0074014B" w:rsidRPr="009D5D18" w:rsidTr="003366C9">
        <w:tc>
          <w:tcPr>
            <w:tcW w:w="1476" w:type="dxa"/>
          </w:tcPr>
          <w:p w:rsidR="0074014B" w:rsidRPr="009D5D18" w:rsidRDefault="0074014B" w:rsidP="003366C9">
            <w:pPr>
              <w:jc w:val="both"/>
            </w:pPr>
            <w:r w:rsidRPr="009D5D18">
              <w:t>Jan</w:t>
            </w:r>
          </w:p>
        </w:tc>
        <w:tc>
          <w:tcPr>
            <w:tcW w:w="1476" w:type="dxa"/>
          </w:tcPr>
          <w:p w:rsidR="0074014B" w:rsidRPr="009D5D18" w:rsidRDefault="0074014B" w:rsidP="003366C9">
            <w:pPr>
              <w:jc w:val="both"/>
            </w:pPr>
            <w:r w:rsidRPr="009D5D18">
              <w:t>13</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8.8</w:t>
            </w:r>
          </w:p>
        </w:tc>
        <w:tc>
          <w:tcPr>
            <w:tcW w:w="1476" w:type="dxa"/>
          </w:tcPr>
          <w:p w:rsidR="0074014B" w:rsidRPr="009D5D18" w:rsidRDefault="0074014B" w:rsidP="003366C9">
            <w:pPr>
              <w:jc w:val="both"/>
            </w:pPr>
            <w:r w:rsidRPr="009D5D18">
              <w:t>85.6</w:t>
            </w:r>
          </w:p>
        </w:tc>
      </w:tr>
      <w:tr w:rsidR="0074014B" w:rsidRPr="009D5D18" w:rsidTr="003366C9">
        <w:tc>
          <w:tcPr>
            <w:tcW w:w="1476" w:type="dxa"/>
          </w:tcPr>
          <w:p w:rsidR="0074014B" w:rsidRPr="009D5D18" w:rsidRDefault="0074014B" w:rsidP="003366C9">
            <w:pPr>
              <w:jc w:val="both"/>
            </w:pPr>
            <w:r w:rsidRPr="009D5D18">
              <w:t>Feb</w:t>
            </w:r>
          </w:p>
        </w:tc>
        <w:tc>
          <w:tcPr>
            <w:tcW w:w="1476" w:type="dxa"/>
          </w:tcPr>
          <w:p w:rsidR="0074014B" w:rsidRPr="009D5D18" w:rsidRDefault="0074014B" w:rsidP="003366C9">
            <w:pPr>
              <w:jc w:val="both"/>
            </w:pPr>
            <w:r w:rsidRPr="009D5D18">
              <w:t>74</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-52.2</w:t>
            </w:r>
          </w:p>
        </w:tc>
        <w:tc>
          <w:tcPr>
            <w:tcW w:w="1476" w:type="dxa"/>
          </w:tcPr>
          <w:p w:rsidR="0074014B" w:rsidRPr="009D5D18" w:rsidRDefault="0074014B" w:rsidP="003366C9">
            <w:pPr>
              <w:jc w:val="both"/>
            </w:pPr>
            <w:r w:rsidRPr="009D5D18">
              <w:t>33.4*</w:t>
            </w:r>
          </w:p>
        </w:tc>
      </w:tr>
      <w:tr w:rsidR="0074014B" w:rsidRPr="009D5D18" w:rsidTr="003366C9">
        <w:tc>
          <w:tcPr>
            <w:tcW w:w="1476" w:type="dxa"/>
          </w:tcPr>
          <w:p w:rsidR="0074014B" w:rsidRPr="009D5D18" w:rsidRDefault="0074014B" w:rsidP="003366C9">
            <w:pPr>
              <w:jc w:val="both"/>
            </w:pPr>
            <w:r w:rsidRPr="009D5D18">
              <w:t>March</w:t>
            </w:r>
          </w:p>
        </w:tc>
        <w:tc>
          <w:tcPr>
            <w:tcW w:w="1476" w:type="dxa"/>
          </w:tcPr>
          <w:p w:rsidR="0074014B" w:rsidRPr="009D5D18" w:rsidRDefault="0074014B" w:rsidP="003366C9">
            <w:pPr>
              <w:jc w:val="both"/>
            </w:pPr>
            <w:r w:rsidRPr="009D5D18">
              <w:t>96</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-74.2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April</w:t>
            </w:r>
          </w:p>
        </w:tc>
        <w:tc>
          <w:tcPr>
            <w:tcW w:w="1476" w:type="dxa"/>
          </w:tcPr>
          <w:p w:rsidR="0074014B" w:rsidRPr="009D5D18" w:rsidRDefault="0074014B" w:rsidP="003366C9">
            <w:pPr>
              <w:jc w:val="both"/>
            </w:pPr>
            <w:r w:rsidRPr="009D5D18">
              <w:t>37</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-15.2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May</w:t>
            </w:r>
          </w:p>
        </w:tc>
        <w:tc>
          <w:tcPr>
            <w:tcW w:w="1476" w:type="dxa"/>
          </w:tcPr>
          <w:p w:rsidR="0074014B" w:rsidRPr="009D5D18" w:rsidRDefault="0074014B" w:rsidP="003366C9">
            <w:pPr>
              <w:jc w:val="both"/>
            </w:pPr>
            <w:r w:rsidRPr="009D5D18">
              <w:t>63</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-41.2</w:t>
            </w:r>
          </w:p>
        </w:tc>
        <w:tc>
          <w:tcPr>
            <w:tcW w:w="1476" w:type="dxa"/>
          </w:tcPr>
          <w:p w:rsidR="0074014B" w:rsidRPr="009D5D18" w:rsidRDefault="0074014B" w:rsidP="003366C9">
            <w:pPr>
              <w:jc w:val="both"/>
            </w:pPr>
            <w:r w:rsidRPr="009D5D18">
              <w:t>0</w:t>
            </w:r>
          </w:p>
        </w:tc>
      </w:tr>
      <w:tr w:rsidR="0074014B" w:rsidRPr="009D5D18" w:rsidTr="003366C9">
        <w:tc>
          <w:tcPr>
            <w:tcW w:w="1476" w:type="dxa"/>
          </w:tcPr>
          <w:p w:rsidR="0074014B" w:rsidRPr="009D5D18" w:rsidRDefault="0074014B" w:rsidP="003366C9">
            <w:pPr>
              <w:jc w:val="both"/>
            </w:pPr>
            <w:r w:rsidRPr="009D5D18">
              <w:t>June</w:t>
            </w:r>
          </w:p>
        </w:tc>
        <w:tc>
          <w:tcPr>
            <w:tcW w:w="1476" w:type="dxa"/>
          </w:tcPr>
          <w:p w:rsidR="0074014B" w:rsidRPr="009D5D18" w:rsidRDefault="0074014B" w:rsidP="003366C9">
            <w:pPr>
              <w:jc w:val="both"/>
            </w:pPr>
            <w:r w:rsidRPr="009D5D18">
              <w:t>49</w:t>
            </w:r>
          </w:p>
        </w:tc>
        <w:tc>
          <w:tcPr>
            <w:tcW w:w="1476" w:type="dxa"/>
          </w:tcPr>
          <w:p w:rsidR="0074014B" w:rsidRPr="009D5D18" w:rsidRDefault="0074014B" w:rsidP="003366C9">
            <w:pPr>
              <w:jc w:val="both"/>
            </w:pPr>
            <w:r w:rsidRPr="009D5D18">
              <w:t>21.8</w:t>
            </w:r>
          </w:p>
        </w:tc>
        <w:tc>
          <w:tcPr>
            <w:tcW w:w="1476" w:type="dxa"/>
          </w:tcPr>
          <w:p w:rsidR="0074014B" w:rsidRPr="009D5D18" w:rsidRDefault="0074014B" w:rsidP="003366C9">
            <w:pPr>
              <w:jc w:val="both"/>
            </w:pPr>
            <w:r w:rsidRPr="009D5D18">
              <w:t>-27.2</w:t>
            </w:r>
          </w:p>
        </w:tc>
        <w:tc>
          <w:tcPr>
            <w:tcW w:w="1476" w:type="dxa"/>
          </w:tcPr>
          <w:p w:rsidR="0074014B" w:rsidRPr="009D5D18" w:rsidRDefault="0074014B" w:rsidP="003366C9">
            <w:pPr>
              <w:jc w:val="both"/>
            </w:pPr>
            <w:r w:rsidRPr="009D5D18">
              <w:t>0</w:t>
            </w:r>
          </w:p>
        </w:tc>
      </w:tr>
    </w:tbl>
    <w:p w:rsidR="0074014B" w:rsidRPr="009D5D18" w:rsidRDefault="0074014B" w:rsidP="0074014B">
      <w:pPr>
        <w:ind w:left="720" w:hanging="720"/>
        <w:jc w:val="both"/>
      </w:pPr>
    </w:p>
    <w:p w:rsidR="0074014B" w:rsidRPr="009D5D18" w:rsidRDefault="0074014B" w:rsidP="0074014B">
      <w:pPr>
        <w:ind w:left="720"/>
        <w:jc w:val="both"/>
      </w:pPr>
      <w:r w:rsidRPr="009D5D18">
        <w:t>*Maximum storage deficiency is January 85.6 mg/mo/sq. mi.</w:t>
      </w:r>
    </w:p>
    <w:p w:rsidR="0074014B" w:rsidRPr="009D5D18" w:rsidRDefault="0074014B" w:rsidP="0074014B">
      <w:pPr>
        <w:ind w:left="720"/>
        <w:jc w:val="both"/>
      </w:pPr>
      <w:r w:rsidRPr="009D5D18">
        <w:t>Storage capacity = 85.6 mg/mo/sq.mi.</w:t>
      </w:r>
    </w:p>
    <w:p w:rsidR="0074014B" w:rsidRPr="009D5D18" w:rsidRDefault="0074014B" w:rsidP="0074014B">
      <w:pPr>
        <w:ind w:left="720" w:hanging="720"/>
        <w:jc w:val="both"/>
      </w:pPr>
    </w:p>
    <w:p w:rsidR="0074014B" w:rsidRPr="009D5D18" w:rsidRDefault="0074014B" w:rsidP="0074014B">
      <w:pPr>
        <w:numPr>
          <w:ilvl w:val="1"/>
          <w:numId w:val="12"/>
        </w:numPr>
        <w:tabs>
          <w:tab w:val="clear" w:pos="420"/>
          <w:tab w:val="num" w:pos="720"/>
        </w:tabs>
        <w:ind w:left="720" w:hanging="720"/>
        <w:jc w:val="both"/>
      </w:pPr>
      <w:r w:rsidRPr="009D5D18">
        <w:t>P</w:t>
      </w:r>
      <w:r w:rsidRPr="009D5D18">
        <w:rPr>
          <w:vertAlign w:val="subscript"/>
        </w:rPr>
        <w:t>n</w:t>
      </w:r>
      <w:r w:rsidRPr="009D5D18">
        <w:t xml:space="preserve"> = (1 – 1/Tr)</w:t>
      </w:r>
      <w:r w:rsidRPr="009D5D18">
        <w:rPr>
          <w:vertAlign w:val="superscript"/>
        </w:rPr>
        <w:t>n</w:t>
      </w:r>
    </w:p>
    <w:p w:rsidR="0074014B" w:rsidRPr="009D5D18" w:rsidRDefault="0074014B" w:rsidP="0074014B">
      <w:pPr>
        <w:ind w:left="720"/>
        <w:jc w:val="both"/>
      </w:pPr>
      <w:r w:rsidRPr="009D5D18">
        <w:t>log P</w:t>
      </w:r>
      <w:r w:rsidRPr="009D5D18">
        <w:rPr>
          <w:vertAlign w:val="subscript"/>
        </w:rPr>
        <w:t>n</w:t>
      </w:r>
      <w:r w:rsidRPr="009D5D18">
        <w:t xml:space="preserve"> = n Log (1 – 1/Tr)</w:t>
      </w:r>
    </w:p>
    <w:p w:rsidR="0074014B" w:rsidRPr="009D5D18" w:rsidRDefault="0074014B" w:rsidP="0074014B">
      <w:pPr>
        <w:ind w:left="720"/>
        <w:jc w:val="both"/>
      </w:pPr>
      <w:r w:rsidRPr="009D5D18">
        <w:t>n = log P</w:t>
      </w:r>
      <w:r w:rsidRPr="009D5D18">
        <w:rPr>
          <w:vertAlign w:val="subscript"/>
        </w:rPr>
        <w:t>n</w:t>
      </w:r>
      <w:r w:rsidRPr="009D5D18">
        <w:t>/log (1 – 1/Tr)</w:t>
      </w:r>
    </w:p>
    <w:p w:rsidR="0074014B" w:rsidRPr="009D5D18" w:rsidRDefault="0074014B" w:rsidP="0074014B">
      <w:pPr>
        <w:ind w:left="720"/>
        <w:jc w:val="both"/>
      </w:pPr>
      <w:r w:rsidRPr="009D5D18">
        <w:t>A straight line can be defined by this equation and the following probability curves will appear.</w:t>
      </w:r>
    </w:p>
    <w:p w:rsidR="0074014B" w:rsidRPr="009D5D18" w:rsidRDefault="0074014B" w:rsidP="0074014B">
      <w:pPr>
        <w:ind w:left="720"/>
        <w:jc w:val="both"/>
      </w:pPr>
    </w:p>
    <w:p w:rsidR="0074014B" w:rsidRPr="009D5D18" w:rsidRDefault="0074014B" w:rsidP="0074014B">
      <w:pPr>
        <w:ind w:left="720"/>
        <w:jc w:val="both"/>
      </w:pPr>
    </w:p>
    <w:p w:rsidR="0074014B" w:rsidRPr="009D5D18" w:rsidRDefault="0074014B" w:rsidP="0074014B">
      <w:pPr>
        <w:ind w:left="720"/>
        <w:jc w:val="both"/>
      </w:pPr>
      <w:r>
        <w:rPr>
          <w:noProof/>
        </w:rPr>
        <w:drawing>
          <wp:inline distT="0" distB="0" distL="0" distR="0">
            <wp:extent cx="3076575" cy="2549525"/>
            <wp:effectExtent l="19050" t="0" r="9525"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5" cstate="print"/>
                    <a:srcRect/>
                    <a:stretch>
                      <a:fillRect/>
                    </a:stretch>
                  </pic:blipFill>
                  <pic:spPr bwMode="auto">
                    <a:xfrm>
                      <a:off x="0" y="0"/>
                      <a:ext cx="3076575" cy="2549525"/>
                    </a:xfrm>
                    <a:prstGeom prst="rect">
                      <a:avLst/>
                    </a:prstGeom>
                    <a:noFill/>
                    <a:ln w="9525">
                      <a:noFill/>
                      <a:miter lim="800000"/>
                      <a:headEnd/>
                      <a:tailEnd/>
                    </a:ln>
                  </pic:spPr>
                </pic:pic>
              </a:graphicData>
            </a:graphic>
          </wp:inline>
        </w:drawing>
      </w:r>
    </w:p>
    <w:p w:rsidR="0074014B" w:rsidRPr="009D5D18" w:rsidRDefault="0074014B" w:rsidP="0074014B">
      <w:pPr>
        <w:ind w:left="720"/>
        <w:jc w:val="both"/>
      </w:pPr>
    </w:p>
    <w:p w:rsidR="0074014B" w:rsidRPr="009D5D18" w:rsidRDefault="0074014B" w:rsidP="0074014B">
      <w:pPr>
        <w:numPr>
          <w:ilvl w:val="1"/>
          <w:numId w:val="12"/>
        </w:numPr>
        <w:tabs>
          <w:tab w:val="clear" w:pos="420"/>
          <w:tab w:val="num" w:pos="720"/>
        </w:tabs>
        <w:jc w:val="both"/>
      </w:pPr>
      <w:r w:rsidRPr="009D5D18">
        <w:lastRenderedPageBreak/>
        <w:t>20 month flow equals the sum of 12 + 11 + 10 + 12 + … + 6 + 7 + 9 = 169 cfs</w:t>
      </w:r>
    </w:p>
    <w:p w:rsidR="0074014B" w:rsidRPr="009D5D18" w:rsidRDefault="0074014B" w:rsidP="0074014B">
      <w:pPr>
        <w:jc w:val="both"/>
      </w:pPr>
    </w:p>
    <w:p w:rsidR="0074014B" w:rsidRPr="009D5D18" w:rsidRDefault="0074014B" w:rsidP="0074014B">
      <w:pPr>
        <w:numPr>
          <w:ilvl w:val="1"/>
          <w:numId w:val="12"/>
        </w:numPr>
        <w:jc w:val="both"/>
      </w:pPr>
    </w:p>
    <w:p w:rsidR="0074014B" w:rsidRPr="009D5D18" w:rsidRDefault="0074014B" w:rsidP="0074014B">
      <w:pPr>
        <w:ind w:left="720"/>
        <w:jc w:val="both"/>
      </w:pPr>
    </w:p>
    <w:p w:rsidR="0074014B" w:rsidRPr="009D5D18" w:rsidRDefault="0074014B" w:rsidP="0074014B">
      <w:pPr>
        <w:ind w:left="720"/>
        <w:jc w:val="both"/>
      </w:pPr>
      <w:r>
        <w:rPr>
          <w:noProof/>
        </w:rPr>
        <w:drawing>
          <wp:inline distT="0" distB="0" distL="0" distR="0">
            <wp:extent cx="4378325" cy="3775710"/>
            <wp:effectExtent l="19050" t="0" r="3175" b="0"/>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cstate="print"/>
                    <a:srcRect/>
                    <a:stretch>
                      <a:fillRect/>
                    </a:stretch>
                  </pic:blipFill>
                  <pic:spPr bwMode="auto">
                    <a:xfrm>
                      <a:off x="0" y="0"/>
                      <a:ext cx="4378325" cy="3775710"/>
                    </a:xfrm>
                    <a:prstGeom prst="rect">
                      <a:avLst/>
                    </a:prstGeom>
                    <a:noFill/>
                    <a:ln w="9525">
                      <a:noFill/>
                      <a:miter lim="800000"/>
                      <a:headEnd/>
                      <a:tailEnd/>
                    </a:ln>
                  </pic:spPr>
                </pic:pic>
              </a:graphicData>
            </a:graphic>
          </wp:inline>
        </w:drawing>
      </w:r>
    </w:p>
    <w:p w:rsidR="0074014B" w:rsidRPr="009D5D18" w:rsidRDefault="0074014B" w:rsidP="0074014B">
      <w:pPr>
        <w:ind w:left="720"/>
        <w:jc w:val="both"/>
      </w:pPr>
    </w:p>
    <w:p w:rsidR="0074014B" w:rsidRPr="009D5D18" w:rsidRDefault="0074014B" w:rsidP="0074014B">
      <w:pPr>
        <w:ind w:left="720"/>
        <w:jc w:val="both"/>
      </w:pPr>
    </w:p>
    <w:p w:rsidR="0074014B" w:rsidRPr="009D5D18" w:rsidRDefault="0074014B" w:rsidP="0074014B">
      <w:pPr>
        <w:ind w:left="720"/>
        <w:jc w:val="both"/>
      </w:pPr>
    </w:p>
    <w:p w:rsidR="0074014B" w:rsidRPr="009D5D18" w:rsidRDefault="0074014B" w:rsidP="0074014B">
      <w:pPr>
        <w:ind w:left="720"/>
        <w:jc w:val="both"/>
      </w:pPr>
    </w:p>
    <w:p w:rsidR="0074014B" w:rsidRPr="009D5D18" w:rsidRDefault="0074014B" w:rsidP="0074014B">
      <w:pPr>
        <w:ind w:left="720" w:hanging="720"/>
        <w:jc w:val="both"/>
      </w:pPr>
      <w:r w:rsidRPr="009D5D18">
        <w:t>3.15</w:t>
      </w:r>
      <w:r w:rsidRPr="009D5D18">
        <w:tab/>
      </w:r>
    </w:p>
    <w:p w:rsidR="0074014B" w:rsidRPr="009D5D18" w:rsidRDefault="0074014B" w:rsidP="0074014B">
      <w:pPr>
        <w:ind w:left="720" w:hanging="720"/>
        <w:jc w:val="both"/>
      </w:pPr>
      <w:r>
        <w:rPr>
          <w:noProof/>
        </w:rPr>
        <w:lastRenderedPageBreak/>
        <w:drawing>
          <wp:inline distT="0" distB="0" distL="0" distR="0">
            <wp:extent cx="5540375" cy="3033395"/>
            <wp:effectExtent l="19050" t="0" r="3175" b="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cstate="print"/>
                    <a:srcRect/>
                    <a:stretch>
                      <a:fillRect/>
                    </a:stretch>
                  </pic:blipFill>
                  <pic:spPr bwMode="auto">
                    <a:xfrm>
                      <a:off x="0" y="0"/>
                      <a:ext cx="5540375" cy="3033395"/>
                    </a:xfrm>
                    <a:prstGeom prst="rect">
                      <a:avLst/>
                    </a:prstGeom>
                    <a:noFill/>
                    <a:ln w="9525">
                      <a:noFill/>
                      <a:miter lim="800000"/>
                      <a:headEnd/>
                      <a:tailEnd/>
                    </a:ln>
                  </pic:spPr>
                </pic:pic>
              </a:graphicData>
            </a:graphic>
          </wp:inline>
        </w:drawing>
      </w:r>
    </w:p>
    <w:p w:rsidR="0074014B" w:rsidRPr="009D5D18" w:rsidRDefault="0074014B" w:rsidP="0074014B">
      <w:pPr>
        <w:ind w:left="720" w:hanging="720"/>
        <w:jc w:val="both"/>
      </w:pPr>
    </w:p>
    <w:p w:rsidR="0074014B" w:rsidRPr="009D5D18" w:rsidRDefault="0074014B" w:rsidP="0074014B">
      <w:pPr>
        <w:numPr>
          <w:ilvl w:val="1"/>
          <w:numId w:val="5"/>
        </w:numPr>
        <w:jc w:val="both"/>
      </w:pPr>
      <w:r w:rsidRPr="009D5D18">
        <w:t xml:space="preserve">     Reservoir capacity = 750 acre-feet</w:t>
      </w:r>
    </w:p>
    <w:p w:rsidR="0074014B" w:rsidRPr="009D5D18" w:rsidRDefault="0074014B" w:rsidP="0074014B">
      <w:pPr>
        <w:ind w:left="720"/>
        <w:jc w:val="both"/>
      </w:pPr>
      <w:r w:rsidRPr="009D5D18">
        <w:t>Reservoir yield is the amount of water which can be supplied during a specified time period.  Assume the reservoir is to be operated continuously for 1 year without recharge.  Also assume that evaporation, seepage, and other losses are zero.</w:t>
      </w:r>
    </w:p>
    <w:p w:rsidR="0074014B" w:rsidRPr="009D5D18" w:rsidRDefault="0074014B" w:rsidP="0074014B">
      <w:pPr>
        <w:ind w:left="720"/>
        <w:jc w:val="both"/>
      </w:pPr>
      <w:r w:rsidRPr="009D5D18">
        <w:t>Max continuous yield is 750 acre-ft/year</w:t>
      </w:r>
    </w:p>
    <w:p w:rsidR="0074014B" w:rsidRPr="009D5D18" w:rsidRDefault="0074014B" w:rsidP="0074014B">
      <w:pPr>
        <w:ind w:left="720"/>
        <w:jc w:val="both"/>
      </w:pPr>
      <w:r w:rsidRPr="009D5D18">
        <w:t>Or 750 X 43,560 X 0.304 = 917, 846 cubic meters per year</w:t>
      </w:r>
    </w:p>
    <w:p w:rsidR="0074014B" w:rsidRPr="009D5D18" w:rsidRDefault="0074014B" w:rsidP="0074014B">
      <w:pPr>
        <w:ind w:left="720"/>
        <w:jc w:val="both"/>
      </w:pPr>
      <w:r w:rsidRPr="009D5D18">
        <w:t>Or 750 X 43,560 X 7.48 X 365 X 24 X 60 = 465 gpm continuously for 1 year</w:t>
      </w:r>
    </w:p>
    <w:p w:rsidR="0074014B" w:rsidRPr="009D5D18" w:rsidRDefault="0074014B" w:rsidP="0074014B">
      <w:pPr>
        <w:ind w:left="720"/>
        <w:jc w:val="both"/>
      </w:pPr>
    </w:p>
    <w:p w:rsidR="0074014B" w:rsidRPr="009D5D18" w:rsidRDefault="0074014B" w:rsidP="0074014B">
      <w:pPr>
        <w:numPr>
          <w:ilvl w:val="1"/>
          <w:numId w:val="5"/>
        </w:numPr>
        <w:tabs>
          <w:tab w:val="clear" w:pos="420"/>
          <w:tab w:val="num" w:pos="720"/>
        </w:tabs>
        <w:ind w:left="720" w:hanging="720"/>
        <w:jc w:val="both"/>
      </w:pPr>
      <w:r w:rsidRPr="009D5D18">
        <w:t>Constant annual yield = 1500 gpm</w:t>
      </w:r>
    </w:p>
    <w:p w:rsidR="0074014B" w:rsidRPr="009D5D18" w:rsidRDefault="0074014B" w:rsidP="0074014B">
      <w:pPr>
        <w:ind w:left="720"/>
        <w:jc w:val="both"/>
      </w:pPr>
      <w:r w:rsidRPr="009D5D18">
        <w:t>Reservoir capacity = ? Time of operation without recharge = 1 yr</w:t>
      </w:r>
    </w:p>
    <w:p w:rsidR="0074014B" w:rsidRPr="009D5D18" w:rsidRDefault="0074014B" w:rsidP="0074014B">
      <w:pPr>
        <w:ind w:left="720"/>
        <w:jc w:val="both"/>
      </w:pPr>
      <w:r w:rsidRPr="009D5D18">
        <w:t>Res. Capacity = 1500 X 365 X 24 X 60 X 0.134 X (1/43,560) = 2,425 ac-ft/yr</w:t>
      </w:r>
      <w:r w:rsidRPr="009D5D18">
        <w:tab/>
      </w:r>
    </w:p>
    <w:p w:rsidR="0074014B" w:rsidRPr="009D5D18" w:rsidRDefault="0074014B" w:rsidP="0074014B">
      <w:pPr>
        <w:ind w:left="720"/>
        <w:jc w:val="both"/>
      </w:pPr>
      <w:r w:rsidRPr="009D5D18">
        <w:t>This storage will provide a yield of 1,500 gpm for one year without any recharge</w:t>
      </w:r>
    </w:p>
    <w:p w:rsidR="0074014B" w:rsidRPr="009D5D18" w:rsidRDefault="0074014B" w:rsidP="0074014B">
      <w:pPr>
        <w:ind w:left="720"/>
        <w:jc w:val="both"/>
      </w:pPr>
    </w:p>
    <w:p w:rsidR="0074014B" w:rsidRPr="009D5D18" w:rsidRDefault="0074014B" w:rsidP="0074014B">
      <w:pPr>
        <w:numPr>
          <w:ilvl w:val="1"/>
          <w:numId w:val="5"/>
        </w:numPr>
        <w:tabs>
          <w:tab w:val="clear" w:pos="420"/>
          <w:tab w:val="num" w:pos="720"/>
        </w:tabs>
        <w:ind w:left="720" w:hanging="720"/>
        <w:jc w:val="both"/>
      </w:pPr>
      <w:r w:rsidRPr="009D5D18">
        <w:t>mean draft = 100 mgd, catchment area = 150 sq. mi., reservoir area = 4000 acres</w:t>
      </w:r>
    </w:p>
    <w:p w:rsidR="0074014B" w:rsidRPr="009D5D18" w:rsidRDefault="0074014B" w:rsidP="0074014B">
      <w:pPr>
        <w:ind w:left="720"/>
        <w:jc w:val="both"/>
      </w:pPr>
      <w:r w:rsidRPr="009D5D18">
        <w:t>rainfall = 38 inches, runoff = 13 inches, evaporation = 49 inches (mean annual)</w:t>
      </w:r>
    </w:p>
    <w:p w:rsidR="0074014B" w:rsidRPr="009D5D18" w:rsidRDefault="0074014B" w:rsidP="0074014B">
      <w:pPr>
        <w:ind w:left="720"/>
        <w:jc w:val="both"/>
      </w:pPr>
    </w:p>
    <w:p w:rsidR="0074014B" w:rsidRPr="009D5D18" w:rsidRDefault="0074014B" w:rsidP="0074014B">
      <w:pPr>
        <w:numPr>
          <w:ilvl w:val="0"/>
          <w:numId w:val="6"/>
        </w:numPr>
        <w:jc w:val="both"/>
      </w:pPr>
      <w:r w:rsidRPr="009D5D18">
        <w:t>gain or loss in storage = ?</w:t>
      </w:r>
    </w:p>
    <w:p w:rsidR="0074014B" w:rsidRPr="009D5D18" w:rsidRDefault="0074014B" w:rsidP="0074014B">
      <w:pPr>
        <w:autoSpaceDE w:val="0"/>
        <w:autoSpaceDN w:val="0"/>
        <w:adjustRightInd w:val="0"/>
        <w:ind w:left="720"/>
        <w:rPr>
          <w:sz w:val="26"/>
          <w:szCs w:val="26"/>
        </w:rPr>
      </w:pPr>
      <w:r w:rsidRPr="009D5D18">
        <w:rPr>
          <w:sz w:val="26"/>
          <w:szCs w:val="26"/>
        </w:rPr>
        <w:t>ΔS = rainfall + runoff – evaporation – draft</w:t>
      </w:r>
    </w:p>
    <w:p w:rsidR="0074014B" w:rsidRPr="009D5D18" w:rsidRDefault="0074014B" w:rsidP="0074014B">
      <w:pPr>
        <w:autoSpaceDE w:val="0"/>
        <w:autoSpaceDN w:val="0"/>
        <w:adjustRightInd w:val="0"/>
        <w:ind w:left="720"/>
        <w:rPr>
          <w:sz w:val="26"/>
          <w:szCs w:val="26"/>
        </w:rPr>
      </w:pPr>
      <w:r w:rsidRPr="009D5D18">
        <w:rPr>
          <w:sz w:val="26"/>
          <w:szCs w:val="26"/>
        </w:rPr>
        <w:t>rainfall = 38 X 4000 X (1/12) = 12,667 ac-ft</w:t>
      </w:r>
    </w:p>
    <w:p w:rsidR="0074014B" w:rsidRPr="009D5D18" w:rsidRDefault="0074014B" w:rsidP="0074014B">
      <w:pPr>
        <w:autoSpaceDE w:val="0"/>
        <w:autoSpaceDN w:val="0"/>
        <w:adjustRightInd w:val="0"/>
        <w:ind w:left="720"/>
        <w:rPr>
          <w:sz w:val="26"/>
          <w:szCs w:val="26"/>
        </w:rPr>
      </w:pPr>
      <w:r w:rsidRPr="009D5D18">
        <w:rPr>
          <w:sz w:val="26"/>
          <w:szCs w:val="26"/>
        </w:rPr>
        <w:t>runoff = [(150 X 640) – 4000] X 13 X (1/12) = 99,967 ac-ft</w:t>
      </w:r>
    </w:p>
    <w:p w:rsidR="0074014B" w:rsidRPr="009D5D18" w:rsidRDefault="0074014B" w:rsidP="0074014B">
      <w:pPr>
        <w:autoSpaceDE w:val="0"/>
        <w:autoSpaceDN w:val="0"/>
        <w:adjustRightInd w:val="0"/>
        <w:ind w:left="720"/>
        <w:rPr>
          <w:sz w:val="26"/>
          <w:szCs w:val="26"/>
        </w:rPr>
      </w:pPr>
      <w:r w:rsidRPr="009D5D18">
        <w:rPr>
          <w:sz w:val="26"/>
          <w:szCs w:val="26"/>
        </w:rPr>
        <w:t>evaporation = 49 X 4000 X (1/12) = 16,333 ac-ft</w:t>
      </w:r>
    </w:p>
    <w:p w:rsidR="0074014B" w:rsidRPr="009D5D18" w:rsidRDefault="0074014B" w:rsidP="0074014B">
      <w:pPr>
        <w:autoSpaceDE w:val="0"/>
        <w:autoSpaceDN w:val="0"/>
        <w:adjustRightInd w:val="0"/>
        <w:ind w:left="720"/>
        <w:rPr>
          <w:sz w:val="26"/>
          <w:szCs w:val="26"/>
        </w:rPr>
      </w:pPr>
      <w:r w:rsidRPr="009D5D18">
        <w:rPr>
          <w:sz w:val="26"/>
          <w:szCs w:val="26"/>
        </w:rPr>
        <w:t>draft = 100,000,000 X 365 X 0.134 X (43,560) = 112,282 ac-ft</w:t>
      </w:r>
    </w:p>
    <w:p w:rsidR="0074014B" w:rsidRPr="009D5D18" w:rsidRDefault="0074014B" w:rsidP="0074014B">
      <w:pPr>
        <w:autoSpaceDE w:val="0"/>
        <w:autoSpaceDN w:val="0"/>
        <w:adjustRightInd w:val="0"/>
        <w:ind w:left="720"/>
        <w:rPr>
          <w:sz w:val="26"/>
          <w:szCs w:val="26"/>
        </w:rPr>
      </w:pPr>
      <w:r w:rsidRPr="009D5D18">
        <w:rPr>
          <w:sz w:val="26"/>
          <w:szCs w:val="26"/>
        </w:rPr>
        <w:t>ΔS = 12,667 + 99,667 – 16,333 – 112,282 = -16,281 ac-ft</w:t>
      </w:r>
    </w:p>
    <w:p w:rsidR="0074014B" w:rsidRPr="009D5D18" w:rsidRDefault="0074014B" w:rsidP="0074014B">
      <w:pPr>
        <w:autoSpaceDE w:val="0"/>
        <w:autoSpaceDN w:val="0"/>
        <w:adjustRightInd w:val="0"/>
        <w:ind w:left="720"/>
        <w:rPr>
          <w:sz w:val="26"/>
          <w:szCs w:val="26"/>
        </w:rPr>
      </w:pPr>
      <w:r w:rsidRPr="009D5D18">
        <w:rPr>
          <w:sz w:val="26"/>
          <w:szCs w:val="26"/>
        </w:rPr>
        <w:tab/>
        <w:t>The net loss in storage is 16, 281 ac-ft</w:t>
      </w:r>
    </w:p>
    <w:p w:rsidR="0074014B" w:rsidRPr="009D5D18" w:rsidRDefault="0074014B" w:rsidP="0074014B">
      <w:pPr>
        <w:autoSpaceDE w:val="0"/>
        <w:autoSpaceDN w:val="0"/>
        <w:adjustRightInd w:val="0"/>
        <w:ind w:left="720"/>
        <w:rPr>
          <w:rFonts w:ascii="MS Shell Dlg" w:hAnsi="MS Shell Dlg" w:cs="MS Shell Dlg"/>
          <w:sz w:val="16"/>
          <w:szCs w:val="16"/>
        </w:rPr>
      </w:pPr>
    </w:p>
    <w:p w:rsidR="0074014B" w:rsidRPr="009D5D18" w:rsidRDefault="0074014B" w:rsidP="0074014B">
      <w:pPr>
        <w:numPr>
          <w:ilvl w:val="0"/>
          <w:numId w:val="6"/>
        </w:numPr>
        <w:jc w:val="both"/>
      </w:pPr>
      <w:r w:rsidRPr="009D5D18">
        <w:t>volume of water evaporated = 16,333 ac-ft</w:t>
      </w:r>
    </w:p>
    <w:p w:rsidR="0074014B" w:rsidRPr="009D5D18" w:rsidRDefault="0074014B" w:rsidP="0074014B">
      <w:pPr>
        <w:ind w:left="720"/>
        <w:jc w:val="both"/>
      </w:pPr>
      <w:r w:rsidRPr="009D5D18">
        <w:t>given a community of 100,000 people, assume a consumption of 150 gpcd</w:t>
      </w:r>
    </w:p>
    <w:p w:rsidR="0074014B" w:rsidRPr="009D5D18" w:rsidRDefault="0074014B" w:rsidP="0074014B">
      <w:pPr>
        <w:ind w:left="720"/>
        <w:jc w:val="both"/>
      </w:pPr>
      <w:r w:rsidRPr="009D5D18">
        <w:t>water demand = 100,000 X 150 X 365 = 5,475 mg/year</w:t>
      </w:r>
    </w:p>
    <w:p w:rsidR="0074014B" w:rsidRPr="009D5D18" w:rsidRDefault="0074014B" w:rsidP="0074014B">
      <w:pPr>
        <w:ind w:left="720"/>
        <w:jc w:val="both"/>
      </w:pPr>
      <w:r w:rsidRPr="009D5D18">
        <w:lastRenderedPageBreak/>
        <w:t>volume evaporated = 16,333 X 43,560 X 7.48 = 5,304 mg/year</w:t>
      </w:r>
    </w:p>
    <w:p w:rsidR="0074014B" w:rsidRPr="009D5D18" w:rsidRDefault="0074014B" w:rsidP="0074014B">
      <w:pPr>
        <w:ind w:left="720"/>
        <w:jc w:val="both"/>
      </w:pPr>
      <w:r w:rsidRPr="009D5D18">
        <w:t xml:space="preserve">evaporated water could supply the community with their water needs for </w:t>
      </w:r>
    </w:p>
    <w:p w:rsidR="0074014B" w:rsidRPr="009D5D18" w:rsidRDefault="0074014B" w:rsidP="0074014B">
      <w:pPr>
        <w:ind w:left="720"/>
        <w:jc w:val="both"/>
      </w:pPr>
      <w:r w:rsidRPr="009D5D18">
        <w:t>5304/5475 = 0.97 or for about one year</w:t>
      </w:r>
    </w:p>
    <w:p w:rsidR="0074014B" w:rsidRPr="009D5D18" w:rsidRDefault="0074014B" w:rsidP="0074014B">
      <w:pPr>
        <w:ind w:left="720"/>
        <w:jc w:val="both"/>
      </w:pPr>
    </w:p>
    <w:p w:rsidR="0074014B" w:rsidRPr="009D5D18" w:rsidRDefault="0074014B" w:rsidP="0074014B">
      <w:pPr>
        <w:jc w:val="both"/>
      </w:pPr>
      <w:r w:rsidRPr="009D5D18">
        <w:t>3.19</w:t>
      </w:r>
      <w:r w:rsidRPr="009D5D18">
        <w:tab/>
        <w:t>Use equation 3.29</w:t>
      </w:r>
    </w:p>
    <w:p w:rsidR="0074014B" w:rsidRPr="009D5D18" w:rsidRDefault="0074014B" w:rsidP="0074014B">
      <w:pPr>
        <w:jc w:val="both"/>
      </w:pPr>
      <w:r w:rsidRPr="009D5D18">
        <w:tab/>
        <w:t>K = 0.000287</w:t>
      </w:r>
    </w:p>
    <w:p w:rsidR="0074014B" w:rsidRPr="009D5D18" w:rsidRDefault="0074014B" w:rsidP="0074014B">
      <w:pPr>
        <w:jc w:val="both"/>
      </w:pPr>
      <w:r w:rsidRPr="009D5D18">
        <w:tab/>
        <w:t>h = 43</w:t>
      </w:r>
    </w:p>
    <w:p w:rsidR="0074014B" w:rsidRPr="009D5D18" w:rsidRDefault="0074014B" w:rsidP="0074014B">
      <w:pPr>
        <w:jc w:val="both"/>
      </w:pPr>
      <w:r w:rsidRPr="009D5D18">
        <w:tab/>
        <w:t>m = 8</w:t>
      </w:r>
    </w:p>
    <w:p w:rsidR="0074014B" w:rsidRPr="009D5D18" w:rsidRDefault="0074014B" w:rsidP="0074014B">
      <w:pPr>
        <w:jc w:val="both"/>
      </w:pPr>
      <w:r w:rsidRPr="009D5D18">
        <w:tab/>
        <w:t>n = 15</w:t>
      </w:r>
    </w:p>
    <w:p w:rsidR="0074014B" w:rsidRPr="009D5D18" w:rsidRDefault="0074014B" w:rsidP="0074014B">
      <w:pPr>
        <w:jc w:val="both"/>
      </w:pPr>
      <w:r w:rsidRPr="009D5D18">
        <w:tab/>
        <w:t>q = 0.000287*8*43/15 = 0.006582</w:t>
      </w:r>
    </w:p>
    <w:p w:rsidR="0074014B" w:rsidRPr="009D5D18" w:rsidRDefault="0074014B" w:rsidP="0074014B">
      <w:pPr>
        <w:jc w:val="both"/>
      </w:pPr>
      <w:r w:rsidRPr="009D5D18">
        <w:tab/>
        <w:t>Total Q is therefore 50*0.006582 = 0.325 cfs</w:t>
      </w:r>
    </w:p>
    <w:p w:rsidR="0074014B" w:rsidRPr="009D5D18" w:rsidRDefault="0074014B" w:rsidP="0074014B">
      <w:pPr>
        <w:jc w:val="both"/>
      </w:pPr>
    </w:p>
    <w:p w:rsidR="0074014B" w:rsidRPr="009D5D18" w:rsidRDefault="0074014B" w:rsidP="0074014B">
      <w:pPr>
        <w:jc w:val="both"/>
      </w:pPr>
      <w:r w:rsidRPr="009D5D18">
        <w:t>3.20    q= 000084*8*22/15 = 0.000986</w:t>
      </w:r>
    </w:p>
    <w:p w:rsidR="0074014B" w:rsidRPr="009D5D18" w:rsidRDefault="0074014B" w:rsidP="0074014B">
      <w:pPr>
        <w:ind w:left="720"/>
        <w:jc w:val="both"/>
      </w:pPr>
      <w:r w:rsidRPr="009D5D18">
        <w:t>Q = 0.0007872*35 = 0.0345 m</w:t>
      </w:r>
      <w:r w:rsidRPr="009D5D18">
        <w:rPr>
          <w:vertAlign w:val="superscript"/>
        </w:rPr>
        <w:t>3</w:t>
      </w:r>
      <w:r w:rsidRPr="009D5D18">
        <w:t>/s</w:t>
      </w:r>
    </w:p>
    <w:p w:rsidR="0074014B" w:rsidRPr="009D5D18" w:rsidRDefault="0074014B" w:rsidP="0074014B">
      <w:pPr>
        <w:ind w:left="720"/>
        <w:jc w:val="both"/>
      </w:pPr>
    </w:p>
    <w:p w:rsidR="0074014B" w:rsidRPr="009D5D18" w:rsidRDefault="0074014B" w:rsidP="0074014B">
      <w:pPr>
        <w:numPr>
          <w:ilvl w:val="1"/>
          <w:numId w:val="8"/>
        </w:numPr>
        <w:jc w:val="both"/>
      </w:pPr>
      <w:r w:rsidRPr="009D5D18">
        <w:t>u = (1.87r</w:t>
      </w:r>
      <w:r w:rsidRPr="009D5D18">
        <w:rPr>
          <w:vertAlign w:val="superscript"/>
        </w:rPr>
        <w:t>2</w:t>
      </w:r>
      <w:r w:rsidRPr="009D5D18">
        <w:t>S</w:t>
      </w:r>
      <w:r w:rsidRPr="009D5D18">
        <w:rPr>
          <w:vertAlign w:val="subscript"/>
        </w:rPr>
        <w:t>c</w:t>
      </w:r>
      <w:r w:rsidRPr="009D5D18">
        <w:t>)/Tt</w:t>
      </w:r>
    </w:p>
    <w:p w:rsidR="0074014B" w:rsidRPr="009D5D18" w:rsidRDefault="0074014B" w:rsidP="0074014B">
      <w:pPr>
        <w:ind w:left="720"/>
        <w:jc w:val="both"/>
        <w:rPr>
          <w:vertAlign w:val="superscript"/>
        </w:rPr>
      </w:pPr>
      <w:r w:rsidRPr="009D5D18">
        <w:t>= (1.87 * 1 * 6.4 * 10</w:t>
      </w:r>
      <w:r w:rsidRPr="009D5D18">
        <w:rPr>
          <w:vertAlign w:val="superscript"/>
        </w:rPr>
        <w:t>-4</w:t>
      </w:r>
      <w:r w:rsidRPr="009D5D18">
        <w:t xml:space="preserve">)/(6200 * 7.5 * 24 * 60) = 8.58 x 10 </w:t>
      </w:r>
      <w:r w:rsidRPr="009D5D18">
        <w:rPr>
          <w:vertAlign w:val="superscript"/>
        </w:rPr>
        <w:t>-10</w:t>
      </w:r>
    </w:p>
    <w:p w:rsidR="0074014B" w:rsidRPr="009D5D18" w:rsidRDefault="0074014B" w:rsidP="0074014B">
      <w:pPr>
        <w:ind w:left="720"/>
        <w:jc w:val="both"/>
      </w:pPr>
      <w:r w:rsidRPr="009D5D18">
        <w:t>Interpolating, W(u) = 20.3</w:t>
      </w:r>
    </w:p>
    <w:p w:rsidR="0074014B" w:rsidRPr="009D5D18" w:rsidRDefault="0074014B" w:rsidP="0074014B">
      <w:pPr>
        <w:ind w:left="720"/>
        <w:jc w:val="both"/>
      </w:pPr>
      <w:r w:rsidRPr="009D5D18">
        <w:t>S = (114.6 * 60,000 * 7.5 * 20.3)/(6,200 * 7.5 * 24 * 60) = 15.6</w:t>
      </w:r>
    </w:p>
    <w:p w:rsidR="0074014B" w:rsidRPr="009D5D18" w:rsidRDefault="0074014B" w:rsidP="0074014B">
      <w:pPr>
        <w:ind w:left="720"/>
        <w:jc w:val="both"/>
      </w:pPr>
    </w:p>
    <w:p w:rsidR="0074014B" w:rsidRPr="009D5D18" w:rsidRDefault="0074014B" w:rsidP="0074014B">
      <w:pPr>
        <w:ind w:left="720" w:hanging="720"/>
        <w:jc w:val="both"/>
      </w:pPr>
      <w:r w:rsidRPr="009D5D18">
        <w:t>3.22</w:t>
      </w:r>
      <w:r w:rsidRPr="009D5D18">
        <w:tab/>
      </w:r>
      <w:r w:rsidRPr="009D5D18">
        <w:rPr>
          <w:position w:val="-30"/>
        </w:rPr>
        <w:object w:dxaOrig="2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5pt;height:33.9pt" o:ole="">
            <v:imagedata r:id="rId8" o:title=""/>
          </v:shape>
          <o:OLEObject Type="Embed" ProgID="Equation.3" ShapeID="_x0000_i1025" DrawAspect="Content" ObjectID="_1615558886" r:id="rId9"/>
        </w:object>
      </w:r>
    </w:p>
    <w:p w:rsidR="0074014B" w:rsidRPr="009D5D18" w:rsidRDefault="0074014B" w:rsidP="0074014B">
      <w:pPr>
        <w:ind w:left="720"/>
        <w:jc w:val="both"/>
      </w:pPr>
    </w:p>
    <w:p w:rsidR="0074014B" w:rsidRPr="009D5D18" w:rsidRDefault="0074014B" w:rsidP="0074014B">
      <w:pPr>
        <w:ind w:left="720"/>
        <w:jc w:val="both"/>
      </w:pPr>
    </w:p>
    <w:p w:rsidR="0074014B" w:rsidRPr="009D5D18" w:rsidRDefault="0074014B" w:rsidP="0074014B">
      <w:pPr>
        <w:ind w:left="720"/>
        <w:jc w:val="both"/>
      </w:pPr>
      <w:r w:rsidRPr="009D5D18">
        <w:rPr>
          <w:position w:val="-28"/>
        </w:rPr>
        <w:object w:dxaOrig="3440" w:dyaOrig="660">
          <v:shape id="_x0000_i1026" type="#_x0000_t75" style="width:171.95pt;height:33.05pt" o:ole="">
            <v:imagedata r:id="rId10" o:title=""/>
          </v:shape>
          <o:OLEObject Type="Embed" ProgID="Equation.3" ShapeID="_x0000_i1026" DrawAspect="Content" ObjectID="_1615558887" r:id="rId11"/>
        </w:object>
      </w:r>
    </w:p>
    <w:p w:rsidR="0074014B" w:rsidRPr="009D5D18" w:rsidRDefault="0074014B" w:rsidP="0074014B"/>
    <w:p w:rsidR="0074014B" w:rsidRPr="009D5D18" w:rsidRDefault="0074014B" w:rsidP="0074014B">
      <w:pPr>
        <w:numPr>
          <w:ilvl w:val="1"/>
          <w:numId w:val="9"/>
        </w:numPr>
      </w:pPr>
      <w:r w:rsidRPr="009D5D18">
        <w:t xml:space="preserve">   Equation 3.20 is applicable</w:t>
      </w:r>
    </w:p>
    <w:p w:rsidR="0074014B" w:rsidRPr="009D5D18" w:rsidRDefault="0074014B" w:rsidP="0074014B"/>
    <w:p w:rsidR="0074014B" w:rsidRPr="009D5D18" w:rsidRDefault="0074014B" w:rsidP="0074014B">
      <w:pPr>
        <w:ind w:left="720"/>
      </w:pPr>
      <w:r w:rsidRPr="009D5D18">
        <w:rPr>
          <w:position w:val="-30"/>
        </w:rPr>
        <w:object w:dxaOrig="2040" w:dyaOrig="760">
          <v:shape id="_x0000_i1027" type="#_x0000_t75" style="width:101.65pt;height:38.1pt" o:ole="">
            <v:imagedata r:id="rId12" o:title=""/>
          </v:shape>
          <o:OLEObject Type="Embed" ProgID="Equation.3" ShapeID="_x0000_i1027" DrawAspect="Content" ObjectID="_1615558888" r:id="rId13"/>
        </w:object>
      </w:r>
    </w:p>
    <w:p w:rsidR="0074014B" w:rsidRPr="009D5D18" w:rsidRDefault="0074014B" w:rsidP="0074014B">
      <w:pPr>
        <w:ind w:left="720"/>
      </w:pPr>
    </w:p>
    <w:p w:rsidR="0074014B" w:rsidRPr="009D5D18" w:rsidRDefault="0074014B" w:rsidP="0074014B">
      <w:pPr>
        <w:ind w:left="720"/>
      </w:pPr>
      <w:r w:rsidRPr="009D5D18">
        <w:rPr>
          <w:position w:val="-30"/>
        </w:rPr>
        <w:object w:dxaOrig="2900" w:dyaOrig="680">
          <v:shape id="_x0000_i1028" type="#_x0000_t75" style="width:144.85pt;height:33.9pt" o:ole="">
            <v:imagedata r:id="rId14" o:title=""/>
          </v:shape>
          <o:OLEObject Type="Embed" ProgID="Equation.3" ShapeID="_x0000_i1028" DrawAspect="Content" ObjectID="_1615558889" r:id="rId15"/>
        </w:object>
      </w:r>
    </w:p>
    <w:p w:rsidR="0074014B" w:rsidRPr="009D5D18" w:rsidRDefault="0074014B" w:rsidP="0074014B">
      <w:pPr>
        <w:ind w:left="720"/>
      </w:pPr>
    </w:p>
    <w:p w:rsidR="0074014B" w:rsidRPr="009D5D18" w:rsidRDefault="0074014B" w:rsidP="0074014B">
      <w:pPr>
        <w:ind w:left="720"/>
      </w:pPr>
      <w:r w:rsidRPr="009D5D18">
        <w:rPr>
          <w:position w:val="-30"/>
        </w:rPr>
        <w:object w:dxaOrig="2360" w:dyaOrig="720">
          <v:shape id="_x0000_i1029" type="#_x0000_t75" style="width:117.75pt;height:36.4pt" o:ole="">
            <v:imagedata r:id="rId16" o:title=""/>
          </v:shape>
          <o:OLEObject Type="Embed" ProgID="Equation.3" ShapeID="_x0000_i1029" DrawAspect="Content" ObjectID="_1615558890" r:id="rId17"/>
        </w:object>
      </w:r>
    </w:p>
    <w:p w:rsidR="0074014B" w:rsidRPr="009D5D18" w:rsidRDefault="0074014B" w:rsidP="0074014B">
      <w:pPr>
        <w:ind w:left="720"/>
      </w:pPr>
    </w:p>
    <w:p w:rsidR="0074014B" w:rsidRPr="009D5D18" w:rsidRDefault="0074014B" w:rsidP="0074014B">
      <w:pPr>
        <w:ind w:left="720"/>
      </w:pPr>
      <w:r w:rsidRPr="009D5D18">
        <w:rPr>
          <w:position w:val="-24"/>
        </w:rPr>
        <w:object w:dxaOrig="3560" w:dyaOrig="660">
          <v:shape id="_x0000_i1030" type="#_x0000_t75" style="width:177.9pt;height:33.05pt" o:ole="">
            <v:imagedata r:id="rId18" o:title=""/>
          </v:shape>
          <o:OLEObject Type="Embed" ProgID="Equation.3" ShapeID="_x0000_i1030" DrawAspect="Content" ObjectID="_1615558891" r:id="rId19"/>
        </w:object>
      </w:r>
    </w:p>
    <w:p w:rsidR="0074014B" w:rsidRPr="009D5D18" w:rsidRDefault="0074014B" w:rsidP="0074014B">
      <w:pPr>
        <w:ind w:left="720"/>
      </w:pPr>
    </w:p>
    <w:p w:rsidR="0074014B" w:rsidRPr="009D5D18" w:rsidRDefault="0074014B" w:rsidP="0074014B">
      <w:pPr>
        <w:numPr>
          <w:ilvl w:val="1"/>
          <w:numId w:val="9"/>
        </w:numPr>
      </w:pPr>
      <w:r w:rsidRPr="009D5D18">
        <w:t xml:space="preserve">    Using Equation 3.35, u can be computed</w:t>
      </w:r>
    </w:p>
    <w:p w:rsidR="0074014B" w:rsidRPr="009D5D18" w:rsidRDefault="0074014B" w:rsidP="0074014B"/>
    <w:p w:rsidR="0074014B" w:rsidRPr="009D5D18" w:rsidRDefault="0074014B" w:rsidP="0074014B">
      <w:pPr>
        <w:ind w:left="420"/>
      </w:pPr>
      <w:r w:rsidRPr="009D5D18">
        <w:lastRenderedPageBreak/>
        <w:t xml:space="preserve">    </w:t>
      </w:r>
      <w:r w:rsidRPr="009D5D18">
        <w:rPr>
          <w:position w:val="-24"/>
        </w:rPr>
        <w:object w:dxaOrig="3600" w:dyaOrig="660">
          <v:shape id="_x0000_i1031" type="#_x0000_t75" style="width:180.4pt;height:33.05pt" o:ole="">
            <v:imagedata r:id="rId20" o:title=""/>
          </v:shape>
          <o:OLEObject Type="Embed" ProgID="Equation.3" ShapeID="_x0000_i1031" DrawAspect="Content" ObjectID="_1615558892" r:id="rId21"/>
        </w:object>
      </w:r>
    </w:p>
    <w:p w:rsidR="0074014B" w:rsidRPr="009D5D18" w:rsidRDefault="0074014B" w:rsidP="0074014B"/>
    <w:p w:rsidR="0074014B" w:rsidRPr="009D5D18" w:rsidRDefault="0074014B" w:rsidP="0074014B">
      <w:pPr>
        <w:ind w:left="720"/>
      </w:pPr>
      <w:r w:rsidRPr="009D5D18">
        <w:t>Referring to Table 3.5 and interpolating, we estimate W(u) to be 9.1.  Then using Equation 3.34, the drawdown is found to be:</w:t>
      </w:r>
    </w:p>
    <w:p w:rsidR="0074014B" w:rsidRPr="009D5D18" w:rsidRDefault="0074014B" w:rsidP="0074014B">
      <w:pPr>
        <w:ind w:left="720"/>
      </w:pPr>
    </w:p>
    <w:p w:rsidR="0074014B" w:rsidRPr="009D5D18" w:rsidRDefault="0074014B" w:rsidP="0074014B">
      <w:pPr>
        <w:ind w:left="720"/>
      </w:pPr>
      <w:r w:rsidRPr="009D5D18">
        <w:rPr>
          <w:position w:val="-24"/>
        </w:rPr>
        <w:object w:dxaOrig="2940" w:dyaOrig="620">
          <v:shape id="_x0000_i1032" type="#_x0000_t75" style="width:147.4pt;height:31.35pt" o:ole="">
            <v:imagedata r:id="rId22" o:title=""/>
          </v:shape>
          <o:OLEObject Type="Embed" ProgID="Equation.3" ShapeID="_x0000_i1032" DrawAspect="Content" ObjectID="_1615558893" r:id="rId23"/>
        </w:object>
      </w:r>
    </w:p>
    <w:p w:rsidR="0074014B" w:rsidRPr="009D5D18" w:rsidRDefault="0074014B" w:rsidP="0074014B"/>
    <w:p w:rsidR="0074014B" w:rsidRPr="009D5D18" w:rsidRDefault="0074014B" w:rsidP="0074014B">
      <w:pPr>
        <w:numPr>
          <w:ilvl w:val="1"/>
          <w:numId w:val="9"/>
        </w:numPr>
      </w:pPr>
      <w:r w:rsidRPr="009D5D18">
        <w:t xml:space="preserve">    (a) Using Equation 3.35, u can be computed as follows:</w:t>
      </w:r>
    </w:p>
    <w:p w:rsidR="0074014B" w:rsidRPr="009D5D18" w:rsidRDefault="0074014B" w:rsidP="0074014B">
      <w:pPr>
        <w:ind w:left="720"/>
      </w:pPr>
    </w:p>
    <w:p w:rsidR="0074014B" w:rsidRPr="009D5D18" w:rsidRDefault="0074014B" w:rsidP="0074014B">
      <w:pPr>
        <w:ind w:left="720"/>
      </w:pPr>
      <w:r w:rsidRPr="009D5D18">
        <w:rPr>
          <w:position w:val="-24"/>
        </w:rPr>
        <w:object w:dxaOrig="2740" w:dyaOrig="620">
          <v:shape id="_x0000_i1033" type="#_x0000_t75" style="width:137.2pt;height:31.35pt" o:ole="">
            <v:imagedata r:id="rId24" o:title=""/>
          </v:shape>
          <o:OLEObject Type="Embed" ProgID="Equation.3" ShapeID="_x0000_i1033" DrawAspect="Content" ObjectID="_1615558894" r:id="rId25"/>
        </w:object>
      </w:r>
    </w:p>
    <w:p w:rsidR="0074014B" w:rsidRPr="009D5D18" w:rsidRDefault="0074014B" w:rsidP="0074014B">
      <w:pPr>
        <w:ind w:left="720"/>
      </w:pPr>
    </w:p>
    <w:p w:rsidR="0074014B" w:rsidRPr="009D5D18" w:rsidRDefault="0074014B" w:rsidP="0074014B">
      <w:pPr>
        <w:ind w:left="720"/>
      </w:pPr>
      <w:r w:rsidRPr="009D5D18">
        <w:t>Then from Table 3.5, W(u) is found to be 0.36.  Applying Equation 3.33, the drawdown can be determined</w:t>
      </w:r>
    </w:p>
    <w:p w:rsidR="0074014B" w:rsidRPr="009D5D18" w:rsidRDefault="0074014B" w:rsidP="0074014B">
      <w:pPr>
        <w:ind w:left="720"/>
      </w:pPr>
    </w:p>
    <w:p w:rsidR="0074014B" w:rsidRPr="009D5D18" w:rsidRDefault="0074014B" w:rsidP="0074014B">
      <w:pPr>
        <w:ind w:left="720"/>
      </w:pPr>
      <w:r w:rsidRPr="009D5D18">
        <w:rPr>
          <w:position w:val="-24"/>
        </w:rPr>
        <w:object w:dxaOrig="2520" w:dyaOrig="620">
          <v:shape id="_x0000_i1034" type="#_x0000_t75" style="width:126.2pt;height:31.35pt" o:ole="">
            <v:imagedata r:id="rId26" o:title=""/>
          </v:shape>
          <o:OLEObject Type="Embed" ProgID="Equation.3" ShapeID="_x0000_i1034" DrawAspect="Content" ObjectID="_1615558895" r:id="rId27"/>
        </w:object>
      </w:r>
    </w:p>
    <w:p w:rsidR="0074014B" w:rsidRPr="009D5D18" w:rsidRDefault="0074014B" w:rsidP="0074014B">
      <w:pPr>
        <w:ind w:left="720"/>
      </w:pPr>
    </w:p>
    <w:p w:rsidR="0074014B" w:rsidRPr="009D5D18" w:rsidRDefault="0074014B" w:rsidP="0074014B">
      <w:pPr>
        <w:numPr>
          <w:ilvl w:val="0"/>
          <w:numId w:val="6"/>
        </w:numPr>
      </w:pPr>
      <w:r w:rsidRPr="009D5D18">
        <w:t>Follow the procedure used in (a)</w:t>
      </w:r>
    </w:p>
    <w:p w:rsidR="0074014B" w:rsidRPr="009D5D18" w:rsidRDefault="0074014B" w:rsidP="0074014B"/>
    <w:p w:rsidR="0074014B" w:rsidRPr="009D5D18" w:rsidRDefault="0074014B" w:rsidP="0074014B">
      <w:pPr>
        <w:ind w:left="720"/>
      </w:pPr>
      <w:r w:rsidRPr="009D5D18">
        <w:rPr>
          <w:position w:val="-24"/>
        </w:rPr>
        <w:object w:dxaOrig="3120" w:dyaOrig="620">
          <v:shape id="_x0000_i1035" type="#_x0000_t75" style="width:155.85pt;height:31.35pt" o:ole="">
            <v:imagedata r:id="rId28" o:title=""/>
          </v:shape>
          <o:OLEObject Type="Embed" ProgID="Equation.3" ShapeID="_x0000_i1035" DrawAspect="Content" ObjectID="_1615558896" r:id="rId29"/>
        </w:object>
      </w:r>
    </w:p>
    <w:p w:rsidR="0074014B" w:rsidRPr="009D5D18" w:rsidRDefault="0074014B" w:rsidP="0074014B">
      <w:r w:rsidRPr="009D5D18">
        <w:tab/>
      </w:r>
    </w:p>
    <w:p w:rsidR="0074014B" w:rsidRPr="009D5D18" w:rsidRDefault="0074014B" w:rsidP="0074014B">
      <w:pPr>
        <w:ind w:left="720"/>
      </w:pPr>
      <w:r w:rsidRPr="009D5D18">
        <w:t>Then from Table 3.5, W(u) is found to be 4.06.  Applying Eq. 3.33, the drawdown can be determined</w:t>
      </w:r>
    </w:p>
    <w:p w:rsidR="0074014B" w:rsidRPr="009D5D18" w:rsidRDefault="0074014B" w:rsidP="0074014B"/>
    <w:p w:rsidR="0074014B" w:rsidRPr="009D5D18" w:rsidRDefault="0074014B" w:rsidP="0074014B">
      <w:r w:rsidRPr="009D5D18">
        <w:tab/>
      </w:r>
      <w:r w:rsidRPr="009D5D18">
        <w:rPr>
          <w:position w:val="-24"/>
        </w:rPr>
        <w:object w:dxaOrig="2860" w:dyaOrig="620">
          <v:shape id="_x0000_i1036" type="#_x0000_t75" style="width:143.15pt;height:31.35pt" o:ole="">
            <v:imagedata r:id="rId30" o:title=""/>
          </v:shape>
          <o:OLEObject Type="Embed" ProgID="Equation.3" ShapeID="_x0000_i1036" DrawAspect="Content" ObjectID="_1615558897" r:id="rId31"/>
        </w:object>
      </w:r>
    </w:p>
    <w:p w:rsidR="0074014B" w:rsidRPr="009D5D18" w:rsidRDefault="0074014B" w:rsidP="0074014B"/>
    <w:p w:rsidR="0074014B" w:rsidRPr="009D5D18" w:rsidRDefault="0074014B" w:rsidP="0074014B">
      <w:pPr>
        <w:numPr>
          <w:ilvl w:val="1"/>
          <w:numId w:val="9"/>
        </w:numPr>
      </w:pPr>
      <w:r w:rsidRPr="009D5D18">
        <w:t xml:space="preserve">     (a) Using Equation 3.31, u can be computed as follows:</w:t>
      </w:r>
    </w:p>
    <w:p w:rsidR="0074014B" w:rsidRPr="009D5D18" w:rsidRDefault="0074014B" w:rsidP="0074014B">
      <w:pPr>
        <w:ind w:left="720"/>
      </w:pPr>
    </w:p>
    <w:p w:rsidR="0074014B" w:rsidRPr="009D5D18" w:rsidRDefault="0074014B" w:rsidP="0074014B">
      <w:pPr>
        <w:ind w:left="720"/>
      </w:pPr>
      <w:r w:rsidRPr="009D5D18">
        <w:rPr>
          <w:position w:val="-24"/>
        </w:rPr>
        <w:object w:dxaOrig="2760" w:dyaOrig="620">
          <v:shape id="_x0000_i1037" type="#_x0000_t75" style="width:138.05pt;height:31.35pt" o:ole="">
            <v:imagedata r:id="rId32" o:title=""/>
          </v:shape>
          <o:OLEObject Type="Embed" ProgID="Equation.3" ShapeID="_x0000_i1037" DrawAspect="Content" ObjectID="_1615558898" r:id="rId33"/>
        </w:object>
      </w:r>
    </w:p>
    <w:p w:rsidR="0074014B" w:rsidRPr="009D5D18" w:rsidRDefault="0074014B" w:rsidP="0074014B">
      <w:pPr>
        <w:ind w:left="720"/>
      </w:pPr>
      <w:r w:rsidRPr="009D5D18">
        <w:t>Then from Table 3.5, the drawdown can be determined,</w:t>
      </w:r>
    </w:p>
    <w:p w:rsidR="0074014B" w:rsidRPr="009D5D18" w:rsidRDefault="0074014B" w:rsidP="0074014B">
      <w:pPr>
        <w:ind w:left="720"/>
      </w:pPr>
    </w:p>
    <w:p w:rsidR="0074014B" w:rsidRPr="009D5D18" w:rsidRDefault="0074014B" w:rsidP="0074014B">
      <w:pPr>
        <w:ind w:left="720"/>
      </w:pPr>
      <w:r w:rsidRPr="009D5D18">
        <w:rPr>
          <w:position w:val="-24"/>
        </w:rPr>
        <w:object w:dxaOrig="2600" w:dyaOrig="620">
          <v:shape id="_x0000_i1038" type="#_x0000_t75" style="width:129.6pt;height:31.35pt" o:ole="">
            <v:imagedata r:id="rId34" o:title=""/>
          </v:shape>
          <o:OLEObject Type="Embed" ProgID="Equation.3" ShapeID="_x0000_i1038" DrawAspect="Content" ObjectID="_1615558899" r:id="rId35"/>
        </w:object>
      </w:r>
    </w:p>
    <w:p w:rsidR="0074014B" w:rsidRPr="009D5D18" w:rsidRDefault="0074014B" w:rsidP="0074014B">
      <w:pPr>
        <w:ind w:left="720"/>
      </w:pPr>
    </w:p>
    <w:p w:rsidR="0074014B" w:rsidRPr="009D5D18" w:rsidRDefault="0074014B" w:rsidP="0074014B">
      <w:pPr>
        <w:ind w:left="720"/>
      </w:pPr>
      <w:r w:rsidRPr="009D5D18">
        <w:t>(b) Follow the procedure used in (a)</w:t>
      </w:r>
    </w:p>
    <w:p w:rsidR="0074014B" w:rsidRPr="009D5D18" w:rsidRDefault="0074014B" w:rsidP="0074014B">
      <w:pPr>
        <w:ind w:left="720"/>
      </w:pPr>
    </w:p>
    <w:p w:rsidR="0074014B" w:rsidRPr="009D5D18" w:rsidRDefault="0074014B" w:rsidP="0074014B">
      <w:pPr>
        <w:ind w:left="720"/>
      </w:pPr>
      <w:r w:rsidRPr="009D5D18">
        <w:rPr>
          <w:position w:val="-24"/>
        </w:rPr>
        <w:object w:dxaOrig="3340" w:dyaOrig="620">
          <v:shape id="_x0000_i1039" type="#_x0000_t75" style="width:166.85pt;height:31.35pt" o:ole="">
            <v:imagedata r:id="rId36" o:title=""/>
          </v:shape>
          <o:OLEObject Type="Embed" ProgID="Equation.3" ShapeID="_x0000_i1039" DrawAspect="Content" ObjectID="_1615558900" r:id="rId37"/>
        </w:object>
      </w:r>
    </w:p>
    <w:p w:rsidR="0074014B" w:rsidRPr="009D5D18" w:rsidRDefault="0074014B" w:rsidP="0074014B">
      <w:pPr>
        <w:ind w:left="720"/>
      </w:pPr>
      <w:r w:rsidRPr="009D5D18">
        <w:lastRenderedPageBreak/>
        <w:t>Then from Table 3.5, W(u) is found to be 4.04</w:t>
      </w:r>
    </w:p>
    <w:p w:rsidR="0074014B" w:rsidRPr="009D5D18" w:rsidRDefault="0074014B" w:rsidP="0074014B">
      <w:pPr>
        <w:ind w:left="720"/>
      </w:pPr>
      <w:r w:rsidRPr="009D5D18">
        <w:t>Applying Equation 3.33, the drawdown can be determined</w:t>
      </w:r>
    </w:p>
    <w:p w:rsidR="0074014B" w:rsidRPr="009D5D18" w:rsidRDefault="0074014B" w:rsidP="0074014B">
      <w:pPr>
        <w:ind w:left="720"/>
      </w:pPr>
    </w:p>
    <w:p w:rsidR="0074014B" w:rsidRPr="009D5D18" w:rsidRDefault="0074014B" w:rsidP="0074014B">
      <w:pPr>
        <w:ind w:left="720"/>
      </w:pPr>
      <w:r w:rsidRPr="009D5D18">
        <w:rPr>
          <w:position w:val="-24"/>
        </w:rPr>
        <w:object w:dxaOrig="2600" w:dyaOrig="620">
          <v:shape id="_x0000_i1040" type="#_x0000_t75" style="width:129.6pt;height:31.35pt" o:ole="">
            <v:imagedata r:id="rId38" o:title=""/>
          </v:shape>
          <o:OLEObject Type="Embed" ProgID="Equation.3" ShapeID="_x0000_i1040" DrawAspect="Content" ObjectID="_1615558901" r:id="rId39"/>
        </w:object>
      </w:r>
    </w:p>
    <w:p w:rsidR="0074014B" w:rsidRPr="009D5D18" w:rsidRDefault="0074014B" w:rsidP="0074014B">
      <w:pPr>
        <w:ind w:left="720"/>
      </w:pPr>
    </w:p>
    <w:p w:rsidR="0074014B" w:rsidRPr="009D5D18" w:rsidRDefault="0074014B" w:rsidP="0074014B">
      <w:pPr>
        <w:numPr>
          <w:ilvl w:val="1"/>
          <w:numId w:val="9"/>
        </w:numPr>
      </w:pPr>
      <w:r w:rsidRPr="009D5D18">
        <w:t xml:space="preserve">    (a) Using Equation 3.31, u can be computed as follows:</w:t>
      </w:r>
    </w:p>
    <w:p w:rsidR="0074014B" w:rsidRPr="009D5D18" w:rsidRDefault="0074014B" w:rsidP="0074014B">
      <w:pPr>
        <w:ind w:left="720"/>
      </w:pPr>
    </w:p>
    <w:p w:rsidR="0074014B" w:rsidRPr="009D5D18" w:rsidRDefault="0074014B" w:rsidP="0074014B">
      <w:pPr>
        <w:ind w:left="720"/>
      </w:pPr>
      <w:r w:rsidRPr="009D5D18">
        <w:rPr>
          <w:position w:val="-24"/>
        </w:rPr>
        <w:object w:dxaOrig="3340" w:dyaOrig="620">
          <v:shape id="_x0000_i1041" type="#_x0000_t75" style="width:166.85pt;height:31.35pt" o:ole="">
            <v:imagedata r:id="rId40" o:title=""/>
          </v:shape>
          <o:OLEObject Type="Embed" ProgID="Equation.3" ShapeID="_x0000_i1041" DrawAspect="Content" ObjectID="_1615558902" r:id="rId41"/>
        </w:object>
      </w:r>
    </w:p>
    <w:p w:rsidR="0074014B" w:rsidRPr="009D5D18" w:rsidRDefault="0074014B" w:rsidP="0074014B">
      <w:pPr>
        <w:ind w:left="720"/>
      </w:pPr>
      <w:r w:rsidRPr="009D5D18">
        <w:t>Then from Table 3.5, the drawdown can be determined,</w:t>
      </w:r>
    </w:p>
    <w:p w:rsidR="0074014B" w:rsidRPr="009D5D18" w:rsidRDefault="0074014B" w:rsidP="0074014B">
      <w:pPr>
        <w:ind w:left="720"/>
      </w:pPr>
    </w:p>
    <w:p w:rsidR="0074014B" w:rsidRPr="009D5D18" w:rsidRDefault="0074014B" w:rsidP="0074014B">
      <w:pPr>
        <w:ind w:left="720"/>
      </w:pPr>
      <w:r w:rsidRPr="009D5D18">
        <w:rPr>
          <w:position w:val="-24"/>
        </w:rPr>
        <w:object w:dxaOrig="2580" w:dyaOrig="620">
          <v:shape id="_x0000_i1042" type="#_x0000_t75" style="width:128.75pt;height:31.35pt" o:ole="">
            <v:imagedata r:id="rId42" o:title=""/>
          </v:shape>
          <o:OLEObject Type="Embed" ProgID="Equation.3" ShapeID="_x0000_i1042" DrawAspect="Content" ObjectID="_1615558903" r:id="rId43"/>
        </w:object>
      </w:r>
    </w:p>
    <w:p w:rsidR="0074014B" w:rsidRPr="009D5D18" w:rsidRDefault="0074014B" w:rsidP="0074014B"/>
    <w:p w:rsidR="0074014B" w:rsidRPr="009D5D18" w:rsidRDefault="0074014B" w:rsidP="0074014B">
      <w:pPr>
        <w:ind w:left="720"/>
      </w:pPr>
      <w:r w:rsidRPr="009D5D18">
        <w:t>(b) Follow the procedure used in (a)</w:t>
      </w:r>
    </w:p>
    <w:p w:rsidR="0074014B" w:rsidRPr="009D5D18" w:rsidRDefault="0074014B" w:rsidP="0074014B">
      <w:pPr>
        <w:ind w:left="720"/>
      </w:pPr>
    </w:p>
    <w:p w:rsidR="0074014B" w:rsidRPr="009D5D18" w:rsidRDefault="0074014B" w:rsidP="0074014B">
      <w:pPr>
        <w:ind w:left="720"/>
      </w:pPr>
      <w:r w:rsidRPr="009D5D18">
        <w:rPr>
          <w:position w:val="-24"/>
        </w:rPr>
        <w:object w:dxaOrig="3420" w:dyaOrig="620">
          <v:shape id="_x0000_i1043" type="#_x0000_t75" style="width:171.1pt;height:31.35pt" o:ole="">
            <v:imagedata r:id="rId44" o:title=""/>
          </v:shape>
          <o:OLEObject Type="Embed" ProgID="Equation.3" ShapeID="_x0000_i1043" DrawAspect="Content" ObjectID="_1615558904" r:id="rId45"/>
        </w:object>
      </w:r>
    </w:p>
    <w:p w:rsidR="0074014B" w:rsidRPr="009D5D18" w:rsidRDefault="0074014B" w:rsidP="0074014B">
      <w:pPr>
        <w:ind w:left="720"/>
      </w:pPr>
      <w:r w:rsidRPr="009D5D18">
        <w:t>Then from Table 3.5, W(u) is found to be 3.24</w:t>
      </w:r>
    </w:p>
    <w:p w:rsidR="0074014B" w:rsidRPr="009D5D18" w:rsidRDefault="0074014B" w:rsidP="0074014B">
      <w:pPr>
        <w:ind w:left="720"/>
      </w:pPr>
      <w:r w:rsidRPr="009D5D18">
        <w:t>Applying Equation 3.33, the drawdown can be determined</w:t>
      </w:r>
    </w:p>
    <w:p w:rsidR="0074014B" w:rsidRPr="009D5D18" w:rsidRDefault="0074014B" w:rsidP="0074014B">
      <w:pPr>
        <w:ind w:left="720"/>
      </w:pPr>
    </w:p>
    <w:p w:rsidR="0074014B" w:rsidRPr="009D5D18" w:rsidRDefault="0074014B" w:rsidP="0074014B">
      <w:pPr>
        <w:ind w:left="720"/>
      </w:pPr>
      <w:r w:rsidRPr="009D5D18">
        <w:rPr>
          <w:position w:val="-24"/>
        </w:rPr>
        <w:object w:dxaOrig="2600" w:dyaOrig="620">
          <v:shape id="_x0000_i1044" type="#_x0000_t75" style="width:129.6pt;height:31.35pt" o:ole="">
            <v:imagedata r:id="rId46" o:title=""/>
          </v:shape>
          <o:OLEObject Type="Embed" ProgID="Equation.3" ShapeID="_x0000_i1044" DrawAspect="Content" ObjectID="_1615558905" r:id="rId47"/>
        </w:object>
      </w:r>
    </w:p>
    <w:p w:rsidR="0074014B" w:rsidRPr="009D5D18" w:rsidRDefault="0074014B" w:rsidP="0074014B"/>
    <w:p w:rsidR="0074014B" w:rsidRPr="009D5D18" w:rsidRDefault="0074014B" w:rsidP="0074014B">
      <w:r w:rsidRPr="009D5D18">
        <w:t xml:space="preserve">3.28     </w:t>
      </w:r>
      <w:r w:rsidRPr="009D5D18">
        <w:rPr>
          <w:position w:val="-30"/>
        </w:rPr>
        <w:object w:dxaOrig="5899" w:dyaOrig="720">
          <v:shape id="_x0000_i1045" type="#_x0000_t75" style="width:294.8pt;height:36.4pt" o:ole="">
            <v:imagedata r:id="rId48" o:title=""/>
          </v:shape>
          <o:OLEObject Type="Embed" ProgID="Equation.3" ShapeID="_x0000_i1045" DrawAspect="Content" ObjectID="_1615558906" r:id="rId49"/>
        </w:object>
      </w:r>
      <w:r w:rsidRPr="009D5D18">
        <w:t xml:space="preserve"> gal/min</w:t>
      </w:r>
    </w:p>
    <w:p w:rsidR="0074014B" w:rsidRPr="009D5D18" w:rsidRDefault="0074014B" w:rsidP="0074014B"/>
    <w:p w:rsidR="0074014B" w:rsidRPr="009D5D18" w:rsidRDefault="0074014B" w:rsidP="0074014B"/>
    <w:p w:rsidR="0074014B" w:rsidRPr="009D5D18" w:rsidRDefault="0074014B" w:rsidP="0074014B">
      <w:r w:rsidRPr="009D5D18">
        <w:t xml:space="preserve">3.29     </w:t>
      </w:r>
      <w:r w:rsidRPr="009D5D18">
        <w:rPr>
          <w:position w:val="-30"/>
        </w:rPr>
        <w:object w:dxaOrig="6399" w:dyaOrig="680">
          <v:shape id="_x0000_i1046" type="#_x0000_t75" style="width:320.2pt;height:33.9pt" o:ole="">
            <v:imagedata r:id="rId50" o:title=""/>
          </v:shape>
          <o:OLEObject Type="Embed" ProgID="Equation.3" ShapeID="_x0000_i1046" DrawAspect="Content" ObjectID="_1615558907" r:id="rId51"/>
        </w:object>
      </w:r>
      <w:r w:rsidRPr="009D5D18">
        <w:t xml:space="preserve"> gpd/ft</w:t>
      </w:r>
      <w:r w:rsidRPr="009D5D18">
        <w:rPr>
          <w:vertAlign w:val="superscript"/>
        </w:rPr>
        <w:t>2</w:t>
      </w:r>
    </w:p>
    <w:p w:rsidR="0074014B" w:rsidRPr="009D5D18" w:rsidRDefault="0074014B" w:rsidP="0074014B"/>
    <w:p w:rsidR="0074014B" w:rsidRPr="009D5D18" w:rsidRDefault="0074014B" w:rsidP="0074014B">
      <w:r w:rsidRPr="009D5D18">
        <w:t xml:space="preserve">3.30    </w:t>
      </w:r>
      <w:r w:rsidRPr="009D5D18">
        <w:rPr>
          <w:position w:val="-24"/>
        </w:rPr>
        <w:object w:dxaOrig="1240" w:dyaOrig="620">
          <v:shape id="_x0000_i1047" type="#_x0000_t75" style="width:61.85pt;height:31.35pt" o:ole="">
            <v:imagedata r:id="rId52" o:title=""/>
          </v:shape>
          <o:OLEObject Type="Embed" ProgID="Equation.3" ShapeID="_x0000_i1047" DrawAspect="Content" ObjectID="_1615558908" r:id="rId53"/>
        </w:object>
      </w:r>
    </w:p>
    <w:p w:rsidR="0074014B" w:rsidRPr="009D5D18" w:rsidRDefault="0074014B" w:rsidP="0074014B">
      <w:pPr>
        <w:ind w:left="720"/>
      </w:pPr>
      <w:r w:rsidRPr="009D5D18">
        <w:t>From a plot of drawdown versus t, drawdown per log cycle is 28.2 – 10.5 = 17.1</w:t>
      </w:r>
    </w:p>
    <w:p w:rsidR="0074014B" w:rsidRPr="009D5D18" w:rsidRDefault="0074014B" w:rsidP="0074014B">
      <w:pPr>
        <w:ind w:left="720"/>
      </w:pPr>
    </w:p>
    <w:p w:rsidR="0074014B" w:rsidRPr="009D5D18" w:rsidRDefault="0074014B" w:rsidP="0074014B">
      <w:pPr>
        <w:ind w:left="720"/>
      </w:pPr>
      <w:r w:rsidRPr="009D5D18">
        <w:rPr>
          <w:position w:val="-24"/>
        </w:rPr>
        <w:object w:dxaOrig="1660" w:dyaOrig="620">
          <v:shape id="_x0000_i1048" type="#_x0000_t75" style="width:83pt;height:31.35pt" o:ole="">
            <v:imagedata r:id="rId54" o:title=""/>
          </v:shape>
          <o:OLEObject Type="Embed" ProgID="Equation.3" ShapeID="_x0000_i1048" DrawAspect="Content" ObjectID="_1615558909" r:id="rId55"/>
        </w:object>
      </w:r>
    </w:p>
    <w:p w:rsidR="0074014B" w:rsidRPr="009D5D18" w:rsidRDefault="0074014B" w:rsidP="0074014B">
      <w:pPr>
        <w:ind w:left="720"/>
      </w:pPr>
      <w:r w:rsidRPr="009D5D18">
        <w:t>Converting T to gal/day/ft</w:t>
      </w:r>
    </w:p>
    <w:p w:rsidR="0074014B" w:rsidRPr="009D5D18" w:rsidRDefault="0074014B" w:rsidP="0074014B">
      <w:pPr>
        <w:ind w:left="720"/>
      </w:pPr>
      <w:r w:rsidRPr="009D5D18">
        <w:t>T=5100</w:t>
      </w:r>
    </w:p>
    <w:p w:rsidR="0074014B" w:rsidRPr="009D5D18" w:rsidRDefault="0074014B" w:rsidP="0074014B">
      <w:pPr>
        <w:ind w:left="720"/>
      </w:pPr>
      <w:r w:rsidRPr="009D5D18">
        <w:rPr>
          <w:position w:val="-24"/>
        </w:rPr>
        <w:object w:dxaOrig="2180" w:dyaOrig="620">
          <v:shape id="_x0000_i1049" type="#_x0000_t75" style="width:109.25pt;height:31.35pt" o:ole="">
            <v:imagedata r:id="rId56" o:title=""/>
          </v:shape>
          <o:OLEObject Type="Embed" ProgID="Equation.3" ShapeID="_x0000_i1049" DrawAspect="Content" ObjectID="_1615558910" r:id="rId57"/>
        </w:object>
      </w:r>
      <w:r w:rsidRPr="009D5D18">
        <w:t xml:space="preserve"> gpm</w:t>
      </w:r>
    </w:p>
    <w:p w:rsidR="0074014B" w:rsidRPr="009D5D18" w:rsidRDefault="0074014B" w:rsidP="0074014B">
      <w:pPr>
        <w:ind w:left="720"/>
      </w:pPr>
    </w:p>
    <w:p w:rsidR="0074014B" w:rsidRPr="009D5D18" w:rsidRDefault="0074014B" w:rsidP="0074014B">
      <w:pPr>
        <w:numPr>
          <w:ilvl w:val="1"/>
          <w:numId w:val="10"/>
        </w:numPr>
      </w:pPr>
      <w:r w:rsidRPr="009D5D18">
        <w:lastRenderedPageBreak/>
        <w:t>From plot of data, t</w:t>
      </w:r>
      <w:r w:rsidRPr="009D5D18">
        <w:rPr>
          <w:vertAlign w:val="subscript"/>
        </w:rPr>
        <w:t>0</w:t>
      </w:r>
      <w:r w:rsidRPr="009D5D18">
        <w:t>=1.25 minutes = 20.87 x 10</w:t>
      </w:r>
      <w:r w:rsidRPr="009D5D18">
        <w:rPr>
          <w:vertAlign w:val="superscript"/>
        </w:rPr>
        <w:t>-3</w:t>
      </w:r>
      <w:r w:rsidRPr="009D5D18">
        <w:t xml:space="preserve"> ft/day, and from plot,</w:t>
      </w:r>
    </w:p>
    <w:p w:rsidR="0074014B" w:rsidRPr="009D5D18" w:rsidRDefault="0074014B" w:rsidP="0074014B">
      <w:pPr>
        <w:ind w:left="660"/>
      </w:pPr>
      <w:r w:rsidRPr="009D5D18">
        <w:t>D</w:t>
      </w:r>
      <w:r w:rsidRPr="009D5D18">
        <w:rPr>
          <w:vertAlign w:val="subscript"/>
        </w:rPr>
        <w:t>h</w:t>
      </w:r>
      <w:r w:rsidRPr="009D5D18">
        <w:t xml:space="preserve"> 14 feet</w:t>
      </w:r>
    </w:p>
    <w:p w:rsidR="0074014B" w:rsidRPr="009D5D18" w:rsidRDefault="0074014B" w:rsidP="0074014B">
      <w:pPr>
        <w:ind w:left="660"/>
      </w:pPr>
      <w:r w:rsidRPr="009D5D18">
        <w:rPr>
          <w:position w:val="-24"/>
        </w:rPr>
        <w:object w:dxaOrig="2140" w:dyaOrig="620">
          <v:shape id="_x0000_i1050" type="#_x0000_t75" style="width:106.75pt;height:31.35pt" o:ole="">
            <v:imagedata r:id="rId58" o:title=""/>
          </v:shape>
          <o:OLEObject Type="Embed" ProgID="Equation.3" ShapeID="_x0000_i1050" DrawAspect="Content" ObjectID="_1615558911" r:id="rId59"/>
        </w:object>
      </w:r>
      <w:r w:rsidRPr="009D5D18">
        <w:t>gpd/ft</w:t>
      </w:r>
    </w:p>
    <w:p w:rsidR="0074014B" w:rsidRPr="009D5D18" w:rsidRDefault="0074014B" w:rsidP="0074014B">
      <w:pPr>
        <w:ind w:left="660"/>
      </w:pPr>
      <w:r w:rsidRPr="009D5D18">
        <w:rPr>
          <w:position w:val="-24"/>
        </w:rPr>
        <w:object w:dxaOrig="4959" w:dyaOrig="660">
          <v:shape id="_x0000_i1051" type="#_x0000_t75" style="width:248.2pt;height:33.05pt" o:ole="">
            <v:imagedata r:id="rId60" o:title=""/>
          </v:shape>
          <o:OLEObject Type="Embed" ProgID="Equation.3" ShapeID="_x0000_i1051" DrawAspect="Content" ObjectID="_1615558912" r:id="rId61"/>
        </w:object>
      </w:r>
    </w:p>
    <w:p w:rsidR="0074014B" w:rsidRPr="009D5D18" w:rsidRDefault="0074014B" w:rsidP="0074014B">
      <w:pPr>
        <w:ind w:left="660"/>
      </w:pPr>
    </w:p>
    <w:p w:rsidR="0074014B" w:rsidRPr="009D5D18" w:rsidRDefault="0074014B" w:rsidP="0074014B">
      <w:pPr>
        <w:ind w:left="660" w:hanging="660"/>
      </w:pPr>
      <w:r w:rsidRPr="009D5D18">
        <w:t>3.32</w:t>
      </w:r>
      <w:r w:rsidRPr="009D5D18">
        <w:tab/>
      </w:r>
      <w:r w:rsidRPr="009D5D18">
        <w:rPr>
          <w:position w:val="-24"/>
        </w:rPr>
        <w:object w:dxaOrig="2700" w:dyaOrig="660">
          <v:shape id="_x0000_i1052" type="#_x0000_t75" style="width:134.7pt;height:33.05pt" o:ole="">
            <v:imagedata r:id="rId62" o:title=""/>
          </v:shape>
          <o:OLEObject Type="Embed" ProgID="Equation.3" ShapeID="_x0000_i1052" DrawAspect="Content" ObjectID="_1615558913" r:id="rId63"/>
        </w:object>
      </w:r>
    </w:p>
    <w:p w:rsidR="0074014B" w:rsidRPr="009D5D18" w:rsidRDefault="0074014B" w:rsidP="0074014B">
      <w:pPr>
        <w:ind w:left="720"/>
      </w:pPr>
      <w:r w:rsidRPr="009D5D18">
        <w:t>W(u)=-0.577216-ln(u)</w:t>
      </w:r>
    </w:p>
    <w:p w:rsidR="0074014B" w:rsidRPr="009D5D18" w:rsidRDefault="0074014B" w:rsidP="0074014B">
      <w:pPr>
        <w:ind w:left="720"/>
      </w:pPr>
      <w:r w:rsidRPr="009D5D18">
        <w:t>Substituting and solving, using log</w:t>
      </w:r>
      <w:r w:rsidRPr="009D5D18">
        <w:rPr>
          <w:vertAlign w:val="subscript"/>
        </w:rPr>
        <w:t>e</w:t>
      </w:r>
      <w:r w:rsidRPr="009D5D18">
        <w:t>(u)</w:t>
      </w:r>
    </w:p>
    <w:p w:rsidR="0074014B" w:rsidRPr="009D5D18" w:rsidRDefault="0074014B" w:rsidP="0074014B">
      <w:pPr>
        <w:ind w:left="720"/>
      </w:pPr>
      <w:r w:rsidRPr="009D5D18">
        <w:t>W(u)=8.537</w:t>
      </w:r>
    </w:p>
    <w:p w:rsidR="0074014B" w:rsidRPr="009D5D18" w:rsidRDefault="0074014B" w:rsidP="0074014B">
      <w:pPr>
        <w:ind w:left="720"/>
      </w:pPr>
      <w:r w:rsidRPr="009D5D18">
        <w:rPr>
          <w:position w:val="-24"/>
        </w:rPr>
        <w:object w:dxaOrig="4800" w:dyaOrig="620">
          <v:shape id="_x0000_i1053" type="#_x0000_t75" style="width:239.7pt;height:31.35pt" o:ole="">
            <v:imagedata r:id="rId64" o:title=""/>
          </v:shape>
          <o:OLEObject Type="Embed" ProgID="Equation.3" ShapeID="_x0000_i1053" DrawAspect="Content" ObjectID="_1615558914" r:id="rId65"/>
        </w:object>
      </w:r>
      <w:r w:rsidRPr="009D5D18">
        <w:t>feet</w:t>
      </w:r>
    </w:p>
    <w:p w:rsidR="0074014B" w:rsidRPr="009D5D18" w:rsidRDefault="0074014B" w:rsidP="0074014B">
      <w:pPr>
        <w:numPr>
          <w:ilvl w:val="1"/>
          <w:numId w:val="11"/>
        </w:numPr>
      </w:pPr>
      <w:r w:rsidRPr="009D5D18">
        <w:t xml:space="preserve">    Use Equation 3.22 </w:t>
      </w:r>
    </w:p>
    <w:p w:rsidR="0074014B" w:rsidRPr="009D5D18" w:rsidRDefault="0074014B" w:rsidP="0074014B">
      <w:pPr>
        <w:ind w:left="720"/>
      </w:pPr>
      <w:r w:rsidRPr="009D5D18">
        <w:rPr>
          <w:position w:val="-30"/>
        </w:rPr>
        <w:object w:dxaOrig="1460" w:dyaOrig="700">
          <v:shape id="_x0000_i1054" type="#_x0000_t75" style="width:72.85pt;height:34.75pt" o:ole="">
            <v:imagedata r:id="rId66" o:title=""/>
          </v:shape>
          <o:OLEObject Type="Embed" ProgID="Equation.3" ShapeID="_x0000_i1054" DrawAspect="Content" ObjectID="_1615558915" r:id="rId67"/>
        </w:object>
      </w:r>
    </w:p>
    <w:p w:rsidR="0074014B" w:rsidRPr="009D5D18" w:rsidRDefault="0074014B" w:rsidP="0074014B">
      <w:pPr>
        <w:ind w:left="720"/>
      </w:pPr>
      <w:r w:rsidRPr="009D5D18">
        <w:rPr>
          <w:position w:val="-24"/>
        </w:rPr>
        <w:object w:dxaOrig="3200" w:dyaOrig="620">
          <v:shape id="_x0000_i1055" type="#_x0000_t75" style="width:160.1pt;height:31.35pt" o:ole="">
            <v:imagedata r:id="rId68" o:title=""/>
          </v:shape>
          <o:OLEObject Type="Embed" ProgID="Equation.3" ShapeID="_x0000_i1055" DrawAspect="Content" ObjectID="_1615558916" r:id="rId69"/>
        </w:object>
      </w:r>
      <w:r w:rsidRPr="009D5D18">
        <w:t>gpm</w:t>
      </w:r>
    </w:p>
    <w:p w:rsidR="0074014B" w:rsidRPr="009D5D18" w:rsidRDefault="0074014B" w:rsidP="0074014B"/>
    <w:p w:rsidR="0074014B" w:rsidRPr="009D5D18" w:rsidRDefault="0074014B" w:rsidP="0074014B">
      <w:pPr>
        <w:numPr>
          <w:ilvl w:val="1"/>
          <w:numId w:val="11"/>
        </w:numPr>
      </w:pPr>
      <w:r w:rsidRPr="009D5D18">
        <w:t xml:space="preserve">     Use Equation 3.23</w:t>
      </w:r>
    </w:p>
    <w:p w:rsidR="0074014B" w:rsidRPr="009D5D18" w:rsidRDefault="0074014B" w:rsidP="0074014B">
      <w:pPr>
        <w:ind w:left="720"/>
      </w:pPr>
      <w:r w:rsidRPr="009D5D18">
        <w:rPr>
          <w:position w:val="-28"/>
        </w:rPr>
        <w:object w:dxaOrig="3860" w:dyaOrig="940">
          <v:shape id="_x0000_i1056" type="#_x0000_t75" style="width:193.15pt;height:46.6pt" o:ole="">
            <v:imagedata r:id="rId70" o:title=""/>
          </v:shape>
          <o:OLEObject Type="Embed" ProgID="Equation.3" ShapeID="_x0000_i1056" DrawAspect="Content" ObjectID="_1615558917" r:id="rId71"/>
        </w:object>
      </w:r>
    </w:p>
    <w:p w:rsidR="0074014B" w:rsidRPr="009D5D18" w:rsidRDefault="0074014B" w:rsidP="0074014B"/>
    <w:p w:rsidR="0074014B" w:rsidRPr="009D5D18" w:rsidRDefault="0074014B" w:rsidP="0074014B">
      <w:pPr>
        <w:numPr>
          <w:ilvl w:val="1"/>
          <w:numId w:val="11"/>
        </w:numPr>
      </w:pPr>
      <w:r w:rsidRPr="009D5D18">
        <w:t xml:space="preserve">    Use Equation 3.37 and refer to figure which follows</w:t>
      </w:r>
    </w:p>
    <w:p w:rsidR="0074014B" w:rsidRPr="009D5D18" w:rsidRDefault="0074014B" w:rsidP="0074014B"/>
    <w:p w:rsidR="0074014B" w:rsidRPr="009D5D18" w:rsidRDefault="0074014B" w:rsidP="0074014B">
      <w:r w:rsidRPr="009D5D18">
        <w:br w:type="page"/>
      </w:r>
    </w:p>
    <w:p w:rsidR="0074014B" w:rsidRPr="009D5D18" w:rsidRDefault="0074014B" w:rsidP="0074014B">
      <w:r>
        <w:rPr>
          <w:noProof/>
        </w:rPr>
        <w:lastRenderedPageBreak/>
        <w:drawing>
          <wp:inline distT="0" distB="0" distL="0" distR="0">
            <wp:extent cx="4668520" cy="6357620"/>
            <wp:effectExtent l="19050" t="0" r="0" b="0"/>
            <wp:docPr id="36" name="Picture 3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
                    <pic:cNvPicPr>
                      <a:picLocks noChangeAspect="1" noChangeArrowheads="1"/>
                    </pic:cNvPicPr>
                  </pic:nvPicPr>
                  <pic:blipFill>
                    <a:blip r:embed="rId72" cstate="print"/>
                    <a:srcRect/>
                    <a:stretch>
                      <a:fillRect/>
                    </a:stretch>
                  </pic:blipFill>
                  <pic:spPr bwMode="auto">
                    <a:xfrm>
                      <a:off x="0" y="0"/>
                      <a:ext cx="4668520" cy="6357620"/>
                    </a:xfrm>
                    <a:prstGeom prst="rect">
                      <a:avLst/>
                    </a:prstGeom>
                    <a:noFill/>
                    <a:ln w="9525">
                      <a:noFill/>
                      <a:miter lim="800000"/>
                      <a:headEnd/>
                      <a:tailEnd/>
                    </a:ln>
                  </pic:spPr>
                </pic:pic>
              </a:graphicData>
            </a:graphic>
          </wp:inline>
        </w:drawing>
      </w:r>
    </w:p>
    <w:p w:rsidR="0074014B" w:rsidRPr="009D5D18" w:rsidRDefault="0074014B" w:rsidP="0074014B"/>
    <w:p w:rsidR="0074014B" w:rsidRPr="009D5D18" w:rsidRDefault="0074014B" w:rsidP="0074014B">
      <w:r w:rsidRPr="009D5D18">
        <w:t>T=700*7.5 = 5250 gpd/ft</w:t>
      </w:r>
    </w:p>
    <w:p w:rsidR="0074014B" w:rsidRPr="009D5D18" w:rsidRDefault="0074014B" w:rsidP="0074014B">
      <w:r w:rsidRPr="009D5D18">
        <w:t>From Fig change in head is 9.53 feet</w:t>
      </w:r>
    </w:p>
    <w:p w:rsidR="0074014B" w:rsidRPr="009D5D18" w:rsidRDefault="0074014B" w:rsidP="0074014B">
      <w:r w:rsidRPr="009D5D18">
        <w:rPr>
          <w:position w:val="-24"/>
        </w:rPr>
        <w:object w:dxaOrig="2360" w:dyaOrig="620">
          <v:shape id="_x0000_i1057" type="#_x0000_t75" style="width:117.75pt;height:31.35pt" o:ole="">
            <v:imagedata r:id="rId73" o:title=""/>
          </v:shape>
          <o:OLEObject Type="Embed" ProgID="Equation.3" ShapeID="_x0000_i1057" DrawAspect="Content" ObjectID="_1615558918" r:id="rId74"/>
        </w:object>
      </w:r>
      <w:r w:rsidRPr="009D5D18">
        <w:t>gpm</w:t>
      </w:r>
    </w:p>
    <w:p w:rsidR="0074014B" w:rsidRPr="009D5D18" w:rsidRDefault="0074014B" w:rsidP="0074014B">
      <w:r w:rsidRPr="009D5D18">
        <w:br w:type="page"/>
      </w:r>
    </w:p>
    <w:p w:rsidR="0074014B" w:rsidRPr="009D5D18" w:rsidRDefault="0074014B" w:rsidP="0074014B">
      <w:pPr>
        <w:numPr>
          <w:ilvl w:val="1"/>
          <w:numId w:val="11"/>
        </w:numPr>
      </w:pPr>
      <w:r w:rsidRPr="009D5D18">
        <w:lastRenderedPageBreak/>
        <w:t xml:space="preserve">    Use Equation 3.19</w:t>
      </w:r>
    </w:p>
    <w:p w:rsidR="0074014B" w:rsidRPr="009D5D18" w:rsidRDefault="0074014B" w:rsidP="0074014B">
      <w:pPr>
        <w:ind w:left="720"/>
      </w:pPr>
      <w:r w:rsidRPr="009D5D18">
        <w:rPr>
          <w:position w:val="-30"/>
        </w:rPr>
        <w:object w:dxaOrig="2000" w:dyaOrig="700">
          <v:shape id="_x0000_i1058" type="#_x0000_t75" style="width:99.95pt;height:34.75pt" o:ole="">
            <v:imagedata r:id="rId75" o:title=""/>
          </v:shape>
          <o:OLEObject Type="Embed" ProgID="Equation.3" ShapeID="_x0000_i1058" DrawAspect="Content" ObjectID="_1615558919" r:id="rId76"/>
        </w:object>
      </w:r>
    </w:p>
    <w:p w:rsidR="0074014B" w:rsidRPr="009D5D18" w:rsidRDefault="0074014B" w:rsidP="0074014B">
      <w:pPr>
        <w:ind w:left="720"/>
      </w:pPr>
      <w:r w:rsidRPr="009D5D18">
        <w:t>Q=</w:t>
      </w:r>
      <w:r w:rsidRPr="009D5D18">
        <w:rPr>
          <w:position w:val="-24"/>
        </w:rPr>
        <w:object w:dxaOrig="3739" w:dyaOrig="620">
          <v:shape id="_x0000_i1059" type="#_x0000_t75" style="width:187.2pt;height:31.35pt" o:ole="">
            <v:imagedata r:id="rId77" o:title=""/>
          </v:shape>
          <o:OLEObject Type="Embed" ProgID="Equation.3" ShapeID="_x0000_i1059" DrawAspect="Content" ObjectID="_1615558920" r:id="rId78"/>
        </w:object>
      </w:r>
      <w:r w:rsidRPr="009D5D18">
        <w:t>gpm</w:t>
      </w:r>
    </w:p>
    <w:p w:rsidR="0074014B" w:rsidRPr="009D5D18" w:rsidRDefault="0074014B" w:rsidP="0074014B"/>
    <w:p w:rsidR="0074014B" w:rsidRPr="009D5D18" w:rsidRDefault="0074014B" w:rsidP="0074014B">
      <w:pPr>
        <w:numPr>
          <w:ilvl w:val="1"/>
          <w:numId w:val="11"/>
        </w:numPr>
        <w:tabs>
          <w:tab w:val="clear" w:pos="420"/>
          <w:tab w:val="num" w:pos="720"/>
        </w:tabs>
        <w:ind w:left="720" w:hanging="720"/>
      </w:pPr>
      <w:r w:rsidRPr="009D5D18">
        <w:t>Use Equations 3.34 and 3.35 refer to the following figure determine s and r</w:t>
      </w:r>
      <w:r w:rsidRPr="009D5D18">
        <w:rPr>
          <w:vertAlign w:val="superscript"/>
        </w:rPr>
        <w:t>2</w:t>
      </w:r>
      <w:r w:rsidRPr="009D5D18">
        <w:t>/t from the figure = 1.36 and 20,000</w:t>
      </w:r>
    </w:p>
    <w:p w:rsidR="0074014B" w:rsidRPr="009D5D18" w:rsidRDefault="0074014B" w:rsidP="0074014B">
      <w:pPr>
        <w:ind w:left="720"/>
      </w:pPr>
      <w:r w:rsidRPr="009D5D18">
        <w:t>Determine u and W(u) from the figure = 0.09 and 1.9</w:t>
      </w:r>
    </w:p>
    <w:p w:rsidR="0074014B" w:rsidRPr="009D5D18" w:rsidRDefault="0074014B" w:rsidP="0074014B">
      <w:pPr>
        <w:ind w:left="720"/>
      </w:pPr>
      <w:r w:rsidRPr="009D5D18">
        <w:rPr>
          <w:position w:val="-28"/>
        </w:rPr>
        <w:object w:dxaOrig="3400" w:dyaOrig="660">
          <v:shape id="_x0000_i1060" type="#_x0000_t75" style="width:170.25pt;height:33.05pt" o:ole="">
            <v:imagedata r:id="rId79" o:title=""/>
          </v:shape>
          <o:OLEObject Type="Embed" ProgID="Equation.3" ShapeID="_x0000_i1060" DrawAspect="Content" ObjectID="_1615558921" r:id="rId80"/>
        </w:object>
      </w:r>
    </w:p>
    <w:p w:rsidR="0074014B" w:rsidRPr="009D5D18" w:rsidRDefault="0074014B" w:rsidP="0074014B">
      <w:pPr>
        <w:ind w:left="720"/>
      </w:pPr>
      <w:r w:rsidRPr="009D5D18">
        <w:rPr>
          <w:position w:val="-24"/>
        </w:rPr>
        <w:object w:dxaOrig="2680" w:dyaOrig="620">
          <v:shape id="_x0000_i1061" type="#_x0000_t75" style="width:133.85pt;height:31.35pt" o:ole="">
            <v:imagedata r:id="rId81" o:title=""/>
          </v:shape>
          <o:OLEObject Type="Embed" ProgID="Equation.3" ShapeID="_x0000_i1061" DrawAspect="Content" ObjectID="_1615558922" r:id="rId82"/>
        </w:object>
      </w:r>
    </w:p>
    <w:p w:rsidR="0074014B" w:rsidRPr="009D5D18" w:rsidRDefault="0074014B" w:rsidP="0074014B">
      <w:pPr>
        <w:ind w:left="720"/>
      </w:pPr>
    </w:p>
    <w:p w:rsidR="0074014B" w:rsidRPr="009D5D18" w:rsidRDefault="0074014B" w:rsidP="0074014B">
      <w:pPr>
        <w:ind w:left="720"/>
      </w:pPr>
      <w:r w:rsidRPr="009D5D18">
        <w:br w:type="page"/>
      </w:r>
      <w:r>
        <w:rPr>
          <w:noProof/>
        </w:rPr>
        <w:lastRenderedPageBreak/>
        <w:drawing>
          <wp:inline distT="0" distB="0" distL="0" distR="0">
            <wp:extent cx="5938520" cy="5647690"/>
            <wp:effectExtent l="19050" t="0" r="5080" b="0"/>
            <wp:docPr id="42" name="Picture 4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
                    <pic:cNvPicPr>
                      <a:picLocks noChangeAspect="1" noChangeArrowheads="1"/>
                    </pic:cNvPicPr>
                  </pic:nvPicPr>
                  <pic:blipFill>
                    <a:blip r:embed="rId83" cstate="print"/>
                    <a:srcRect/>
                    <a:stretch>
                      <a:fillRect/>
                    </a:stretch>
                  </pic:blipFill>
                  <pic:spPr bwMode="auto">
                    <a:xfrm>
                      <a:off x="0" y="0"/>
                      <a:ext cx="5938520" cy="5647690"/>
                    </a:xfrm>
                    <a:prstGeom prst="rect">
                      <a:avLst/>
                    </a:prstGeom>
                    <a:noFill/>
                    <a:ln w="9525">
                      <a:noFill/>
                      <a:miter lim="800000"/>
                      <a:headEnd/>
                      <a:tailEnd/>
                    </a:ln>
                  </pic:spPr>
                </pic:pic>
              </a:graphicData>
            </a:graphic>
          </wp:inline>
        </w:drawing>
      </w:r>
    </w:p>
    <w:p w:rsidR="0074014B" w:rsidRPr="009D5D18" w:rsidRDefault="0074014B" w:rsidP="0074014B">
      <w:pPr>
        <w:ind w:left="720"/>
      </w:pPr>
    </w:p>
    <w:p w:rsidR="0074014B" w:rsidRPr="009D5D18" w:rsidRDefault="0074014B" w:rsidP="0074014B">
      <w:pPr>
        <w:numPr>
          <w:ilvl w:val="1"/>
          <w:numId w:val="11"/>
        </w:numPr>
      </w:pPr>
      <w:r w:rsidRPr="009D5D18">
        <w:t xml:space="preserve">     Use Equation 3.19</w:t>
      </w:r>
    </w:p>
    <w:p w:rsidR="0074014B" w:rsidRPr="009D5D18" w:rsidRDefault="0074014B" w:rsidP="0074014B">
      <w:pPr>
        <w:ind w:left="720"/>
      </w:pPr>
      <w:r w:rsidRPr="009D5D18">
        <w:rPr>
          <w:position w:val="-30"/>
        </w:rPr>
        <w:object w:dxaOrig="1860" w:dyaOrig="720">
          <v:shape id="_x0000_i1062" type="#_x0000_t75" style="width:93.2pt;height:36.4pt" o:ole="">
            <v:imagedata r:id="rId84" o:title=""/>
          </v:shape>
          <o:OLEObject Type="Embed" ProgID="Equation.3" ShapeID="_x0000_i1062" DrawAspect="Content" ObjectID="_1615558923" r:id="rId85"/>
        </w:object>
      </w:r>
    </w:p>
    <w:p w:rsidR="0074014B" w:rsidRPr="009D5D18" w:rsidRDefault="0074014B" w:rsidP="0074014B">
      <w:pPr>
        <w:ind w:left="720"/>
      </w:pPr>
      <w:r w:rsidRPr="009D5D18">
        <w:rPr>
          <w:position w:val="-10"/>
        </w:rPr>
        <w:object w:dxaOrig="1040" w:dyaOrig="360">
          <v:shape id="_x0000_i1063" type="#_x0000_t75" style="width:51.65pt;height:17.8pt" o:ole="">
            <v:imagedata r:id="rId86" o:title=""/>
          </v:shape>
          <o:OLEObject Type="Embed" ProgID="Equation.3" ShapeID="_x0000_i1063" DrawAspect="Content" ObjectID="_1615558924" r:id="rId87"/>
        </w:object>
      </w:r>
      <w:r w:rsidRPr="009D5D18">
        <w:t>, y</w:t>
      </w:r>
      <w:r w:rsidRPr="009D5D18">
        <w:rPr>
          <w:vertAlign w:val="subscript"/>
        </w:rPr>
        <w:t>1</w:t>
      </w:r>
      <w:r w:rsidRPr="009D5D18">
        <w:t>=39.5</w:t>
      </w:r>
    </w:p>
    <w:p w:rsidR="0074014B" w:rsidRPr="009D5D18" w:rsidRDefault="0074014B" w:rsidP="0074014B">
      <w:pPr>
        <w:ind w:left="720"/>
      </w:pPr>
      <w:r w:rsidRPr="009D5D18">
        <w:t>Drawdown is 100-39.5=60.5 feet</w:t>
      </w:r>
    </w:p>
    <w:p w:rsidR="0074014B" w:rsidRPr="009D5D18" w:rsidRDefault="0074014B" w:rsidP="0074014B">
      <w:pPr>
        <w:ind w:left="720"/>
      </w:pPr>
    </w:p>
    <w:p w:rsidR="0074014B" w:rsidRPr="009D5D18" w:rsidRDefault="0074014B" w:rsidP="0074014B">
      <w:pPr>
        <w:numPr>
          <w:ilvl w:val="1"/>
          <w:numId w:val="11"/>
        </w:numPr>
      </w:pPr>
      <w:r w:rsidRPr="009D5D18">
        <w:t xml:space="preserve">     Use Equation 3.23</w:t>
      </w:r>
    </w:p>
    <w:p w:rsidR="0074014B" w:rsidRPr="009D5D18" w:rsidRDefault="0074014B" w:rsidP="0074014B">
      <w:pPr>
        <w:ind w:left="720"/>
      </w:pPr>
      <w:r w:rsidRPr="009D5D18">
        <w:t>Log of the ratio = 0.1856</w:t>
      </w:r>
    </w:p>
    <w:p w:rsidR="0074014B" w:rsidRPr="009D5D18" w:rsidRDefault="0074014B" w:rsidP="0074014B">
      <w:pPr>
        <w:ind w:left="720"/>
      </w:pPr>
      <w:r w:rsidRPr="009D5D18">
        <w:rPr>
          <w:position w:val="-28"/>
        </w:rPr>
        <w:object w:dxaOrig="3660" w:dyaOrig="660">
          <v:shape id="_x0000_i1064" type="#_x0000_t75" style="width:182.95pt;height:33.05pt" o:ole="">
            <v:imagedata r:id="rId88" o:title=""/>
          </v:shape>
          <o:OLEObject Type="Embed" ProgID="Equation.3" ShapeID="_x0000_i1064" DrawAspect="Content" ObjectID="_1615558925" r:id="rId89"/>
        </w:object>
      </w:r>
    </w:p>
    <w:p w:rsidR="00D27003" w:rsidRDefault="00D27003"/>
    <w:sectPr w:rsidR="00D27003" w:rsidSect="00361C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Ten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104"/>
    <w:multiLevelType w:val="multilevel"/>
    <w:tmpl w:val="6A68A444"/>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997763"/>
    <w:multiLevelType w:val="multilevel"/>
    <w:tmpl w:val="DC5A1402"/>
    <w:lvl w:ilvl="0">
      <w:start w:val="3"/>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4D72A5"/>
    <w:multiLevelType w:val="multilevel"/>
    <w:tmpl w:val="DC2070CE"/>
    <w:lvl w:ilvl="0">
      <w:start w:val="3"/>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DF2B20"/>
    <w:multiLevelType w:val="hybridMultilevel"/>
    <w:tmpl w:val="5A66559C"/>
    <w:lvl w:ilvl="0" w:tplc="477CDC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04517B"/>
    <w:multiLevelType w:val="hybridMultilevel"/>
    <w:tmpl w:val="3EB29B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ACC0380"/>
    <w:multiLevelType w:val="multilevel"/>
    <w:tmpl w:val="DC2070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0C0D27"/>
    <w:multiLevelType w:val="multilevel"/>
    <w:tmpl w:val="913055C4"/>
    <w:lvl w:ilvl="0">
      <w:start w:val="3"/>
      <w:numFmt w:val="decimal"/>
      <w:lvlText w:val="%1"/>
      <w:lvlJc w:val="left"/>
      <w:pPr>
        <w:tabs>
          <w:tab w:val="num" w:pos="420"/>
        </w:tabs>
        <w:ind w:left="420" w:hanging="420"/>
      </w:pPr>
      <w:rPr>
        <w:rFonts w:hint="default"/>
      </w:rPr>
    </w:lvl>
    <w:lvl w:ilvl="1">
      <w:start w:val="3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373394"/>
    <w:multiLevelType w:val="multilevel"/>
    <w:tmpl w:val="CA06F3A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A855EA"/>
    <w:multiLevelType w:val="multilevel"/>
    <w:tmpl w:val="585C35C8"/>
    <w:lvl w:ilvl="0">
      <w:start w:val="3"/>
      <w:numFmt w:val="decimal"/>
      <w:lvlText w:val="%1"/>
      <w:lvlJc w:val="left"/>
      <w:pPr>
        <w:tabs>
          <w:tab w:val="num" w:pos="660"/>
        </w:tabs>
        <w:ind w:left="660" w:hanging="660"/>
      </w:pPr>
      <w:rPr>
        <w:rFonts w:hint="default"/>
      </w:rPr>
    </w:lvl>
    <w:lvl w:ilvl="1">
      <w:start w:val="3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F4E722A"/>
    <w:multiLevelType w:val="multilevel"/>
    <w:tmpl w:val="1C10E0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E95931"/>
    <w:multiLevelType w:val="multilevel"/>
    <w:tmpl w:val="FB1612B0"/>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4D051E"/>
    <w:multiLevelType w:val="multilevel"/>
    <w:tmpl w:val="EFC4F604"/>
    <w:lvl w:ilvl="0">
      <w:start w:val="3"/>
      <w:numFmt w:val="decimal"/>
      <w:lvlText w:val="%1"/>
      <w:lvlJc w:val="left"/>
      <w:pPr>
        <w:tabs>
          <w:tab w:val="num" w:pos="420"/>
        </w:tabs>
        <w:ind w:left="420" w:hanging="420"/>
      </w:pPr>
      <w:rPr>
        <w:rFonts w:hint="default"/>
      </w:rPr>
    </w:lvl>
    <w:lvl w:ilvl="1">
      <w:start w:val="2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9"/>
  </w:num>
  <w:num w:numId="4">
    <w:abstractNumId w:val="7"/>
  </w:num>
  <w:num w:numId="5">
    <w:abstractNumId w:val="1"/>
  </w:num>
  <w:num w:numId="6">
    <w:abstractNumId w:val="3"/>
  </w:num>
  <w:num w:numId="7">
    <w:abstractNumId w:val="4"/>
  </w:num>
  <w:num w:numId="8">
    <w:abstractNumId w:val="2"/>
  </w:num>
  <w:num w:numId="9">
    <w:abstractNumId w:val="11"/>
  </w:num>
  <w:num w:numId="10">
    <w:abstractNumId w:val="8"/>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74014B"/>
    <w:rsid w:val="00361CFE"/>
    <w:rsid w:val="0074014B"/>
    <w:rsid w:val="00D270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
    <w:name w:val="CR_PROB"/>
    <w:rsid w:val="0074014B"/>
    <w:pPr>
      <w:keepLines/>
      <w:tabs>
        <w:tab w:val="right" w:pos="1080"/>
        <w:tab w:val="left" w:pos="1200"/>
      </w:tabs>
      <w:overflowPunct w:val="0"/>
      <w:autoSpaceDE w:val="0"/>
      <w:autoSpaceDN w:val="0"/>
      <w:adjustRightInd w:val="0"/>
      <w:spacing w:before="40" w:after="0" w:line="220" w:lineRule="exact"/>
      <w:ind w:left="567" w:hanging="567"/>
      <w:jc w:val="both"/>
      <w:textAlignment w:val="baseline"/>
    </w:pPr>
    <w:rPr>
      <w:rFonts w:ascii="TimesTen Roman" w:eastAsia="Times New Roman" w:hAnsi="TimesTen Roman" w:cs="Times New Roman"/>
      <w:noProof/>
      <w:sz w:val="18"/>
      <w:szCs w:val="20"/>
    </w:rPr>
  </w:style>
  <w:style w:type="table" w:styleId="TableGrid">
    <w:name w:val="Table Grid"/>
    <w:basedOn w:val="TableNormal"/>
    <w:rsid w:val="007401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4014B"/>
    <w:pPr>
      <w:widowControl w:val="0"/>
      <w:wordWrap w:val="0"/>
      <w:autoSpaceDE w:val="0"/>
      <w:autoSpaceDN w:val="0"/>
      <w:adjustRightInd w:val="0"/>
      <w:jc w:val="both"/>
    </w:pPr>
    <w:rPr>
      <w:rFonts w:ascii="Book Antiqua" w:eastAsia="Times" w:hAnsi="Book Antiqua"/>
      <w:color w:val="0000FF"/>
      <w:sz w:val="22"/>
      <w:szCs w:val="20"/>
    </w:rPr>
  </w:style>
  <w:style w:type="character" w:customStyle="1" w:styleId="BodyText2Char">
    <w:name w:val="Body Text 2 Char"/>
    <w:basedOn w:val="DefaultParagraphFont"/>
    <w:link w:val="BodyText2"/>
    <w:rsid w:val="0074014B"/>
    <w:rPr>
      <w:rFonts w:ascii="Book Antiqua" w:eastAsia="Times" w:hAnsi="Book Antiqua" w:cs="Times New Roman"/>
      <w:color w:val="0000FF"/>
      <w:szCs w:val="20"/>
    </w:rPr>
  </w:style>
  <w:style w:type="paragraph" w:styleId="BalloonText">
    <w:name w:val="Balloon Text"/>
    <w:basedOn w:val="Normal"/>
    <w:link w:val="BalloonTextChar"/>
    <w:uiPriority w:val="99"/>
    <w:semiHidden/>
    <w:unhideWhenUsed/>
    <w:rsid w:val="0074014B"/>
    <w:rPr>
      <w:rFonts w:ascii="Tahoma" w:hAnsi="Tahoma" w:cs="Tahoma"/>
      <w:sz w:val="16"/>
      <w:szCs w:val="16"/>
    </w:rPr>
  </w:style>
  <w:style w:type="character" w:customStyle="1" w:styleId="BalloonTextChar">
    <w:name w:val="Balloon Text Char"/>
    <w:basedOn w:val="DefaultParagraphFont"/>
    <w:link w:val="BalloonText"/>
    <w:uiPriority w:val="99"/>
    <w:semiHidden/>
    <w:rsid w:val="007401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oleObject" Target="embeddings/oleObject34.bin"/><Relationship Id="rId84" Type="http://schemas.openxmlformats.org/officeDocument/2006/relationships/image" Target="media/image43.wmf"/><Relationship Id="rId89" Type="http://schemas.openxmlformats.org/officeDocument/2006/relationships/oleObject" Target="embeddings/oleObject40.bin"/><Relationship Id="rId7" Type="http://schemas.openxmlformats.org/officeDocument/2006/relationships/image" Target="media/image3.pn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oleObject" Target="embeddings/oleObject39.bin"/><Relationship Id="rId5" Type="http://schemas.openxmlformats.org/officeDocument/2006/relationships/image" Target="media/image1.pn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png"/><Relationship Id="rId80" Type="http://schemas.openxmlformats.org/officeDocument/2006/relationships/oleObject" Target="embeddings/oleObject36.bin"/><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1749</Words>
  <Characters>9971</Characters>
  <Application>Microsoft Office Word</Application>
  <DocSecurity>0</DocSecurity>
  <Lines>83</Lines>
  <Paragraphs>23</Paragraphs>
  <ScaleCrop>false</ScaleCrop>
  <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2019-03-31T14:35:00Z</dcterms:created>
  <dcterms:modified xsi:type="dcterms:W3CDTF">2019-03-31T14:35:00Z</dcterms:modified>
</cp:coreProperties>
</file>