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  <w:lang/>
        </w:rPr>
      </w:pPr>
    </w:p>
    <w:p w:rsidR="005B4D4E" w:rsidRDefault="005B4D4E" w:rsidP="005B4D4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/>
        </w:rPr>
      </w:pPr>
      <w:r>
        <w:rPr>
          <w:rFonts w:ascii="TimesNewRomanPS-BoldMT" w:hAnsi="TimesNewRomanPS-BoldMT" w:cs="TimesNewRomanPS-BoldMT"/>
          <w:b/>
          <w:bCs/>
          <w:lang/>
        </w:rPr>
        <w:t>Chapter One – Safety and Health Movement: An Overview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/>
        </w:rPr>
      </w:pP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>1. To what cause(s) can the improvements in workplace safety made to date be attributed?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ab/>
        <w:t xml:space="preserve">Improvements in safety up to now have been the result of pressure for </w:t>
      </w:r>
      <w:r>
        <w:rPr>
          <w:rFonts w:ascii="TimesNewRomanPSMT" w:hAnsi="TimesNewRomanPSMT" w:cs="TimesNewRomanPSMT"/>
          <w:lang/>
        </w:rPr>
        <w:tab/>
        <w:t xml:space="preserve">legislation to promote safety and health, the steadily increasing costs </w:t>
      </w:r>
      <w:r>
        <w:rPr>
          <w:rFonts w:ascii="TimesNewRomanPSMT" w:hAnsi="TimesNewRomanPSMT" w:cs="TimesNewRomanPSMT"/>
          <w:lang/>
        </w:rPr>
        <w:tab/>
        <w:t xml:space="preserve">associated with accidents and injuries, and the professionalization of </w:t>
      </w:r>
      <w:r>
        <w:rPr>
          <w:rFonts w:ascii="TimesNewRomanPSMT" w:hAnsi="TimesNewRomanPSMT" w:cs="TimesNewRomanPSMT"/>
          <w:lang/>
        </w:rPr>
        <w:tab/>
        <w:t>safety as an occupation.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>2. Explain the significance of the Code of Hammurabi in terms of the safety movement.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ab/>
        <w:t xml:space="preserve">What is significant about the code from the perspective of safety and </w:t>
      </w:r>
      <w:r>
        <w:rPr>
          <w:rFonts w:ascii="TimesNewRomanPSMT" w:hAnsi="TimesNewRomanPSMT" w:cs="TimesNewRomanPSMT"/>
          <w:lang/>
        </w:rPr>
        <w:tab/>
        <w:t xml:space="preserve">health is that it contained clauses dealing with injuries, allowable fees for </w:t>
      </w:r>
      <w:r>
        <w:rPr>
          <w:rFonts w:ascii="TimesNewRomanPSMT" w:hAnsi="TimesNewRomanPSMT" w:cs="TimesNewRomanPSMT"/>
          <w:lang/>
        </w:rPr>
        <w:tab/>
        <w:t xml:space="preserve">physicians, and monetary damages assessed against those who injured </w:t>
      </w:r>
      <w:r>
        <w:rPr>
          <w:rFonts w:ascii="TimesNewRomanPSMT" w:hAnsi="TimesNewRomanPSMT" w:cs="TimesNewRomanPSMT"/>
          <w:lang/>
        </w:rPr>
        <w:tab/>
        <w:t>others.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>3. Describe the circumstances that led to the development of the first organized safety program.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ab/>
        <w:t xml:space="preserve">In 1892 in a </w:t>
      </w:r>
      <w:smartTag w:uri="urn:schemas-microsoft-com:office:smarttags" w:element="place">
        <w:smartTag w:uri="urn:schemas-microsoft-com:office:smarttags" w:element="City">
          <w:r>
            <w:rPr>
              <w:rFonts w:ascii="TimesNewRomanPSMT" w:hAnsi="TimesNewRomanPSMT" w:cs="TimesNewRomanPSMT"/>
              <w:lang/>
            </w:rPr>
            <w:t>Joliet</w:t>
          </w:r>
        </w:smartTag>
        <w:r>
          <w:rPr>
            <w:rFonts w:ascii="TimesNewRomanPSMT" w:hAnsi="TimesNewRomanPSMT" w:cs="TimesNewRomanPSMT"/>
            <w:lang/>
          </w:rPr>
          <w:t xml:space="preserve">, </w:t>
        </w:r>
        <w:smartTag w:uri="urn:schemas-microsoft-com:office:smarttags" w:element="State">
          <w:r>
            <w:rPr>
              <w:rFonts w:ascii="TimesNewRomanPSMT" w:hAnsi="TimesNewRomanPSMT" w:cs="TimesNewRomanPSMT"/>
              <w:lang/>
            </w:rPr>
            <w:t>Illinois</w:t>
          </w:r>
        </w:smartTag>
      </w:smartTag>
      <w:r>
        <w:rPr>
          <w:rFonts w:ascii="TimesNewRomanPSMT" w:hAnsi="TimesNewRomanPSMT" w:cs="TimesNewRomanPSMT"/>
          <w:lang/>
        </w:rPr>
        <w:t xml:space="preserve">, steel plant the first recorded safety program </w:t>
      </w:r>
      <w:r>
        <w:rPr>
          <w:rFonts w:ascii="TimesNewRomanPSMT" w:hAnsi="TimesNewRomanPSMT" w:cs="TimesNewRomanPSMT"/>
          <w:lang/>
        </w:rPr>
        <w:tab/>
        <w:t xml:space="preserve">was established in response to a scare caused when a flywheel exploded. </w:t>
      </w:r>
      <w:r>
        <w:rPr>
          <w:rFonts w:ascii="TimesNewRomanPSMT" w:hAnsi="TimesNewRomanPSMT" w:cs="TimesNewRomanPSMT"/>
          <w:lang/>
        </w:rPr>
        <w:tab/>
        <w:t xml:space="preserve">Following the explosion a committee of managers was formed to </w:t>
      </w:r>
      <w:r>
        <w:rPr>
          <w:rFonts w:ascii="TimesNewRomanPSMT" w:hAnsi="TimesNewRomanPSMT" w:cs="TimesNewRomanPSMT"/>
          <w:lang/>
        </w:rPr>
        <w:tab/>
        <w:t>investigate and make recommendations.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>4. What is Frederick Taylor’s connection to the safety movement?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ab/>
        <w:t xml:space="preserve">Although safety was not a major focus of his work, </w:t>
      </w:r>
      <w:smartTag w:uri="urn:schemas-microsoft-com:office:smarttags" w:element="place">
        <w:smartTag w:uri="urn:schemas-microsoft-com:office:smarttags" w:element="City">
          <w:r>
            <w:rPr>
              <w:rFonts w:ascii="TimesNewRomanPSMT" w:hAnsi="TimesNewRomanPSMT" w:cs="TimesNewRomanPSMT"/>
              <w:lang/>
            </w:rPr>
            <w:t>Taylor</w:t>
          </w:r>
        </w:smartTag>
      </w:smartTag>
      <w:r>
        <w:rPr>
          <w:rFonts w:ascii="TimesNewRomanPSMT" w:hAnsi="TimesNewRomanPSMT" w:cs="TimesNewRomanPSMT"/>
          <w:lang/>
        </w:rPr>
        <w:t xml:space="preserve"> did draw a </w:t>
      </w:r>
      <w:r>
        <w:rPr>
          <w:rFonts w:ascii="TimesNewRomanPSMT" w:hAnsi="TimesNewRomanPSMT" w:cs="TimesNewRomanPSMT"/>
          <w:lang/>
        </w:rPr>
        <w:tab/>
        <w:t xml:space="preserve">connection between lost personnel time and management policies and </w:t>
      </w:r>
      <w:r>
        <w:rPr>
          <w:rFonts w:ascii="TimesNewRomanPSMT" w:hAnsi="TimesNewRomanPSMT" w:cs="TimesNewRomanPSMT"/>
          <w:lang/>
        </w:rPr>
        <w:tab/>
        <w:t xml:space="preserve">procedures. This connection between safety and management </w:t>
      </w:r>
      <w:r>
        <w:rPr>
          <w:rFonts w:ascii="TimesNewRomanPSMT" w:hAnsi="TimesNewRomanPSMT" w:cs="TimesNewRomanPSMT"/>
          <w:lang/>
        </w:rPr>
        <w:tab/>
        <w:t>represented a major step toward broad-based safety consciousness.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>5. Explain the development of the National Safety Council.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ab/>
        <w:t xml:space="preserve">The Association of Iron and Steel Electrical Engineers (AISEE), formed in </w:t>
      </w:r>
      <w:r>
        <w:rPr>
          <w:rFonts w:ascii="TimesNewRomanPSMT" w:hAnsi="TimesNewRomanPSMT" w:cs="TimesNewRomanPSMT"/>
          <w:lang/>
        </w:rPr>
        <w:tab/>
        <w:t xml:space="preserve">the early 1900s, pressed for a national conference on safety. As a result of </w:t>
      </w:r>
      <w:r>
        <w:rPr>
          <w:rFonts w:ascii="TimesNewRomanPSMT" w:hAnsi="TimesNewRomanPSMT" w:cs="TimesNewRomanPSMT"/>
          <w:lang/>
        </w:rPr>
        <w:tab/>
        <w:t xml:space="preserve">the </w:t>
      </w:r>
      <w:proofErr w:type="spellStart"/>
      <w:r>
        <w:rPr>
          <w:rFonts w:ascii="TimesNewRomanPSMT" w:hAnsi="TimesNewRomanPSMT" w:cs="TimesNewRomanPSMT"/>
          <w:lang/>
        </w:rPr>
        <w:t>AlSEE’s</w:t>
      </w:r>
      <w:proofErr w:type="spellEnd"/>
      <w:r>
        <w:rPr>
          <w:rFonts w:ascii="TimesNewRomanPSMT" w:hAnsi="TimesNewRomanPSMT" w:cs="TimesNewRomanPSMT"/>
          <w:lang/>
        </w:rPr>
        <w:t xml:space="preserve"> efforts, the first meeting of the Cooperative Safety Congress </w:t>
      </w:r>
      <w:r>
        <w:rPr>
          <w:rFonts w:ascii="TimesNewRomanPSMT" w:hAnsi="TimesNewRomanPSMT" w:cs="TimesNewRomanPSMT"/>
          <w:lang/>
        </w:rPr>
        <w:tab/>
        <w:t xml:space="preserve">took place in </w:t>
      </w:r>
      <w:smartTag w:uri="urn:schemas-microsoft-com:office:smarttags" w:element="place">
        <w:smartTag w:uri="urn:schemas-microsoft-com:office:smarttags" w:element="City">
          <w:r>
            <w:rPr>
              <w:rFonts w:ascii="TimesNewRomanPSMT" w:hAnsi="TimesNewRomanPSMT" w:cs="TimesNewRomanPSMT"/>
              <w:lang/>
            </w:rPr>
            <w:t>Milwaukee</w:t>
          </w:r>
        </w:smartTag>
      </w:smartTag>
      <w:r>
        <w:rPr>
          <w:rFonts w:ascii="TimesNewRomanPSMT" w:hAnsi="TimesNewRomanPSMT" w:cs="TimesNewRomanPSMT"/>
          <w:lang/>
        </w:rPr>
        <w:t xml:space="preserve"> in 1912. A year after the initial meeting of the </w:t>
      </w:r>
      <w:r>
        <w:rPr>
          <w:rFonts w:ascii="TimesNewRomanPSMT" w:hAnsi="TimesNewRomanPSMT" w:cs="TimesNewRomanPSMT"/>
          <w:lang/>
        </w:rPr>
        <w:tab/>
        <w:t xml:space="preserve">Cooperative Safety Congress, the National Council of Industrial Safety </w:t>
      </w:r>
      <w:r>
        <w:rPr>
          <w:rFonts w:ascii="TimesNewRomanPSMT" w:hAnsi="TimesNewRomanPSMT" w:cs="TimesNewRomanPSMT"/>
          <w:lang/>
        </w:rPr>
        <w:tab/>
        <w:t xml:space="preserve">was established in </w:t>
      </w:r>
      <w:smartTag w:uri="urn:schemas-microsoft-com:office:smarttags" w:element="place">
        <w:smartTag w:uri="urn:schemas-microsoft-com:office:smarttags" w:element="City">
          <w:r>
            <w:rPr>
              <w:rFonts w:ascii="TimesNewRomanPSMT" w:hAnsi="TimesNewRomanPSMT" w:cs="TimesNewRomanPSMT"/>
              <w:lang/>
            </w:rPr>
            <w:t>Chicago</w:t>
          </w:r>
        </w:smartTag>
        <w:r>
          <w:rPr>
            <w:rFonts w:ascii="TimesNewRomanPSMT" w:hAnsi="TimesNewRomanPSMT" w:cs="TimesNewRomanPSMT"/>
            <w:lang/>
          </w:rPr>
          <w:t xml:space="preserve">, </w:t>
        </w:r>
        <w:smartTag w:uri="urn:schemas-microsoft-com:office:smarttags" w:element="State">
          <w:r>
            <w:rPr>
              <w:rFonts w:ascii="TimesNewRomanPSMT" w:hAnsi="TimesNewRomanPSMT" w:cs="TimesNewRomanPSMT"/>
              <w:lang/>
            </w:rPr>
            <w:t>Illinois</w:t>
          </w:r>
        </w:smartTag>
      </w:smartTag>
      <w:r>
        <w:rPr>
          <w:rFonts w:ascii="TimesNewRomanPSMT" w:hAnsi="TimesNewRomanPSMT" w:cs="TimesNewRomanPSMT"/>
          <w:lang/>
        </w:rPr>
        <w:t xml:space="preserve">. In 1915, this organization changed its </w:t>
      </w:r>
      <w:r>
        <w:rPr>
          <w:rFonts w:ascii="TimesNewRomanPSMT" w:hAnsi="TimesNewRomanPSMT" w:cs="TimesNewRomanPSMT"/>
          <w:lang/>
        </w:rPr>
        <w:tab/>
        <w:t>name to the National Safety Council.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>6. What impact did labor shortages in World War II have on the safety movement?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ab/>
        <w:t xml:space="preserve">The loss of a skilled worker due to an injury or for any other reason </w:t>
      </w:r>
      <w:r>
        <w:rPr>
          <w:rFonts w:ascii="TimesNewRomanPSMT" w:hAnsi="TimesNewRomanPSMT" w:cs="TimesNewRomanPSMT"/>
          <w:lang/>
        </w:rPr>
        <w:tab/>
        <w:t>created an excessive hardship.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>7. Explain how workplace tragedies have affected the safety movement. Give examples.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ab/>
        <w:t xml:space="preserve">Safety and health tragedies in the workplace have greatly accelerated the </w:t>
      </w:r>
      <w:r>
        <w:rPr>
          <w:rFonts w:ascii="TimesNewRomanPSMT" w:hAnsi="TimesNewRomanPSMT" w:cs="TimesNewRomanPSMT"/>
          <w:lang/>
        </w:rPr>
        <w:tab/>
        <w:t xml:space="preserve">pace of the safety movement. Three of the most significant events in the </w:t>
      </w:r>
      <w:r>
        <w:rPr>
          <w:rFonts w:ascii="TimesNewRomanPSMT" w:hAnsi="TimesNewRomanPSMT" w:cs="TimesNewRomanPSMT"/>
          <w:lang/>
        </w:rPr>
        <w:tab/>
        <w:t xml:space="preserve">history of the safety and health movement were the Hawk’s Nest, </w:t>
      </w:r>
      <w:r>
        <w:rPr>
          <w:rFonts w:ascii="TimesNewRomanPSMT" w:hAnsi="TimesNewRomanPSMT" w:cs="TimesNewRomanPSMT"/>
          <w:lang/>
        </w:rPr>
        <w:tab/>
        <w:t xml:space="preserve">asbestos menace, and </w:t>
      </w:r>
      <w:smartTag w:uri="urn:schemas-microsoft-com:office:smarttags" w:element="place">
        <w:smartTag w:uri="urn:schemas-microsoft-com:office:smarttags" w:element="City">
          <w:r>
            <w:rPr>
              <w:rFonts w:ascii="TimesNewRomanPSMT" w:hAnsi="TimesNewRomanPSMT" w:cs="TimesNewRomanPSMT"/>
              <w:lang/>
            </w:rPr>
            <w:t>Bhopal</w:t>
          </w:r>
        </w:smartTag>
      </w:smartTag>
      <w:r>
        <w:rPr>
          <w:rFonts w:ascii="TimesNewRomanPSMT" w:hAnsi="TimesNewRomanPSMT" w:cs="TimesNewRomanPSMT"/>
          <w:lang/>
        </w:rPr>
        <w:t xml:space="preserve"> tragedies.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>8. Explain the primary reasons behind the passage of OSHA.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ab/>
        <w:t xml:space="preserve">Generally, the state legislated safety requirements only in specific </w:t>
      </w:r>
      <w:r>
        <w:rPr>
          <w:rFonts w:ascii="TimesNewRomanPSMT" w:hAnsi="TimesNewRomanPSMT" w:cs="TimesNewRomanPSMT"/>
          <w:lang/>
        </w:rPr>
        <w:tab/>
        <w:t xml:space="preserve">industries, had inadequate safety and health standards, and had </w:t>
      </w:r>
      <w:r>
        <w:rPr>
          <w:rFonts w:ascii="TimesNewRomanPSMT" w:hAnsi="TimesNewRomanPSMT" w:cs="TimesNewRomanPSMT"/>
          <w:lang/>
        </w:rPr>
        <w:tab/>
        <w:t xml:space="preserve">inadequate budgets for enforcement. The injury and death toll due to </w:t>
      </w:r>
      <w:r>
        <w:rPr>
          <w:rFonts w:ascii="TimesNewRomanPSMT" w:hAnsi="TimesNewRomanPSMT" w:cs="TimesNewRomanPSMT"/>
          <w:lang/>
        </w:rPr>
        <w:tab/>
        <w:t xml:space="preserve">industrial mishaps was still too high. In the late 1960s, more than 14,000 </w:t>
      </w:r>
      <w:r>
        <w:rPr>
          <w:rFonts w:ascii="TimesNewRomanPSMT" w:hAnsi="TimesNewRomanPSMT" w:cs="TimesNewRomanPSMT"/>
          <w:lang/>
        </w:rPr>
        <w:tab/>
        <w:t xml:space="preserve">employees were killed annually in connection with their jobs. Work injury </w:t>
      </w:r>
      <w:r>
        <w:rPr>
          <w:rFonts w:ascii="TimesNewRomanPSMT" w:hAnsi="TimesNewRomanPSMT" w:cs="TimesNewRomanPSMT"/>
          <w:lang/>
        </w:rPr>
        <w:tab/>
        <w:t>rates were taking an upward swing.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lastRenderedPageBreak/>
        <w:t>9. Summarize briefly the role organized labor has played in the advancement of the safety movement.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ab/>
        <w:t xml:space="preserve">Organized labor has fought for safer working conditions and appropriate </w:t>
      </w:r>
      <w:r>
        <w:rPr>
          <w:rFonts w:ascii="TimesNewRomanPSMT" w:hAnsi="TimesNewRomanPSMT" w:cs="TimesNewRomanPSMT"/>
          <w:lang/>
        </w:rPr>
        <w:tab/>
        <w:t>compensation for workers injured on the job.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>10. Define the following terms: fellow servant rule; contributory negligence; assumption of risk.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ab/>
        <w:t xml:space="preserve">The most important contributions of organized labor to the safety </w:t>
      </w:r>
      <w:r>
        <w:rPr>
          <w:rFonts w:ascii="TimesNewRomanPSMT" w:hAnsi="TimesNewRomanPSMT" w:cs="TimesNewRomanPSMT"/>
          <w:lang/>
        </w:rPr>
        <w:tab/>
        <w:t xml:space="preserve">movement was their work to overturn anti-labor laws relating to safety in </w:t>
      </w:r>
      <w:r>
        <w:rPr>
          <w:rFonts w:ascii="TimesNewRomanPSMT" w:hAnsi="TimesNewRomanPSMT" w:cs="TimesNewRomanPSMT"/>
          <w:lang/>
        </w:rPr>
        <w:tab/>
        <w:t xml:space="preserve">the workplace. The fellow servant rule held that employees were not liable </w:t>
      </w:r>
      <w:r>
        <w:rPr>
          <w:rFonts w:ascii="TimesNewRomanPSMT" w:hAnsi="TimesNewRomanPSMT" w:cs="TimesNewRomanPSMT"/>
          <w:lang/>
        </w:rPr>
        <w:tab/>
        <w:t xml:space="preserve">for workplace injuries that resulted from the negligence of other </w:t>
      </w:r>
      <w:r>
        <w:rPr>
          <w:rFonts w:ascii="TimesNewRomanPSMT" w:hAnsi="TimesNewRomanPSMT" w:cs="TimesNewRomanPSMT"/>
          <w:lang/>
        </w:rPr>
        <w:tab/>
        <w:t xml:space="preserve">employees. If the actions of employees contributed to their own injuries, </w:t>
      </w:r>
      <w:r>
        <w:rPr>
          <w:rFonts w:ascii="TimesNewRomanPSMT" w:hAnsi="TimesNewRomanPSMT" w:cs="TimesNewRomanPSMT"/>
          <w:lang/>
        </w:rPr>
        <w:tab/>
        <w:t xml:space="preserve">the employer was absolved of any liability. This was the doctrine of </w:t>
      </w:r>
      <w:r>
        <w:rPr>
          <w:rFonts w:ascii="TimesNewRomanPSMT" w:hAnsi="TimesNewRomanPSMT" w:cs="TimesNewRomanPSMT"/>
          <w:lang/>
        </w:rPr>
        <w:tab/>
        <w:t xml:space="preserve">contributory negligence. Assumption of risk was based on the theory that </w:t>
      </w:r>
      <w:r>
        <w:rPr>
          <w:rFonts w:ascii="TimesNewRomanPSMT" w:hAnsi="TimesNewRomanPSMT" w:cs="TimesNewRomanPSMT"/>
          <w:lang/>
        </w:rPr>
        <w:tab/>
        <w:t>people who accept a job assume the risks that go with it.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>11. Explain the Three E’s of Safety.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ab/>
        <w:t xml:space="preserve">Three E’s of Safety: Engineering - involves making design improvements </w:t>
      </w:r>
      <w:r>
        <w:rPr>
          <w:rFonts w:ascii="TimesNewRomanPSMT" w:hAnsi="TimesNewRomanPSMT" w:cs="TimesNewRomanPSMT"/>
          <w:lang/>
        </w:rPr>
        <w:tab/>
        <w:t xml:space="preserve">to both product and process; Education - ensures that employees know </w:t>
      </w:r>
      <w:r>
        <w:rPr>
          <w:rFonts w:ascii="TimesNewRomanPSMT" w:hAnsi="TimesNewRomanPSMT" w:cs="TimesNewRomanPSMT"/>
          <w:lang/>
        </w:rPr>
        <w:tab/>
        <w:t xml:space="preserve">how to work safely; and Enforcement - involves making sure that </w:t>
      </w:r>
      <w:r>
        <w:rPr>
          <w:rFonts w:ascii="TimesNewRomanPSMT" w:hAnsi="TimesNewRomanPSMT" w:cs="TimesNewRomanPSMT"/>
          <w:lang/>
        </w:rPr>
        <w:tab/>
        <w:t xml:space="preserve">employees abide by safety policies, rules, regulations, practices, and </w:t>
      </w:r>
      <w:r>
        <w:rPr>
          <w:rFonts w:ascii="TimesNewRomanPSMT" w:hAnsi="TimesNewRomanPSMT" w:cs="TimesNewRomanPSMT"/>
          <w:lang/>
        </w:rPr>
        <w:tab/>
        <w:t>procedures.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 xml:space="preserve">12. Explain the term </w:t>
      </w:r>
      <w:r>
        <w:rPr>
          <w:rFonts w:ascii="TimesNewRomanPS-ItalicMT" w:hAnsi="TimesNewRomanPS-ItalicMT" w:cs="TimesNewRomanPS-ItalicMT"/>
          <w:i/>
          <w:iCs/>
          <w:lang/>
        </w:rPr>
        <w:t xml:space="preserve">integration </w:t>
      </w:r>
      <w:r>
        <w:rPr>
          <w:rFonts w:ascii="TimesNewRomanPSMT" w:hAnsi="TimesNewRomanPSMT" w:cs="TimesNewRomanPSMT"/>
          <w:lang/>
        </w:rPr>
        <w:t>as it relates to modern safety and health.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ab/>
        <w:t xml:space="preserve">By working together and drawing on their own respective areas of </w:t>
      </w:r>
      <w:r>
        <w:rPr>
          <w:rFonts w:ascii="TimesNewRomanPSMT" w:hAnsi="TimesNewRomanPSMT" w:cs="TimesNewRomanPSMT"/>
          <w:lang/>
        </w:rPr>
        <w:tab/>
        <w:t xml:space="preserve">expertise, safety and health professionals are better able to identify, </w:t>
      </w:r>
      <w:r>
        <w:rPr>
          <w:rFonts w:ascii="TimesNewRomanPSMT" w:hAnsi="TimesNewRomanPSMT" w:cs="TimesNewRomanPSMT"/>
          <w:lang/>
        </w:rPr>
        <w:tab/>
        <w:t>predict, control, and correct safety and health problems.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>13. Total Safety management is a holistic approach to workplace safety in which safety is a key concern of everyone from the lowest level employees to the top executive. The goal is to involve everyone in continually improving the safety of the environment.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>14.</w:t>
      </w:r>
      <w:r>
        <w:rPr>
          <w:rFonts w:ascii="TimesNewRomanPSMT" w:hAnsi="TimesNewRomanPSMT" w:cs="TimesNewRomanPSMT"/>
          <w:lang/>
        </w:rPr>
        <w:tab/>
        <w:t>Safety enhances productivity by reducing the number of accidents and incidents that remove highly-skilled personnel from the job and by allowing workers to focus on doing their jobs better rather than worrying about being hurt in an accident.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</w:p>
    <w:p w:rsidR="005B4D4E" w:rsidRDefault="005B4D4E" w:rsidP="005B4D4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/>
        </w:rPr>
      </w:pPr>
      <w:r>
        <w:rPr>
          <w:rFonts w:ascii="TimesNewRomanPS-BoldMT" w:hAnsi="TimesNewRomanPS-BoldMT" w:cs="TimesNewRomanPS-BoldMT"/>
          <w:b/>
          <w:bCs/>
          <w:lang/>
        </w:rPr>
        <w:t>Chapter Two – Accidents and Their Effects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/>
        </w:rPr>
      </w:pP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 xml:space="preserve">1. What are the leading causes of death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NewRomanPSMT" w:hAnsi="TimesNewRomanPSMT" w:cs="TimesNewRomanPSMT"/>
              <w:lang/>
            </w:rPr>
            <w:t>United States</w:t>
          </w:r>
        </w:smartTag>
      </w:smartTag>
      <w:r>
        <w:rPr>
          <w:rFonts w:ascii="TimesNewRomanPSMT" w:hAnsi="TimesNewRomanPSMT" w:cs="TimesNewRomanPSMT"/>
          <w:lang/>
        </w:rPr>
        <w:t>?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ab/>
        <w:t xml:space="preserve">Accidents are the fourth leading cause of death in this country behind </w:t>
      </w:r>
      <w:r>
        <w:rPr>
          <w:rFonts w:ascii="TimesNewRomanPSMT" w:hAnsi="TimesNewRomanPSMT" w:cs="TimesNewRomanPSMT"/>
          <w:lang/>
        </w:rPr>
        <w:tab/>
        <w:t>heart disease, cancer, and strokes.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>2. When the overall cost of an accident is calculated, what elements make up the cost?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ab/>
        <w:t xml:space="preserve">These costs include such factors as lost wages, medical expenses, </w:t>
      </w:r>
      <w:r>
        <w:rPr>
          <w:rFonts w:ascii="TimesNewRomanPSMT" w:hAnsi="TimesNewRomanPSMT" w:cs="TimesNewRomanPSMT"/>
          <w:lang/>
        </w:rPr>
        <w:tab/>
        <w:t xml:space="preserve">insurance administration, fire-related losses, motor vehicle property </w:t>
      </w:r>
      <w:r>
        <w:rPr>
          <w:rFonts w:ascii="TimesNewRomanPSMT" w:hAnsi="TimesNewRomanPSMT" w:cs="TimesNewRomanPSMT"/>
          <w:lang/>
        </w:rPr>
        <w:tab/>
        <w:t>damage, and indirect costs.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 xml:space="preserve">3. What are the five leading causes of accidental deaths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NewRomanPSMT" w:hAnsi="TimesNewRomanPSMT" w:cs="TimesNewRomanPSMT"/>
              <w:lang/>
            </w:rPr>
            <w:t>United States</w:t>
          </w:r>
        </w:smartTag>
      </w:smartTag>
      <w:r>
        <w:rPr>
          <w:rFonts w:ascii="TimesNewRomanPSMT" w:hAnsi="TimesNewRomanPSMT" w:cs="TimesNewRomanPSMT"/>
          <w:lang/>
        </w:rPr>
        <w:t>?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ab/>
        <w:t>Motor vehicle, poison (solid, liquid), drowning, falls, and fire-related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 xml:space="preserve">4. What are the leading causes of death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NewRomanPSMT" w:hAnsi="TimesNewRomanPSMT" w:cs="TimesNewRomanPSMT"/>
              <w:lang/>
            </w:rPr>
            <w:t>United States</w:t>
          </w:r>
        </w:smartTag>
      </w:smartTag>
      <w:r>
        <w:rPr>
          <w:rFonts w:ascii="TimesNewRomanPSMT" w:hAnsi="TimesNewRomanPSMT" w:cs="TimesNewRomanPSMT"/>
          <w:lang/>
        </w:rPr>
        <w:t xml:space="preserve"> of people between the ages of 25 and 44?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ab/>
        <w:t xml:space="preserve">Accidents, motor vehicle, poison (solid, liquid), drowning, falls, fire-related, </w:t>
      </w:r>
      <w:r>
        <w:rPr>
          <w:rFonts w:ascii="TimesNewRomanPSMT" w:hAnsi="TimesNewRomanPSMT" w:cs="TimesNewRomanPSMT"/>
          <w:lang/>
        </w:rPr>
        <w:tab/>
        <w:t>cancer, and heart disease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lastRenderedPageBreak/>
        <w:t xml:space="preserve">5. Explain how </w:t>
      </w:r>
      <w:proofErr w:type="spellStart"/>
      <w:r>
        <w:rPr>
          <w:rFonts w:ascii="TimesNewRomanPSMT" w:hAnsi="TimesNewRomanPSMT" w:cs="TimesNewRomanPSMT"/>
          <w:lang/>
        </w:rPr>
        <w:t>todays’s</w:t>
      </w:r>
      <w:proofErr w:type="spellEnd"/>
      <w:r>
        <w:rPr>
          <w:rFonts w:ascii="TimesNewRomanPSMT" w:hAnsi="TimesNewRomanPSMT" w:cs="TimesNewRomanPSMT"/>
          <w:lang/>
        </w:rPr>
        <w:t xml:space="preserve"> rate of accidental work deaths now compares with the rate of the early 1900s.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ab/>
        <w:t xml:space="preserve">Between 1912 and 1989, accidental work deaths per 100,000 population </w:t>
      </w:r>
      <w:r>
        <w:rPr>
          <w:rFonts w:ascii="TimesNewRomanPSMT" w:hAnsi="TimesNewRomanPSMT" w:cs="TimesNewRomanPSMT"/>
          <w:lang/>
        </w:rPr>
        <w:tab/>
        <w:t>were reduced 81 percent, from 21 to 4.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>6. What are the five leading causes of work deaths?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ab/>
        <w:t>Motor vehicle related, falls, electric current, drowning, and fire-related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>7. What are the five leading causes of work injuries by type of accident?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ab/>
        <w:t>Overexertion, impact accidents, falls, bodily reaction, and compression.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>8. When death rates are classified by industry type, what are the three leading industry types?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ab/>
        <w:t>Mining/quarrying, agriculture, construction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>9. Rank the following body parts according to frequency of injury from highest to lowest: neck, fingers, trunk, back, and eyes.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ab/>
        <w:t>Back, fingers, trunk, eyes, and neck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>10. Name three chemicals that frequently cause chemical burns in the workplace.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ab/>
        <w:t xml:space="preserve">Acids and </w:t>
      </w:r>
      <w:proofErr w:type="spellStart"/>
      <w:r>
        <w:rPr>
          <w:rFonts w:ascii="TimesNewRomanPSMT" w:hAnsi="TimesNewRomanPSMT" w:cs="TimesNewRomanPSMT"/>
          <w:lang/>
        </w:rPr>
        <w:t>alkalies</w:t>
      </w:r>
      <w:proofErr w:type="spellEnd"/>
      <w:r>
        <w:rPr>
          <w:rFonts w:ascii="TimesNewRomanPSMT" w:hAnsi="TimesNewRomanPSMT" w:cs="TimesNewRomanPSMT"/>
          <w:lang/>
        </w:rPr>
        <w:t xml:space="preserve">; soaps, detergents, and cleaning compounds; solvents </w:t>
      </w:r>
      <w:r>
        <w:rPr>
          <w:rFonts w:ascii="TimesNewRomanPSMT" w:hAnsi="TimesNewRomanPSMT" w:cs="TimesNewRomanPSMT"/>
          <w:lang/>
        </w:rPr>
        <w:tab/>
        <w:t xml:space="preserve">and degreasers; calcium hydroxide; potassium hydroxide; and sulfuric </w:t>
      </w:r>
      <w:r>
        <w:rPr>
          <w:rFonts w:ascii="TimesNewRomanPSMT" w:hAnsi="TimesNewRomanPSMT" w:cs="TimesNewRomanPSMT"/>
          <w:lang/>
        </w:rPr>
        <w:tab/>
        <w:t>acids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>11. Identify three factors that contribute to heat burn injuries in the workplace.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Symbol" w:hAnsi="Symbol" w:cs="Symbol"/>
          <w:lang/>
        </w:rPr>
        <w:tab/>
      </w:r>
      <w:r>
        <w:rPr>
          <w:rFonts w:ascii="Symbol" w:hAnsi="Symbol" w:cs="Symbol"/>
          <w:lang/>
        </w:rPr>
        <w:t></w:t>
      </w:r>
      <w:r>
        <w:rPr>
          <w:rFonts w:ascii="Symbol" w:hAnsi="Symbol" w:cs="Symbol"/>
          <w:lang/>
        </w:rPr>
        <w:t></w:t>
      </w:r>
      <w:r>
        <w:rPr>
          <w:rFonts w:ascii="TimesNewRomanPSMT" w:hAnsi="TimesNewRomanPSMT" w:cs="TimesNewRomanPSMT"/>
          <w:lang/>
        </w:rPr>
        <w:t>Employer has no safety and health policy regarding heat hazards.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Symbol" w:hAnsi="Symbol" w:cs="Symbol"/>
          <w:lang/>
        </w:rPr>
        <w:tab/>
      </w:r>
      <w:r>
        <w:rPr>
          <w:rFonts w:ascii="Symbol" w:hAnsi="Symbol" w:cs="Symbol"/>
          <w:lang/>
        </w:rPr>
        <w:t></w:t>
      </w:r>
      <w:r>
        <w:rPr>
          <w:rFonts w:ascii="Symbol" w:hAnsi="Symbol" w:cs="Symbol"/>
          <w:lang/>
        </w:rPr>
        <w:t></w:t>
      </w:r>
      <w:r>
        <w:rPr>
          <w:rFonts w:ascii="TimesNewRomanPSMT" w:hAnsi="TimesNewRomanPSMT" w:cs="TimesNewRomanPSMT"/>
          <w:lang/>
        </w:rPr>
        <w:t>Employer fails to enforce safety procedures and practices.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Symbol" w:hAnsi="Symbol" w:cs="Symbol"/>
          <w:lang/>
        </w:rPr>
        <w:tab/>
      </w:r>
      <w:r>
        <w:rPr>
          <w:rFonts w:ascii="Symbol" w:hAnsi="Symbol" w:cs="Symbol"/>
          <w:lang/>
        </w:rPr>
        <w:t></w:t>
      </w:r>
      <w:r>
        <w:rPr>
          <w:rFonts w:ascii="Symbol" w:hAnsi="Symbol" w:cs="Symbol"/>
          <w:lang/>
        </w:rPr>
        <w:t></w:t>
      </w:r>
      <w:r>
        <w:rPr>
          <w:rFonts w:ascii="TimesNewRomanPSMT" w:hAnsi="TimesNewRomanPSMT" w:cs="TimesNewRomanPSMT"/>
          <w:lang/>
        </w:rPr>
        <w:t xml:space="preserve">Employees are not familiar with the employer’s safety policy and </w:t>
      </w:r>
      <w:r>
        <w:rPr>
          <w:rFonts w:ascii="TimesNewRomanPSMT" w:hAnsi="TimesNewRomanPSMT" w:cs="TimesNewRomanPSMT"/>
          <w:lang/>
        </w:rPr>
        <w:tab/>
        <w:t>procedures concerning heat hazards.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Symbol" w:hAnsi="Symbol" w:cs="Symbol"/>
          <w:lang/>
        </w:rPr>
        <w:tab/>
      </w:r>
      <w:r>
        <w:rPr>
          <w:rFonts w:ascii="Symbol" w:hAnsi="Symbol" w:cs="Symbol"/>
          <w:lang/>
        </w:rPr>
        <w:t></w:t>
      </w:r>
      <w:r>
        <w:rPr>
          <w:rFonts w:ascii="Symbol" w:hAnsi="Symbol" w:cs="Symbol"/>
          <w:lang/>
        </w:rPr>
        <w:t></w:t>
      </w:r>
      <w:r>
        <w:rPr>
          <w:rFonts w:ascii="TimesNewRomanPSMT" w:hAnsi="TimesNewRomanPSMT" w:cs="TimesNewRomanPSMT"/>
          <w:lang/>
        </w:rPr>
        <w:t>Employees fail to use or improperly use personal protection equipment.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Symbol" w:hAnsi="Symbol" w:cs="Symbol"/>
          <w:lang/>
        </w:rPr>
        <w:tab/>
      </w:r>
      <w:r>
        <w:rPr>
          <w:rFonts w:ascii="Symbol" w:hAnsi="Symbol" w:cs="Symbol"/>
          <w:lang/>
        </w:rPr>
        <w:t></w:t>
      </w:r>
      <w:r>
        <w:rPr>
          <w:rFonts w:ascii="Symbol" w:hAnsi="Symbol" w:cs="Symbol"/>
          <w:lang/>
        </w:rPr>
        <w:t></w:t>
      </w:r>
      <w:r>
        <w:rPr>
          <w:rFonts w:ascii="TimesNewRomanPSMT" w:hAnsi="TimesNewRomanPSMT" w:cs="TimesNewRomanPSMT"/>
          <w:lang/>
        </w:rPr>
        <w:t>Employees have inadequate or worn personal protection equipment.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Symbol" w:hAnsi="Symbol" w:cs="Symbol"/>
          <w:lang/>
        </w:rPr>
        <w:tab/>
      </w:r>
      <w:r>
        <w:rPr>
          <w:rFonts w:ascii="Symbol" w:hAnsi="Symbol" w:cs="Symbol"/>
          <w:lang/>
        </w:rPr>
        <w:t></w:t>
      </w:r>
      <w:r>
        <w:rPr>
          <w:rFonts w:ascii="Symbol" w:hAnsi="Symbol" w:cs="Symbol"/>
          <w:lang/>
        </w:rPr>
        <w:t></w:t>
      </w:r>
      <w:r>
        <w:rPr>
          <w:rFonts w:ascii="TimesNewRomanPSMT" w:hAnsi="TimesNewRomanPSMT" w:cs="TimesNewRomanPSMT"/>
          <w:lang/>
        </w:rPr>
        <w:t>Employees work in a limited space.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Symbol" w:hAnsi="Symbol" w:cs="Symbol"/>
          <w:lang/>
        </w:rPr>
        <w:tab/>
      </w:r>
      <w:r>
        <w:rPr>
          <w:rFonts w:ascii="Symbol" w:hAnsi="Symbol" w:cs="Symbol"/>
          <w:lang/>
        </w:rPr>
        <w:t></w:t>
      </w:r>
      <w:r>
        <w:rPr>
          <w:rFonts w:ascii="Symbol" w:hAnsi="Symbol" w:cs="Symbol"/>
          <w:lang/>
        </w:rPr>
        <w:t></w:t>
      </w:r>
      <w:r>
        <w:rPr>
          <w:rFonts w:ascii="TimesNewRomanPSMT" w:hAnsi="TimesNewRomanPSMT" w:cs="TimesNewRomanPSMT"/>
          <w:lang/>
        </w:rPr>
        <w:t>Employees attempt to work too fast.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Symbol" w:hAnsi="Symbol" w:cs="Symbol"/>
          <w:lang/>
        </w:rPr>
        <w:tab/>
      </w:r>
      <w:r>
        <w:rPr>
          <w:rFonts w:ascii="Symbol" w:hAnsi="Symbol" w:cs="Symbol"/>
          <w:lang/>
        </w:rPr>
        <w:t></w:t>
      </w:r>
      <w:r>
        <w:rPr>
          <w:rFonts w:ascii="Symbol" w:hAnsi="Symbol" w:cs="Symbol"/>
          <w:lang/>
        </w:rPr>
        <w:t></w:t>
      </w:r>
      <w:r>
        <w:rPr>
          <w:rFonts w:ascii="TimesNewRomanPSMT" w:hAnsi="TimesNewRomanPSMT" w:cs="TimesNewRomanPSMT"/>
          <w:lang/>
        </w:rPr>
        <w:t>Employees are careless.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Symbol" w:hAnsi="Symbol" w:cs="Symbol"/>
          <w:lang/>
        </w:rPr>
        <w:tab/>
      </w:r>
      <w:r>
        <w:rPr>
          <w:rFonts w:ascii="Symbol" w:hAnsi="Symbol" w:cs="Symbol"/>
          <w:lang/>
        </w:rPr>
        <w:t></w:t>
      </w:r>
      <w:r>
        <w:rPr>
          <w:rFonts w:ascii="Symbol" w:hAnsi="Symbol" w:cs="Symbol"/>
          <w:lang/>
        </w:rPr>
        <w:t></w:t>
      </w:r>
      <w:r>
        <w:rPr>
          <w:rFonts w:ascii="TimesNewRomanPSMT" w:hAnsi="TimesNewRomanPSMT" w:cs="TimesNewRomanPSMT"/>
          <w:lang/>
        </w:rPr>
        <w:t>Employees have poorly maintained tools and equipment.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>12. Explain the difference between RSI and carpal tunnel syndrome.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ab/>
        <w:t xml:space="preserve">Carpal tunnel syndrome (CTS) is an injury to the median nerve inside the </w:t>
      </w:r>
      <w:r>
        <w:rPr>
          <w:rFonts w:ascii="TimesNewRomanPSMT" w:hAnsi="TimesNewRomanPSMT" w:cs="TimesNewRomanPSMT"/>
          <w:lang/>
        </w:rPr>
        <w:tab/>
        <w:t xml:space="preserve">wrist. CTS is typically caused by repeated and cumulative stress on the </w:t>
      </w:r>
      <w:r>
        <w:rPr>
          <w:rFonts w:ascii="TimesNewRomanPSMT" w:hAnsi="TimesNewRomanPSMT" w:cs="TimesNewRomanPSMT"/>
          <w:lang/>
        </w:rPr>
        <w:tab/>
        <w:t xml:space="preserve">median nerve. RSI is a broad and generic term that encompasses a </w:t>
      </w:r>
      <w:r>
        <w:rPr>
          <w:rFonts w:ascii="TimesNewRomanPSMT" w:hAnsi="TimesNewRomanPSMT" w:cs="TimesNewRomanPSMT"/>
          <w:lang/>
        </w:rPr>
        <w:tab/>
        <w:t xml:space="preserve">variety of injuries resulting from cumulative trauma to the soft tissues of </w:t>
      </w:r>
      <w:r>
        <w:rPr>
          <w:rFonts w:ascii="TimesNewRomanPSMT" w:hAnsi="TimesNewRomanPSMT" w:cs="TimesNewRomanPSMT"/>
          <w:lang/>
        </w:rPr>
        <w:tab/>
        <w:t>the body.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>13. Explain the reasons for high accident rates in developing countries.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Symbol" w:hAnsi="Symbol" w:cs="Symbol"/>
          <w:lang/>
        </w:rPr>
        <w:tab/>
      </w:r>
      <w:r>
        <w:rPr>
          <w:rFonts w:ascii="Symbol" w:hAnsi="Symbol" w:cs="Symbol"/>
          <w:lang/>
        </w:rPr>
        <w:t></w:t>
      </w:r>
      <w:r>
        <w:rPr>
          <w:rFonts w:ascii="Symbol" w:hAnsi="Symbol" w:cs="Symbol"/>
          <w:lang/>
        </w:rPr>
        <w:t></w:t>
      </w:r>
      <w:r>
        <w:rPr>
          <w:rFonts w:ascii="TimesNewRomanPSMT" w:hAnsi="TimesNewRomanPSMT" w:cs="TimesNewRomanPSMT"/>
          <w:lang/>
        </w:rPr>
        <w:t>Rapid development and the pressure of global competition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Symbol" w:hAnsi="Symbol" w:cs="Symbol"/>
          <w:lang/>
        </w:rPr>
        <w:tab/>
      </w:r>
      <w:r>
        <w:rPr>
          <w:rFonts w:ascii="Symbol" w:hAnsi="Symbol" w:cs="Symbol"/>
          <w:lang/>
        </w:rPr>
        <w:t></w:t>
      </w:r>
      <w:r>
        <w:rPr>
          <w:rFonts w:ascii="Symbol" w:hAnsi="Symbol" w:cs="Symbol"/>
          <w:lang/>
        </w:rPr>
        <w:t></w:t>
      </w:r>
      <w:r>
        <w:rPr>
          <w:rFonts w:ascii="TimesNewRomanPSMT" w:hAnsi="TimesNewRomanPSMT" w:cs="TimesNewRomanPSMT"/>
          <w:lang/>
        </w:rPr>
        <w:t>Missing safety and health infrastructure</w:t>
      </w:r>
    </w:p>
    <w:p w:rsidR="005B4D4E" w:rsidRDefault="005B4D4E" w:rsidP="005B4D4E">
      <w:pPr>
        <w:autoSpaceDE w:val="0"/>
        <w:autoSpaceDN w:val="0"/>
        <w:adjustRightInd w:val="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>14.</w:t>
      </w:r>
      <w:r>
        <w:rPr>
          <w:rFonts w:ascii="TimesNewRomanPSMT" w:hAnsi="TimesNewRomanPSMT" w:cs="TimesNewRomanPSMT"/>
          <w:lang/>
        </w:rPr>
        <w:tab/>
        <w:t xml:space="preserve">Explain how to establish a safety-first corporate culture in an organization. </w:t>
      </w:r>
    </w:p>
    <w:p w:rsidR="005B4D4E" w:rsidRDefault="005B4D4E" w:rsidP="005B4D4E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lang/>
        </w:rPr>
      </w:pPr>
      <w:r>
        <w:rPr>
          <w:rFonts w:ascii="TimesNewRomanPSMT" w:hAnsi="TimesNewRomanPSMT" w:cs="TimesNewRomanPSMT"/>
          <w:lang/>
        </w:rPr>
        <w:t xml:space="preserve">Understand, assess, plan, expect, model, orient, mentor, train, monitor, and reinforce. </w:t>
      </w:r>
    </w:p>
    <w:p w:rsidR="007B59B1" w:rsidRDefault="007B59B1"/>
    <w:sectPr w:rsidR="007B59B1" w:rsidSect="007B59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5B4D4E"/>
    <w:rsid w:val="005B4D4E"/>
    <w:rsid w:val="007B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siaman</dc:creator>
  <cp:lastModifiedBy>siaman</cp:lastModifiedBy>
  <cp:revision>1</cp:revision>
  <dcterms:created xsi:type="dcterms:W3CDTF">2017-11-14T10:40:00Z</dcterms:created>
  <dcterms:modified xsi:type="dcterms:W3CDTF">2017-11-14T10:41:00Z</dcterms:modified>
</cp:coreProperties>
</file>