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E2822" w14:textId="65ED59D6" w:rsidR="00AF1884" w:rsidRPr="00A834BB" w:rsidRDefault="00A834BB" w:rsidP="00A834BB">
      <w:pPr>
        <w:shd w:val="clear" w:color="auto" w:fill="AD2750" w:themeFill="accent6" w:themeFillShade="BF"/>
        <w:jc w:val="center"/>
        <w:rPr>
          <w:rFonts w:ascii="Berlin Sans FB Demi" w:hAnsi="Berlin Sans FB Demi"/>
          <w:b/>
          <w:color w:val="70AD47"/>
          <w:spacing w:val="10"/>
          <w:sz w:val="144"/>
          <w:szCs w:val="14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A834BB">
        <w:rPr>
          <w:rFonts w:ascii="Berlin Sans FB Demi" w:hAnsi="Berlin Sans FB Demi"/>
          <w:b/>
          <w:color w:val="70AD47"/>
          <w:spacing w:val="10"/>
          <w:sz w:val="144"/>
          <w:szCs w:val="144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BLOOD DRIVE</w:t>
      </w:r>
    </w:p>
    <w:p w14:paraId="765D790F" w14:textId="2E07895A" w:rsidR="00877193" w:rsidRPr="00A834BB" w:rsidRDefault="007944BF" w:rsidP="00A834BB">
      <w:pPr>
        <w:jc w:val="center"/>
        <w:rPr>
          <w:b/>
          <w:color w:val="AD2750" w:themeColor="accent6" w:themeShade="BF"/>
          <w:sz w:val="52"/>
          <w:szCs w:val="52"/>
        </w:rPr>
      </w:pPr>
      <w:r w:rsidRPr="00A834BB">
        <w:rPr>
          <w:b/>
          <w:color w:val="AD2750" w:themeColor="accent6" w:themeShade="BF"/>
          <w:sz w:val="52"/>
          <w:szCs w:val="52"/>
        </w:rPr>
        <w:t xml:space="preserve">One </w:t>
      </w:r>
      <w:r w:rsidR="00E85DF5" w:rsidRPr="00A834BB">
        <w:rPr>
          <w:b/>
          <w:color w:val="AD2750" w:themeColor="accent6" w:themeShade="BF"/>
          <w:sz w:val="52"/>
          <w:szCs w:val="52"/>
        </w:rPr>
        <w:t>pint</w:t>
      </w:r>
      <w:r w:rsidRPr="00A834BB">
        <w:rPr>
          <w:b/>
          <w:color w:val="AD2750" w:themeColor="accent6" w:themeShade="BF"/>
          <w:sz w:val="52"/>
          <w:szCs w:val="52"/>
        </w:rPr>
        <w:t xml:space="preserve"> of </w:t>
      </w:r>
      <w:r w:rsidR="006D2365" w:rsidRPr="006D2365">
        <w:rPr>
          <w:b/>
          <w:color w:val="AD2750" w:themeColor="accent6" w:themeShade="BF"/>
          <w:sz w:val="52"/>
          <w:szCs w:val="52"/>
        </w:rPr>
        <w:t xml:space="preserve">your </w:t>
      </w:r>
      <w:r w:rsidRPr="00A834BB">
        <w:rPr>
          <w:b/>
          <w:color w:val="AD2750" w:themeColor="accent6" w:themeShade="BF"/>
          <w:sz w:val="52"/>
          <w:szCs w:val="52"/>
        </w:rPr>
        <w:t>blo</w:t>
      </w:r>
      <w:r w:rsidR="00E85DF5" w:rsidRPr="00A834BB">
        <w:rPr>
          <w:b/>
          <w:color w:val="AD2750" w:themeColor="accent6" w:themeShade="BF"/>
          <w:sz w:val="52"/>
          <w:szCs w:val="52"/>
        </w:rPr>
        <w:t>o</w:t>
      </w:r>
      <w:r w:rsidRPr="00A834BB">
        <w:rPr>
          <w:b/>
          <w:color w:val="AD2750" w:themeColor="accent6" w:themeShade="BF"/>
          <w:sz w:val="52"/>
          <w:szCs w:val="52"/>
        </w:rPr>
        <w:t xml:space="preserve">d can </w:t>
      </w:r>
      <w:r w:rsidR="002A7410" w:rsidRPr="00A834BB">
        <w:rPr>
          <w:b/>
          <w:color w:val="AD2750" w:themeColor="accent6" w:themeShade="BF"/>
          <w:sz w:val="52"/>
          <w:szCs w:val="52"/>
        </w:rPr>
        <w:t>save</w:t>
      </w:r>
      <w:r w:rsidRPr="00A834BB">
        <w:rPr>
          <w:b/>
          <w:color w:val="AD2750" w:themeColor="accent6" w:themeShade="BF"/>
          <w:sz w:val="52"/>
          <w:szCs w:val="52"/>
        </w:rPr>
        <w:t xml:space="preserve"> up to </w:t>
      </w:r>
      <w:r w:rsidRPr="00801A99">
        <w:rPr>
          <w:b/>
          <w:color w:val="AD2750" w:themeColor="accent6" w:themeShade="BF"/>
          <w:sz w:val="52"/>
          <w:szCs w:val="52"/>
          <w:u w:val="single"/>
        </w:rPr>
        <w:t xml:space="preserve">three </w:t>
      </w:r>
      <w:r w:rsidR="002A7410" w:rsidRPr="00801A99">
        <w:rPr>
          <w:b/>
          <w:color w:val="AD2750" w:themeColor="accent6" w:themeShade="BF"/>
          <w:sz w:val="52"/>
          <w:szCs w:val="52"/>
          <w:u w:val="single"/>
        </w:rPr>
        <w:t>lives</w:t>
      </w:r>
      <w:r w:rsidRPr="00A834BB">
        <w:rPr>
          <w:b/>
          <w:color w:val="AD2750" w:themeColor="accent6" w:themeShade="BF"/>
          <w:sz w:val="52"/>
          <w:szCs w:val="52"/>
        </w:rPr>
        <w:t>!</w:t>
      </w:r>
    </w:p>
    <w:p w14:paraId="752B2C18" w14:textId="7B67DF03" w:rsidR="00877193" w:rsidRPr="00A834BB" w:rsidRDefault="00B26B90" w:rsidP="00A834BB">
      <w:pPr>
        <w:pStyle w:val="ListParagraph"/>
        <w:numPr>
          <w:ilvl w:val="0"/>
          <w:numId w:val="3"/>
        </w:numPr>
        <w:rPr>
          <w:sz w:val="52"/>
          <w:szCs w:val="52"/>
        </w:rPr>
      </w:pPr>
      <w:r w:rsidRPr="00801A99">
        <w:rPr>
          <w:b/>
          <w:color w:val="113285" w:themeColor="accent4" w:themeShade="80"/>
          <w:sz w:val="52"/>
          <w:szCs w:val="52"/>
        </w:rPr>
        <w:t>Where?</w:t>
      </w:r>
      <w:r w:rsidRPr="00A834BB">
        <w:rPr>
          <w:sz w:val="52"/>
          <w:szCs w:val="52"/>
        </w:rPr>
        <w:t xml:space="preserve"> </w:t>
      </w:r>
      <w:r w:rsidR="00877193" w:rsidRPr="00A834BB">
        <w:rPr>
          <w:sz w:val="52"/>
          <w:szCs w:val="52"/>
        </w:rPr>
        <w:t xml:space="preserve">Lightwing Center for </w:t>
      </w:r>
      <w:r w:rsidR="00E85DF5" w:rsidRPr="00A834BB">
        <w:rPr>
          <w:sz w:val="52"/>
          <w:szCs w:val="52"/>
        </w:rPr>
        <w:t>Outpatient</w:t>
      </w:r>
      <w:r w:rsidR="00877193" w:rsidRPr="00A834BB">
        <w:rPr>
          <w:sz w:val="52"/>
          <w:szCs w:val="52"/>
        </w:rPr>
        <w:t xml:space="preserve"> Care</w:t>
      </w:r>
      <w:r w:rsidR="008E776D" w:rsidRPr="00A834BB">
        <w:rPr>
          <w:sz w:val="52"/>
          <w:szCs w:val="52"/>
        </w:rPr>
        <w:t xml:space="preserve"> on</w:t>
      </w:r>
      <w:r w:rsidR="00870EE1" w:rsidRPr="00A834BB">
        <w:rPr>
          <w:sz w:val="52"/>
          <w:szCs w:val="52"/>
        </w:rPr>
        <w:t xml:space="preserve"> 102 Wicker </w:t>
      </w:r>
      <w:r w:rsidR="00A834BB" w:rsidRPr="00A834BB">
        <w:rPr>
          <w:sz w:val="52"/>
          <w:szCs w:val="52"/>
        </w:rPr>
        <w:t xml:space="preserve">Park </w:t>
      </w:r>
      <w:r w:rsidR="00870EE1" w:rsidRPr="00A834BB">
        <w:rPr>
          <w:sz w:val="52"/>
          <w:szCs w:val="52"/>
        </w:rPr>
        <w:t>Boulevard</w:t>
      </w:r>
      <w:r w:rsidR="008E776D" w:rsidRPr="00A834BB">
        <w:rPr>
          <w:sz w:val="52"/>
          <w:szCs w:val="52"/>
        </w:rPr>
        <w:t xml:space="preserve"> in </w:t>
      </w:r>
      <w:r w:rsidR="00870EE1" w:rsidRPr="00A834BB">
        <w:rPr>
          <w:sz w:val="52"/>
          <w:szCs w:val="52"/>
        </w:rPr>
        <w:t>Clearwater</w:t>
      </w:r>
    </w:p>
    <w:p w14:paraId="36FA2D24" w14:textId="16B15D0B" w:rsidR="00870EE1" w:rsidRPr="00A834BB" w:rsidRDefault="00B26B90" w:rsidP="00A834BB">
      <w:pPr>
        <w:pStyle w:val="ListParagraph"/>
        <w:numPr>
          <w:ilvl w:val="0"/>
          <w:numId w:val="3"/>
        </w:numPr>
        <w:rPr>
          <w:sz w:val="52"/>
          <w:szCs w:val="52"/>
        </w:rPr>
      </w:pPr>
      <w:r w:rsidRPr="00801A99">
        <w:rPr>
          <w:b/>
          <w:color w:val="113285" w:themeColor="accent4" w:themeShade="80"/>
          <w:sz w:val="52"/>
          <w:szCs w:val="52"/>
        </w:rPr>
        <w:t>When</w:t>
      </w:r>
      <w:r w:rsidR="004E5B72" w:rsidRPr="00801A99">
        <w:rPr>
          <w:b/>
          <w:color w:val="113285" w:themeColor="accent4" w:themeShade="80"/>
          <w:sz w:val="52"/>
          <w:szCs w:val="52"/>
        </w:rPr>
        <w:t>?</w:t>
      </w:r>
      <w:r w:rsidRPr="00A834BB">
        <w:rPr>
          <w:sz w:val="52"/>
          <w:szCs w:val="52"/>
        </w:rPr>
        <w:t xml:space="preserve"> </w:t>
      </w:r>
      <w:r w:rsidR="00870EE1" w:rsidRPr="00A834BB">
        <w:rPr>
          <w:sz w:val="52"/>
          <w:szCs w:val="52"/>
        </w:rPr>
        <w:t xml:space="preserve">Friday, June 4, and </w:t>
      </w:r>
      <w:r w:rsidR="00A834BB" w:rsidRPr="00A834BB">
        <w:rPr>
          <w:sz w:val="52"/>
          <w:szCs w:val="52"/>
        </w:rPr>
        <w:t>Saturday</w:t>
      </w:r>
      <w:r w:rsidR="00870EE1" w:rsidRPr="00A834BB">
        <w:rPr>
          <w:sz w:val="52"/>
          <w:szCs w:val="52"/>
        </w:rPr>
        <w:t>, June 5, from</w:t>
      </w:r>
      <w:r w:rsidR="008E776D" w:rsidRPr="00A834BB">
        <w:rPr>
          <w:sz w:val="52"/>
          <w:szCs w:val="52"/>
        </w:rPr>
        <w:t xml:space="preserve"> </w:t>
      </w:r>
      <w:r w:rsidR="00870EE1" w:rsidRPr="00A834BB">
        <w:rPr>
          <w:sz w:val="52"/>
          <w:szCs w:val="52"/>
        </w:rPr>
        <w:t>7:00 a.m. to 4:00 p.m.</w:t>
      </w:r>
    </w:p>
    <w:p w14:paraId="63F6EC48" w14:textId="11D01461" w:rsidR="007944BF" w:rsidRPr="00A834BB" w:rsidRDefault="00F67660" w:rsidP="001E5B2E">
      <w:pPr>
        <w:jc w:val="center"/>
        <w:rPr>
          <w:sz w:val="52"/>
          <w:szCs w:val="52"/>
        </w:rPr>
      </w:pPr>
      <w:r>
        <w:rPr>
          <w:noProof/>
          <w:sz w:val="52"/>
          <w:szCs w:val="52"/>
        </w:rPr>
        <w:drawing>
          <wp:inline distT="0" distB="0" distL="0" distR="0" wp14:anchorId="76AA7EEA" wp14:editId="34DD5E9F">
            <wp:extent cx="3229240" cy="2560320"/>
            <wp:effectExtent l="133350" t="114300" r="104775" b="1828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ort_WD_1_GiveBloo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9240" cy="256032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glow rad="101600">
                        <a:schemeClr val="accent4">
                          <a:satMod val="175000"/>
                          <a:alpha val="40000"/>
                        </a:schemeClr>
                      </a:glow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14:paraId="6B0504F3" w14:textId="484FC4CC" w:rsidR="00877193" w:rsidRPr="00A834BB" w:rsidRDefault="007944BF" w:rsidP="00F67660">
      <w:pPr>
        <w:spacing w:after="0"/>
        <w:rPr>
          <w:sz w:val="52"/>
          <w:szCs w:val="52"/>
        </w:rPr>
      </w:pPr>
      <w:r w:rsidRPr="00A834BB">
        <w:rPr>
          <w:sz w:val="52"/>
          <w:szCs w:val="52"/>
        </w:rPr>
        <w:t xml:space="preserve">Four </w:t>
      </w:r>
      <w:r w:rsidR="008F02CB" w:rsidRPr="00A834BB">
        <w:rPr>
          <w:sz w:val="52"/>
          <w:szCs w:val="52"/>
        </w:rPr>
        <w:t>easy</w:t>
      </w:r>
      <w:r w:rsidRPr="00A834BB">
        <w:rPr>
          <w:sz w:val="52"/>
          <w:szCs w:val="52"/>
        </w:rPr>
        <w:t xml:space="preserve"> steps </w:t>
      </w:r>
      <w:r w:rsidR="00620B40" w:rsidRPr="00A834BB">
        <w:rPr>
          <w:sz w:val="52"/>
          <w:szCs w:val="52"/>
        </w:rPr>
        <w:t xml:space="preserve">for </w:t>
      </w:r>
      <w:r w:rsidR="00620B40" w:rsidRPr="00801A99">
        <w:rPr>
          <w:i/>
          <w:sz w:val="52"/>
          <w:szCs w:val="52"/>
        </w:rPr>
        <w:t>only</w:t>
      </w:r>
      <w:r w:rsidRPr="00A834BB">
        <w:rPr>
          <w:sz w:val="52"/>
          <w:szCs w:val="52"/>
        </w:rPr>
        <w:t xml:space="preserve"> about an </w:t>
      </w:r>
      <w:r w:rsidR="002A7410" w:rsidRPr="00A834BB">
        <w:rPr>
          <w:sz w:val="52"/>
          <w:szCs w:val="52"/>
        </w:rPr>
        <w:t>hour</w:t>
      </w:r>
      <w:r w:rsidRPr="00A834BB">
        <w:rPr>
          <w:sz w:val="52"/>
          <w:szCs w:val="52"/>
        </w:rPr>
        <w:t xml:space="preserve"> </w:t>
      </w:r>
      <w:r w:rsidR="00F92DFB" w:rsidRPr="00A834BB">
        <w:rPr>
          <w:sz w:val="52"/>
          <w:szCs w:val="52"/>
        </w:rPr>
        <w:t>of</w:t>
      </w:r>
      <w:bookmarkStart w:id="0" w:name="_GoBack"/>
      <w:bookmarkEnd w:id="0"/>
      <w:r w:rsidR="00F92DFB" w:rsidRPr="00A834BB">
        <w:rPr>
          <w:sz w:val="52"/>
          <w:szCs w:val="52"/>
        </w:rPr>
        <w:t xml:space="preserve"> </w:t>
      </w:r>
      <w:bookmarkStart w:id="1" w:name="_Hlk518198075"/>
      <w:r w:rsidR="00F92DFB" w:rsidRPr="00A834BB">
        <w:rPr>
          <w:sz w:val="52"/>
          <w:szCs w:val="52"/>
        </w:rPr>
        <w:t xml:space="preserve">your </w:t>
      </w:r>
      <w:bookmarkEnd w:id="1"/>
      <w:r w:rsidR="00F92DFB" w:rsidRPr="00A834BB">
        <w:rPr>
          <w:sz w:val="52"/>
          <w:szCs w:val="52"/>
        </w:rPr>
        <w:t>time</w:t>
      </w:r>
      <w:r w:rsidRPr="00A834BB">
        <w:rPr>
          <w:sz w:val="52"/>
          <w:szCs w:val="52"/>
        </w:rPr>
        <w:t>:</w:t>
      </w:r>
    </w:p>
    <w:p w14:paraId="44D99893" w14:textId="76CE646A" w:rsidR="007944BF" w:rsidRPr="00A834BB" w:rsidRDefault="007944BF" w:rsidP="00A834BB">
      <w:pPr>
        <w:pStyle w:val="ListParagraph"/>
        <w:numPr>
          <w:ilvl w:val="0"/>
          <w:numId w:val="4"/>
        </w:numPr>
        <w:rPr>
          <w:sz w:val="52"/>
          <w:szCs w:val="52"/>
        </w:rPr>
      </w:pPr>
      <w:r w:rsidRPr="00A834BB">
        <w:rPr>
          <w:sz w:val="52"/>
          <w:szCs w:val="52"/>
        </w:rPr>
        <w:t xml:space="preserve">Provide your </w:t>
      </w:r>
      <w:r w:rsidR="002A7410" w:rsidRPr="00A834BB">
        <w:rPr>
          <w:sz w:val="52"/>
          <w:szCs w:val="52"/>
        </w:rPr>
        <w:t>medical</w:t>
      </w:r>
      <w:r w:rsidRPr="00A834BB">
        <w:rPr>
          <w:sz w:val="52"/>
          <w:szCs w:val="52"/>
        </w:rPr>
        <w:t xml:space="preserve"> hi</w:t>
      </w:r>
      <w:r w:rsidR="00E85DF5" w:rsidRPr="00A834BB">
        <w:rPr>
          <w:sz w:val="52"/>
          <w:szCs w:val="52"/>
        </w:rPr>
        <w:t>s</w:t>
      </w:r>
      <w:r w:rsidRPr="00A834BB">
        <w:rPr>
          <w:sz w:val="52"/>
          <w:szCs w:val="52"/>
        </w:rPr>
        <w:t>t</w:t>
      </w:r>
      <w:r w:rsidR="00E85DF5" w:rsidRPr="00A834BB">
        <w:rPr>
          <w:sz w:val="52"/>
          <w:szCs w:val="52"/>
        </w:rPr>
        <w:t>o</w:t>
      </w:r>
      <w:r w:rsidRPr="00A834BB">
        <w:rPr>
          <w:sz w:val="52"/>
          <w:szCs w:val="52"/>
        </w:rPr>
        <w:t>ry</w:t>
      </w:r>
    </w:p>
    <w:p w14:paraId="3A979AA7" w14:textId="77777777" w:rsidR="00801A99" w:rsidRPr="00A834BB" w:rsidRDefault="00801A99" w:rsidP="00801A99">
      <w:pPr>
        <w:pStyle w:val="ListParagraph"/>
        <w:numPr>
          <w:ilvl w:val="0"/>
          <w:numId w:val="4"/>
        </w:numPr>
        <w:rPr>
          <w:sz w:val="52"/>
          <w:szCs w:val="52"/>
        </w:rPr>
      </w:pPr>
      <w:r w:rsidRPr="00A834BB">
        <w:rPr>
          <w:sz w:val="52"/>
          <w:szCs w:val="52"/>
        </w:rPr>
        <w:t>Take a quick physical</w:t>
      </w:r>
    </w:p>
    <w:p w14:paraId="61C50BC7" w14:textId="194EF1C7" w:rsidR="00E36094" w:rsidRPr="00A834BB" w:rsidRDefault="00E36094" w:rsidP="00A834BB">
      <w:pPr>
        <w:pStyle w:val="ListParagraph"/>
        <w:numPr>
          <w:ilvl w:val="0"/>
          <w:numId w:val="4"/>
        </w:numPr>
        <w:rPr>
          <w:sz w:val="52"/>
          <w:szCs w:val="52"/>
        </w:rPr>
      </w:pPr>
      <w:r w:rsidRPr="00A834BB">
        <w:rPr>
          <w:sz w:val="52"/>
          <w:szCs w:val="52"/>
        </w:rPr>
        <w:t>Donate your blood</w:t>
      </w:r>
    </w:p>
    <w:p w14:paraId="03248161" w14:textId="3651480E" w:rsidR="007944BF" w:rsidRPr="00A834BB" w:rsidRDefault="007944BF" w:rsidP="00A834BB">
      <w:pPr>
        <w:pStyle w:val="ListParagraph"/>
        <w:numPr>
          <w:ilvl w:val="0"/>
          <w:numId w:val="4"/>
        </w:numPr>
        <w:rPr>
          <w:sz w:val="52"/>
          <w:szCs w:val="52"/>
        </w:rPr>
      </w:pPr>
      <w:r w:rsidRPr="00A834BB">
        <w:rPr>
          <w:sz w:val="52"/>
          <w:szCs w:val="52"/>
        </w:rPr>
        <w:t>Eat a snack</w:t>
      </w:r>
    </w:p>
    <w:p w14:paraId="04745752" w14:textId="7F9B8CC1" w:rsidR="00877193" w:rsidRPr="00696454" w:rsidRDefault="00870EE1" w:rsidP="00F67660">
      <w:pPr>
        <w:spacing w:before="360"/>
        <w:jc w:val="center"/>
        <w:rPr>
          <w:color w:val="113285" w:themeColor="accent4" w:themeShade="80"/>
          <w:sz w:val="32"/>
          <w:szCs w:val="32"/>
        </w:rPr>
      </w:pPr>
      <w:r w:rsidRPr="00696454">
        <w:rPr>
          <w:color w:val="113285" w:themeColor="accent4" w:themeShade="80"/>
          <w:sz w:val="32"/>
          <w:szCs w:val="32"/>
        </w:rPr>
        <w:t xml:space="preserve">For more </w:t>
      </w:r>
      <w:r w:rsidR="002A7410" w:rsidRPr="00696454">
        <w:rPr>
          <w:color w:val="113285" w:themeColor="accent4" w:themeShade="80"/>
          <w:sz w:val="32"/>
          <w:szCs w:val="32"/>
        </w:rPr>
        <w:t>information</w:t>
      </w:r>
      <w:r w:rsidRPr="00696454">
        <w:rPr>
          <w:color w:val="113285" w:themeColor="accent4" w:themeShade="80"/>
          <w:sz w:val="32"/>
          <w:szCs w:val="32"/>
        </w:rPr>
        <w:t xml:space="preserve">, visit </w:t>
      </w:r>
      <w:r w:rsidRPr="00696454">
        <w:rPr>
          <w:rStyle w:val="Hyperlink"/>
          <w:color w:val="113285" w:themeColor="accent4" w:themeShade="80"/>
          <w:sz w:val="32"/>
          <w:szCs w:val="32"/>
          <w:u w:val="none"/>
        </w:rPr>
        <w:t>www.lightwing.com/blooddrive</w:t>
      </w:r>
      <w:r w:rsidRPr="00696454">
        <w:rPr>
          <w:color w:val="113285" w:themeColor="accent4" w:themeShade="80"/>
          <w:sz w:val="32"/>
          <w:szCs w:val="32"/>
        </w:rPr>
        <w:t xml:space="preserve"> or </w:t>
      </w:r>
      <w:r w:rsidR="00A834BB" w:rsidRPr="00696454">
        <w:rPr>
          <w:color w:val="113285" w:themeColor="accent4" w:themeShade="80"/>
          <w:sz w:val="32"/>
          <w:szCs w:val="32"/>
        </w:rPr>
        <w:t xml:space="preserve">call </w:t>
      </w:r>
      <w:r w:rsidRPr="00696454">
        <w:rPr>
          <w:color w:val="113285" w:themeColor="accent4" w:themeShade="80"/>
          <w:sz w:val="32"/>
          <w:szCs w:val="32"/>
        </w:rPr>
        <w:t>707-555-0101.</w:t>
      </w:r>
    </w:p>
    <w:sectPr w:rsidR="00877193" w:rsidRPr="00696454" w:rsidSect="00F67660">
      <w:pgSz w:w="12240" w:h="15840"/>
      <w:pgMar w:top="720" w:right="720" w:bottom="720" w:left="720" w:header="720" w:footer="720" w:gutter="0"/>
      <w:pgBorders w:offsetFrom="page">
        <w:top w:val="single" w:sz="24" w:space="24" w:color="1A4BC7" w:themeColor="accent4" w:themeShade="BF"/>
        <w:left w:val="single" w:sz="24" w:space="24" w:color="1A4BC7" w:themeColor="accent4" w:themeShade="BF"/>
        <w:bottom w:val="single" w:sz="24" w:space="24" w:color="1A4BC7" w:themeColor="accent4" w:themeShade="BF"/>
        <w:right w:val="single" w:sz="24" w:space="24" w:color="1A4BC7" w:themeColor="accent4" w:themeShade="B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C683E"/>
    <w:multiLevelType w:val="hybridMultilevel"/>
    <w:tmpl w:val="B83C4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7193C"/>
    <w:multiLevelType w:val="hybridMultilevel"/>
    <w:tmpl w:val="AE00D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C7378"/>
    <w:multiLevelType w:val="hybridMultilevel"/>
    <w:tmpl w:val="0C2C6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E40C4"/>
    <w:multiLevelType w:val="hybridMultilevel"/>
    <w:tmpl w:val="C47A1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B4E"/>
    <w:rsid w:val="00024548"/>
    <w:rsid w:val="001238D9"/>
    <w:rsid w:val="0018343D"/>
    <w:rsid w:val="001E5B2E"/>
    <w:rsid w:val="001F31DC"/>
    <w:rsid w:val="00245B4E"/>
    <w:rsid w:val="00294620"/>
    <w:rsid w:val="002A7410"/>
    <w:rsid w:val="003A726A"/>
    <w:rsid w:val="00456A35"/>
    <w:rsid w:val="004B2B0A"/>
    <w:rsid w:val="004E5B72"/>
    <w:rsid w:val="005526B5"/>
    <w:rsid w:val="00570ADD"/>
    <w:rsid w:val="00620B40"/>
    <w:rsid w:val="00696454"/>
    <w:rsid w:val="006D2365"/>
    <w:rsid w:val="007871D2"/>
    <w:rsid w:val="007944BF"/>
    <w:rsid w:val="007D0AE0"/>
    <w:rsid w:val="007D1EFF"/>
    <w:rsid w:val="007F3BC1"/>
    <w:rsid w:val="00801A99"/>
    <w:rsid w:val="00870EE1"/>
    <w:rsid w:val="00877193"/>
    <w:rsid w:val="008C2CCA"/>
    <w:rsid w:val="008E776D"/>
    <w:rsid w:val="008F02CB"/>
    <w:rsid w:val="008F6F24"/>
    <w:rsid w:val="00A55EA8"/>
    <w:rsid w:val="00A67449"/>
    <w:rsid w:val="00A834BB"/>
    <w:rsid w:val="00AB4B9A"/>
    <w:rsid w:val="00B26B90"/>
    <w:rsid w:val="00B4121B"/>
    <w:rsid w:val="00B51F9B"/>
    <w:rsid w:val="00BB6DF6"/>
    <w:rsid w:val="00C658B3"/>
    <w:rsid w:val="00DF0E7C"/>
    <w:rsid w:val="00E36094"/>
    <w:rsid w:val="00E85DF5"/>
    <w:rsid w:val="00F67660"/>
    <w:rsid w:val="00F92DFB"/>
    <w:rsid w:val="00FD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3FF0A"/>
  <w15:chartTrackingRefBased/>
  <w15:docId w15:val="{9BE66FED-1A85-4AD0-911E-C5802633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71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0EE1"/>
    <w:rPr>
      <w:color w:val="6B9F25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0E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rganic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rganic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rganic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84A94-B635-4604-AA71-C9E8C2D58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Your Name</cp:lastModifiedBy>
  <cp:revision>10</cp:revision>
  <dcterms:created xsi:type="dcterms:W3CDTF">2018-07-01T13:39:00Z</dcterms:created>
  <dcterms:modified xsi:type="dcterms:W3CDTF">2018-07-13T22:52:00Z</dcterms:modified>
</cp:coreProperties>
</file>