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1FC" w:rsidRDefault="000E71FC" w:rsidP="000E71FC">
      <w:pPr>
        <w:jc w:val="center"/>
        <w:rPr>
          <w:b/>
        </w:rPr>
      </w:pPr>
      <w:r>
        <w:rPr>
          <w:b/>
        </w:rPr>
        <w:t>Problem Set 1:</w:t>
      </w:r>
    </w:p>
    <w:p w:rsidR="000E71FC" w:rsidRDefault="000E71FC" w:rsidP="000E71FC">
      <w:pPr>
        <w:jc w:val="center"/>
        <w:rPr>
          <w:b/>
        </w:rPr>
      </w:pPr>
      <w:r>
        <w:rPr>
          <w:b/>
        </w:rPr>
        <w:t>Information and Forecasting</w:t>
      </w:r>
    </w:p>
    <w:p w:rsidR="000E71FC" w:rsidRDefault="000E71FC" w:rsidP="000E71FC">
      <w:pPr>
        <w:jc w:val="center"/>
        <w:rPr>
          <w:b/>
        </w:rPr>
      </w:pPr>
    </w:p>
    <w:p w:rsidR="000E71FC" w:rsidRDefault="000E71FC" w:rsidP="000E71FC">
      <w:pPr>
        <w:jc w:val="center"/>
        <w:rPr>
          <w:b/>
        </w:rPr>
      </w:pPr>
    </w:p>
    <w:p w:rsidR="000E71FC" w:rsidRDefault="000E71FC" w:rsidP="000E71FC">
      <w:pPr>
        <w:jc w:val="center"/>
        <w:rPr>
          <w:b/>
        </w:rPr>
      </w:pPr>
      <w:r>
        <w:rPr>
          <w:b/>
        </w:rPr>
        <w:t>Solutions</w:t>
      </w:r>
    </w:p>
    <w:p w:rsidR="000E71FC" w:rsidRDefault="000E71FC" w:rsidP="000E71FC"/>
    <w:p w:rsidR="000E71FC" w:rsidRDefault="000E71FC" w:rsidP="000E71FC"/>
    <w:p w:rsidR="000E71FC" w:rsidRDefault="000E71FC" w:rsidP="000E71FC">
      <w:pPr>
        <w:ind w:left="720" w:hanging="720"/>
      </w:pPr>
      <w:r>
        <w:t>1a.</w:t>
      </w:r>
      <w:r>
        <w:tab/>
        <w:t>To determine if EDI will pay for itself within the first five years, we must begin by determining the annual costs associated with the current, manual system over this period:</w:t>
      </w:r>
    </w:p>
    <w:p w:rsidR="000E71FC" w:rsidRDefault="000E71FC" w:rsidP="000E71FC"/>
    <w:p w:rsidR="000E71FC" w:rsidRDefault="000E71FC" w:rsidP="000E71FC">
      <w:r>
        <w:tab/>
        <w:t>Yr.</w:t>
      </w:r>
      <w:r>
        <w:tab/>
        <w:t xml:space="preserve">(Order volume x cost/order) </w:t>
      </w:r>
      <w:r>
        <w:tab/>
        <w:t xml:space="preserve">+ (errors x cost/error) </w:t>
      </w:r>
      <w:r>
        <w:tab/>
      </w:r>
      <w:r>
        <w:tab/>
        <w:t>= Annual Cost</w:t>
      </w:r>
    </w:p>
    <w:p w:rsidR="000E71FC" w:rsidRDefault="000E71FC" w:rsidP="000E71FC"/>
    <w:p w:rsidR="000E71FC" w:rsidRDefault="000E71FC" w:rsidP="000E71FC">
      <w:r>
        <w:tab/>
        <w:t>1</w:t>
      </w:r>
      <w:r>
        <w:tab/>
        <w:t>(20,000</w:t>
      </w:r>
      <w:r>
        <w:tab/>
        <w:t xml:space="preserve">x $2.50) </w:t>
      </w:r>
      <w:r>
        <w:tab/>
        <w:t>+ ((20,000 x 0.012) x $5.00)</w:t>
      </w:r>
      <w:r>
        <w:tab/>
        <w:t>= $  51,200</w:t>
      </w:r>
    </w:p>
    <w:p w:rsidR="000E71FC" w:rsidRDefault="000E71FC" w:rsidP="000E71FC">
      <w:r>
        <w:tab/>
        <w:t>2</w:t>
      </w:r>
      <w:r>
        <w:tab/>
        <w:t>(20,000</w:t>
      </w:r>
      <w:r>
        <w:tab/>
        <w:t>x $2.50)</w:t>
      </w:r>
      <w:r>
        <w:tab/>
        <w:t>+ ((22,000 x 0.012) x $5.00)</w:t>
      </w:r>
      <w:r>
        <w:tab/>
        <w:t>= $  56,320</w:t>
      </w:r>
    </w:p>
    <w:p w:rsidR="000E71FC" w:rsidRDefault="000E71FC" w:rsidP="000E71FC">
      <w:r>
        <w:tab/>
        <w:t>3</w:t>
      </w:r>
      <w:r>
        <w:tab/>
        <w:t>(25,000</w:t>
      </w:r>
      <w:r>
        <w:tab/>
        <w:t>x $3.00)</w:t>
      </w:r>
      <w:r>
        <w:tab/>
        <w:t>+ ((25,000 x 0.012) x $5.00)</w:t>
      </w:r>
      <w:r>
        <w:tab/>
        <w:t>= $  76,500</w:t>
      </w:r>
    </w:p>
    <w:p w:rsidR="000E71FC" w:rsidRDefault="000E71FC" w:rsidP="000E71FC">
      <w:r>
        <w:tab/>
        <w:t>4</w:t>
      </w:r>
      <w:r>
        <w:tab/>
        <w:t>(30,000</w:t>
      </w:r>
      <w:r>
        <w:tab/>
        <w:t>x $3.00)</w:t>
      </w:r>
      <w:r>
        <w:tab/>
        <w:t>+ ((30,000 x 0.012) x $5.00)</w:t>
      </w:r>
      <w:r>
        <w:tab/>
        <w:t>= $  91,800</w:t>
      </w:r>
    </w:p>
    <w:p w:rsidR="000E71FC" w:rsidRDefault="000E71FC" w:rsidP="000E71FC">
      <w:r>
        <w:tab/>
        <w:t>5</w:t>
      </w:r>
      <w:r>
        <w:tab/>
        <w:t>(36,000</w:t>
      </w:r>
      <w:r>
        <w:tab/>
        <w:t>x $3.00)</w:t>
      </w:r>
      <w:r>
        <w:tab/>
        <w:t>+ ((36,000 x 0.012) x $5.00)</w:t>
      </w:r>
      <w:r>
        <w:tab/>
        <w:t xml:space="preserve">= </w:t>
      </w:r>
      <w:r>
        <w:rPr>
          <w:u w:val="single"/>
        </w:rPr>
        <w:t>$110,160</w:t>
      </w:r>
      <w:r>
        <w:tab/>
      </w:r>
    </w:p>
    <w:p w:rsidR="000E71FC" w:rsidRDefault="000E71FC" w:rsidP="000E71FC">
      <w:r>
        <w:tab/>
        <w:t>The cumulative total cost of the manual system is</w:t>
      </w:r>
      <w:r>
        <w:tab/>
      </w:r>
      <w:r>
        <w:tab/>
      </w:r>
      <w:r>
        <w:tab/>
        <w:t xml:space="preserve">   $385,980</w:t>
      </w:r>
    </w:p>
    <w:p w:rsidR="000E71FC" w:rsidRDefault="000E71FC" w:rsidP="000E71FC"/>
    <w:p w:rsidR="000E71FC" w:rsidRDefault="000E71FC" w:rsidP="000E71FC">
      <w:r>
        <w:tab/>
        <w:t>Now calculate the cost of EDI over the same period</w:t>
      </w:r>
    </w:p>
    <w:p w:rsidR="000E71FC" w:rsidRDefault="000E71FC" w:rsidP="000E71FC"/>
    <w:p w:rsidR="000E71FC" w:rsidRDefault="000E71FC" w:rsidP="000E71FC">
      <w:pPr>
        <w:jc w:val="center"/>
        <w:rPr>
          <w:b/>
        </w:rPr>
      </w:pPr>
      <w:r>
        <w:rPr>
          <w:b/>
        </w:rPr>
        <w:t>EDI System Costs</w:t>
      </w:r>
    </w:p>
    <w:p w:rsidR="000E71FC" w:rsidRDefault="000E71FC" w:rsidP="000E71FC"/>
    <w:p w:rsidR="000E71FC" w:rsidRDefault="000E71FC" w:rsidP="000E71FC">
      <w:r>
        <w:tab/>
        <w:t>Yr.</w:t>
      </w:r>
      <w:r>
        <w:tab/>
        <w:t>(Order volume x cost/order )</w:t>
      </w:r>
      <w:r>
        <w:tab/>
        <w:t>+ (errors x cost/error) + salary= Annual Cost</w:t>
      </w:r>
    </w:p>
    <w:p w:rsidR="000E71FC" w:rsidRDefault="000E71FC" w:rsidP="000E71FC"/>
    <w:p w:rsidR="000E71FC" w:rsidRDefault="000E71FC" w:rsidP="000E71FC">
      <w:r>
        <w:tab/>
        <w:t>0</w:t>
      </w:r>
      <w:r>
        <w:tab/>
      </w:r>
      <w:r>
        <w:tab/>
        <w:t>Upfront implementation cost</w:t>
      </w:r>
      <w:r>
        <w:tab/>
      </w:r>
      <w:r>
        <w:tab/>
      </w:r>
      <w:r>
        <w:tab/>
      </w:r>
      <w:r>
        <w:tab/>
        <w:t>= $100,000</w:t>
      </w:r>
    </w:p>
    <w:p w:rsidR="000E71FC" w:rsidRDefault="000E71FC" w:rsidP="000E71FC">
      <w:r>
        <w:tab/>
        <w:t>1</w:t>
      </w:r>
      <w:r>
        <w:tab/>
        <w:t>(20,000 x $.50)+((20,000 x 0.003) x $8)+($38,000 x 1.03</w:t>
      </w:r>
      <w:r>
        <w:rPr>
          <w:vertAlign w:val="superscript"/>
        </w:rPr>
        <w:t>0</w:t>
      </w:r>
      <w:r>
        <w:t>)</w:t>
      </w:r>
      <w:r>
        <w:tab/>
        <w:t>= $  48,480</w:t>
      </w:r>
    </w:p>
    <w:p w:rsidR="000E71FC" w:rsidRDefault="000E71FC" w:rsidP="000E71FC">
      <w:r>
        <w:tab/>
        <w:t>2</w:t>
      </w:r>
      <w:r>
        <w:tab/>
        <w:t>(22,000 x $.50)+((22,000 x 0.003) x $8)+($38,000 x 1.03</w:t>
      </w:r>
      <w:r>
        <w:rPr>
          <w:vertAlign w:val="superscript"/>
        </w:rPr>
        <w:t>1</w:t>
      </w:r>
      <w:r>
        <w:t>)</w:t>
      </w:r>
      <w:r>
        <w:tab/>
        <w:t>= $  50,668</w:t>
      </w:r>
    </w:p>
    <w:p w:rsidR="000E71FC" w:rsidRDefault="000E71FC" w:rsidP="000E71FC">
      <w:r>
        <w:tab/>
        <w:t>3</w:t>
      </w:r>
      <w:r>
        <w:tab/>
        <w:t>(25,000 x $.50)+((25,000 x 0.003) x $8)+($38,000 x 1.03</w:t>
      </w:r>
      <w:r>
        <w:rPr>
          <w:vertAlign w:val="superscript"/>
        </w:rPr>
        <w:t>2</w:t>
      </w:r>
      <w:r>
        <w:t>)</w:t>
      </w:r>
      <w:r>
        <w:tab/>
        <w:t>= $  53,414</w:t>
      </w:r>
    </w:p>
    <w:p w:rsidR="000E71FC" w:rsidRDefault="000E71FC" w:rsidP="000E71FC">
      <w:r>
        <w:tab/>
        <w:t>4</w:t>
      </w:r>
      <w:r>
        <w:tab/>
        <w:t>(30,000 x $.50)+((30,000 x 0.003) x $8)+($38,000 x 1.03</w:t>
      </w:r>
      <w:r>
        <w:rPr>
          <w:vertAlign w:val="superscript"/>
        </w:rPr>
        <w:t>3</w:t>
      </w:r>
      <w:r>
        <w:t>)</w:t>
      </w:r>
      <w:r>
        <w:tab/>
        <w:t>= $  57,224</w:t>
      </w:r>
    </w:p>
    <w:p w:rsidR="000E71FC" w:rsidRDefault="000E71FC" w:rsidP="000E71FC">
      <w:r>
        <w:tab/>
        <w:t>5</w:t>
      </w:r>
      <w:r>
        <w:tab/>
        <w:t>(36,000 x $.50)+((36,000 x 0.003) x $8)+($38,000 x 1.03</w:t>
      </w:r>
      <w:r>
        <w:rPr>
          <w:vertAlign w:val="superscript"/>
        </w:rPr>
        <w:t>4</w:t>
      </w:r>
      <w:r>
        <w:t>)</w:t>
      </w:r>
      <w:r>
        <w:tab/>
        <w:t xml:space="preserve">= </w:t>
      </w:r>
      <w:r>
        <w:rPr>
          <w:u w:val="single"/>
        </w:rPr>
        <w:t>$  61,633</w:t>
      </w:r>
    </w:p>
    <w:p w:rsidR="000E71FC" w:rsidRDefault="000E71FC" w:rsidP="000E71FC">
      <w:r>
        <w:tab/>
      </w:r>
      <w:r>
        <w:tab/>
        <w:t>The cumulative cost of the EDI system is:</w:t>
      </w:r>
      <w:r>
        <w:tab/>
      </w:r>
      <w:r>
        <w:tab/>
      </w:r>
      <w:r>
        <w:tab/>
        <w:t xml:space="preserve">   $371,439</w:t>
      </w:r>
    </w:p>
    <w:p w:rsidR="000E71FC" w:rsidRDefault="000E71FC" w:rsidP="000E71FC"/>
    <w:p w:rsidR="000E71FC" w:rsidRDefault="000E71FC" w:rsidP="000E71FC">
      <w:pPr>
        <w:ind w:left="720"/>
      </w:pPr>
      <w:r>
        <w:t>By comparing the two total five-year costs, we can see that EDI would pay for itself within the specified period.  It is, in fact, in the fifth year that EDI pays itself off.</w:t>
      </w:r>
    </w:p>
    <w:p w:rsidR="000E71FC" w:rsidRDefault="000E71FC" w:rsidP="000E71FC">
      <w:pPr>
        <w:ind w:left="720"/>
      </w:pPr>
    </w:p>
    <w:p w:rsidR="000E71FC" w:rsidRDefault="000E71FC" w:rsidP="000E71FC">
      <w:pPr>
        <w:ind w:left="720"/>
      </w:pPr>
      <w:r>
        <w:t>Note: This problem, like most other cost comparison problems in the textbook, does not consider the time value of money.</w:t>
      </w:r>
    </w:p>
    <w:p w:rsidR="000E71FC" w:rsidRDefault="000E71FC" w:rsidP="000E71FC"/>
    <w:p w:rsidR="000E71FC" w:rsidRDefault="000E71FC" w:rsidP="000E71FC">
      <w:pPr>
        <w:ind w:left="720" w:hanging="720"/>
      </w:pPr>
      <w:r>
        <w:t>1b.</w:t>
      </w:r>
      <w:r>
        <w:tab/>
        <w:t>This is a creative thinking question.  Responses might include but are not limited to: improved customer service through increased productivity, higher order accuracy, and better order tracking.  Mr. McNealy might also expect improved relations with all channel members through better coordination and cooperation in the order process and delivery.</w:t>
      </w:r>
    </w:p>
    <w:p w:rsidR="000E71FC" w:rsidRDefault="000E71FC" w:rsidP="000E71FC">
      <w:pPr>
        <w:ind w:left="720" w:hanging="720"/>
      </w:pP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characterSpacingControl w:val="doNotCompress"/>
  <w:compat/>
  <w:rsids>
    <w:rsidRoot w:val="000E71FC"/>
    <w:rsid w:val="000E71FC"/>
    <w:rsid w:val="00994AE2"/>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1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2018-09-21T12:43:00Z</dcterms:created>
  <dcterms:modified xsi:type="dcterms:W3CDTF">2018-09-21T12:43:00Z</dcterms:modified>
</cp:coreProperties>
</file>