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308A" w:rsidRDefault="002556CF">
      <w:pPr>
        <w:tabs>
          <w:tab w:val="center" w:pos="4680"/>
        </w:tabs>
        <w:jc w:val="both"/>
        <w:rPr>
          <w:rFonts w:ascii="Arial" w:hAnsi="Arial"/>
          <w:b/>
          <w:sz w:val="28"/>
          <w:szCs w:val="28"/>
        </w:rPr>
      </w:pPr>
      <w:bookmarkStart w:id="0" w:name="_GoBack"/>
      <w:bookmarkEnd w:id="0"/>
      <w:r>
        <w:rPr>
          <w:rFonts w:ascii="Arial" w:hAnsi="Arial"/>
          <w:b/>
          <w:noProof/>
          <w:snapToGrid/>
          <w:sz w:val="28"/>
          <w:szCs w:val="28"/>
        </w:rPr>
        <w:pict>
          <v:shapetype id="_x0000_t202" coordsize="21600,21600" o:spt="202" path="m,l,21600r21600,l21600,xe">
            <v:stroke joinstyle="miter"/>
            <v:path gradientshapeok="t" o:connecttype="rect"/>
          </v:shapetype>
          <v:shape id="_x0000_s1044" type="#_x0000_t202" style="position:absolute;left:0;text-align:left;margin-left:334.75pt;margin-top:30pt;width:155pt;height:23pt;z-index:10" strokeweight="1pt">
            <v:stroke dashstyle="1 1" endcap="round"/>
            <v:textbox>
              <w:txbxContent>
                <w:p w:rsidR="006A6289" w:rsidRDefault="006A6289" w:rsidP="00207B64">
                  <w:pPr>
                    <w:numPr>
                      <w:ilvl w:val="0"/>
                      <w:numId w:val="2"/>
                    </w:numPr>
                    <w:tabs>
                      <w:tab w:val="clear" w:pos="720"/>
                      <w:tab w:val="num" w:pos="360"/>
                    </w:tabs>
                    <w:ind w:hanging="720"/>
                    <w:jc w:val="both"/>
                    <w:rPr>
                      <w:rFonts w:ascii="Arial" w:hAnsi="Arial" w:cs="Arial"/>
                    </w:rPr>
                  </w:pPr>
                  <w:r>
                    <w:rPr>
                      <w:rFonts w:ascii="Arial" w:hAnsi="Arial" w:cs="Arial"/>
                    </w:rPr>
                    <w:t>PowerPoint Slide: #1</w:t>
                  </w:r>
                </w:p>
              </w:txbxContent>
            </v:textbox>
          </v:shape>
        </w:pict>
      </w:r>
      <w:r w:rsidR="00C2308A">
        <w:rPr>
          <w:rFonts w:ascii="Arial" w:hAnsi="Arial"/>
          <w:b/>
          <w:sz w:val="28"/>
          <w:szCs w:val="28"/>
        </w:rPr>
        <w:t xml:space="preserve">CHAPTER </w:t>
      </w:r>
      <w:r w:rsidR="00A76462">
        <w:rPr>
          <w:rFonts w:ascii="Arial" w:hAnsi="Arial"/>
          <w:b/>
          <w:sz w:val="28"/>
          <w:szCs w:val="28"/>
        </w:rPr>
        <w:t>2</w:t>
      </w:r>
      <w:r w:rsidR="00C2308A">
        <w:rPr>
          <w:rFonts w:ascii="Arial" w:hAnsi="Arial"/>
          <w:b/>
          <w:sz w:val="28"/>
          <w:szCs w:val="28"/>
        </w:rPr>
        <w:t>:</w:t>
      </w:r>
      <w:r w:rsidR="00101189">
        <w:rPr>
          <w:rFonts w:ascii="Arial" w:hAnsi="Arial"/>
          <w:b/>
          <w:sz w:val="28"/>
          <w:szCs w:val="28"/>
        </w:rPr>
        <w:t xml:space="preserve"> </w:t>
      </w:r>
      <w:r w:rsidR="00C2308A">
        <w:rPr>
          <w:rFonts w:ascii="Arial" w:hAnsi="Arial"/>
          <w:b/>
          <w:sz w:val="28"/>
          <w:szCs w:val="28"/>
        </w:rPr>
        <w:t xml:space="preserve">THE SERVICE </w:t>
      </w:r>
      <w:r w:rsidR="004D22A9">
        <w:rPr>
          <w:rFonts w:ascii="Arial" w:hAnsi="Arial"/>
          <w:b/>
          <w:sz w:val="28"/>
          <w:szCs w:val="28"/>
        </w:rPr>
        <w:t>ECONOMY</w:t>
      </w:r>
      <w:r w:rsidR="00A76462">
        <w:rPr>
          <w:rFonts w:ascii="Arial" w:hAnsi="Arial"/>
          <w:b/>
          <w:sz w:val="28"/>
          <w:szCs w:val="28"/>
        </w:rPr>
        <w:t xml:space="preserve">: </w:t>
      </w:r>
      <w:r w:rsidR="000812AA">
        <w:rPr>
          <w:rFonts w:ascii="Arial" w:hAnsi="Arial"/>
          <w:b/>
          <w:sz w:val="28"/>
          <w:szCs w:val="28"/>
        </w:rPr>
        <w:t>SUPERSECTOR</w:t>
      </w:r>
      <w:r w:rsidR="004D22A9">
        <w:rPr>
          <w:rFonts w:ascii="Arial" w:hAnsi="Arial"/>
          <w:b/>
          <w:sz w:val="28"/>
          <w:szCs w:val="28"/>
        </w:rPr>
        <w:t>S</w:t>
      </w:r>
      <w:r w:rsidR="000812AA">
        <w:rPr>
          <w:rFonts w:ascii="Arial" w:hAnsi="Arial"/>
          <w:b/>
          <w:sz w:val="28"/>
          <w:szCs w:val="28"/>
        </w:rPr>
        <w:t xml:space="preserve"> AND ETHICAL CONSIDERATIONS</w:t>
      </w:r>
    </w:p>
    <w:p w:rsidR="00C2308A" w:rsidRDefault="00C2308A">
      <w:pPr>
        <w:jc w:val="both"/>
        <w:rPr>
          <w:rFonts w:ascii="Arial" w:hAnsi="Arial"/>
        </w:rPr>
      </w:pPr>
    </w:p>
    <w:p w:rsidR="00C2308A" w:rsidRDefault="00C2308A">
      <w:pPr>
        <w:jc w:val="both"/>
        <w:rPr>
          <w:rFonts w:ascii="Arial" w:hAnsi="Arial"/>
        </w:rPr>
      </w:pPr>
    </w:p>
    <w:p w:rsidR="00C2308A" w:rsidRDefault="00C2308A">
      <w:pPr>
        <w:jc w:val="both"/>
        <w:rPr>
          <w:rFonts w:ascii="Arial" w:hAnsi="Arial"/>
        </w:rPr>
      </w:pPr>
      <w:r>
        <w:rPr>
          <w:rFonts w:ascii="Arial" w:hAnsi="Arial"/>
        </w:rPr>
        <w:t>"</w:t>
      </w:r>
      <w:r w:rsidR="004D22A9" w:rsidRPr="004D22A9">
        <w:rPr>
          <w:rFonts w:ascii="Arial" w:hAnsi="Arial"/>
        </w:rPr>
        <w:t>If you don’t have integrity, you have nothing. You can’t buy it. You can have all the money in the world, but if you are not a moral and ethical person, you really have nothing.</w:t>
      </w:r>
      <w:r>
        <w:rPr>
          <w:rFonts w:ascii="Arial" w:hAnsi="Arial"/>
        </w:rPr>
        <w:t>"</w:t>
      </w:r>
    </w:p>
    <w:p w:rsidR="00C2308A" w:rsidRDefault="004D22A9" w:rsidP="00556F96">
      <w:pPr>
        <w:jc w:val="right"/>
        <w:rPr>
          <w:rFonts w:ascii="Arial" w:hAnsi="Arial"/>
        </w:rPr>
      </w:pPr>
      <w:r>
        <w:rPr>
          <w:rFonts w:ascii="Arial" w:hAnsi="Arial"/>
        </w:rPr>
        <w:t>Henry Kravis</w:t>
      </w:r>
    </w:p>
    <w:p w:rsidR="00C2308A" w:rsidRDefault="00C2308A">
      <w:pPr>
        <w:jc w:val="both"/>
      </w:pPr>
    </w:p>
    <w:p w:rsidR="00C2308A" w:rsidRDefault="00C2308A">
      <w:pPr>
        <w:rPr>
          <w:rFonts w:ascii="Arial" w:hAnsi="Arial" w:cs="Arial"/>
          <w:b/>
          <w:sz w:val="28"/>
          <w:szCs w:val="28"/>
        </w:rPr>
      </w:pPr>
      <w:r>
        <w:rPr>
          <w:rFonts w:ascii="Arial" w:hAnsi="Arial" w:cs="Arial"/>
          <w:b/>
          <w:sz w:val="28"/>
          <w:szCs w:val="28"/>
        </w:rPr>
        <w:t>Chapter Objectives:</w:t>
      </w:r>
    </w:p>
    <w:p w:rsidR="00C2308A" w:rsidRDefault="00C2308A">
      <w:pPr>
        <w:rPr>
          <w:rFonts w:ascii="Arial" w:hAnsi="Arial" w:cs="Arial"/>
          <w:b/>
        </w:rPr>
      </w:pPr>
    </w:p>
    <w:p w:rsidR="00C2308A" w:rsidRDefault="00C2308A">
      <w:pPr>
        <w:rPr>
          <w:rFonts w:ascii="Arial" w:hAnsi="Arial" w:cs="Arial"/>
        </w:rPr>
      </w:pPr>
      <w:r>
        <w:rPr>
          <w:rFonts w:ascii="Arial" w:hAnsi="Arial" w:cs="Arial"/>
        </w:rPr>
        <w:t>This chapter provides an overview of the service economy by introducing the nine service supersectors.</w:t>
      </w:r>
      <w:r w:rsidR="00101189">
        <w:rPr>
          <w:rFonts w:ascii="Arial" w:hAnsi="Arial" w:cs="Arial"/>
        </w:rPr>
        <w:t xml:space="preserve"> </w:t>
      </w:r>
      <w:r>
        <w:rPr>
          <w:rFonts w:ascii="Arial" w:hAnsi="Arial" w:cs="Arial"/>
        </w:rPr>
        <w:t>Although on the surface many of these supersectors seem quite diverse, service classification schemes are discussed that assist in our understanding of the commonalities among service industries.</w:t>
      </w:r>
      <w:r w:rsidR="00101189">
        <w:rPr>
          <w:rFonts w:ascii="Arial" w:hAnsi="Arial" w:cs="Arial"/>
        </w:rPr>
        <w:t xml:space="preserve"> </w:t>
      </w:r>
      <w:r>
        <w:rPr>
          <w:rFonts w:ascii="Arial" w:hAnsi="Arial" w:cs="Arial"/>
        </w:rPr>
        <w:t xml:space="preserve">Trends and concerns pertaining to the growth of service industries are presented </w:t>
      </w:r>
      <w:r w:rsidR="004D22A9">
        <w:rPr>
          <w:rFonts w:ascii="Arial" w:hAnsi="Arial" w:cs="Arial"/>
        </w:rPr>
        <w:t>that</w:t>
      </w:r>
      <w:r>
        <w:rPr>
          <w:rFonts w:ascii="Arial" w:hAnsi="Arial" w:cs="Arial"/>
        </w:rPr>
        <w:t xml:space="preserve"> further our understanding of the service economy.</w:t>
      </w:r>
      <w:r w:rsidR="00101189">
        <w:rPr>
          <w:rFonts w:ascii="Arial" w:hAnsi="Arial" w:cs="Arial"/>
        </w:rPr>
        <w:t xml:space="preserve"> </w:t>
      </w:r>
      <w:r>
        <w:rPr>
          <w:rFonts w:ascii="Arial" w:hAnsi="Arial" w:cs="Arial"/>
        </w:rPr>
        <w:t xml:space="preserve">Finally, </w:t>
      </w:r>
      <w:r w:rsidR="007F738A">
        <w:rPr>
          <w:rFonts w:ascii="Arial" w:hAnsi="Arial" w:cs="Arial"/>
        </w:rPr>
        <w:t>this chapter introduces the very important topic of ethical issues in services marketing. Service marketers as well as service customers often face unique ethical issues that merit discussion.</w:t>
      </w:r>
    </w:p>
    <w:p w:rsidR="00C2308A" w:rsidRDefault="002556CF">
      <w:pPr>
        <w:rPr>
          <w:rFonts w:ascii="Arial" w:hAnsi="Arial" w:cs="Arial"/>
          <w:b/>
        </w:rPr>
      </w:pPr>
      <w:r>
        <w:rPr>
          <w:rFonts w:ascii="Arial" w:hAnsi="Arial"/>
          <w:noProof/>
          <w:snapToGrid/>
        </w:rPr>
        <w:pict>
          <v:shape id="_x0000_s1028" type="#_x0000_t202" style="position:absolute;margin-left:304pt;margin-top:11.65pt;width:155pt;height:23pt;z-index:1" strokeweight="1pt">
            <v:stroke dashstyle="1 1" endcap="round"/>
            <v:textbox>
              <w:txbxContent>
                <w:p w:rsidR="006A6289" w:rsidRDefault="006A6289" w:rsidP="00207B64">
                  <w:pPr>
                    <w:numPr>
                      <w:ilvl w:val="0"/>
                      <w:numId w:val="2"/>
                    </w:numPr>
                    <w:tabs>
                      <w:tab w:val="clear" w:pos="720"/>
                      <w:tab w:val="num" w:pos="360"/>
                    </w:tabs>
                    <w:ind w:hanging="720"/>
                    <w:jc w:val="both"/>
                    <w:rPr>
                      <w:rFonts w:ascii="Arial" w:hAnsi="Arial" w:cs="Arial"/>
                    </w:rPr>
                  </w:pPr>
                  <w:r>
                    <w:rPr>
                      <w:rFonts w:ascii="Arial" w:hAnsi="Arial" w:cs="Arial"/>
                    </w:rPr>
                    <w:t>PowerPoint Slide: #2</w:t>
                  </w:r>
                </w:p>
              </w:txbxContent>
            </v:textbox>
          </v:shape>
        </w:pict>
      </w:r>
    </w:p>
    <w:p w:rsidR="00C2308A" w:rsidRDefault="00C2308A">
      <w:pPr>
        <w:rPr>
          <w:rFonts w:ascii="Arial" w:hAnsi="Arial"/>
          <w:sz w:val="28"/>
          <w:szCs w:val="28"/>
        </w:rPr>
      </w:pPr>
      <w:r>
        <w:rPr>
          <w:rFonts w:ascii="Arial" w:hAnsi="Arial"/>
          <w:b/>
          <w:sz w:val="28"/>
          <w:szCs w:val="28"/>
        </w:rPr>
        <w:t>Learning Objectives:</w:t>
      </w:r>
    </w:p>
    <w:p w:rsidR="00C2308A" w:rsidRDefault="00C2308A">
      <w:pPr>
        <w:rPr>
          <w:rFonts w:ascii="Arial" w:hAnsi="Arial"/>
        </w:rPr>
      </w:pPr>
    </w:p>
    <w:p w:rsidR="00C2308A" w:rsidRDefault="00C2308A">
      <w:pPr>
        <w:rPr>
          <w:rFonts w:ascii="Arial" w:hAnsi="Arial"/>
        </w:rPr>
      </w:pPr>
      <w:r>
        <w:rPr>
          <w:rFonts w:ascii="Arial" w:hAnsi="Arial"/>
        </w:rPr>
        <w:t xml:space="preserve">After reading this chapter, you should be able to </w:t>
      </w:r>
      <w:r>
        <w:rPr>
          <w:rFonts w:ascii="Arial" w:hAnsi="Arial"/>
        </w:rPr>
        <w:br/>
      </w:r>
    </w:p>
    <w:p w:rsidR="00C2308A" w:rsidRDefault="00C2308A">
      <w:pPr>
        <w:rPr>
          <w:rFonts w:ascii="Arial" w:hAnsi="Arial"/>
        </w:rPr>
      </w:pPr>
      <w:r>
        <w:rPr>
          <w:rFonts w:ascii="Arial" w:hAnsi="Arial"/>
          <w:b/>
        </w:rPr>
        <w:t>1.</w:t>
      </w:r>
      <w:r w:rsidR="00101189">
        <w:rPr>
          <w:rFonts w:ascii="Arial" w:hAnsi="Arial"/>
          <w:b/>
        </w:rPr>
        <w:t xml:space="preserve"> </w:t>
      </w:r>
      <w:r>
        <w:rPr>
          <w:rFonts w:ascii="Arial" w:hAnsi="Arial"/>
          <w:b/>
        </w:rPr>
        <w:t>Describe the nine supersectors that comprise the service economy.</w:t>
      </w:r>
    </w:p>
    <w:p w:rsidR="00C2308A" w:rsidRDefault="00C2308A">
      <w:pPr>
        <w:rPr>
          <w:rFonts w:ascii="Arial" w:hAnsi="Arial"/>
        </w:rPr>
      </w:pPr>
    </w:p>
    <w:p w:rsidR="00CC5EED" w:rsidRDefault="00CC5EED" w:rsidP="00207B64">
      <w:pPr>
        <w:numPr>
          <w:ilvl w:val="0"/>
          <w:numId w:val="1"/>
        </w:numPr>
        <w:jc w:val="both"/>
        <w:rPr>
          <w:rFonts w:ascii="Arial" w:hAnsi="Arial"/>
        </w:rPr>
      </w:pPr>
      <w:r>
        <w:rPr>
          <w:rFonts w:ascii="Arial" w:hAnsi="Arial"/>
        </w:rPr>
        <w:t>An in-depth look into the service economy provid</w:t>
      </w:r>
      <w:r w:rsidR="00312BCF">
        <w:rPr>
          <w:rFonts w:ascii="Arial" w:hAnsi="Arial"/>
        </w:rPr>
        <w:t>es</w:t>
      </w:r>
      <w:r>
        <w:rPr>
          <w:rFonts w:ascii="Arial" w:hAnsi="Arial"/>
        </w:rPr>
        <w:t xml:space="preserve"> an overview of the service economy supersectors including: (1) education and health services, (2) financial activities, (3) government, (4) information, (5) leisure and hospitality, (6) professional and business services, (7) transportation and utilities, (8) wholesale and retail trade, and (9) other services.</w:t>
      </w:r>
    </w:p>
    <w:p w:rsidR="00C2308A" w:rsidRDefault="00C2308A">
      <w:pPr>
        <w:rPr>
          <w:rFonts w:ascii="Arial" w:hAnsi="Arial"/>
        </w:rPr>
      </w:pPr>
    </w:p>
    <w:p w:rsidR="007F738A" w:rsidRDefault="007F738A" w:rsidP="00A76462">
      <w:pPr>
        <w:rPr>
          <w:rFonts w:ascii="Arial" w:hAnsi="Arial"/>
          <w:b/>
        </w:rPr>
      </w:pPr>
      <w:r>
        <w:rPr>
          <w:rFonts w:ascii="Arial" w:hAnsi="Arial"/>
          <w:b/>
        </w:rPr>
        <w:t>2.</w:t>
      </w:r>
      <w:r w:rsidR="00101189">
        <w:rPr>
          <w:rFonts w:ascii="Arial" w:hAnsi="Arial"/>
          <w:b/>
        </w:rPr>
        <w:t xml:space="preserve"> </w:t>
      </w:r>
      <w:r>
        <w:rPr>
          <w:rFonts w:ascii="Arial" w:hAnsi="Arial"/>
          <w:b/>
        </w:rPr>
        <w:t>Identify the trends and concerns pertaining to the growth of the service economy.</w:t>
      </w:r>
    </w:p>
    <w:p w:rsidR="007F738A" w:rsidRDefault="007F738A" w:rsidP="00A76462">
      <w:pPr>
        <w:rPr>
          <w:rFonts w:ascii="Arial" w:hAnsi="Arial"/>
          <w:b/>
        </w:rPr>
      </w:pPr>
    </w:p>
    <w:p w:rsidR="00165020" w:rsidRDefault="00165020" w:rsidP="00165020">
      <w:pPr>
        <w:numPr>
          <w:ilvl w:val="0"/>
          <w:numId w:val="1"/>
        </w:numPr>
        <w:rPr>
          <w:rFonts w:ascii="Arial" w:hAnsi="Arial"/>
          <w:u w:val="single"/>
        </w:rPr>
      </w:pPr>
      <w:r>
        <w:rPr>
          <w:rFonts w:ascii="Arial" w:hAnsi="Arial"/>
        </w:rPr>
        <w:t>Several key forces continue to influence the growth of the service sector.</w:t>
      </w:r>
      <w:r w:rsidR="00101189">
        <w:rPr>
          <w:rFonts w:ascii="Arial" w:hAnsi="Arial"/>
        </w:rPr>
        <w:t xml:space="preserve"> </w:t>
      </w:r>
      <w:r>
        <w:rPr>
          <w:rFonts w:ascii="Arial" w:hAnsi="Arial"/>
        </w:rPr>
        <w:t>These tends include t</w:t>
      </w:r>
      <w:r w:rsidR="00556F96">
        <w:rPr>
          <w:rFonts w:ascii="Arial" w:hAnsi="Arial"/>
        </w:rPr>
        <w:t xml:space="preserve">he emergence of technologically </w:t>
      </w:r>
      <w:r>
        <w:rPr>
          <w:rFonts w:ascii="Arial" w:hAnsi="Arial"/>
        </w:rPr>
        <w:t>based e-services, socio-cultural forces derived from an aging population, and the competitive force of “outservicing</w:t>
      </w:r>
      <w:r w:rsidR="00556F96">
        <w:rPr>
          <w:rFonts w:ascii="Arial" w:hAnsi="Arial"/>
        </w:rPr>
        <w:t>,</w:t>
      </w:r>
      <w:r>
        <w:rPr>
          <w:rFonts w:ascii="Arial" w:hAnsi="Arial"/>
        </w:rPr>
        <w:t>” which involves the offshoring, outsourcing, and industrialization of many services.</w:t>
      </w:r>
    </w:p>
    <w:p w:rsidR="007F738A" w:rsidRDefault="007F738A" w:rsidP="00A76462">
      <w:pPr>
        <w:rPr>
          <w:rFonts w:ascii="Arial" w:hAnsi="Arial"/>
          <w:b/>
        </w:rPr>
      </w:pPr>
    </w:p>
    <w:p w:rsidR="00D41D3C" w:rsidRDefault="00A778EE" w:rsidP="00A76462">
      <w:pPr>
        <w:rPr>
          <w:rFonts w:ascii="Arial" w:hAnsi="Arial"/>
          <w:b/>
        </w:rPr>
      </w:pPr>
      <w:r>
        <w:rPr>
          <w:rFonts w:ascii="Arial" w:hAnsi="Arial"/>
          <w:b/>
        </w:rPr>
        <w:br w:type="page"/>
      </w:r>
      <w:r w:rsidR="007F738A">
        <w:rPr>
          <w:rFonts w:ascii="Arial" w:hAnsi="Arial"/>
          <w:b/>
        </w:rPr>
        <w:lastRenderedPageBreak/>
        <w:t>3</w:t>
      </w:r>
      <w:r w:rsidR="00C2308A">
        <w:rPr>
          <w:rFonts w:ascii="Arial" w:hAnsi="Arial"/>
          <w:b/>
        </w:rPr>
        <w:t>.</w:t>
      </w:r>
      <w:r w:rsidR="00101189">
        <w:rPr>
          <w:rFonts w:ascii="Arial" w:hAnsi="Arial"/>
          <w:b/>
        </w:rPr>
        <w:t xml:space="preserve"> </w:t>
      </w:r>
      <w:r w:rsidR="007F738A">
        <w:rPr>
          <w:rFonts w:ascii="Arial" w:hAnsi="Arial"/>
          <w:b/>
        </w:rPr>
        <w:t>Understand the reasons consumers are particularly vulnerable to ethical misconduct within the service sector.</w:t>
      </w:r>
    </w:p>
    <w:p w:rsidR="00D41D3C" w:rsidRDefault="00D41D3C" w:rsidP="00A76462">
      <w:pPr>
        <w:rPr>
          <w:rFonts w:ascii="Arial" w:hAnsi="Arial"/>
          <w:b/>
        </w:rPr>
      </w:pPr>
    </w:p>
    <w:p w:rsidR="00E23ED8" w:rsidRDefault="00E23ED8" w:rsidP="00E23ED8">
      <w:pPr>
        <w:numPr>
          <w:ilvl w:val="0"/>
          <w:numId w:val="1"/>
        </w:numPr>
        <w:rPr>
          <w:rFonts w:ascii="Arial" w:hAnsi="Arial" w:cs="Arial"/>
        </w:rPr>
      </w:pPr>
      <w:r>
        <w:rPr>
          <w:rFonts w:ascii="Arial" w:hAnsi="Arial" w:cs="Arial"/>
        </w:rPr>
        <w:t>Reasons contributing to consumer vulnerability include: (1) services possess few search attributes; (2) services are often technical and specialized, thereby, difficult to understand; (3) a time lapse sometimes exist between service performance and consumer evaluation; (4) many services are sold without warranties or guarantees; (5) many services are provided by unsupervised boundary-spanning personnel; (6) services are nonstandardized; consequently, some variability is accepted; (7) reward structures based solely on sales tend to reward and fa</w:t>
      </w:r>
      <w:r w:rsidR="00556F96">
        <w:rPr>
          <w:rFonts w:ascii="Arial" w:hAnsi="Arial" w:cs="Arial"/>
        </w:rPr>
        <w:t>il to punish ethical misconduct</w:t>
      </w:r>
      <w:r>
        <w:rPr>
          <w:rFonts w:ascii="Arial" w:hAnsi="Arial" w:cs="Arial"/>
        </w:rPr>
        <w:t>; and (8) due to the consumers</w:t>
      </w:r>
      <w:r w:rsidR="00BE2106">
        <w:rPr>
          <w:rFonts w:ascii="Arial" w:hAnsi="Arial" w:cs="Arial"/>
        </w:rPr>
        <w:t>’</w:t>
      </w:r>
      <w:r>
        <w:rPr>
          <w:rFonts w:ascii="Arial" w:hAnsi="Arial" w:cs="Arial"/>
        </w:rPr>
        <w:t xml:space="preserve"> involvement in the production process, consumers often accept part of the blame for less than perfect performance. </w:t>
      </w:r>
    </w:p>
    <w:p w:rsidR="00322AD1" w:rsidRDefault="00322AD1" w:rsidP="00E23ED8">
      <w:pPr>
        <w:ind w:left="720"/>
        <w:rPr>
          <w:rFonts w:ascii="Arial" w:hAnsi="Arial"/>
          <w:b/>
        </w:rPr>
      </w:pPr>
    </w:p>
    <w:p w:rsidR="00C83F56" w:rsidRDefault="00D41D3C" w:rsidP="00A76462">
      <w:pPr>
        <w:rPr>
          <w:rFonts w:ascii="Arial" w:hAnsi="Arial"/>
          <w:b/>
        </w:rPr>
      </w:pPr>
      <w:r>
        <w:rPr>
          <w:rFonts w:ascii="Arial" w:hAnsi="Arial"/>
          <w:b/>
        </w:rPr>
        <w:t>4. Appreciate the types of ethical issues that often arise in the business sector.</w:t>
      </w:r>
      <w:r>
        <w:rPr>
          <w:rFonts w:ascii="Arial" w:hAnsi="Arial"/>
          <w:b/>
        </w:rPr>
        <w:br/>
      </w:r>
    </w:p>
    <w:p w:rsidR="00D41D3C" w:rsidRPr="00D41D3C" w:rsidRDefault="00D41D3C" w:rsidP="00D41D3C">
      <w:pPr>
        <w:numPr>
          <w:ilvl w:val="0"/>
          <w:numId w:val="1"/>
        </w:numPr>
        <w:rPr>
          <w:rFonts w:ascii="Arial" w:hAnsi="Arial"/>
        </w:rPr>
      </w:pPr>
      <w:r>
        <w:rPr>
          <w:rFonts w:ascii="Arial" w:hAnsi="Arial"/>
        </w:rPr>
        <w:t>The most typical issues that managers and/or employees will face while conducting business include: conflict of interest, organizational relationship, honesty, fairness, and communication.</w:t>
      </w:r>
    </w:p>
    <w:p w:rsidR="00D41D3C" w:rsidRDefault="00D41D3C" w:rsidP="00A76462">
      <w:pPr>
        <w:rPr>
          <w:rFonts w:ascii="Arial" w:hAnsi="Arial"/>
          <w:b/>
        </w:rPr>
      </w:pPr>
    </w:p>
    <w:p w:rsidR="00D41D3C" w:rsidRDefault="00D41D3C" w:rsidP="00A76462">
      <w:pPr>
        <w:rPr>
          <w:rFonts w:ascii="Arial" w:hAnsi="Arial"/>
          <w:b/>
        </w:rPr>
      </w:pPr>
      <w:r>
        <w:rPr>
          <w:rFonts w:ascii="Arial" w:hAnsi="Arial"/>
          <w:b/>
        </w:rPr>
        <w:t>5. Discuss the consequences of ethical misconduct.</w:t>
      </w:r>
      <w:r>
        <w:rPr>
          <w:rFonts w:ascii="Arial" w:hAnsi="Arial"/>
          <w:b/>
        </w:rPr>
        <w:br/>
      </w:r>
    </w:p>
    <w:p w:rsidR="00E23ED8" w:rsidRDefault="00E23ED8" w:rsidP="00E23ED8">
      <w:pPr>
        <w:numPr>
          <w:ilvl w:val="0"/>
          <w:numId w:val="9"/>
        </w:numPr>
        <w:rPr>
          <w:rFonts w:ascii="Arial" w:hAnsi="Arial" w:cs="Arial"/>
        </w:rPr>
      </w:pPr>
      <w:r>
        <w:rPr>
          <w:rFonts w:ascii="Arial" w:hAnsi="Arial" w:cs="Arial"/>
        </w:rPr>
        <w:t>Employees forced to deal with ethical issues on a continuous basis frequently suffer from job-related tension, frustration, anxiety, ineffective performance (i.e., reduced sales and reduced profits), turnover intentions and lower job satisfaction.</w:t>
      </w:r>
      <w:r w:rsidR="00101189">
        <w:rPr>
          <w:rFonts w:ascii="Arial" w:hAnsi="Arial" w:cs="Arial"/>
        </w:rPr>
        <w:t xml:space="preserve"> </w:t>
      </w:r>
      <w:r>
        <w:rPr>
          <w:rFonts w:ascii="Arial" w:hAnsi="Arial" w:cs="Arial"/>
        </w:rPr>
        <w:t>In addition to the personal effects of ethical misconduct, the organization as a whole suffers.</w:t>
      </w:r>
      <w:r w:rsidR="00101189">
        <w:rPr>
          <w:rFonts w:ascii="Arial" w:hAnsi="Arial" w:cs="Arial"/>
        </w:rPr>
        <w:t xml:space="preserve"> </w:t>
      </w:r>
      <w:r>
        <w:rPr>
          <w:rFonts w:ascii="Arial" w:hAnsi="Arial" w:cs="Arial"/>
        </w:rPr>
        <w:t xml:space="preserve">Ethical improprieties have also been linked to customer dissatisfaction (loss of sales), unfavorable word-of-mouth publicity for the organization, and </w:t>
      </w:r>
      <w:r w:rsidR="00BE2106">
        <w:rPr>
          <w:rFonts w:ascii="Arial" w:hAnsi="Arial" w:cs="Arial"/>
        </w:rPr>
        <w:t xml:space="preserve">a </w:t>
      </w:r>
      <w:r>
        <w:rPr>
          <w:rFonts w:ascii="Arial" w:hAnsi="Arial" w:cs="Arial"/>
        </w:rPr>
        <w:t>negative public image for the entire industry.</w:t>
      </w:r>
      <w:r w:rsidR="00101189">
        <w:rPr>
          <w:rFonts w:ascii="Arial" w:hAnsi="Arial" w:cs="Arial"/>
        </w:rPr>
        <w:t xml:space="preserve"> </w:t>
      </w:r>
    </w:p>
    <w:p w:rsidR="00D41D3C" w:rsidRDefault="00D41D3C" w:rsidP="00A76462">
      <w:pPr>
        <w:rPr>
          <w:rFonts w:ascii="Arial" w:hAnsi="Arial"/>
          <w:b/>
        </w:rPr>
      </w:pPr>
    </w:p>
    <w:p w:rsidR="00D41D3C" w:rsidRDefault="00D41D3C" w:rsidP="00A76462">
      <w:pPr>
        <w:rPr>
          <w:rFonts w:ascii="Arial" w:hAnsi="Arial"/>
          <w:b/>
        </w:rPr>
      </w:pPr>
      <w:r>
        <w:rPr>
          <w:rFonts w:ascii="Arial" w:hAnsi="Arial"/>
          <w:b/>
        </w:rPr>
        <w:t>6. Explain strategies that attempt to facilitate positive ethical behaviors.</w:t>
      </w:r>
    </w:p>
    <w:p w:rsidR="00C83F56" w:rsidRDefault="00C83F56" w:rsidP="00A76462">
      <w:pPr>
        <w:rPr>
          <w:rFonts w:ascii="Arial" w:hAnsi="Arial"/>
          <w:b/>
        </w:rPr>
      </w:pPr>
    </w:p>
    <w:p w:rsidR="00E23ED8" w:rsidRDefault="00E23ED8" w:rsidP="00E23ED8">
      <w:pPr>
        <w:numPr>
          <w:ilvl w:val="0"/>
          <w:numId w:val="1"/>
        </w:numPr>
        <w:rPr>
          <w:rFonts w:ascii="Arial" w:hAnsi="Arial"/>
        </w:rPr>
      </w:pPr>
      <w:r>
        <w:rPr>
          <w:rFonts w:ascii="Arial" w:hAnsi="Arial" w:cs="Arial"/>
        </w:rPr>
        <w:t>Strategies suggested to control the ethical behavior of personnel include employee socialization, standards of conduct</w:t>
      </w:r>
      <w:r w:rsidR="00BE2106">
        <w:rPr>
          <w:rFonts w:ascii="Arial" w:hAnsi="Arial" w:cs="Arial"/>
        </w:rPr>
        <w:t>, corrective control</w:t>
      </w:r>
      <w:r>
        <w:rPr>
          <w:rFonts w:ascii="Arial" w:hAnsi="Arial" w:cs="Arial"/>
        </w:rPr>
        <w:t xml:space="preserve">, leadership training, service/product knowledge, monitoring </w:t>
      </w:r>
      <w:r w:rsidR="00BE2106">
        <w:rPr>
          <w:rFonts w:ascii="Arial" w:hAnsi="Arial" w:cs="Arial"/>
        </w:rPr>
        <w:t xml:space="preserve">of </w:t>
      </w:r>
      <w:r>
        <w:rPr>
          <w:rFonts w:ascii="Arial" w:hAnsi="Arial" w:cs="Arial"/>
        </w:rPr>
        <w:t xml:space="preserve">employee performance, and </w:t>
      </w:r>
      <w:r w:rsidR="00BE2106">
        <w:rPr>
          <w:rFonts w:ascii="Arial" w:hAnsi="Arial" w:cs="Arial"/>
        </w:rPr>
        <w:t xml:space="preserve">the building </w:t>
      </w:r>
      <w:r>
        <w:rPr>
          <w:rFonts w:ascii="Arial" w:hAnsi="Arial" w:cs="Arial"/>
        </w:rPr>
        <w:t>of long-term customer relationships.</w:t>
      </w:r>
    </w:p>
    <w:p w:rsidR="007F738A" w:rsidRDefault="007F738A" w:rsidP="00A76462">
      <w:pPr>
        <w:rPr>
          <w:rFonts w:ascii="Arial" w:hAnsi="Arial"/>
          <w:bCs/>
        </w:rPr>
      </w:pPr>
    </w:p>
    <w:p w:rsidR="00C2308A" w:rsidRDefault="00C2308A">
      <w:pPr>
        <w:rPr>
          <w:rFonts w:ascii="Arial" w:hAnsi="Arial"/>
          <w:b/>
        </w:rPr>
      </w:pPr>
    </w:p>
    <w:p w:rsidR="00C2308A" w:rsidRDefault="00C2308A">
      <w:pPr>
        <w:rPr>
          <w:rFonts w:ascii="Arial" w:hAnsi="Arial"/>
          <w:b/>
        </w:rPr>
        <w:sectPr w:rsidR="00C2308A" w:rsidSect="00F70C56">
          <w:headerReference w:type="default" r:id="rId7"/>
          <w:footerReference w:type="default" r:id="rId8"/>
          <w:endnotePr>
            <w:numFmt w:val="decimal"/>
          </w:endnotePr>
          <w:pgSz w:w="12240" w:h="15840"/>
          <w:pgMar w:top="1440" w:right="1440" w:bottom="1440" w:left="1440" w:header="1440" w:footer="1440" w:gutter="0"/>
          <w:pgNumType w:start="11"/>
          <w:cols w:space="720"/>
          <w:noEndnote/>
        </w:sectPr>
      </w:pPr>
    </w:p>
    <w:p w:rsidR="00A76462" w:rsidRDefault="002556CF" w:rsidP="00A76462">
      <w:pPr>
        <w:rPr>
          <w:rFonts w:ascii="Arial" w:hAnsi="Arial"/>
          <w:b/>
          <w:szCs w:val="24"/>
        </w:rPr>
      </w:pPr>
      <w:r>
        <w:rPr>
          <w:rFonts w:ascii="Arial" w:hAnsi="Arial"/>
          <w:noProof/>
          <w:snapToGrid/>
        </w:rPr>
        <w:lastRenderedPageBreak/>
        <w:pict>
          <v:shape id="_x0000_s1030" type="#_x0000_t202" style="position:absolute;margin-left:311.8pt;margin-top:-20.4pt;width:155pt;height:23pt;z-index:2" strokeweight="1pt">
            <v:stroke dashstyle="1 1" endcap="round"/>
            <v:textbox style="mso-next-textbox:#_x0000_s1030">
              <w:txbxContent>
                <w:p w:rsidR="006A6289" w:rsidRDefault="006A6289" w:rsidP="00207B64">
                  <w:pPr>
                    <w:numPr>
                      <w:ilvl w:val="0"/>
                      <w:numId w:val="2"/>
                    </w:numPr>
                    <w:tabs>
                      <w:tab w:val="clear" w:pos="720"/>
                      <w:tab w:val="num" w:pos="360"/>
                    </w:tabs>
                    <w:ind w:hanging="720"/>
                    <w:jc w:val="both"/>
                    <w:rPr>
                      <w:rFonts w:ascii="Arial" w:hAnsi="Arial" w:cs="Arial"/>
                    </w:rPr>
                  </w:pPr>
                  <w:r>
                    <w:rPr>
                      <w:rFonts w:ascii="Arial" w:hAnsi="Arial" w:cs="Arial"/>
                    </w:rPr>
                    <w:t>PowerPoint Slide: #3</w:t>
                  </w:r>
                </w:p>
              </w:txbxContent>
            </v:textbox>
          </v:shape>
        </w:pict>
      </w:r>
      <w:r w:rsidR="00A76462">
        <w:rPr>
          <w:rFonts w:ascii="Arial" w:hAnsi="Arial"/>
          <w:b/>
          <w:szCs w:val="24"/>
        </w:rPr>
        <w:t xml:space="preserve">Opening Vignette: </w:t>
      </w:r>
      <w:r w:rsidR="00BE2106">
        <w:rPr>
          <w:rFonts w:ascii="Arial" w:hAnsi="Arial"/>
          <w:b/>
          <w:szCs w:val="24"/>
        </w:rPr>
        <w:t>Getaway2Give</w:t>
      </w:r>
      <w:r w:rsidR="00A76462">
        <w:rPr>
          <w:rFonts w:ascii="Arial" w:hAnsi="Arial"/>
          <w:b/>
          <w:szCs w:val="24"/>
        </w:rPr>
        <w:br/>
      </w:r>
    </w:p>
    <w:p w:rsidR="00A76462" w:rsidRPr="00A80B25" w:rsidRDefault="00BE2106" w:rsidP="00A80B25">
      <w:pPr>
        <w:numPr>
          <w:ilvl w:val="0"/>
          <w:numId w:val="1"/>
        </w:numPr>
        <w:rPr>
          <w:rFonts w:ascii="Arial" w:hAnsi="Arial"/>
        </w:rPr>
      </w:pPr>
      <w:r w:rsidRPr="00A80B25">
        <w:rPr>
          <w:rFonts w:ascii="Arial" w:hAnsi="Arial"/>
          <w:szCs w:val="24"/>
        </w:rPr>
        <w:t xml:space="preserve">Getaway2Give </w:t>
      </w:r>
      <w:r w:rsidR="00A80B25">
        <w:rPr>
          <w:rFonts w:ascii="Arial" w:hAnsi="Arial"/>
          <w:szCs w:val="24"/>
        </w:rPr>
        <w:t xml:space="preserve">(G2G) </w:t>
      </w:r>
      <w:r w:rsidRPr="00A80B25">
        <w:rPr>
          <w:rFonts w:ascii="Arial" w:hAnsi="Arial"/>
          <w:szCs w:val="24"/>
        </w:rPr>
        <w:t>is the world’s only philanthropic vacation club</w:t>
      </w:r>
      <w:r w:rsidR="00A76462" w:rsidRPr="00A80B25">
        <w:rPr>
          <w:rFonts w:ascii="Arial" w:hAnsi="Arial"/>
          <w:szCs w:val="24"/>
        </w:rPr>
        <w:t>.</w:t>
      </w:r>
      <w:r w:rsidRPr="00BE2106">
        <w:t xml:space="preserve"> </w:t>
      </w:r>
      <w:r w:rsidRPr="00A80B25">
        <w:rPr>
          <w:rFonts w:ascii="Arial" w:hAnsi="Arial"/>
          <w:szCs w:val="24"/>
        </w:rPr>
        <w:t>Its destinations i</w:t>
      </w:r>
      <w:r w:rsidRPr="00B1347D">
        <w:rPr>
          <w:rFonts w:ascii="Arial" w:hAnsi="Arial"/>
          <w:szCs w:val="24"/>
        </w:rPr>
        <w:t xml:space="preserve">nclude elite resorts and privately owned </w:t>
      </w:r>
      <w:r w:rsidRPr="00B52A08">
        <w:rPr>
          <w:rFonts w:ascii="Arial" w:hAnsi="Arial"/>
          <w:szCs w:val="24"/>
        </w:rPr>
        <w:t xml:space="preserve">homes in coveted beach, ski, city and international destinations, such as Anguilla, Aspen, New York City, </w:t>
      </w:r>
      <w:r w:rsidRPr="00B52A08">
        <w:rPr>
          <w:rFonts w:ascii="Arial" w:hAnsi="Arial"/>
          <w:szCs w:val="24"/>
        </w:rPr>
        <w:lastRenderedPageBreak/>
        <w:t>and Tuscany.</w:t>
      </w:r>
      <w:r w:rsidRPr="00A80B25">
        <w:rPr>
          <w:rFonts w:ascii="Arial" w:hAnsi="Arial"/>
          <w:szCs w:val="24"/>
        </w:rPr>
        <w:t xml:space="preserve"> Its designated charities receive half of new membership fees </w:t>
      </w:r>
      <w:r w:rsidR="00A80B25" w:rsidRPr="00A80B25">
        <w:rPr>
          <w:rFonts w:ascii="Arial" w:hAnsi="Arial"/>
          <w:szCs w:val="24"/>
        </w:rPr>
        <w:t xml:space="preserve">and </w:t>
      </w:r>
      <w:r w:rsidRPr="00A80B25">
        <w:rPr>
          <w:rFonts w:ascii="Arial" w:hAnsi="Arial"/>
          <w:szCs w:val="24"/>
        </w:rPr>
        <w:t xml:space="preserve">a percentage of </w:t>
      </w:r>
      <w:r w:rsidR="00A80B25">
        <w:rPr>
          <w:rFonts w:ascii="Arial" w:hAnsi="Arial"/>
          <w:szCs w:val="24"/>
        </w:rPr>
        <w:t xml:space="preserve">all </w:t>
      </w:r>
      <w:r w:rsidRPr="00A80B25">
        <w:rPr>
          <w:rFonts w:ascii="Arial" w:hAnsi="Arial"/>
          <w:szCs w:val="24"/>
        </w:rPr>
        <w:t>rental fees</w:t>
      </w:r>
      <w:r w:rsidR="00A80B25">
        <w:rPr>
          <w:rFonts w:ascii="Arial" w:hAnsi="Arial"/>
          <w:szCs w:val="24"/>
        </w:rPr>
        <w:t>.</w:t>
      </w:r>
    </w:p>
    <w:p w:rsidR="00A80B25" w:rsidRPr="00B1347D" w:rsidRDefault="00A80B25" w:rsidP="00A80B25">
      <w:pPr>
        <w:numPr>
          <w:ilvl w:val="0"/>
          <w:numId w:val="1"/>
        </w:numPr>
        <w:rPr>
          <w:rFonts w:ascii="Arial" w:hAnsi="Arial"/>
        </w:rPr>
      </w:pPr>
      <w:r w:rsidRPr="00A80B25">
        <w:rPr>
          <w:rFonts w:ascii="Arial" w:hAnsi="Arial"/>
          <w:szCs w:val="24"/>
        </w:rPr>
        <w:t>Another way G2G differentiates itself is by facilitating “voluntourism,” or special activities that allow members to give their talents and time to deserving charities while on vacation.</w:t>
      </w:r>
      <w:r>
        <w:rPr>
          <w:rFonts w:ascii="Arial" w:hAnsi="Arial"/>
          <w:szCs w:val="24"/>
        </w:rPr>
        <w:t xml:space="preserve"> </w:t>
      </w:r>
    </w:p>
    <w:p w:rsidR="00A76462" w:rsidRPr="00B1347D" w:rsidRDefault="00A80B25" w:rsidP="00A80B25">
      <w:pPr>
        <w:numPr>
          <w:ilvl w:val="0"/>
          <w:numId w:val="1"/>
        </w:numPr>
        <w:rPr>
          <w:rFonts w:ascii="Arial" w:hAnsi="Arial"/>
        </w:rPr>
      </w:pPr>
      <w:r>
        <w:rPr>
          <w:rFonts w:ascii="Arial" w:hAnsi="Arial"/>
          <w:szCs w:val="24"/>
        </w:rPr>
        <w:t xml:space="preserve">G2G </w:t>
      </w:r>
      <w:r w:rsidRPr="00A80B25">
        <w:rPr>
          <w:rFonts w:ascii="Arial" w:hAnsi="Arial"/>
          <w:szCs w:val="24"/>
        </w:rPr>
        <w:t>appeals to affluent Americans who feel grateful for their fortunate lifestyle and want to give something back</w:t>
      </w:r>
      <w:r w:rsidR="00A76462">
        <w:rPr>
          <w:rFonts w:ascii="Arial" w:hAnsi="Arial"/>
          <w:szCs w:val="24"/>
        </w:rPr>
        <w:t>.</w:t>
      </w:r>
      <w:r w:rsidR="00A778EE">
        <w:rPr>
          <w:rFonts w:ascii="Arial" w:hAnsi="Arial"/>
          <w:szCs w:val="24"/>
        </w:rPr>
        <w:br/>
      </w:r>
    </w:p>
    <w:p w:rsidR="006A6289" w:rsidRDefault="006A6289">
      <w:pPr>
        <w:ind w:left="720"/>
        <w:rPr>
          <w:rFonts w:ascii="Arial" w:hAnsi="Arial"/>
        </w:rPr>
      </w:pPr>
    </w:p>
    <w:p w:rsidR="00C2308A" w:rsidRDefault="00C2308A">
      <w:pPr>
        <w:spacing w:line="480" w:lineRule="auto"/>
        <w:jc w:val="both"/>
        <w:rPr>
          <w:rFonts w:ascii="Arial" w:hAnsi="Arial"/>
          <w:sz w:val="28"/>
          <w:szCs w:val="28"/>
        </w:rPr>
      </w:pPr>
      <w:r>
        <w:rPr>
          <w:rFonts w:ascii="Arial" w:hAnsi="Arial"/>
          <w:b/>
          <w:sz w:val="28"/>
          <w:szCs w:val="28"/>
        </w:rPr>
        <w:t>Lecture Outline:</w:t>
      </w:r>
    </w:p>
    <w:p w:rsidR="00C2308A" w:rsidRDefault="00C2308A">
      <w:pPr>
        <w:spacing w:line="480" w:lineRule="auto"/>
        <w:jc w:val="both"/>
        <w:rPr>
          <w:rFonts w:ascii="Arial" w:hAnsi="Arial"/>
        </w:rPr>
      </w:pPr>
      <w:r>
        <w:rPr>
          <w:rFonts w:ascii="Arial" w:hAnsi="Arial"/>
        </w:rPr>
        <w:t>I.</w:t>
      </w:r>
      <w:r>
        <w:rPr>
          <w:rFonts w:ascii="Arial" w:hAnsi="Arial"/>
        </w:rPr>
        <w:tab/>
        <w:t>Introduction</w:t>
      </w:r>
      <w:r w:rsidR="00101189">
        <w:rPr>
          <w:rFonts w:ascii="Arial" w:hAnsi="Arial"/>
        </w:rPr>
        <w:t xml:space="preserve"> </w:t>
      </w:r>
    </w:p>
    <w:p w:rsidR="00C2308A" w:rsidRDefault="00C2308A" w:rsidP="00B1347D">
      <w:pPr>
        <w:ind w:left="1440" w:hanging="720"/>
        <w:rPr>
          <w:rFonts w:ascii="Arial" w:hAnsi="Arial"/>
        </w:rPr>
      </w:pPr>
      <w:r>
        <w:rPr>
          <w:rFonts w:ascii="Arial" w:hAnsi="Arial"/>
        </w:rPr>
        <w:t>A.</w:t>
      </w:r>
      <w:r>
        <w:rPr>
          <w:rFonts w:ascii="Arial" w:hAnsi="Arial"/>
        </w:rPr>
        <w:tab/>
      </w:r>
      <w:r w:rsidR="00B1347D">
        <w:rPr>
          <w:rFonts w:ascii="Arial" w:hAnsi="Arial"/>
        </w:rPr>
        <w:t xml:space="preserve">The first half of the </w:t>
      </w:r>
      <w:r w:rsidR="00B1347D" w:rsidRPr="00B1347D">
        <w:rPr>
          <w:rFonts w:ascii="Arial" w:hAnsi="Arial"/>
        </w:rPr>
        <w:t>chapter</w:t>
      </w:r>
      <w:r w:rsidR="00B1347D">
        <w:rPr>
          <w:rFonts w:ascii="Arial" w:hAnsi="Arial"/>
        </w:rPr>
        <w:t xml:space="preserve"> focuses on the nine service</w:t>
      </w:r>
      <w:r w:rsidR="00B1347D" w:rsidRPr="00B1347D">
        <w:rPr>
          <w:rFonts w:ascii="Arial" w:hAnsi="Arial"/>
        </w:rPr>
        <w:t xml:space="preserve"> supersectors that collectively comprise the service economy. For</w:t>
      </w:r>
      <w:r w:rsidR="00B1347D">
        <w:rPr>
          <w:rFonts w:ascii="Arial" w:hAnsi="Arial"/>
        </w:rPr>
        <w:t xml:space="preserve"> </w:t>
      </w:r>
      <w:r w:rsidR="00B1347D" w:rsidRPr="00B1347D">
        <w:rPr>
          <w:rFonts w:ascii="Arial" w:hAnsi="Arial"/>
        </w:rPr>
        <w:t>students seeking a career in services marke</w:t>
      </w:r>
      <w:r w:rsidR="00B1347D">
        <w:rPr>
          <w:rFonts w:ascii="Arial" w:hAnsi="Arial"/>
        </w:rPr>
        <w:t xml:space="preserve">ting, the </w:t>
      </w:r>
      <w:r w:rsidR="00B1347D" w:rsidRPr="00B1347D">
        <w:rPr>
          <w:rFonts w:ascii="Arial" w:hAnsi="Arial"/>
        </w:rPr>
        <w:t xml:space="preserve">information </w:t>
      </w:r>
      <w:r w:rsidR="00B1347D">
        <w:rPr>
          <w:rFonts w:ascii="Arial" w:hAnsi="Arial"/>
        </w:rPr>
        <w:t xml:space="preserve">on </w:t>
      </w:r>
      <w:r w:rsidR="00B1347D" w:rsidRPr="00B1347D">
        <w:rPr>
          <w:rFonts w:ascii="Arial" w:hAnsi="Arial"/>
        </w:rPr>
        <w:t>projected supersector growth, salary implications, and educational requirements</w:t>
      </w:r>
      <w:r w:rsidR="00B1347D">
        <w:rPr>
          <w:rFonts w:ascii="Arial" w:hAnsi="Arial"/>
        </w:rPr>
        <w:t xml:space="preserve"> should be particularly helpful</w:t>
      </w:r>
      <w:r w:rsidR="00101189">
        <w:rPr>
          <w:rFonts w:ascii="Arial" w:hAnsi="Arial"/>
        </w:rPr>
        <w:t>.</w:t>
      </w:r>
    </w:p>
    <w:p w:rsidR="00C2308A" w:rsidRDefault="00C2308A">
      <w:pPr>
        <w:ind w:left="1440" w:hanging="720"/>
        <w:rPr>
          <w:rFonts w:ascii="Arial" w:hAnsi="Arial"/>
        </w:rPr>
      </w:pPr>
    </w:p>
    <w:p w:rsidR="00C2308A" w:rsidRDefault="00C2308A">
      <w:pPr>
        <w:ind w:left="1440" w:hanging="720"/>
        <w:jc w:val="both"/>
        <w:rPr>
          <w:rFonts w:ascii="Arial" w:hAnsi="Arial"/>
        </w:rPr>
      </w:pPr>
      <w:r>
        <w:rPr>
          <w:rFonts w:ascii="Arial" w:hAnsi="Arial"/>
        </w:rPr>
        <w:t>B.</w:t>
      </w:r>
      <w:r>
        <w:rPr>
          <w:rFonts w:ascii="Arial" w:hAnsi="Arial"/>
        </w:rPr>
        <w:tab/>
      </w:r>
      <w:r w:rsidR="00B52A08" w:rsidRPr="00B52A08">
        <w:rPr>
          <w:rFonts w:ascii="Arial" w:hAnsi="Arial"/>
        </w:rPr>
        <w:t>Next, the chapter introduces and discusses concepts related to social responsibility and services marketing ethics. Because of the unique opportunities that exist for ethical misconduct in service organizations, students of services marketing courses in particular should be made aware of the issues surrounding ethical decision making.</w:t>
      </w:r>
    </w:p>
    <w:p w:rsidR="00C2308A" w:rsidRDefault="00C2308A">
      <w:pPr>
        <w:pStyle w:val="MG"/>
        <w:spacing w:before="0" w:line="240" w:lineRule="atLeast"/>
        <w:ind w:left="2880"/>
        <w:rPr>
          <w:rFonts w:ascii="Arial" w:hAnsi="Arial" w:cs="Arial"/>
          <w:i/>
          <w:spacing w:val="0"/>
          <w:sz w:val="24"/>
        </w:rPr>
      </w:pPr>
    </w:p>
    <w:p w:rsidR="00C2308A" w:rsidRDefault="002556CF">
      <w:pPr>
        <w:jc w:val="both"/>
        <w:rPr>
          <w:rFonts w:ascii="Arial" w:hAnsi="Arial"/>
        </w:rPr>
      </w:pPr>
      <w:r>
        <w:rPr>
          <w:rFonts w:ascii="Arial" w:hAnsi="Arial"/>
          <w:b/>
          <w:noProof/>
          <w:snapToGrid/>
        </w:rPr>
        <w:pict>
          <v:shape id="_x0000_s1031" type="#_x0000_t202" style="position:absolute;left:0;text-align:left;margin-left:318pt;margin-top:2.35pt;width:155pt;height:23pt;z-index:3" strokeweight="1pt">
            <v:stroke dashstyle="1 1" endcap="round"/>
            <v:textbox style="mso-next-textbox:#_x0000_s1031">
              <w:txbxContent>
                <w:p w:rsidR="006A6289" w:rsidRDefault="006A6289" w:rsidP="00207B64">
                  <w:pPr>
                    <w:numPr>
                      <w:ilvl w:val="0"/>
                      <w:numId w:val="2"/>
                    </w:numPr>
                    <w:tabs>
                      <w:tab w:val="clear" w:pos="720"/>
                      <w:tab w:val="num" w:pos="360"/>
                    </w:tabs>
                    <w:ind w:hanging="720"/>
                    <w:jc w:val="both"/>
                    <w:rPr>
                      <w:rFonts w:ascii="Arial" w:hAnsi="Arial" w:cs="Arial"/>
                    </w:rPr>
                  </w:pPr>
                  <w:r>
                    <w:rPr>
                      <w:rFonts w:ascii="Arial" w:hAnsi="Arial" w:cs="Arial"/>
                    </w:rPr>
                    <w:t>PowerPoint Slide: #4</w:t>
                  </w:r>
                </w:p>
              </w:txbxContent>
            </v:textbox>
          </v:shape>
        </w:pict>
      </w:r>
    </w:p>
    <w:p w:rsidR="00C2308A" w:rsidRDefault="00C2308A">
      <w:pPr>
        <w:jc w:val="both"/>
        <w:rPr>
          <w:rFonts w:ascii="Arial" w:hAnsi="Arial"/>
          <w:b/>
          <w:bCs/>
        </w:rPr>
      </w:pPr>
      <w:r>
        <w:rPr>
          <w:rFonts w:ascii="Arial" w:hAnsi="Arial"/>
        </w:rPr>
        <w:t>II.</w:t>
      </w:r>
      <w:r>
        <w:rPr>
          <w:rFonts w:ascii="Arial" w:hAnsi="Arial"/>
        </w:rPr>
        <w:tab/>
        <w:t xml:space="preserve">What </w:t>
      </w:r>
      <w:r w:rsidR="00B52A08">
        <w:rPr>
          <w:rFonts w:ascii="Arial" w:hAnsi="Arial"/>
        </w:rPr>
        <w:t>I</w:t>
      </w:r>
      <w:r>
        <w:rPr>
          <w:rFonts w:ascii="Arial" w:hAnsi="Arial"/>
        </w:rPr>
        <w:t>s the Service Economy?</w:t>
      </w:r>
      <w:r w:rsidR="00101189">
        <w:rPr>
          <w:rFonts w:ascii="Arial" w:hAnsi="Arial"/>
        </w:rPr>
        <w:t xml:space="preserve"> </w:t>
      </w:r>
    </w:p>
    <w:p w:rsidR="00C2308A" w:rsidRDefault="00C2308A">
      <w:pPr>
        <w:jc w:val="both"/>
        <w:rPr>
          <w:rFonts w:ascii="Arial" w:hAnsi="Arial"/>
        </w:rPr>
      </w:pPr>
    </w:p>
    <w:p w:rsidR="00C83F56" w:rsidRDefault="00C2308A" w:rsidP="00207B64">
      <w:pPr>
        <w:numPr>
          <w:ilvl w:val="0"/>
          <w:numId w:val="3"/>
        </w:numPr>
        <w:rPr>
          <w:rFonts w:ascii="Arial" w:hAnsi="Arial"/>
        </w:rPr>
      </w:pPr>
      <w:r>
        <w:rPr>
          <w:rFonts w:ascii="Arial" w:hAnsi="Arial"/>
        </w:rPr>
        <w:t xml:space="preserve">It is generally accepted that the service economy </w:t>
      </w:r>
      <w:r>
        <w:rPr>
          <w:rFonts w:ascii="Arial" w:hAnsi="Arial"/>
          <w:i/>
        </w:rPr>
        <w:t>includes the “soft parts” of the economy consisting of nine industry supersectors</w:t>
      </w:r>
      <w:r>
        <w:rPr>
          <w:rFonts w:ascii="Arial" w:hAnsi="Arial"/>
        </w:rPr>
        <w:t xml:space="preserve"> – education and health services, financial activities, government, information, leisure and hospitality, professional and business services, transportation and utilities, wholesale and retail trade, and other services.</w:t>
      </w:r>
      <w:r w:rsidR="00C83F56">
        <w:rPr>
          <w:rFonts w:ascii="Arial" w:hAnsi="Arial"/>
        </w:rPr>
        <w:br/>
      </w:r>
    </w:p>
    <w:p w:rsidR="00C83F56" w:rsidRDefault="002556CF" w:rsidP="00207B64">
      <w:pPr>
        <w:numPr>
          <w:ilvl w:val="1"/>
          <w:numId w:val="3"/>
        </w:numPr>
        <w:rPr>
          <w:rFonts w:ascii="Arial" w:hAnsi="Arial"/>
        </w:rPr>
      </w:pPr>
      <w:r>
        <w:rPr>
          <w:rFonts w:ascii="Arial" w:hAnsi="Arial"/>
          <w:noProof/>
          <w:snapToGrid/>
        </w:rPr>
        <w:pict>
          <v:shape id="_x0000_s1045" type="#_x0000_t202" style="position:absolute;left:0;text-align:left;margin-left:326.1pt;margin-top:28.55pt;width:155pt;height:23pt;z-index:11" strokeweight="1pt">
            <v:stroke dashstyle="1 1" endcap="round"/>
            <v:textbox style="mso-next-textbox:#_x0000_s1045">
              <w:txbxContent>
                <w:p w:rsidR="006A6289" w:rsidRDefault="006A6289" w:rsidP="00207B64">
                  <w:pPr>
                    <w:numPr>
                      <w:ilvl w:val="0"/>
                      <w:numId w:val="2"/>
                    </w:numPr>
                    <w:tabs>
                      <w:tab w:val="clear" w:pos="720"/>
                      <w:tab w:val="num" w:pos="360"/>
                    </w:tabs>
                    <w:ind w:hanging="720"/>
                    <w:jc w:val="both"/>
                    <w:rPr>
                      <w:rFonts w:ascii="Arial" w:hAnsi="Arial" w:cs="Arial"/>
                    </w:rPr>
                  </w:pPr>
                  <w:r>
                    <w:rPr>
                      <w:rFonts w:ascii="Arial" w:hAnsi="Arial" w:cs="Arial"/>
                    </w:rPr>
                    <w:t>PowerPoint Slide: #5</w:t>
                  </w:r>
                </w:p>
              </w:txbxContent>
            </v:textbox>
          </v:shape>
        </w:pict>
      </w:r>
      <w:r w:rsidR="00C83F56">
        <w:rPr>
          <w:rFonts w:ascii="Arial" w:hAnsi="Arial"/>
        </w:rPr>
        <w:t xml:space="preserve">Figure 2.1 </w:t>
      </w:r>
      <w:r w:rsidR="00B52A08">
        <w:rPr>
          <w:rFonts w:ascii="Arial" w:hAnsi="Arial"/>
        </w:rPr>
        <w:t xml:space="preserve">The </w:t>
      </w:r>
      <w:r w:rsidR="00C83F56">
        <w:rPr>
          <w:rFonts w:ascii="Arial" w:hAnsi="Arial"/>
        </w:rPr>
        <w:t>U</w:t>
      </w:r>
      <w:r w:rsidR="00B52A08">
        <w:rPr>
          <w:rFonts w:ascii="Arial" w:hAnsi="Arial"/>
        </w:rPr>
        <w:t>.</w:t>
      </w:r>
      <w:r w:rsidR="00C83F56">
        <w:rPr>
          <w:rFonts w:ascii="Arial" w:hAnsi="Arial"/>
        </w:rPr>
        <w:t>S</w:t>
      </w:r>
      <w:r w:rsidR="00B52A08">
        <w:rPr>
          <w:rFonts w:ascii="Arial" w:hAnsi="Arial"/>
        </w:rPr>
        <w:t>.</w:t>
      </w:r>
      <w:r w:rsidR="00C83F56">
        <w:rPr>
          <w:rFonts w:ascii="Arial" w:hAnsi="Arial"/>
        </w:rPr>
        <w:t xml:space="preserve"> Service Economy (Employment Growth Projections 2006</w:t>
      </w:r>
      <w:r w:rsidR="00B52A08">
        <w:rPr>
          <w:rFonts w:ascii="Arial" w:hAnsi="Arial" w:cs="Arial"/>
        </w:rPr>
        <w:t>–</w:t>
      </w:r>
      <w:r w:rsidR="00C83F56">
        <w:rPr>
          <w:rFonts w:ascii="Arial" w:hAnsi="Arial"/>
        </w:rPr>
        <w:t>2016)</w:t>
      </w:r>
      <w:r w:rsidR="00C83F56">
        <w:rPr>
          <w:rFonts w:ascii="Arial" w:hAnsi="Arial"/>
        </w:rPr>
        <w:br/>
      </w:r>
    </w:p>
    <w:p w:rsidR="006A6289" w:rsidRDefault="006A6289">
      <w:pPr>
        <w:ind w:left="1800"/>
        <w:rPr>
          <w:rFonts w:ascii="Arial" w:hAnsi="Arial"/>
        </w:rPr>
      </w:pPr>
    </w:p>
    <w:p w:rsidR="00C2308A" w:rsidRDefault="002556CF" w:rsidP="00207B64">
      <w:pPr>
        <w:numPr>
          <w:ilvl w:val="1"/>
          <w:numId w:val="3"/>
        </w:numPr>
        <w:rPr>
          <w:rFonts w:ascii="Arial" w:hAnsi="Arial"/>
        </w:rPr>
      </w:pPr>
      <w:r>
        <w:rPr>
          <w:rFonts w:ascii="Arial" w:hAnsi="Arial"/>
          <w:noProof/>
          <w:snapToGrid/>
        </w:rPr>
        <w:pict>
          <v:shape id="_x0000_s1061" type="#_x0000_t202" style="position:absolute;left:0;text-align:left;margin-left:326.1pt;margin-top:25.1pt;width:155pt;height:23pt;z-index:21" strokeweight="1pt">
            <v:stroke dashstyle="1 1" endcap="round"/>
            <v:textbox style="mso-next-textbox:#_x0000_s1061">
              <w:txbxContent>
                <w:p w:rsidR="006A6289" w:rsidRDefault="006A6289" w:rsidP="00B52A08">
                  <w:pPr>
                    <w:numPr>
                      <w:ilvl w:val="0"/>
                      <w:numId w:val="2"/>
                    </w:numPr>
                    <w:tabs>
                      <w:tab w:val="clear" w:pos="720"/>
                      <w:tab w:val="num" w:pos="360"/>
                    </w:tabs>
                    <w:ind w:hanging="720"/>
                    <w:jc w:val="both"/>
                    <w:rPr>
                      <w:rFonts w:ascii="Arial" w:hAnsi="Arial" w:cs="Arial"/>
                    </w:rPr>
                  </w:pPr>
                  <w:r>
                    <w:rPr>
                      <w:rFonts w:ascii="Arial" w:hAnsi="Arial" w:cs="Arial"/>
                    </w:rPr>
                    <w:t>PowerPoint Slide: #6</w:t>
                  </w:r>
                </w:p>
              </w:txbxContent>
            </v:textbox>
          </v:shape>
        </w:pict>
      </w:r>
      <w:r w:rsidR="00C83F56">
        <w:rPr>
          <w:rFonts w:ascii="Arial" w:hAnsi="Arial"/>
        </w:rPr>
        <w:t xml:space="preserve">Figure 2.2 Past, </w:t>
      </w:r>
      <w:r w:rsidR="00B52A08">
        <w:rPr>
          <w:rFonts w:ascii="Arial" w:hAnsi="Arial"/>
        </w:rPr>
        <w:t>P</w:t>
      </w:r>
      <w:r w:rsidR="00C83F56">
        <w:rPr>
          <w:rFonts w:ascii="Arial" w:hAnsi="Arial"/>
        </w:rPr>
        <w:t>resent,</w:t>
      </w:r>
      <w:r w:rsidR="00B52A08">
        <w:rPr>
          <w:rFonts w:ascii="Arial" w:hAnsi="Arial"/>
        </w:rPr>
        <w:t xml:space="preserve"> and</w:t>
      </w:r>
      <w:r w:rsidR="00C83F56">
        <w:rPr>
          <w:rFonts w:ascii="Arial" w:hAnsi="Arial"/>
        </w:rPr>
        <w:t xml:space="preserve"> </w:t>
      </w:r>
      <w:r w:rsidR="00B52A08">
        <w:rPr>
          <w:rFonts w:ascii="Arial" w:hAnsi="Arial"/>
        </w:rPr>
        <w:t>F</w:t>
      </w:r>
      <w:r w:rsidR="00C83F56">
        <w:rPr>
          <w:rFonts w:ascii="Arial" w:hAnsi="Arial"/>
        </w:rPr>
        <w:t>uture: U</w:t>
      </w:r>
      <w:r w:rsidR="00B52A08">
        <w:rPr>
          <w:rFonts w:ascii="Arial" w:hAnsi="Arial"/>
        </w:rPr>
        <w:t>.</w:t>
      </w:r>
      <w:r w:rsidR="00C83F56">
        <w:rPr>
          <w:rFonts w:ascii="Arial" w:hAnsi="Arial"/>
        </w:rPr>
        <w:t>S</w:t>
      </w:r>
      <w:r w:rsidR="00B52A08">
        <w:rPr>
          <w:rFonts w:ascii="Arial" w:hAnsi="Arial"/>
        </w:rPr>
        <w:t>.</w:t>
      </w:r>
      <w:r w:rsidR="00C83F56">
        <w:rPr>
          <w:rFonts w:ascii="Arial" w:hAnsi="Arial"/>
        </w:rPr>
        <w:t xml:space="preserve"> Service Supersector Employment</w:t>
      </w:r>
      <w:r w:rsidR="00C2308A">
        <w:rPr>
          <w:rFonts w:ascii="Arial" w:hAnsi="Arial"/>
        </w:rPr>
        <w:br/>
      </w:r>
    </w:p>
    <w:p w:rsidR="00C2308A" w:rsidRDefault="00C2308A" w:rsidP="00207B64">
      <w:pPr>
        <w:numPr>
          <w:ilvl w:val="0"/>
          <w:numId w:val="3"/>
        </w:numPr>
        <w:rPr>
          <w:rFonts w:ascii="Arial" w:hAnsi="Arial"/>
        </w:rPr>
      </w:pPr>
      <w:r>
        <w:rPr>
          <w:rFonts w:ascii="Arial" w:hAnsi="Arial"/>
        </w:rPr>
        <w:t>Education and Health Services</w:t>
      </w:r>
    </w:p>
    <w:p w:rsidR="00C2308A" w:rsidRDefault="00C2308A">
      <w:pPr>
        <w:ind w:left="720"/>
        <w:rPr>
          <w:rFonts w:ascii="Arial" w:hAnsi="Arial"/>
        </w:rPr>
      </w:pPr>
    </w:p>
    <w:p w:rsidR="00C2308A" w:rsidRDefault="00C2308A" w:rsidP="00207B64">
      <w:pPr>
        <w:numPr>
          <w:ilvl w:val="1"/>
          <w:numId w:val="3"/>
        </w:numPr>
        <w:rPr>
          <w:rFonts w:ascii="Arial" w:hAnsi="Arial"/>
        </w:rPr>
      </w:pPr>
      <w:r>
        <w:rPr>
          <w:rFonts w:ascii="Arial" w:hAnsi="Arial"/>
        </w:rPr>
        <w:t>The educational services subsector includes schools, colleges, universities and training centers.</w:t>
      </w:r>
    </w:p>
    <w:p w:rsidR="006A6289" w:rsidRDefault="006A6289">
      <w:pPr>
        <w:ind w:left="1800"/>
        <w:rPr>
          <w:rFonts w:ascii="Arial" w:hAnsi="Arial"/>
        </w:rPr>
      </w:pPr>
    </w:p>
    <w:p w:rsidR="00C2308A" w:rsidRDefault="00C2308A" w:rsidP="00207B64">
      <w:pPr>
        <w:numPr>
          <w:ilvl w:val="2"/>
          <w:numId w:val="3"/>
        </w:numPr>
        <w:rPr>
          <w:rFonts w:ascii="Arial" w:hAnsi="Arial"/>
        </w:rPr>
      </w:pPr>
      <w:r>
        <w:rPr>
          <w:rFonts w:ascii="Arial" w:hAnsi="Arial"/>
        </w:rPr>
        <w:t>The second largest employment industry.</w:t>
      </w:r>
      <w:r>
        <w:rPr>
          <w:rFonts w:ascii="Arial" w:hAnsi="Arial"/>
        </w:rPr>
        <w:br/>
      </w:r>
    </w:p>
    <w:p w:rsidR="00C2308A" w:rsidRDefault="00C2308A" w:rsidP="00207B64">
      <w:pPr>
        <w:numPr>
          <w:ilvl w:val="2"/>
          <w:numId w:val="3"/>
        </w:numPr>
        <w:rPr>
          <w:rFonts w:ascii="Arial" w:hAnsi="Arial"/>
        </w:rPr>
      </w:pPr>
      <w:r>
        <w:rPr>
          <w:rFonts w:ascii="Arial" w:hAnsi="Arial"/>
        </w:rPr>
        <w:t xml:space="preserve">Accounting for </w:t>
      </w:r>
      <w:r w:rsidR="00C83F56">
        <w:rPr>
          <w:rFonts w:ascii="Arial" w:hAnsi="Arial"/>
        </w:rPr>
        <w:t>13.3</w:t>
      </w:r>
      <w:r>
        <w:rPr>
          <w:rFonts w:ascii="Arial" w:hAnsi="Arial"/>
        </w:rPr>
        <w:t xml:space="preserve"> million jobs.</w:t>
      </w:r>
      <w:r>
        <w:rPr>
          <w:rFonts w:ascii="Arial" w:hAnsi="Arial"/>
        </w:rPr>
        <w:br/>
      </w:r>
    </w:p>
    <w:p w:rsidR="00C2308A" w:rsidRDefault="00C2308A" w:rsidP="00207B64">
      <w:pPr>
        <w:numPr>
          <w:ilvl w:val="1"/>
          <w:numId w:val="3"/>
        </w:numPr>
        <w:rPr>
          <w:rFonts w:ascii="Arial" w:hAnsi="Arial"/>
        </w:rPr>
      </w:pPr>
      <w:r>
        <w:rPr>
          <w:rFonts w:ascii="Arial" w:hAnsi="Arial"/>
        </w:rPr>
        <w:t>The health care and social assistance subsector is comprised of:</w:t>
      </w:r>
      <w:r>
        <w:rPr>
          <w:rFonts w:ascii="Arial" w:hAnsi="Arial"/>
        </w:rPr>
        <w:br/>
      </w:r>
    </w:p>
    <w:p w:rsidR="00C2308A" w:rsidRDefault="00C2308A" w:rsidP="00207B64">
      <w:pPr>
        <w:numPr>
          <w:ilvl w:val="2"/>
          <w:numId w:val="3"/>
        </w:numPr>
        <w:rPr>
          <w:rFonts w:ascii="Arial" w:hAnsi="Arial"/>
        </w:rPr>
      </w:pPr>
      <w:r>
        <w:rPr>
          <w:rFonts w:ascii="Arial" w:hAnsi="Arial"/>
        </w:rPr>
        <w:t>Health services such as hospitals, nursing care facilities, physician’s offices and home health care services.</w:t>
      </w:r>
      <w:r>
        <w:rPr>
          <w:rFonts w:ascii="Arial" w:hAnsi="Arial"/>
        </w:rPr>
        <w:br/>
      </w:r>
    </w:p>
    <w:p w:rsidR="00C2308A" w:rsidRDefault="00C2308A" w:rsidP="00207B64">
      <w:pPr>
        <w:numPr>
          <w:ilvl w:val="3"/>
          <w:numId w:val="3"/>
        </w:numPr>
        <w:rPr>
          <w:rFonts w:ascii="Arial" w:hAnsi="Arial"/>
        </w:rPr>
      </w:pPr>
      <w:r>
        <w:rPr>
          <w:rFonts w:ascii="Arial" w:hAnsi="Arial"/>
        </w:rPr>
        <w:t>The largest employment industry</w:t>
      </w:r>
      <w:r w:rsidR="00C83F56">
        <w:rPr>
          <w:rFonts w:ascii="Arial" w:hAnsi="Arial"/>
        </w:rPr>
        <w:t xml:space="preserve"> in the private sector</w:t>
      </w:r>
      <w:r>
        <w:rPr>
          <w:rFonts w:ascii="Arial" w:hAnsi="Arial"/>
        </w:rPr>
        <w:t>.</w:t>
      </w:r>
      <w:r>
        <w:rPr>
          <w:rFonts w:ascii="Arial" w:hAnsi="Arial"/>
        </w:rPr>
        <w:br/>
      </w:r>
    </w:p>
    <w:p w:rsidR="00C83F56" w:rsidRDefault="00C2308A" w:rsidP="00207B64">
      <w:pPr>
        <w:numPr>
          <w:ilvl w:val="3"/>
          <w:numId w:val="3"/>
        </w:numPr>
        <w:rPr>
          <w:rFonts w:ascii="Arial" w:hAnsi="Arial"/>
        </w:rPr>
      </w:pPr>
      <w:r>
        <w:rPr>
          <w:rFonts w:ascii="Arial" w:hAnsi="Arial"/>
        </w:rPr>
        <w:t xml:space="preserve">Accounting for </w:t>
      </w:r>
      <w:r w:rsidR="00C83F56">
        <w:rPr>
          <w:rFonts w:ascii="Arial" w:hAnsi="Arial"/>
        </w:rPr>
        <w:t>14</w:t>
      </w:r>
      <w:r>
        <w:rPr>
          <w:rFonts w:ascii="Arial" w:hAnsi="Arial"/>
        </w:rPr>
        <w:t xml:space="preserve"> million jobs.</w:t>
      </w:r>
      <w:r w:rsidR="00C83F56">
        <w:rPr>
          <w:rFonts w:ascii="Arial" w:hAnsi="Arial"/>
        </w:rPr>
        <w:br/>
      </w:r>
    </w:p>
    <w:p w:rsidR="00C2308A" w:rsidRDefault="00C83F56" w:rsidP="00207B64">
      <w:pPr>
        <w:numPr>
          <w:ilvl w:val="3"/>
          <w:numId w:val="3"/>
        </w:numPr>
        <w:rPr>
          <w:rFonts w:ascii="Arial" w:hAnsi="Arial"/>
        </w:rPr>
      </w:pPr>
      <w:r>
        <w:rPr>
          <w:rFonts w:ascii="Arial" w:hAnsi="Arial"/>
        </w:rPr>
        <w:t xml:space="preserve">Seven of the top 20 fastest growing occupations are in health care. </w:t>
      </w:r>
      <w:r w:rsidR="00C2308A">
        <w:rPr>
          <w:rFonts w:ascii="Arial" w:hAnsi="Arial"/>
        </w:rPr>
        <w:br/>
      </w:r>
    </w:p>
    <w:p w:rsidR="00C2308A" w:rsidRDefault="00C2308A" w:rsidP="00207B64">
      <w:pPr>
        <w:numPr>
          <w:ilvl w:val="2"/>
          <w:numId w:val="3"/>
        </w:numPr>
        <w:rPr>
          <w:rFonts w:ascii="Arial" w:hAnsi="Arial"/>
        </w:rPr>
      </w:pPr>
      <w:r>
        <w:rPr>
          <w:rFonts w:ascii="Arial" w:hAnsi="Arial"/>
        </w:rPr>
        <w:t>Social assistance such as individual and family services, vocational rehabilitations services, and community food and housing, and emergency and other relief services.</w:t>
      </w:r>
      <w:r w:rsidR="00101189">
        <w:rPr>
          <w:rFonts w:ascii="Arial" w:hAnsi="Arial"/>
        </w:rPr>
        <w:t xml:space="preserve"> </w:t>
      </w:r>
      <w:r>
        <w:rPr>
          <w:rFonts w:ascii="Arial" w:hAnsi="Arial"/>
        </w:rPr>
        <w:br/>
      </w:r>
    </w:p>
    <w:p w:rsidR="00C2308A" w:rsidRDefault="00C2308A">
      <w:pPr>
        <w:ind w:left="1440"/>
        <w:rPr>
          <w:rFonts w:ascii="Arial" w:hAnsi="Arial"/>
        </w:rPr>
      </w:pPr>
    </w:p>
    <w:p w:rsidR="00C2308A" w:rsidRDefault="002556CF" w:rsidP="00207B64">
      <w:pPr>
        <w:numPr>
          <w:ilvl w:val="0"/>
          <w:numId w:val="3"/>
        </w:numPr>
        <w:rPr>
          <w:rFonts w:ascii="Arial" w:hAnsi="Arial"/>
        </w:rPr>
      </w:pPr>
      <w:r>
        <w:rPr>
          <w:rFonts w:ascii="Arial" w:hAnsi="Arial"/>
          <w:noProof/>
          <w:snapToGrid/>
        </w:rPr>
        <w:pict>
          <v:shape id="_x0000_s1032" type="#_x0000_t202" style="position:absolute;left:0;text-align:left;margin-left:316.5pt;margin-top:-11.2pt;width:155pt;height:23pt;z-index:4" strokeweight="1pt">
            <v:stroke dashstyle="1 1" endcap="round"/>
            <v:textbox style="mso-next-textbox:#_x0000_s1032">
              <w:txbxContent>
                <w:p w:rsidR="006A6289" w:rsidRDefault="006A6289" w:rsidP="00207B64">
                  <w:pPr>
                    <w:numPr>
                      <w:ilvl w:val="0"/>
                      <w:numId w:val="2"/>
                    </w:numPr>
                    <w:tabs>
                      <w:tab w:val="clear" w:pos="720"/>
                      <w:tab w:val="num" w:pos="360"/>
                    </w:tabs>
                    <w:ind w:hanging="720"/>
                    <w:jc w:val="both"/>
                    <w:rPr>
                      <w:rFonts w:ascii="Arial" w:hAnsi="Arial" w:cs="Arial"/>
                    </w:rPr>
                  </w:pPr>
                  <w:r>
                    <w:rPr>
                      <w:rFonts w:ascii="Arial" w:hAnsi="Arial" w:cs="Arial"/>
                    </w:rPr>
                    <w:t>PowerPoint Slide: #7</w:t>
                  </w:r>
                </w:p>
              </w:txbxContent>
            </v:textbox>
          </v:shape>
        </w:pict>
      </w:r>
      <w:r w:rsidR="00C2308A">
        <w:rPr>
          <w:rFonts w:ascii="Arial" w:hAnsi="Arial"/>
        </w:rPr>
        <w:t>Financial Activities</w:t>
      </w:r>
      <w:r w:rsidR="00C2308A">
        <w:rPr>
          <w:rFonts w:ascii="Arial" w:hAnsi="Arial"/>
        </w:rPr>
        <w:br/>
      </w:r>
    </w:p>
    <w:p w:rsidR="00C2308A" w:rsidRDefault="00C83F56" w:rsidP="00207B64">
      <w:pPr>
        <w:numPr>
          <w:ilvl w:val="1"/>
          <w:numId w:val="3"/>
        </w:numPr>
        <w:rPr>
          <w:rFonts w:ascii="Arial" w:hAnsi="Arial"/>
        </w:rPr>
      </w:pPr>
      <w:r>
        <w:rPr>
          <w:rFonts w:ascii="Arial" w:hAnsi="Arial"/>
        </w:rPr>
        <w:t>Banking</w:t>
      </w:r>
      <w:r w:rsidR="00C2308A">
        <w:rPr>
          <w:rFonts w:ascii="Arial" w:hAnsi="Arial"/>
        </w:rPr>
        <w:t xml:space="preserve"> and Insurance subsector is comprised of:</w:t>
      </w:r>
      <w:r w:rsidR="00C2308A">
        <w:rPr>
          <w:rFonts w:ascii="Arial" w:hAnsi="Arial"/>
        </w:rPr>
        <w:br/>
      </w:r>
    </w:p>
    <w:p w:rsidR="009F32DC" w:rsidRDefault="00C2308A" w:rsidP="00207B64">
      <w:pPr>
        <w:numPr>
          <w:ilvl w:val="2"/>
          <w:numId w:val="3"/>
        </w:numPr>
        <w:rPr>
          <w:rFonts w:ascii="Arial" w:hAnsi="Arial"/>
        </w:rPr>
      </w:pPr>
      <w:r>
        <w:rPr>
          <w:rFonts w:ascii="Arial" w:hAnsi="Arial"/>
        </w:rPr>
        <w:t>Commercial banking, savi</w:t>
      </w:r>
      <w:r w:rsidR="009F32DC">
        <w:rPr>
          <w:rFonts w:ascii="Arial" w:hAnsi="Arial"/>
        </w:rPr>
        <w:t>ngs institutions, credit unions</w:t>
      </w:r>
      <w:r>
        <w:rPr>
          <w:rFonts w:ascii="Arial" w:hAnsi="Arial"/>
        </w:rPr>
        <w:t>.</w:t>
      </w:r>
      <w:r w:rsidR="009F32DC">
        <w:rPr>
          <w:rFonts w:ascii="Arial" w:hAnsi="Arial"/>
        </w:rPr>
        <w:br/>
      </w:r>
    </w:p>
    <w:p w:rsidR="009F32DC" w:rsidRDefault="009F32DC" w:rsidP="00207B64">
      <w:pPr>
        <w:numPr>
          <w:ilvl w:val="2"/>
          <w:numId w:val="3"/>
        </w:numPr>
        <w:rPr>
          <w:rFonts w:ascii="Arial" w:hAnsi="Arial"/>
        </w:rPr>
      </w:pPr>
      <w:r>
        <w:rPr>
          <w:rFonts w:ascii="Arial" w:hAnsi="Arial"/>
        </w:rPr>
        <w:t>Banking employment expected to increase by 4% (2006</w:t>
      </w:r>
      <w:r w:rsidR="00490D88">
        <w:rPr>
          <w:rFonts w:ascii="Arial" w:hAnsi="Arial" w:cs="Arial"/>
        </w:rPr>
        <w:t>–</w:t>
      </w:r>
      <w:r>
        <w:rPr>
          <w:rFonts w:ascii="Arial" w:hAnsi="Arial"/>
        </w:rPr>
        <w:t>2016).</w:t>
      </w:r>
      <w:r>
        <w:rPr>
          <w:rFonts w:ascii="Arial" w:hAnsi="Arial"/>
        </w:rPr>
        <w:br/>
      </w:r>
    </w:p>
    <w:p w:rsidR="009F32DC" w:rsidRDefault="009F32DC" w:rsidP="00207B64">
      <w:pPr>
        <w:numPr>
          <w:ilvl w:val="2"/>
          <w:numId w:val="3"/>
        </w:numPr>
        <w:rPr>
          <w:rFonts w:ascii="Arial" w:hAnsi="Arial"/>
        </w:rPr>
      </w:pPr>
      <w:r>
        <w:rPr>
          <w:rFonts w:ascii="Arial" w:hAnsi="Arial"/>
        </w:rPr>
        <w:t>Insurance subsector provide</w:t>
      </w:r>
      <w:r w:rsidR="004658AB">
        <w:rPr>
          <w:rFonts w:ascii="Arial" w:hAnsi="Arial"/>
        </w:rPr>
        <w:t>s</w:t>
      </w:r>
      <w:r>
        <w:rPr>
          <w:rFonts w:ascii="Arial" w:hAnsi="Arial"/>
        </w:rPr>
        <w:t xml:space="preserve"> clients protection against financial loss for a variety of incidents.</w:t>
      </w:r>
      <w:r>
        <w:rPr>
          <w:rFonts w:ascii="Arial" w:hAnsi="Arial"/>
        </w:rPr>
        <w:br/>
      </w:r>
    </w:p>
    <w:p w:rsidR="00C2308A" w:rsidRDefault="009F32DC" w:rsidP="00207B64">
      <w:pPr>
        <w:numPr>
          <w:ilvl w:val="1"/>
          <w:numId w:val="3"/>
        </w:numPr>
        <w:rPr>
          <w:rFonts w:ascii="Arial" w:hAnsi="Arial"/>
        </w:rPr>
      </w:pPr>
      <w:r>
        <w:rPr>
          <w:rFonts w:ascii="Arial" w:hAnsi="Arial"/>
        </w:rPr>
        <w:t>Securities, commodities</w:t>
      </w:r>
      <w:r w:rsidR="004658AB">
        <w:rPr>
          <w:rFonts w:ascii="Arial" w:hAnsi="Arial"/>
        </w:rPr>
        <w:t>,</w:t>
      </w:r>
      <w:r>
        <w:rPr>
          <w:rFonts w:ascii="Arial" w:hAnsi="Arial"/>
        </w:rPr>
        <w:t xml:space="preserve"> and other investments</w:t>
      </w:r>
      <w:r w:rsidR="00C2308A">
        <w:rPr>
          <w:rFonts w:ascii="Arial" w:hAnsi="Arial"/>
        </w:rPr>
        <w:br/>
      </w:r>
    </w:p>
    <w:p w:rsidR="009F32DC" w:rsidRDefault="009F32DC" w:rsidP="00207B64">
      <w:pPr>
        <w:numPr>
          <w:ilvl w:val="2"/>
          <w:numId w:val="3"/>
        </w:numPr>
        <w:rPr>
          <w:rFonts w:ascii="Arial" w:hAnsi="Arial"/>
        </w:rPr>
      </w:pPr>
      <w:r>
        <w:rPr>
          <w:rFonts w:ascii="Arial" w:hAnsi="Arial"/>
        </w:rPr>
        <w:t>Manage the issuance, purchase, and sale of financial instruments.</w:t>
      </w:r>
      <w:r>
        <w:rPr>
          <w:rFonts w:ascii="Arial" w:hAnsi="Arial"/>
        </w:rPr>
        <w:br/>
      </w:r>
    </w:p>
    <w:p w:rsidR="00C2308A" w:rsidRPr="009F32DC" w:rsidRDefault="009F32DC" w:rsidP="00207B64">
      <w:pPr>
        <w:numPr>
          <w:ilvl w:val="2"/>
          <w:numId w:val="3"/>
        </w:numPr>
        <w:rPr>
          <w:rFonts w:ascii="Arial" w:hAnsi="Arial"/>
        </w:rPr>
      </w:pPr>
      <w:r w:rsidRPr="009F32DC">
        <w:rPr>
          <w:rFonts w:ascii="Arial" w:hAnsi="Arial"/>
        </w:rPr>
        <w:t>Staggering 46%</w:t>
      </w:r>
      <w:r w:rsidR="004658AB">
        <w:rPr>
          <w:rFonts w:ascii="Arial" w:hAnsi="Arial"/>
        </w:rPr>
        <w:t xml:space="preserve"> employment</w:t>
      </w:r>
      <w:r w:rsidRPr="009F32DC">
        <w:rPr>
          <w:rFonts w:ascii="Arial" w:hAnsi="Arial"/>
        </w:rPr>
        <w:t xml:space="preserve"> increase </w:t>
      </w:r>
      <w:r w:rsidR="004658AB">
        <w:rPr>
          <w:rFonts w:ascii="Arial" w:hAnsi="Arial"/>
        </w:rPr>
        <w:t xml:space="preserve">expected </w:t>
      </w:r>
      <w:r w:rsidRPr="009F32DC">
        <w:rPr>
          <w:rFonts w:ascii="Arial" w:hAnsi="Arial"/>
        </w:rPr>
        <w:t>because</w:t>
      </w:r>
      <w:r w:rsidR="004658AB">
        <w:rPr>
          <w:rFonts w:ascii="Arial" w:hAnsi="Arial"/>
        </w:rPr>
        <w:t xml:space="preserve"> of</w:t>
      </w:r>
      <w:r w:rsidRPr="009F32DC">
        <w:rPr>
          <w:rFonts w:ascii="Arial" w:hAnsi="Arial"/>
        </w:rPr>
        <w:t xml:space="preserve"> the growing need for investments and securities to fuel the</w:t>
      </w:r>
      <w:r w:rsidR="00101189">
        <w:rPr>
          <w:rFonts w:ascii="Arial" w:hAnsi="Arial"/>
        </w:rPr>
        <w:t xml:space="preserve"> </w:t>
      </w:r>
      <w:r w:rsidRPr="009F32DC">
        <w:rPr>
          <w:rFonts w:ascii="Arial" w:hAnsi="Arial"/>
        </w:rPr>
        <w:t xml:space="preserve">global marketplace, as well as the increase in need for financial </w:t>
      </w:r>
      <w:r w:rsidR="004658AB" w:rsidRPr="009F32DC">
        <w:rPr>
          <w:rFonts w:ascii="Arial" w:hAnsi="Arial"/>
        </w:rPr>
        <w:t>advice</w:t>
      </w:r>
      <w:r w:rsidR="004658AB">
        <w:rPr>
          <w:rFonts w:ascii="Arial" w:hAnsi="Arial"/>
        </w:rPr>
        <w:t>.</w:t>
      </w:r>
    </w:p>
    <w:p w:rsidR="00C2308A" w:rsidRDefault="00C2308A">
      <w:pPr>
        <w:rPr>
          <w:rFonts w:ascii="Arial" w:hAnsi="Arial"/>
        </w:rPr>
      </w:pPr>
    </w:p>
    <w:p w:rsidR="00C2308A" w:rsidRDefault="00C2308A">
      <w:pPr>
        <w:ind w:firstLine="1440"/>
        <w:rPr>
          <w:rFonts w:ascii="Arial" w:hAnsi="Arial"/>
        </w:rPr>
      </w:pPr>
    </w:p>
    <w:p w:rsidR="00226B6F" w:rsidRDefault="00226B6F" w:rsidP="00226B6F">
      <w:pPr>
        <w:ind w:left="1440"/>
        <w:rPr>
          <w:rFonts w:ascii="Arial" w:hAnsi="Arial"/>
        </w:rPr>
      </w:pPr>
      <w:r>
        <w:rPr>
          <w:rFonts w:ascii="Arial" w:hAnsi="Arial"/>
        </w:rPr>
        <w:br w:type="page"/>
      </w:r>
    </w:p>
    <w:p w:rsidR="00C2308A" w:rsidRDefault="002556CF" w:rsidP="00207B64">
      <w:pPr>
        <w:numPr>
          <w:ilvl w:val="0"/>
          <w:numId w:val="3"/>
        </w:numPr>
        <w:rPr>
          <w:rFonts w:ascii="Arial" w:hAnsi="Arial"/>
        </w:rPr>
      </w:pPr>
      <w:r>
        <w:rPr>
          <w:rFonts w:ascii="Arial" w:hAnsi="Arial"/>
          <w:noProof/>
          <w:snapToGrid/>
        </w:rPr>
        <w:pict>
          <v:shape id="_x0000_s1033" type="#_x0000_t202" style="position:absolute;left:0;text-align:left;margin-left:290.5pt;margin-top:-15.45pt;width:155pt;height:23pt;z-index:5" strokeweight="1pt">
            <v:stroke dashstyle="1 1" endcap="round"/>
            <v:textbox style="mso-next-textbox:#_x0000_s1033">
              <w:txbxContent>
                <w:p w:rsidR="006A6289" w:rsidRDefault="006A6289" w:rsidP="00207B64">
                  <w:pPr>
                    <w:numPr>
                      <w:ilvl w:val="0"/>
                      <w:numId w:val="2"/>
                    </w:numPr>
                    <w:tabs>
                      <w:tab w:val="clear" w:pos="720"/>
                      <w:tab w:val="num" w:pos="360"/>
                    </w:tabs>
                    <w:ind w:hanging="720"/>
                    <w:jc w:val="both"/>
                    <w:rPr>
                      <w:rFonts w:ascii="Arial" w:hAnsi="Arial" w:cs="Arial"/>
                    </w:rPr>
                  </w:pPr>
                  <w:r>
                    <w:rPr>
                      <w:rFonts w:ascii="Arial" w:hAnsi="Arial" w:cs="Arial"/>
                    </w:rPr>
                    <w:t>PowerPoint Slide: #8</w:t>
                  </w:r>
                </w:p>
              </w:txbxContent>
            </v:textbox>
          </v:shape>
        </w:pict>
      </w:r>
      <w:r w:rsidR="00C2308A">
        <w:rPr>
          <w:rFonts w:ascii="Arial" w:hAnsi="Arial"/>
        </w:rPr>
        <w:t>The Government</w:t>
      </w:r>
      <w:r w:rsidR="00C2308A">
        <w:rPr>
          <w:rFonts w:ascii="Arial" w:hAnsi="Arial"/>
        </w:rPr>
        <w:br/>
      </w:r>
    </w:p>
    <w:p w:rsidR="00C2308A" w:rsidRDefault="00C2308A" w:rsidP="00207B64">
      <w:pPr>
        <w:numPr>
          <w:ilvl w:val="1"/>
          <w:numId w:val="3"/>
        </w:numPr>
        <w:rPr>
          <w:rFonts w:ascii="Arial" w:hAnsi="Arial"/>
        </w:rPr>
      </w:pPr>
      <w:r>
        <w:rPr>
          <w:rFonts w:ascii="Arial" w:hAnsi="Arial"/>
        </w:rPr>
        <w:t xml:space="preserve">Consist of </w:t>
      </w:r>
      <w:r w:rsidR="009F32DC">
        <w:rPr>
          <w:rFonts w:ascii="Arial" w:hAnsi="Arial"/>
        </w:rPr>
        <w:t>three subsectors:</w:t>
      </w:r>
      <w:r w:rsidR="009F32DC">
        <w:rPr>
          <w:rFonts w:ascii="Arial" w:hAnsi="Arial"/>
        </w:rPr>
        <w:br/>
      </w:r>
    </w:p>
    <w:p w:rsidR="009F32DC" w:rsidRDefault="009F32DC" w:rsidP="00207B64">
      <w:pPr>
        <w:numPr>
          <w:ilvl w:val="2"/>
          <w:numId w:val="3"/>
        </w:numPr>
        <w:rPr>
          <w:rFonts w:ascii="Arial" w:hAnsi="Arial"/>
        </w:rPr>
      </w:pPr>
      <w:r>
        <w:rPr>
          <w:rFonts w:ascii="Arial" w:hAnsi="Arial"/>
        </w:rPr>
        <w:t>Not-for-profit sector (advocacy, grantmaking, and civic organizations)</w:t>
      </w:r>
      <w:r>
        <w:rPr>
          <w:rFonts w:ascii="Arial" w:hAnsi="Arial"/>
        </w:rPr>
        <w:br/>
      </w:r>
    </w:p>
    <w:p w:rsidR="009F32DC" w:rsidRDefault="009F32DC" w:rsidP="00207B64">
      <w:pPr>
        <w:numPr>
          <w:ilvl w:val="2"/>
          <w:numId w:val="3"/>
        </w:numPr>
        <w:rPr>
          <w:rFonts w:ascii="Arial" w:hAnsi="Arial"/>
        </w:rPr>
      </w:pPr>
      <w:r>
        <w:rPr>
          <w:rFonts w:ascii="Arial" w:hAnsi="Arial"/>
        </w:rPr>
        <w:t>Federal government</w:t>
      </w:r>
      <w:r>
        <w:rPr>
          <w:rFonts w:ascii="Arial" w:hAnsi="Arial"/>
        </w:rPr>
        <w:br/>
      </w:r>
    </w:p>
    <w:p w:rsidR="00C2308A" w:rsidRPr="009F32DC" w:rsidRDefault="009F32DC" w:rsidP="00207B64">
      <w:pPr>
        <w:numPr>
          <w:ilvl w:val="2"/>
          <w:numId w:val="3"/>
        </w:numPr>
        <w:rPr>
          <w:rFonts w:ascii="Arial" w:hAnsi="Arial"/>
        </w:rPr>
      </w:pPr>
      <w:r w:rsidRPr="009F32DC">
        <w:rPr>
          <w:rFonts w:ascii="Arial" w:hAnsi="Arial"/>
        </w:rPr>
        <w:t>State and local government</w:t>
      </w:r>
      <w:r w:rsidR="004658AB">
        <w:rPr>
          <w:rFonts w:ascii="Arial" w:hAnsi="Arial"/>
        </w:rPr>
        <w:t>s</w:t>
      </w:r>
      <w:r w:rsidR="00C2308A" w:rsidRPr="009F32DC">
        <w:rPr>
          <w:rFonts w:ascii="Arial" w:hAnsi="Arial"/>
        </w:rPr>
        <w:br/>
      </w:r>
    </w:p>
    <w:p w:rsidR="009F32DC" w:rsidRPr="009F32DC" w:rsidRDefault="009F32DC" w:rsidP="00207B64">
      <w:pPr>
        <w:numPr>
          <w:ilvl w:val="1"/>
          <w:numId w:val="3"/>
        </w:numPr>
        <w:rPr>
          <w:rFonts w:ascii="Arial" w:hAnsi="Arial"/>
        </w:rPr>
      </w:pPr>
      <w:r>
        <w:rPr>
          <w:rFonts w:ascii="Arial" w:hAnsi="Arial"/>
          <w:noProof/>
          <w:snapToGrid/>
        </w:rPr>
        <w:t>Employed approximately 1.2 million personnel in 2006; projected increase by 13% (2006</w:t>
      </w:r>
      <w:r w:rsidR="00490D88">
        <w:rPr>
          <w:rFonts w:ascii="Arial" w:hAnsi="Arial" w:cs="Arial"/>
          <w:noProof/>
          <w:snapToGrid/>
        </w:rPr>
        <w:t>–</w:t>
      </w:r>
      <w:r>
        <w:rPr>
          <w:rFonts w:ascii="Arial" w:hAnsi="Arial"/>
          <w:noProof/>
          <w:snapToGrid/>
        </w:rPr>
        <w:t>2016) in the not-for-profit sector</w:t>
      </w:r>
      <w:r w:rsidR="004658AB">
        <w:rPr>
          <w:rFonts w:ascii="Arial" w:hAnsi="Arial"/>
          <w:noProof/>
          <w:snapToGrid/>
        </w:rPr>
        <w:t>.</w:t>
      </w:r>
      <w:r>
        <w:rPr>
          <w:rFonts w:ascii="Arial" w:hAnsi="Arial"/>
          <w:noProof/>
          <w:snapToGrid/>
        </w:rPr>
        <w:br/>
      </w:r>
    </w:p>
    <w:p w:rsidR="00D272FA" w:rsidRDefault="002556CF" w:rsidP="00207B64">
      <w:pPr>
        <w:numPr>
          <w:ilvl w:val="1"/>
          <w:numId w:val="3"/>
        </w:numPr>
        <w:rPr>
          <w:rFonts w:ascii="Arial" w:hAnsi="Arial"/>
        </w:rPr>
      </w:pPr>
      <w:r>
        <w:rPr>
          <w:rFonts w:ascii="Arial" w:hAnsi="Arial"/>
          <w:i/>
          <w:noProof/>
          <w:snapToGrid/>
        </w:rPr>
        <w:pict>
          <v:shape id="_x0000_s1034" type="#_x0000_t202" style="position:absolute;left:0;text-align:left;margin-left:309.5pt;margin-top:33.75pt;width:155pt;height:23pt;z-index:6" strokeweight="1pt">
            <v:stroke dashstyle="1 1" endcap="round"/>
            <v:textbox style="mso-next-textbox:#_x0000_s1034">
              <w:txbxContent>
                <w:p w:rsidR="006A6289" w:rsidRDefault="006A6289" w:rsidP="00207B64">
                  <w:pPr>
                    <w:numPr>
                      <w:ilvl w:val="0"/>
                      <w:numId w:val="2"/>
                    </w:numPr>
                    <w:tabs>
                      <w:tab w:val="clear" w:pos="720"/>
                      <w:tab w:val="num" w:pos="360"/>
                    </w:tabs>
                    <w:ind w:hanging="720"/>
                    <w:jc w:val="both"/>
                    <w:rPr>
                      <w:rFonts w:ascii="Arial" w:hAnsi="Arial" w:cs="Arial"/>
                    </w:rPr>
                  </w:pPr>
                  <w:r>
                    <w:rPr>
                      <w:rFonts w:ascii="Arial" w:hAnsi="Arial" w:cs="Arial"/>
                    </w:rPr>
                    <w:t>PowerPoint Slide: #9</w:t>
                  </w:r>
                </w:p>
              </w:txbxContent>
            </v:textbox>
          </v:shape>
        </w:pict>
      </w:r>
      <w:r w:rsidR="00CD1A68">
        <w:rPr>
          <w:rFonts w:ascii="Arial" w:hAnsi="Arial"/>
        </w:rPr>
        <w:t>Federal government is largest single employer with 1.8 million civilian employees.</w:t>
      </w:r>
      <w:r w:rsidR="00D272FA">
        <w:rPr>
          <w:rFonts w:ascii="Arial" w:hAnsi="Arial"/>
        </w:rPr>
        <w:br/>
      </w:r>
      <w:r w:rsidR="004658AB">
        <w:rPr>
          <w:rFonts w:ascii="Arial" w:hAnsi="Arial"/>
        </w:rPr>
        <w:br/>
      </w:r>
    </w:p>
    <w:p w:rsidR="00C2308A" w:rsidRDefault="00C2308A">
      <w:pPr>
        <w:numPr>
          <w:ilvl w:val="0"/>
          <w:numId w:val="3"/>
        </w:numPr>
        <w:rPr>
          <w:rFonts w:ascii="Arial" w:hAnsi="Arial"/>
        </w:rPr>
      </w:pPr>
      <w:r>
        <w:rPr>
          <w:rFonts w:ascii="Arial" w:hAnsi="Arial"/>
        </w:rPr>
        <w:t>Information</w:t>
      </w:r>
      <w:r>
        <w:rPr>
          <w:rFonts w:ascii="Arial" w:hAnsi="Arial"/>
        </w:rPr>
        <w:br/>
      </w:r>
    </w:p>
    <w:p w:rsidR="00C2308A" w:rsidRDefault="00C2308A">
      <w:pPr>
        <w:numPr>
          <w:ilvl w:val="1"/>
          <w:numId w:val="3"/>
        </w:numPr>
        <w:rPr>
          <w:rFonts w:ascii="Arial" w:hAnsi="Arial"/>
        </w:rPr>
      </w:pPr>
      <w:r>
        <w:rPr>
          <w:rFonts w:ascii="Arial" w:hAnsi="Arial"/>
        </w:rPr>
        <w:t>Consist of establishments that produce and distribute information and cultural products, provide the means to distribute or transmit these products, and/or process data.</w:t>
      </w:r>
      <w:r>
        <w:rPr>
          <w:rFonts w:ascii="Arial" w:hAnsi="Arial"/>
        </w:rPr>
        <w:br/>
      </w:r>
    </w:p>
    <w:p w:rsidR="00C2308A" w:rsidRDefault="00C2308A">
      <w:pPr>
        <w:numPr>
          <w:ilvl w:val="1"/>
          <w:numId w:val="3"/>
        </w:numPr>
        <w:rPr>
          <w:rFonts w:ascii="Arial" w:hAnsi="Arial"/>
        </w:rPr>
      </w:pPr>
      <w:r>
        <w:rPr>
          <w:rFonts w:ascii="Arial" w:hAnsi="Arial"/>
        </w:rPr>
        <w:t>Major players include publishing industries, the motion picture and sound recording industries, the broadcasting industries, the telecommunication industries, Internet service providers and web search portals, data procession industries</w:t>
      </w:r>
      <w:r w:rsidR="00490D88">
        <w:rPr>
          <w:rFonts w:ascii="Arial" w:hAnsi="Arial"/>
        </w:rPr>
        <w:t>,</w:t>
      </w:r>
      <w:r>
        <w:rPr>
          <w:rFonts w:ascii="Arial" w:hAnsi="Arial"/>
        </w:rPr>
        <w:t xml:space="preserve"> and information services industries. </w:t>
      </w:r>
      <w:r>
        <w:rPr>
          <w:rFonts w:ascii="Arial" w:hAnsi="Arial"/>
        </w:rPr>
        <w:br/>
      </w:r>
    </w:p>
    <w:p w:rsidR="00CD1A68" w:rsidRDefault="00C2308A" w:rsidP="00207B64">
      <w:pPr>
        <w:numPr>
          <w:ilvl w:val="2"/>
          <w:numId w:val="3"/>
        </w:numPr>
        <w:rPr>
          <w:rFonts w:ascii="Arial" w:hAnsi="Arial"/>
        </w:rPr>
      </w:pPr>
      <w:r>
        <w:rPr>
          <w:rFonts w:ascii="Arial" w:hAnsi="Arial"/>
        </w:rPr>
        <w:t>Represent</w:t>
      </w:r>
      <w:r w:rsidR="00490D88">
        <w:rPr>
          <w:rFonts w:ascii="Arial" w:hAnsi="Arial"/>
        </w:rPr>
        <w:t>s</w:t>
      </w:r>
      <w:r>
        <w:rPr>
          <w:rFonts w:ascii="Arial" w:hAnsi="Arial"/>
        </w:rPr>
        <w:t xml:space="preserve"> 2.6% of all employment and 1.9% of all establishments</w:t>
      </w:r>
      <w:r w:rsidR="00490D88">
        <w:rPr>
          <w:rFonts w:ascii="Arial" w:hAnsi="Arial"/>
        </w:rPr>
        <w:t>.</w:t>
      </w:r>
      <w:r w:rsidR="00CD1A68">
        <w:rPr>
          <w:rFonts w:ascii="Arial" w:hAnsi="Arial"/>
        </w:rPr>
        <w:br/>
      </w:r>
    </w:p>
    <w:p w:rsidR="00D272FA" w:rsidRDefault="00CD1A68" w:rsidP="00207B64">
      <w:pPr>
        <w:numPr>
          <w:ilvl w:val="2"/>
          <w:numId w:val="3"/>
        </w:numPr>
        <w:rPr>
          <w:rFonts w:ascii="Arial" w:hAnsi="Arial"/>
        </w:rPr>
      </w:pPr>
      <w:r>
        <w:rPr>
          <w:rFonts w:ascii="Arial" w:hAnsi="Arial"/>
        </w:rPr>
        <w:t>Software publishers are currently the fastest growing industry</w:t>
      </w:r>
      <w:r w:rsidR="00490D88">
        <w:rPr>
          <w:rFonts w:ascii="Arial" w:hAnsi="Arial"/>
        </w:rPr>
        <w:t xml:space="preserve"> within the Information supersector</w:t>
      </w:r>
      <w:r>
        <w:rPr>
          <w:rFonts w:ascii="Arial" w:hAnsi="Arial"/>
        </w:rPr>
        <w:t>, with a projected growth rate of 32% (2006</w:t>
      </w:r>
      <w:r w:rsidR="00490D88">
        <w:rPr>
          <w:rFonts w:ascii="Arial" w:hAnsi="Arial" w:cs="Arial"/>
        </w:rPr>
        <w:t>–</w:t>
      </w:r>
      <w:r>
        <w:rPr>
          <w:rFonts w:ascii="Arial" w:hAnsi="Arial"/>
        </w:rPr>
        <w:t>2016)</w:t>
      </w:r>
      <w:r w:rsidR="00490D88">
        <w:rPr>
          <w:rFonts w:ascii="Arial" w:hAnsi="Arial"/>
        </w:rPr>
        <w:t>.</w:t>
      </w:r>
      <w:r w:rsidR="00D272FA">
        <w:rPr>
          <w:rFonts w:ascii="Arial" w:hAnsi="Arial"/>
        </w:rPr>
        <w:br/>
      </w:r>
    </w:p>
    <w:p w:rsidR="00C2308A" w:rsidRDefault="002556CF" w:rsidP="00207B64">
      <w:pPr>
        <w:numPr>
          <w:ilvl w:val="1"/>
          <w:numId w:val="3"/>
        </w:numPr>
        <w:rPr>
          <w:rFonts w:ascii="Arial" w:hAnsi="Arial"/>
        </w:rPr>
      </w:pPr>
      <w:r>
        <w:rPr>
          <w:rFonts w:ascii="Arial" w:hAnsi="Arial"/>
          <w:noProof/>
          <w:snapToGrid/>
        </w:rPr>
        <w:pict>
          <v:shape id="_x0000_s1046" type="#_x0000_t202" style="position:absolute;left:0;text-align:left;margin-left:309.5pt;margin-top:28.65pt;width:155pt;height:23pt;z-index:12" strokeweight="1pt">
            <v:stroke dashstyle="1 1" endcap="round"/>
            <v:textbox style="mso-next-textbox:#_x0000_s1046">
              <w:txbxContent>
                <w:p w:rsidR="006A6289" w:rsidRDefault="006A6289" w:rsidP="00207B64">
                  <w:pPr>
                    <w:numPr>
                      <w:ilvl w:val="0"/>
                      <w:numId w:val="2"/>
                    </w:numPr>
                    <w:tabs>
                      <w:tab w:val="clear" w:pos="720"/>
                      <w:tab w:val="num" w:pos="360"/>
                    </w:tabs>
                    <w:ind w:hanging="720"/>
                    <w:jc w:val="both"/>
                    <w:rPr>
                      <w:rFonts w:ascii="Arial" w:hAnsi="Arial" w:cs="Arial"/>
                    </w:rPr>
                  </w:pPr>
                  <w:r>
                    <w:rPr>
                      <w:rFonts w:ascii="Arial" w:hAnsi="Arial" w:cs="Arial"/>
                    </w:rPr>
                    <w:t>PowerPoint Slide: #10</w:t>
                  </w:r>
                </w:p>
              </w:txbxContent>
            </v:textbox>
          </v:shape>
        </w:pict>
      </w:r>
      <w:r w:rsidR="00D272FA">
        <w:rPr>
          <w:rFonts w:ascii="Arial" w:hAnsi="Arial"/>
        </w:rPr>
        <w:t xml:space="preserve">Read E-Services in Action – </w:t>
      </w:r>
      <w:r w:rsidR="00490D88">
        <w:rPr>
          <w:rFonts w:ascii="Arial" w:hAnsi="Arial"/>
        </w:rPr>
        <w:t>Top Ten Social Media Retailers</w:t>
      </w:r>
      <w:r w:rsidR="00D272FA">
        <w:rPr>
          <w:rFonts w:ascii="Arial" w:hAnsi="Arial"/>
        </w:rPr>
        <w:br/>
      </w:r>
      <w:r w:rsidR="00C2308A">
        <w:rPr>
          <w:rFonts w:ascii="Arial" w:hAnsi="Arial"/>
        </w:rPr>
        <w:br/>
      </w:r>
    </w:p>
    <w:p w:rsidR="00C2308A" w:rsidRDefault="00C2308A" w:rsidP="00207B64">
      <w:pPr>
        <w:numPr>
          <w:ilvl w:val="0"/>
          <w:numId w:val="3"/>
        </w:numPr>
        <w:rPr>
          <w:rFonts w:ascii="Arial" w:hAnsi="Arial"/>
        </w:rPr>
      </w:pPr>
      <w:r>
        <w:rPr>
          <w:rFonts w:ascii="Arial" w:hAnsi="Arial"/>
        </w:rPr>
        <w:t>Leisure and Hospitality</w:t>
      </w:r>
      <w:r>
        <w:rPr>
          <w:rFonts w:ascii="Arial" w:hAnsi="Arial"/>
        </w:rPr>
        <w:br/>
      </w:r>
    </w:p>
    <w:p w:rsidR="00C2308A" w:rsidRDefault="00B65909" w:rsidP="00207B64">
      <w:pPr>
        <w:numPr>
          <w:ilvl w:val="1"/>
          <w:numId w:val="3"/>
        </w:numPr>
        <w:rPr>
          <w:rFonts w:ascii="Arial" w:hAnsi="Arial"/>
        </w:rPr>
      </w:pPr>
      <w:r>
        <w:rPr>
          <w:rFonts w:ascii="Arial" w:hAnsi="Arial"/>
        </w:rPr>
        <w:t>A</w:t>
      </w:r>
      <w:r w:rsidR="00C2308A">
        <w:rPr>
          <w:rFonts w:ascii="Arial" w:hAnsi="Arial"/>
        </w:rPr>
        <w:t xml:space="preserve">rts, entertainment, and recreation </w:t>
      </w:r>
      <w:r w:rsidR="00C2308A">
        <w:rPr>
          <w:rFonts w:ascii="Arial" w:hAnsi="Arial"/>
        </w:rPr>
        <w:br/>
      </w:r>
    </w:p>
    <w:p w:rsidR="00C2308A" w:rsidRDefault="00C2308A" w:rsidP="006A6289">
      <w:pPr>
        <w:widowControl/>
        <w:numPr>
          <w:ilvl w:val="2"/>
          <w:numId w:val="3"/>
        </w:numPr>
        <w:ind w:left="2707"/>
        <w:rPr>
          <w:rFonts w:ascii="Arial" w:hAnsi="Arial"/>
        </w:rPr>
      </w:pPr>
      <w:r>
        <w:rPr>
          <w:rFonts w:ascii="Arial" w:hAnsi="Arial"/>
        </w:rPr>
        <w:lastRenderedPageBreak/>
        <w:t>Establishments that produce, promote, or participate in live performances, events, or exhibits intended for public viewing</w:t>
      </w:r>
      <w:r w:rsidR="00B20327">
        <w:rPr>
          <w:rFonts w:ascii="Arial" w:hAnsi="Arial"/>
        </w:rPr>
        <w:t>.</w:t>
      </w:r>
      <w:r>
        <w:rPr>
          <w:rFonts w:ascii="Arial" w:hAnsi="Arial"/>
        </w:rPr>
        <w:br/>
      </w:r>
    </w:p>
    <w:p w:rsidR="00C2308A" w:rsidRDefault="00C2308A" w:rsidP="00207B64">
      <w:pPr>
        <w:numPr>
          <w:ilvl w:val="2"/>
          <w:numId w:val="3"/>
        </w:numPr>
        <w:rPr>
          <w:rFonts w:ascii="Arial" w:hAnsi="Arial"/>
        </w:rPr>
      </w:pPr>
      <w:r>
        <w:rPr>
          <w:rFonts w:ascii="Arial" w:hAnsi="Arial"/>
        </w:rPr>
        <w:t>Establishments that preserve and exhibit objects and sites of historical, cultural, or educational interest</w:t>
      </w:r>
      <w:r w:rsidR="00B20327">
        <w:rPr>
          <w:rFonts w:ascii="Arial" w:hAnsi="Arial"/>
        </w:rPr>
        <w:t>.</w:t>
      </w:r>
      <w:r>
        <w:rPr>
          <w:rFonts w:ascii="Arial" w:hAnsi="Arial"/>
        </w:rPr>
        <w:br/>
      </w:r>
    </w:p>
    <w:p w:rsidR="00C2308A" w:rsidRDefault="00C2308A" w:rsidP="00207B64">
      <w:pPr>
        <w:numPr>
          <w:ilvl w:val="2"/>
          <w:numId w:val="3"/>
        </w:numPr>
        <w:rPr>
          <w:rFonts w:ascii="Arial" w:hAnsi="Arial"/>
        </w:rPr>
      </w:pPr>
      <w:r>
        <w:rPr>
          <w:rFonts w:ascii="Arial" w:hAnsi="Arial"/>
        </w:rPr>
        <w:t>Establishments that provide amusement, hobby, and leisure time interests</w:t>
      </w:r>
      <w:r w:rsidR="00B20327">
        <w:rPr>
          <w:rFonts w:ascii="Arial" w:hAnsi="Arial"/>
        </w:rPr>
        <w:t>.</w:t>
      </w:r>
      <w:r>
        <w:rPr>
          <w:rFonts w:ascii="Arial" w:hAnsi="Arial"/>
        </w:rPr>
        <w:br/>
      </w:r>
    </w:p>
    <w:p w:rsidR="00C2308A" w:rsidRDefault="00C2308A" w:rsidP="00207B64">
      <w:pPr>
        <w:numPr>
          <w:ilvl w:val="2"/>
          <w:numId w:val="3"/>
        </w:numPr>
        <w:rPr>
          <w:rFonts w:ascii="Arial" w:hAnsi="Arial"/>
        </w:rPr>
      </w:pPr>
      <w:r>
        <w:rPr>
          <w:rFonts w:ascii="Arial" w:hAnsi="Arial"/>
        </w:rPr>
        <w:t>More than 40% of the workforce has no formal education beyond high school</w:t>
      </w:r>
      <w:r w:rsidR="00B20327">
        <w:rPr>
          <w:rFonts w:ascii="Arial" w:hAnsi="Arial"/>
        </w:rPr>
        <w:t>.</w:t>
      </w:r>
      <w:r>
        <w:rPr>
          <w:rFonts w:ascii="Arial" w:hAnsi="Arial"/>
        </w:rPr>
        <w:br/>
      </w:r>
    </w:p>
    <w:p w:rsidR="00C2308A" w:rsidRDefault="004D6BD0" w:rsidP="00207B64">
      <w:pPr>
        <w:numPr>
          <w:ilvl w:val="1"/>
          <w:numId w:val="3"/>
        </w:numPr>
        <w:rPr>
          <w:rFonts w:ascii="Arial" w:hAnsi="Arial"/>
        </w:rPr>
      </w:pPr>
      <w:r>
        <w:rPr>
          <w:rFonts w:ascii="Arial" w:hAnsi="Arial"/>
        </w:rPr>
        <w:t>F</w:t>
      </w:r>
      <w:r w:rsidR="00C2308A">
        <w:rPr>
          <w:rFonts w:ascii="Arial" w:hAnsi="Arial"/>
        </w:rPr>
        <w:t>ood services</w:t>
      </w:r>
      <w:r>
        <w:rPr>
          <w:rFonts w:ascii="Arial" w:hAnsi="Arial"/>
        </w:rPr>
        <w:t xml:space="preserve"> and drinking places</w:t>
      </w:r>
      <w:r w:rsidR="00C2308A">
        <w:rPr>
          <w:rFonts w:ascii="Arial" w:hAnsi="Arial"/>
        </w:rPr>
        <w:br/>
      </w:r>
    </w:p>
    <w:p w:rsidR="00C2308A" w:rsidRDefault="00C2308A" w:rsidP="00207B64">
      <w:pPr>
        <w:numPr>
          <w:ilvl w:val="2"/>
          <w:numId w:val="3"/>
        </w:numPr>
        <w:rPr>
          <w:rFonts w:ascii="Arial" w:hAnsi="Arial"/>
        </w:rPr>
      </w:pPr>
      <w:r>
        <w:rPr>
          <w:rFonts w:ascii="Arial" w:hAnsi="Arial"/>
        </w:rPr>
        <w:t xml:space="preserve">Establishments providing </w:t>
      </w:r>
      <w:r w:rsidR="004D6BD0">
        <w:rPr>
          <w:rFonts w:ascii="Arial" w:hAnsi="Arial"/>
        </w:rPr>
        <w:t xml:space="preserve">a </w:t>
      </w:r>
      <w:r>
        <w:rPr>
          <w:rFonts w:ascii="Arial" w:hAnsi="Arial"/>
        </w:rPr>
        <w:t>meal, snack, or beverage for immediate consumption</w:t>
      </w:r>
      <w:r w:rsidR="004D6BD0">
        <w:rPr>
          <w:rFonts w:ascii="Arial" w:hAnsi="Arial"/>
        </w:rPr>
        <w:t>.</w:t>
      </w:r>
      <w:r>
        <w:rPr>
          <w:rFonts w:ascii="Arial" w:hAnsi="Arial"/>
        </w:rPr>
        <w:br/>
      </w:r>
    </w:p>
    <w:p w:rsidR="00C2308A" w:rsidRDefault="00021685" w:rsidP="00207B64">
      <w:pPr>
        <w:numPr>
          <w:ilvl w:val="2"/>
          <w:numId w:val="3"/>
        </w:numPr>
        <w:rPr>
          <w:rFonts w:ascii="Arial" w:hAnsi="Arial"/>
        </w:rPr>
      </w:pPr>
      <w:r>
        <w:rPr>
          <w:rFonts w:ascii="Arial" w:hAnsi="Arial"/>
        </w:rPr>
        <w:t>More than 20</w:t>
      </w:r>
      <w:r w:rsidR="00C2308A">
        <w:rPr>
          <w:rFonts w:ascii="Arial" w:hAnsi="Arial"/>
        </w:rPr>
        <w:t xml:space="preserve">% of employees are between the ages of 16 </w:t>
      </w:r>
      <w:r>
        <w:rPr>
          <w:rFonts w:ascii="Arial" w:hAnsi="Arial"/>
        </w:rPr>
        <w:t>and</w:t>
      </w:r>
      <w:r w:rsidR="00C2308A">
        <w:rPr>
          <w:rFonts w:ascii="Arial" w:hAnsi="Arial"/>
        </w:rPr>
        <w:t xml:space="preserve"> 19</w:t>
      </w:r>
      <w:r>
        <w:rPr>
          <w:rFonts w:ascii="Arial" w:hAnsi="Arial"/>
        </w:rPr>
        <w:t>.</w:t>
      </w:r>
      <w:r w:rsidR="00C2308A">
        <w:rPr>
          <w:rFonts w:ascii="Arial" w:hAnsi="Arial"/>
        </w:rPr>
        <w:br/>
      </w:r>
    </w:p>
    <w:p w:rsidR="00C2308A" w:rsidRDefault="00021685" w:rsidP="00207B64">
      <w:pPr>
        <w:numPr>
          <w:ilvl w:val="2"/>
          <w:numId w:val="3"/>
        </w:numPr>
        <w:rPr>
          <w:rFonts w:ascii="Arial" w:hAnsi="Arial"/>
        </w:rPr>
      </w:pPr>
      <w:r>
        <w:rPr>
          <w:rFonts w:ascii="Arial" w:hAnsi="Arial"/>
        </w:rPr>
        <w:t>Two</w:t>
      </w:r>
      <w:r w:rsidR="00C2308A">
        <w:rPr>
          <w:rFonts w:ascii="Arial" w:hAnsi="Arial"/>
        </w:rPr>
        <w:t xml:space="preserve"> out of 5 employees work part time</w:t>
      </w:r>
      <w:r>
        <w:rPr>
          <w:rFonts w:ascii="Arial" w:hAnsi="Arial"/>
        </w:rPr>
        <w:t>.</w:t>
      </w:r>
      <w:r>
        <w:rPr>
          <w:rFonts w:ascii="Arial" w:hAnsi="Arial"/>
        </w:rPr>
        <w:br/>
      </w:r>
    </w:p>
    <w:p w:rsidR="00021685" w:rsidRDefault="00021685" w:rsidP="00207B64">
      <w:pPr>
        <w:numPr>
          <w:ilvl w:val="2"/>
          <w:numId w:val="3"/>
        </w:numPr>
        <w:rPr>
          <w:rFonts w:ascii="Arial" w:hAnsi="Arial"/>
        </w:rPr>
      </w:pPr>
      <w:r>
        <w:rPr>
          <w:rFonts w:ascii="Arial" w:hAnsi="Arial"/>
        </w:rPr>
        <w:t>Employment projected to grow by 11%; jobs are plentiful due to high turnover.</w:t>
      </w:r>
    </w:p>
    <w:p w:rsidR="006A6289" w:rsidRDefault="006A6289">
      <w:pPr>
        <w:rPr>
          <w:rFonts w:ascii="Arial" w:hAnsi="Arial"/>
        </w:rPr>
      </w:pPr>
    </w:p>
    <w:p w:rsidR="006A6289" w:rsidRDefault="00021685">
      <w:pPr>
        <w:numPr>
          <w:ilvl w:val="1"/>
          <w:numId w:val="3"/>
        </w:numPr>
        <w:rPr>
          <w:rFonts w:ascii="Arial" w:hAnsi="Arial"/>
        </w:rPr>
      </w:pPr>
      <w:r>
        <w:rPr>
          <w:rFonts w:ascii="Arial" w:hAnsi="Arial"/>
        </w:rPr>
        <w:t>Hotels and other accommodations</w:t>
      </w:r>
    </w:p>
    <w:p w:rsidR="00C738CB" w:rsidRDefault="00C738CB" w:rsidP="00C738CB">
      <w:pPr>
        <w:ind w:left="2700"/>
        <w:rPr>
          <w:rFonts w:ascii="Arial" w:hAnsi="Arial"/>
        </w:rPr>
      </w:pPr>
    </w:p>
    <w:p w:rsidR="006A6289" w:rsidRDefault="00021685">
      <w:pPr>
        <w:numPr>
          <w:ilvl w:val="2"/>
          <w:numId w:val="3"/>
        </w:numPr>
        <w:rPr>
          <w:rFonts w:ascii="Arial" w:hAnsi="Arial"/>
        </w:rPr>
      </w:pPr>
      <w:r>
        <w:rPr>
          <w:rFonts w:ascii="Arial" w:hAnsi="Arial"/>
        </w:rPr>
        <w:t>Similar statistics to food service and drinking places.</w:t>
      </w:r>
      <w:r>
        <w:rPr>
          <w:rFonts w:ascii="Arial" w:hAnsi="Arial"/>
        </w:rPr>
        <w:br/>
      </w:r>
    </w:p>
    <w:p w:rsidR="006A6289" w:rsidRDefault="00021685">
      <w:pPr>
        <w:numPr>
          <w:ilvl w:val="2"/>
          <w:numId w:val="3"/>
        </w:numPr>
        <w:rPr>
          <w:rFonts w:ascii="Arial" w:hAnsi="Arial"/>
        </w:rPr>
      </w:pPr>
      <w:r>
        <w:rPr>
          <w:rFonts w:ascii="Arial" w:hAnsi="Arial"/>
        </w:rPr>
        <w:t>Account for 2/3 of leisure and hospitality employment.</w:t>
      </w:r>
      <w:r>
        <w:rPr>
          <w:rFonts w:ascii="Arial" w:hAnsi="Arial"/>
        </w:rPr>
        <w:br/>
      </w:r>
    </w:p>
    <w:p w:rsidR="006A6289" w:rsidRDefault="00021685">
      <w:pPr>
        <w:numPr>
          <w:ilvl w:val="2"/>
          <w:numId w:val="3"/>
        </w:numPr>
        <w:rPr>
          <w:rFonts w:ascii="Arial" w:hAnsi="Arial"/>
        </w:rPr>
      </w:pPr>
      <w:r>
        <w:rPr>
          <w:rFonts w:ascii="Arial" w:hAnsi="Arial"/>
        </w:rPr>
        <w:t>Employment projected to grow by 14%.</w:t>
      </w:r>
      <w:r>
        <w:rPr>
          <w:rFonts w:ascii="Arial" w:hAnsi="Arial"/>
        </w:rPr>
        <w:br/>
      </w:r>
      <w:r>
        <w:rPr>
          <w:rFonts w:ascii="Arial" w:hAnsi="Arial"/>
        </w:rPr>
        <w:br/>
      </w:r>
    </w:p>
    <w:p w:rsidR="00C2308A" w:rsidRDefault="002556CF" w:rsidP="00207B64">
      <w:pPr>
        <w:numPr>
          <w:ilvl w:val="0"/>
          <w:numId w:val="3"/>
        </w:numPr>
        <w:rPr>
          <w:rFonts w:ascii="Arial" w:hAnsi="Arial"/>
        </w:rPr>
      </w:pPr>
      <w:r>
        <w:rPr>
          <w:rFonts w:ascii="Arial" w:hAnsi="Arial"/>
          <w:noProof/>
          <w:snapToGrid/>
        </w:rPr>
        <w:pict>
          <v:shape id="_x0000_s1035" type="#_x0000_t202" style="position:absolute;left:0;text-align:left;margin-left:332.5pt;margin-top:.15pt;width:155pt;height:23pt;z-index:7" strokeweight="1pt">
            <v:stroke dashstyle="1 1" endcap="round"/>
            <v:textbox style="mso-next-textbox:#_x0000_s1035">
              <w:txbxContent>
                <w:p w:rsidR="006A6289" w:rsidRDefault="006A6289" w:rsidP="00207B64">
                  <w:pPr>
                    <w:numPr>
                      <w:ilvl w:val="0"/>
                      <w:numId w:val="2"/>
                    </w:numPr>
                    <w:tabs>
                      <w:tab w:val="clear" w:pos="720"/>
                      <w:tab w:val="num" w:pos="360"/>
                    </w:tabs>
                    <w:ind w:hanging="720"/>
                    <w:jc w:val="both"/>
                    <w:rPr>
                      <w:rFonts w:ascii="Arial" w:hAnsi="Arial" w:cs="Arial"/>
                    </w:rPr>
                  </w:pPr>
                  <w:r>
                    <w:rPr>
                      <w:rFonts w:ascii="Arial" w:hAnsi="Arial" w:cs="Arial"/>
                    </w:rPr>
                    <w:t>PowerPoint Slide: #11</w:t>
                  </w:r>
                </w:p>
              </w:txbxContent>
            </v:textbox>
          </v:shape>
        </w:pict>
      </w:r>
      <w:r w:rsidR="00C2308A">
        <w:rPr>
          <w:rFonts w:ascii="Arial" w:hAnsi="Arial"/>
        </w:rPr>
        <w:t>Professional and Business Services</w:t>
      </w:r>
      <w:r w:rsidR="00C2308A">
        <w:rPr>
          <w:rFonts w:ascii="Arial" w:hAnsi="Arial"/>
        </w:rPr>
        <w:br/>
      </w:r>
    </w:p>
    <w:p w:rsidR="00C738CB" w:rsidRDefault="00C738CB" w:rsidP="00207B64">
      <w:pPr>
        <w:numPr>
          <w:ilvl w:val="1"/>
          <w:numId w:val="3"/>
        </w:numPr>
        <w:rPr>
          <w:rFonts w:ascii="Arial" w:hAnsi="Arial"/>
        </w:rPr>
      </w:pPr>
      <w:r>
        <w:rPr>
          <w:rFonts w:ascii="Arial" w:hAnsi="Arial"/>
        </w:rPr>
        <w:t>Consulting</w:t>
      </w:r>
      <w:r>
        <w:rPr>
          <w:rFonts w:ascii="Arial" w:hAnsi="Arial"/>
        </w:rPr>
        <w:br/>
      </w:r>
    </w:p>
    <w:p w:rsidR="00C738CB" w:rsidRDefault="00C738CB" w:rsidP="00207B64">
      <w:pPr>
        <w:numPr>
          <w:ilvl w:val="2"/>
          <w:numId w:val="3"/>
        </w:numPr>
        <w:rPr>
          <w:rFonts w:ascii="Arial" w:hAnsi="Arial"/>
        </w:rPr>
      </w:pPr>
      <w:r>
        <w:rPr>
          <w:rFonts w:ascii="Arial" w:hAnsi="Arial"/>
        </w:rPr>
        <w:t>One of the highest</w:t>
      </w:r>
      <w:r w:rsidR="00651CC0">
        <w:rPr>
          <w:rFonts w:ascii="Arial" w:hAnsi="Arial"/>
        </w:rPr>
        <w:t>-</w:t>
      </w:r>
      <w:r>
        <w:rPr>
          <w:rFonts w:ascii="Arial" w:hAnsi="Arial"/>
        </w:rPr>
        <w:t>pa</w:t>
      </w:r>
      <w:r w:rsidR="00651CC0">
        <w:rPr>
          <w:rFonts w:ascii="Arial" w:hAnsi="Arial"/>
        </w:rPr>
        <w:t>ying</w:t>
      </w:r>
      <w:r>
        <w:rPr>
          <w:rFonts w:ascii="Arial" w:hAnsi="Arial"/>
        </w:rPr>
        <w:t xml:space="preserve"> industr</w:t>
      </w:r>
      <w:r w:rsidR="00651CC0">
        <w:rPr>
          <w:rFonts w:ascii="Arial" w:hAnsi="Arial"/>
        </w:rPr>
        <w:t>ies.</w:t>
      </w:r>
      <w:r>
        <w:rPr>
          <w:rFonts w:ascii="Arial" w:hAnsi="Arial"/>
        </w:rPr>
        <w:br/>
      </w:r>
    </w:p>
    <w:p w:rsidR="00C738CB" w:rsidRDefault="00C738CB" w:rsidP="00207B64">
      <w:pPr>
        <w:numPr>
          <w:ilvl w:val="2"/>
          <w:numId w:val="3"/>
        </w:numPr>
        <w:rPr>
          <w:rFonts w:ascii="Arial" w:hAnsi="Arial"/>
        </w:rPr>
      </w:pPr>
      <w:r>
        <w:rPr>
          <w:rFonts w:ascii="Arial" w:hAnsi="Arial"/>
        </w:rPr>
        <w:t>Projected growth rate is 78% (2006</w:t>
      </w:r>
      <w:r w:rsidR="00651CC0">
        <w:rPr>
          <w:rFonts w:ascii="Arial" w:hAnsi="Arial" w:cs="Arial"/>
        </w:rPr>
        <w:t>–</w:t>
      </w:r>
      <w:r>
        <w:rPr>
          <w:rFonts w:ascii="Arial" w:hAnsi="Arial"/>
        </w:rPr>
        <w:t>2016)</w:t>
      </w:r>
      <w:r w:rsidR="00651CC0">
        <w:rPr>
          <w:rFonts w:ascii="Arial" w:hAnsi="Arial"/>
        </w:rPr>
        <w:t>.</w:t>
      </w:r>
    </w:p>
    <w:p w:rsidR="00C738CB" w:rsidRDefault="00C738CB" w:rsidP="00C738CB">
      <w:pPr>
        <w:ind w:left="2340"/>
        <w:rPr>
          <w:rFonts w:ascii="Arial" w:hAnsi="Arial"/>
        </w:rPr>
      </w:pPr>
    </w:p>
    <w:p w:rsidR="00C2308A" w:rsidRDefault="00226B6F" w:rsidP="00207B64">
      <w:pPr>
        <w:numPr>
          <w:ilvl w:val="1"/>
          <w:numId w:val="3"/>
        </w:numPr>
        <w:rPr>
          <w:rFonts w:ascii="Arial" w:hAnsi="Arial"/>
        </w:rPr>
      </w:pPr>
      <w:r>
        <w:rPr>
          <w:rFonts w:ascii="Arial" w:hAnsi="Arial"/>
        </w:rPr>
        <w:br w:type="page"/>
      </w:r>
      <w:r w:rsidR="00C2308A">
        <w:rPr>
          <w:rFonts w:ascii="Arial" w:hAnsi="Arial"/>
        </w:rPr>
        <w:lastRenderedPageBreak/>
        <w:t>Professional, scientific, and technical services</w:t>
      </w:r>
      <w:r w:rsidR="00C2308A">
        <w:rPr>
          <w:rFonts w:ascii="Arial" w:hAnsi="Arial"/>
        </w:rPr>
        <w:br/>
      </w:r>
    </w:p>
    <w:p w:rsidR="00C738CB" w:rsidRDefault="00C738CB" w:rsidP="006A6289">
      <w:pPr>
        <w:widowControl/>
        <w:numPr>
          <w:ilvl w:val="2"/>
          <w:numId w:val="3"/>
        </w:numPr>
        <w:ind w:left="2707"/>
        <w:rPr>
          <w:rFonts w:ascii="Arial" w:hAnsi="Arial"/>
        </w:rPr>
      </w:pPr>
      <w:r>
        <w:rPr>
          <w:rFonts w:ascii="Arial" w:hAnsi="Arial"/>
        </w:rPr>
        <w:t>Will change the face of how we do business and how we live our lives</w:t>
      </w:r>
      <w:r w:rsidR="00651CC0">
        <w:rPr>
          <w:rFonts w:ascii="Arial" w:hAnsi="Arial"/>
        </w:rPr>
        <w:t>.</w:t>
      </w:r>
      <w:r>
        <w:rPr>
          <w:rFonts w:ascii="Arial" w:hAnsi="Arial"/>
        </w:rPr>
        <w:br/>
      </w:r>
    </w:p>
    <w:p w:rsidR="006A6289" w:rsidRDefault="002556CF">
      <w:pPr>
        <w:numPr>
          <w:ilvl w:val="2"/>
          <w:numId w:val="3"/>
        </w:numPr>
        <w:rPr>
          <w:rFonts w:ascii="Arial" w:hAnsi="Arial"/>
        </w:rPr>
      </w:pPr>
      <w:r>
        <w:rPr>
          <w:rFonts w:ascii="Arial" w:hAnsi="Arial"/>
          <w:noProof/>
          <w:snapToGrid/>
        </w:rPr>
        <w:pict>
          <v:shape id="_x0000_s1047" type="#_x0000_t202" style="position:absolute;left:0;text-align:left;margin-left:322.75pt;margin-top:36.6pt;width:155pt;height:23pt;z-index:13" strokeweight="1pt">
            <v:stroke dashstyle="1 1" endcap="round"/>
            <v:textbox style="mso-next-textbox:#_x0000_s1047">
              <w:txbxContent>
                <w:p w:rsidR="006A6289" w:rsidRDefault="006A6289" w:rsidP="00207B64">
                  <w:pPr>
                    <w:numPr>
                      <w:ilvl w:val="0"/>
                      <w:numId w:val="2"/>
                    </w:numPr>
                    <w:tabs>
                      <w:tab w:val="clear" w:pos="720"/>
                      <w:tab w:val="num" w:pos="360"/>
                    </w:tabs>
                    <w:ind w:hanging="720"/>
                    <w:jc w:val="both"/>
                    <w:rPr>
                      <w:rFonts w:ascii="Arial" w:hAnsi="Arial" w:cs="Arial"/>
                    </w:rPr>
                  </w:pPr>
                  <w:r>
                    <w:rPr>
                      <w:rFonts w:ascii="Arial" w:hAnsi="Arial" w:cs="Arial"/>
                    </w:rPr>
                    <w:t>PowerPoint Slide: #12</w:t>
                  </w:r>
                </w:p>
              </w:txbxContent>
            </v:textbox>
          </v:shape>
        </w:pict>
      </w:r>
      <w:r w:rsidR="00C738CB" w:rsidRPr="00C738CB">
        <w:rPr>
          <w:rFonts w:ascii="Arial" w:hAnsi="Arial"/>
        </w:rPr>
        <w:t>Job opportunities are best for scientists and engineers who have obtained doctoral degrees</w:t>
      </w:r>
      <w:r w:rsidR="00651CC0">
        <w:rPr>
          <w:rFonts w:ascii="Arial" w:hAnsi="Arial"/>
        </w:rPr>
        <w:t>.</w:t>
      </w:r>
      <w:r w:rsidR="00C2308A" w:rsidRPr="00886CDA">
        <w:rPr>
          <w:rFonts w:ascii="Arial" w:hAnsi="Arial"/>
        </w:rPr>
        <w:br/>
      </w:r>
    </w:p>
    <w:p w:rsidR="00C2308A" w:rsidRDefault="00C2308A">
      <w:pPr>
        <w:ind w:left="2340"/>
        <w:rPr>
          <w:rFonts w:ascii="Arial" w:hAnsi="Arial"/>
        </w:rPr>
      </w:pPr>
    </w:p>
    <w:p w:rsidR="00C2308A" w:rsidRDefault="00C2308A" w:rsidP="00207B64">
      <w:pPr>
        <w:numPr>
          <w:ilvl w:val="0"/>
          <w:numId w:val="3"/>
        </w:numPr>
        <w:rPr>
          <w:rFonts w:ascii="Arial" w:hAnsi="Arial"/>
        </w:rPr>
      </w:pPr>
      <w:r>
        <w:rPr>
          <w:rFonts w:ascii="Arial" w:hAnsi="Arial"/>
        </w:rPr>
        <w:t>Transportation and Warehousing and Utilities</w:t>
      </w:r>
      <w:r>
        <w:rPr>
          <w:rFonts w:ascii="Arial" w:hAnsi="Arial"/>
        </w:rPr>
        <w:br/>
      </w:r>
    </w:p>
    <w:p w:rsidR="00651CC0" w:rsidRDefault="00651CC0" w:rsidP="00207B64">
      <w:pPr>
        <w:numPr>
          <w:ilvl w:val="1"/>
          <w:numId w:val="3"/>
        </w:numPr>
        <w:rPr>
          <w:rFonts w:ascii="Arial" w:hAnsi="Arial"/>
        </w:rPr>
      </w:pPr>
      <w:r>
        <w:rPr>
          <w:rFonts w:ascii="Arial" w:hAnsi="Arial"/>
        </w:rPr>
        <w:t>Air transportation</w:t>
      </w:r>
    </w:p>
    <w:p w:rsidR="00651CC0" w:rsidRDefault="00651CC0" w:rsidP="0058717D">
      <w:pPr>
        <w:ind w:left="2160"/>
        <w:rPr>
          <w:rFonts w:ascii="Arial" w:hAnsi="Arial"/>
        </w:rPr>
      </w:pPr>
      <w:r>
        <w:rPr>
          <w:rFonts w:ascii="Arial" w:hAnsi="Arial"/>
        </w:rPr>
        <w:br/>
        <w:t xml:space="preserve">a. </w:t>
      </w:r>
      <w:r>
        <w:rPr>
          <w:rFonts w:ascii="Arial" w:hAnsi="Arial"/>
        </w:rPr>
        <w:tab/>
        <w:t>Most jobs are in ground operations.</w:t>
      </w:r>
      <w:r>
        <w:rPr>
          <w:rFonts w:ascii="Arial" w:hAnsi="Arial"/>
        </w:rPr>
        <w:br/>
      </w:r>
    </w:p>
    <w:p w:rsidR="00651CC0" w:rsidRDefault="00651CC0" w:rsidP="0058717D">
      <w:pPr>
        <w:ind w:left="1800" w:firstLine="360"/>
        <w:rPr>
          <w:rFonts w:ascii="Arial" w:hAnsi="Arial"/>
        </w:rPr>
      </w:pPr>
      <w:r>
        <w:rPr>
          <w:rFonts w:ascii="Arial" w:hAnsi="Arial"/>
        </w:rPr>
        <w:t>b.</w:t>
      </w:r>
      <w:r>
        <w:rPr>
          <w:rFonts w:ascii="Arial" w:hAnsi="Arial"/>
        </w:rPr>
        <w:tab/>
        <w:t>Pilots with seniority are the highest</w:t>
      </w:r>
      <w:r w:rsidR="00101189">
        <w:rPr>
          <w:rFonts w:ascii="Arial" w:hAnsi="Arial"/>
        </w:rPr>
        <w:t xml:space="preserve"> </w:t>
      </w:r>
      <w:r>
        <w:rPr>
          <w:rFonts w:ascii="Arial" w:hAnsi="Arial"/>
        </w:rPr>
        <w:t>paid workers in country.</w:t>
      </w:r>
      <w:r>
        <w:rPr>
          <w:rFonts w:ascii="Arial" w:hAnsi="Arial"/>
        </w:rPr>
        <w:br/>
      </w:r>
    </w:p>
    <w:p w:rsidR="00651CC0" w:rsidRDefault="00651CC0" w:rsidP="0058717D">
      <w:pPr>
        <w:ind w:left="1800" w:firstLine="360"/>
        <w:rPr>
          <w:rFonts w:ascii="Arial" w:hAnsi="Arial"/>
        </w:rPr>
      </w:pPr>
      <w:r>
        <w:rPr>
          <w:rFonts w:ascii="Arial" w:hAnsi="Arial"/>
        </w:rPr>
        <w:t>c.</w:t>
      </w:r>
      <w:r>
        <w:rPr>
          <w:rFonts w:ascii="Arial" w:hAnsi="Arial"/>
        </w:rPr>
        <w:tab/>
        <w:t>Expected employment growth is 7%.</w:t>
      </w:r>
      <w:r>
        <w:rPr>
          <w:rFonts w:ascii="Arial" w:hAnsi="Arial"/>
        </w:rPr>
        <w:br/>
      </w:r>
    </w:p>
    <w:p w:rsidR="00C2308A" w:rsidRDefault="00C2308A" w:rsidP="00207B64">
      <w:pPr>
        <w:numPr>
          <w:ilvl w:val="1"/>
          <w:numId w:val="3"/>
        </w:numPr>
        <w:rPr>
          <w:rFonts w:ascii="Arial" w:hAnsi="Arial"/>
        </w:rPr>
      </w:pPr>
      <w:r>
        <w:rPr>
          <w:rFonts w:ascii="Arial" w:hAnsi="Arial"/>
        </w:rPr>
        <w:t>T</w:t>
      </w:r>
      <w:r w:rsidR="00651CC0">
        <w:rPr>
          <w:rFonts w:ascii="Arial" w:hAnsi="Arial"/>
        </w:rPr>
        <w:t>ruck t</w:t>
      </w:r>
      <w:r>
        <w:rPr>
          <w:rFonts w:ascii="Arial" w:hAnsi="Arial"/>
        </w:rPr>
        <w:t>ransportation and warehousing</w:t>
      </w:r>
      <w:r>
        <w:rPr>
          <w:rFonts w:ascii="Arial" w:hAnsi="Arial"/>
        </w:rPr>
        <w:br/>
      </w:r>
    </w:p>
    <w:p w:rsidR="00C2308A" w:rsidRDefault="00651CC0" w:rsidP="00207B64">
      <w:pPr>
        <w:numPr>
          <w:ilvl w:val="2"/>
          <w:numId w:val="3"/>
        </w:numPr>
        <w:rPr>
          <w:rFonts w:ascii="Arial" w:hAnsi="Arial"/>
        </w:rPr>
      </w:pPr>
      <w:r>
        <w:rPr>
          <w:rFonts w:ascii="Arial" w:hAnsi="Arial"/>
        </w:rPr>
        <w:t>Variety of activities that link between manufacturer and consumer.</w:t>
      </w:r>
      <w:r w:rsidR="00C2308A">
        <w:rPr>
          <w:rFonts w:ascii="Arial" w:hAnsi="Arial"/>
        </w:rPr>
        <w:br/>
      </w:r>
    </w:p>
    <w:p w:rsidR="008C6C6A" w:rsidRDefault="008C6C6A" w:rsidP="00207B64">
      <w:pPr>
        <w:numPr>
          <w:ilvl w:val="2"/>
          <w:numId w:val="3"/>
        </w:numPr>
        <w:rPr>
          <w:rFonts w:ascii="Arial" w:hAnsi="Arial"/>
        </w:rPr>
      </w:pPr>
      <w:r>
        <w:rPr>
          <w:rFonts w:ascii="Arial" w:hAnsi="Arial"/>
        </w:rPr>
        <w:t>Truck drivers and driver/sales workers occupy 45% of all jobs</w:t>
      </w:r>
      <w:r w:rsidR="00651CC0">
        <w:rPr>
          <w:rFonts w:ascii="Arial" w:hAnsi="Arial"/>
        </w:rPr>
        <w:t xml:space="preserve"> in this subsector.</w:t>
      </w:r>
      <w:r>
        <w:rPr>
          <w:rFonts w:ascii="Arial" w:hAnsi="Arial"/>
        </w:rPr>
        <w:br/>
      </w:r>
    </w:p>
    <w:p w:rsidR="00C2308A" w:rsidRDefault="008C6C6A" w:rsidP="00207B64">
      <w:pPr>
        <w:numPr>
          <w:ilvl w:val="2"/>
          <w:numId w:val="3"/>
        </w:numPr>
        <w:rPr>
          <w:rFonts w:ascii="Arial" w:hAnsi="Arial"/>
        </w:rPr>
      </w:pPr>
      <w:r>
        <w:rPr>
          <w:rFonts w:ascii="Arial" w:hAnsi="Arial"/>
        </w:rPr>
        <w:t>Job opportunities are best for truck drivers and diesel mechanics; projected employment growth of 15%</w:t>
      </w:r>
      <w:r w:rsidR="00651CC0">
        <w:rPr>
          <w:rFonts w:ascii="Arial" w:hAnsi="Arial"/>
        </w:rPr>
        <w:t>.</w:t>
      </w:r>
      <w:r w:rsidR="00C2308A">
        <w:rPr>
          <w:rFonts w:ascii="Arial" w:hAnsi="Arial"/>
        </w:rPr>
        <w:br/>
      </w:r>
    </w:p>
    <w:p w:rsidR="00C2308A" w:rsidRDefault="00C2308A" w:rsidP="00207B64">
      <w:pPr>
        <w:numPr>
          <w:ilvl w:val="1"/>
          <w:numId w:val="3"/>
        </w:numPr>
        <w:rPr>
          <w:rFonts w:ascii="Arial" w:hAnsi="Arial"/>
        </w:rPr>
      </w:pPr>
      <w:r>
        <w:rPr>
          <w:rFonts w:ascii="Arial" w:hAnsi="Arial"/>
        </w:rPr>
        <w:t>Utilities</w:t>
      </w:r>
      <w:r>
        <w:rPr>
          <w:rFonts w:ascii="Arial" w:hAnsi="Arial"/>
        </w:rPr>
        <w:br/>
      </w:r>
    </w:p>
    <w:p w:rsidR="00C2308A" w:rsidRDefault="00C2308A" w:rsidP="00207B64">
      <w:pPr>
        <w:numPr>
          <w:ilvl w:val="2"/>
          <w:numId w:val="3"/>
        </w:numPr>
        <w:rPr>
          <w:rFonts w:ascii="Arial" w:hAnsi="Arial"/>
        </w:rPr>
      </w:pPr>
      <w:r>
        <w:rPr>
          <w:rFonts w:ascii="Arial" w:hAnsi="Arial"/>
        </w:rPr>
        <w:t>Electricity, natural gas, steam, water, and sewage removal</w:t>
      </w:r>
      <w:r w:rsidR="00651CC0">
        <w:rPr>
          <w:rFonts w:ascii="Arial" w:hAnsi="Arial"/>
        </w:rPr>
        <w:t>.</w:t>
      </w:r>
      <w:r>
        <w:rPr>
          <w:rFonts w:ascii="Arial" w:hAnsi="Arial"/>
        </w:rPr>
        <w:br/>
      </w:r>
    </w:p>
    <w:p w:rsidR="00C2308A" w:rsidRDefault="002556CF" w:rsidP="00207B64">
      <w:pPr>
        <w:numPr>
          <w:ilvl w:val="2"/>
          <w:numId w:val="3"/>
        </w:numPr>
        <w:rPr>
          <w:rFonts w:ascii="Arial" w:hAnsi="Arial"/>
        </w:rPr>
      </w:pPr>
      <w:r>
        <w:rPr>
          <w:rFonts w:ascii="Arial" w:hAnsi="Arial"/>
          <w:noProof/>
          <w:snapToGrid/>
        </w:rPr>
        <w:pict>
          <v:shape id="_x0000_s1049" type="#_x0000_t202" style="position:absolute;left:0;text-align:left;margin-left:310.45pt;margin-top:27.3pt;width:155pt;height:23pt;z-index:15" strokeweight="1pt">
            <v:stroke dashstyle="1 1" endcap="round"/>
            <v:textbox style="mso-next-textbox:#_x0000_s1049">
              <w:txbxContent>
                <w:p w:rsidR="006A6289" w:rsidRDefault="006A6289" w:rsidP="00207B64">
                  <w:pPr>
                    <w:numPr>
                      <w:ilvl w:val="0"/>
                      <w:numId w:val="2"/>
                    </w:numPr>
                    <w:tabs>
                      <w:tab w:val="clear" w:pos="720"/>
                      <w:tab w:val="num" w:pos="360"/>
                    </w:tabs>
                    <w:ind w:hanging="720"/>
                    <w:jc w:val="both"/>
                    <w:rPr>
                      <w:rFonts w:ascii="Arial" w:hAnsi="Arial" w:cs="Arial"/>
                    </w:rPr>
                  </w:pPr>
                  <w:r>
                    <w:rPr>
                      <w:rFonts w:ascii="Arial" w:hAnsi="Arial" w:cs="Arial"/>
                    </w:rPr>
                    <w:t>PowerPoint Slide: #13</w:t>
                  </w:r>
                </w:p>
              </w:txbxContent>
            </v:textbox>
          </v:shape>
        </w:pict>
      </w:r>
      <w:r w:rsidR="008C6C6A">
        <w:rPr>
          <w:rFonts w:ascii="Arial" w:hAnsi="Arial"/>
        </w:rPr>
        <w:t>Nearly half of current utility worker</w:t>
      </w:r>
      <w:r w:rsidR="00651CC0">
        <w:rPr>
          <w:rFonts w:ascii="Arial" w:hAnsi="Arial"/>
        </w:rPr>
        <w:t>s</w:t>
      </w:r>
      <w:r w:rsidR="008C6C6A">
        <w:rPr>
          <w:rFonts w:ascii="Arial" w:hAnsi="Arial"/>
        </w:rPr>
        <w:t xml:space="preserve"> will retire within the next </w:t>
      </w:r>
      <w:r w:rsidR="00651CC0">
        <w:rPr>
          <w:rFonts w:ascii="Arial" w:hAnsi="Arial"/>
        </w:rPr>
        <w:t>10</w:t>
      </w:r>
      <w:r w:rsidR="008C6C6A">
        <w:rPr>
          <w:rFonts w:ascii="Arial" w:hAnsi="Arial"/>
        </w:rPr>
        <w:t xml:space="preserve"> years</w:t>
      </w:r>
      <w:r w:rsidR="00651CC0">
        <w:rPr>
          <w:rFonts w:ascii="Arial" w:hAnsi="Arial"/>
        </w:rPr>
        <w:t>.</w:t>
      </w:r>
      <w:r w:rsidR="00C2308A">
        <w:rPr>
          <w:rFonts w:ascii="Arial" w:hAnsi="Arial"/>
        </w:rPr>
        <w:br/>
      </w:r>
    </w:p>
    <w:p w:rsidR="00C2308A" w:rsidRDefault="00C2308A" w:rsidP="00207B64">
      <w:pPr>
        <w:numPr>
          <w:ilvl w:val="0"/>
          <w:numId w:val="3"/>
        </w:numPr>
        <w:rPr>
          <w:rFonts w:ascii="Arial" w:hAnsi="Arial"/>
        </w:rPr>
      </w:pPr>
      <w:r>
        <w:rPr>
          <w:rFonts w:ascii="Arial" w:hAnsi="Arial"/>
        </w:rPr>
        <w:t>Wholesale and Retail Trade</w:t>
      </w:r>
      <w:r>
        <w:rPr>
          <w:rFonts w:ascii="Arial" w:hAnsi="Arial"/>
        </w:rPr>
        <w:br/>
      </w:r>
    </w:p>
    <w:p w:rsidR="00C2308A" w:rsidRDefault="00C2308A" w:rsidP="00207B64">
      <w:pPr>
        <w:numPr>
          <w:ilvl w:val="1"/>
          <w:numId w:val="3"/>
        </w:numPr>
        <w:rPr>
          <w:rFonts w:ascii="Arial" w:hAnsi="Arial"/>
        </w:rPr>
      </w:pPr>
      <w:r>
        <w:rPr>
          <w:rFonts w:ascii="Arial" w:hAnsi="Arial"/>
        </w:rPr>
        <w:t xml:space="preserve">Wholesale </w:t>
      </w:r>
      <w:r w:rsidR="00184AF1">
        <w:rPr>
          <w:rFonts w:ascii="Arial" w:hAnsi="Arial"/>
        </w:rPr>
        <w:t>t</w:t>
      </w:r>
      <w:r>
        <w:rPr>
          <w:rFonts w:ascii="Arial" w:hAnsi="Arial"/>
        </w:rPr>
        <w:t>rade</w:t>
      </w:r>
      <w:r>
        <w:rPr>
          <w:rFonts w:ascii="Arial" w:hAnsi="Arial"/>
        </w:rPr>
        <w:br/>
      </w:r>
    </w:p>
    <w:p w:rsidR="00C2308A" w:rsidRDefault="00C2308A" w:rsidP="00207B64">
      <w:pPr>
        <w:numPr>
          <w:ilvl w:val="2"/>
          <w:numId w:val="3"/>
        </w:numPr>
        <w:rPr>
          <w:rFonts w:ascii="Arial" w:hAnsi="Arial"/>
        </w:rPr>
      </w:pPr>
      <w:r>
        <w:rPr>
          <w:rFonts w:ascii="Arial" w:hAnsi="Arial"/>
        </w:rPr>
        <w:t>Wholesale merchandise (generally without transformation) and services related to the s</w:t>
      </w:r>
      <w:r w:rsidR="00957942">
        <w:rPr>
          <w:rFonts w:ascii="Arial" w:hAnsi="Arial"/>
        </w:rPr>
        <w:t>ale</w:t>
      </w:r>
      <w:r>
        <w:rPr>
          <w:rFonts w:ascii="Arial" w:hAnsi="Arial"/>
        </w:rPr>
        <w:t xml:space="preserve"> of merchandise</w:t>
      </w:r>
      <w:r w:rsidR="00957942">
        <w:rPr>
          <w:rFonts w:ascii="Arial" w:hAnsi="Arial"/>
        </w:rPr>
        <w:t>.</w:t>
      </w:r>
      <w:r>
        <w:rPr>
          <w:rFonts w:ascii="Arial" w:hAnsi="Arial"/>
        </w:rPr>
        <w:br/>
      </w:r>
    </w:p>
    <w:p w:rsidR="006A6289" w:rsidRDefault="00226B6F" w:rsidP="006A6289">
      <w:pPr>
        <w:widowControl/>
        <w:numPr>
          <w:ilvl w:val="2"/>
          <w:numId w:val="3"/>
        </w:numPr>
        <w:ind w:left="2707"/>
        <w:rPr>
          <w:rFonts w:ascii="Arial" w:hAnsi="Arial"/>
        </w:rPr>
      </w:pPr>
      <w:r>
        <w:rPr>
          <w:rFonts w:ascii="Arial" w:hAnsi="Arial"/>
        </w:rPr>
        <w:br w:type="page"/>
      </w:r>
      <w:r w:rsidR="008C6C6A">
        <w:rPr>
          <w:rFonts w:ascii="Arial" w:hAnsi="Arial"/>
        </w:rPr>
        <w:lastRenderedPageBreak/>
        <w:t>Wholesale</w:t>
      </w:r>
      <w:r w:rsidR="00957942">
        <w:rPr>
          <w:rFonts w:ascii="Arial" w:hAnsi="Arial"/>
        </w:rPr>
        <w:t xml:space="preserve"> firm</w:t>
      </w:r>
      <w:r w:rsidR="008C6C6A">
        <w:rPr>
          <w:rFonts w:ascii="Arial" w:hAnsi="Arial"/>
        </w:rPr>
        <w:t xml:space="preserve">s </w:t>
      </w:r>
      <w:r w:rsidR="00957942">
        <w:rPr>
          <w:rFonts w:ascii="Arial" w:hAnsi="Arial"/>
        </w:rPr>
        <w:t>tend to be</w:t>
      </w:r>
      <w:r w:rsidR="008C6C6A">
        <w:rPr>
          <w:rFonts w:ascii="Arial" w:hAnsi="Arial"/>
        </w:rPr>
        <w:t xml:space="preserve"> small</w:t>
      </w:r>
      <w:r w:rsidR="00957942">
        <w:rPr>
          <w:rFonts w:ascii="Arial" w:hAnsi="Arial"/>
        </w:rPr>
        <w:t xml:space="preserve"> with</w:t>
      </w:r>
      <w:r w:rsidR="008C6C6A">
        <w:rPr>
          <w:rFonts w:ascii="Arial" w:hAnsi="Arial"/>
        </w:rPr>
        <w:t xml:space="preserve"> fewer than 20 </w:t>
      </w:r>
      <w:r w:rsidR="00957942">
        <w:rPr>
          <w:rFonts w:ascii="Arial" w:hAnsi="Arial"/>
        </w:rPr>
        <w:t>employees</w:t>
      </w:r>
      <w:r w:rsidR="008C6C6A">
        <w:rPr>
          <w:rFonts w:ascii="Arial" w:hAnsi="Arial"/>
        </w:rPr>
        <w:t xml:space="preserve">, </w:t>
      </w:r>
      <w:r w:rsidR="00957942">
        <w:rPr>
          <w:rFonts w:ascii="Arial" w:hAnsi="Arial"/>
        </w:rPr>
        <w:t xml:space="preserve">of </w:t>
      </w:r>
      <w:r w:rsidR="008C6C6A">
        <w:rPr>
          <w:rFonts w:ascii="Arial" w:hAnsi="Arial"/>
        </w:rPr>
        <w:t>which 7 out of 10</w:t>
      </w:r>
      <w:r w:rsidR="00101189">
        <w:rPr>
          <w:rFonts w:ascii="Arial" w:hAnsi="Arial"/>
        </w:rPr>
        <w:t xml:space="preserve"> </w:t>
      </w:r>
      <w:r w:rsidR="008C6C6A">
        <w:rPr>
          <w:rFonts w:ascii="Arial" w:hAnsi="Arial"/>
        </w:rPr>
        <w:t>work in office and administrative support, sales, or transportation and material moving occupations.</w:t>
      </w:r>
    </w:p>
    <w:p w:rsidR="00C2308A" w:rsidRPr="000139E8" w:rsidRDefault="00C2308A" w:rsidP="006A6289">
      <w:pPr>
        <w:widowControl/>
        <w:ind w:left="2347"/>
        <w:rPr>
          <w:rFonts w:ascii="Arial" w:hAnsi="Arial"/>
        </w:rPr>
      </w:pPr>
    </w:p>
    <w:p w:rsidR="00C2308A" w:rsidRDefault="00C2308A" w:rsidP="00207B64">
      <w:pPr>
        <w:numPr>
          <w:ilvl w:val="1"/>
          <w:numId w:val="3"/>
        </w:numPr>
        <w:rPr>
          <w:rFonts w:ascii="Arial" w:hAnsi="Arial"/>
        </w:rPr>
      </w:pPr>
      <w:r>
        <w:rPr>
          <w:rFonts w:ascii="Arial" w:hAnsi="Arial"/>
        </w:rPr>
        <w:t xml:space="preserve">Retail </w:t>
      </w:r>
      <w:r w:rsidR="00184AF1">
        <w:rPr>
          <w:rFonts w:ascii="Arial" w:hAnsi="Arial"/>
        </w:rPr>
        <w:t>t</w:t>
      </w:r>
      <w:r>
        <w:rPr>
          <w:rFonts w:ascii="Arial" w:hAnsi="Arial"/>
        </w:rPr>
        <w:t>rade</w:t>
      </w:r>
      <w:r>
        <w:rPr>
          <w:rFonts w:ascii="Arial" w:hAnsi="Arial"/>
        </w:rPr>
        <w:br/>
      </w:r>
    </w:p>
    <w:p w:rsidR="00B65909" w:rsidRDefault="00C2308A" w:rsidP="00207B64">
      <w:pPr>
        <w:numPr>
          <w:ilvl w:val="2"/>
          <w:numId w:val="3"/>
        </w:numPr>
        <w:rPr>
          <w:rFonts w:ascii="Arial" w:hAnsi="Arial"/>
        </w:rPr>
      </w:pPr>
      <w:r>
        <w:rPr>
          <w:rFonts w:ascii="Arial" w:hAnsi="Arial"/>
        </w:rPr>
        <w:t>Retail merchandise and services related to the s</w:t>
      </w:r>
      <w:r w:rsidR="00957942">
        <w:rPr>
          <w:rFonts w:ascii="Arial" w:hAnsi="Arial"/>
        </w:rPr>
        <w:t>ale</w:t>
      </w:r>
      <w:r>
        <w:rPr>
          <w:rFonts w:ascii="Arial" w:hAnsi="Arial"/>
        </w:rPr>
        <w:t xml:space="preserve"> of merchandise</w:t>
      </w:r>
      <w:r w:rsidR="00957942">
        <w:rPr>
          <w:rFonts w:ascii="Arial" w:hAnsi="Arial"/>
        </w:rPr>
        <w:t>. Includes automobile dealers.</w:t>
      </w:r>
    </w:p>
    <w:p w:rsidR="00B65909" w:rsidRDefault="00B65909" w:rsidP="00B65909">
      <w:pPr>
        <w:ind w:left="2340"/>
        <w:rPr>
          <w:rFonts w:ascii="Arial" w:hAnsi="Arial"/>
        </w:rPr>
      </w:pPr>
    </w:p>
    <w:p w:rsidR="00C2308A" w:rsidRDefault="00B65909" w:rsidP="00207B64">
      <w:pPr>
        <w:numPr>
          <w:ilvl w:val="2"/>
          <w:numId w:val="3"/>
        </w:numPr>
        <w:rPr>
          <w:rFonts w:ascii="Arial" w:hAnsi="Arial"/>
        </w:rPr>
      </w:pPr>
      <w:r>
        <w:rPr>
          <w:rFonts w:ascii="Arial" w:hAnsi="Arial"/>
        </w:rPr>
        <w:t>Growth projected at 11%.</w:t>
      </w:r>
      <w:r w:rsidR="00C2308A">
        <w:rPr>
          <w:rFonts w:ascii="Arial" w:hAnsi="Arial"/>
        </w:rPr>
        <w:br/>
      </w:r>
    </w:p>
    <w:p w:rsidR="00E14352" w:rsidRDefault="00E14352" w:rsidP="00E14352">
      <w:pPr>
        <w:numPr>
          <w:ilvl w:val="1"/>
          <w:numId w:val="3"/>
        </w:numPr>
        <w:rPr>
          <w:rFonts w:ascii="Arial" w:hAnsi="Arial"/>
        </w:rPr>
      </w:pPr>
      <w:r>
        <w:rPr>
          <w:rFonts w:ascii="Arial" w:hAnsi="Arial"/>
        </w:rPr>
        <w:t>Clothing, accessory, and general merchandise stores</w:t>
      </w:r>
      <w:r>
        <w:rPr>
          <w:rFonts w:ascii="Arial" w:hAnsi="Arial"/>
        </w:rPr>
        <w:br/>
      </w:r>
    </w:p>
    <w:p w:rsidR="00B65909" w:rsidRDefault="00C2308A" w:rsidP="00207B64">
      <w:pPr>
        <w:numPr>
          <w:ilvl w:val="2"/>
          <w:numId w:val="3"/>
        </w:numPr>
        <w:rPr>
          <w:rFonts w:ascii="Arial" w:hAnsi="Arial"/>
        </w:rPr>
      </w:pPr>
      <w:r w:rsidRPr="008C6C6A">
        <w:rPr>
          <w:rFonts w:ascii="Arial" w:hAnsi="Arial"/>
        </w:rPr>
        <w:t>Most retail trade jobs (8</w:t>
      </w:r>
      <w:r w:rsidR="008C6C6A" w:rsidRPr="008C6C6A">
        <w:rPr>
          <w:rFonts w:ascii="Arial" w:hAnsi="Arial"/>
        </w:rPr>
        <w:t>4</w:t>
      </w:r>
      <w:r w:rsidRPr="008C6C6A">
        <w:rPr>
          <w:rFonts w:ascii="Arial" w:hAnsi="Arial"/>
        </w:rPr>
        <w:t>%) consist of sales and administrative support positions</w:t>
      </w:r>
      <w:r w:rsidR="00957942">
        <w:rPr>
          <w:rFonts w:ascii="Arial" w:hAnsi="Arial"/>
        </w:rPr>
        <w:t>.</w:t>
      </w:r>
    </w:p>
    <w:p w:rsidR="00B65909" w:rsidRDefault="00B65909" w:rsidP="00B65909">
      <w:pPr>
        <w:ind w:left="2340"/>
        <w:rPr>
          <w:rFonts w:ascii="Arial" w:hAnsi="Arial"/>
        </w:rPr>
      </w:pPr>
    </w:p>
    <w:p w:rsidR="000139E8" w:rsidRDefault="00B65909" w:rsidP="00207B64">
      <w:pPr>
        <w:numPr>
          <w:ilvl w:val="2"/>
          <w:numId w:val="3"/>
        </w:numPr>
        <w:rPr>
          <w:rFonts w:ascii="Arial" w:hAnsi="Arial"/>
        </w:rPr>
      </w:pPr>
      <w:r>
        <w:rPr>
          <w:rFonts w:ascii="Arial" w:hAnsi="Arial"/>
        </w:rPr>
        <w:t>Growth projected at a modest 7%.</w:t>
      </w:r>
      <w:r w:rsidR="000139E8">
        <w:rPr>
          <w:rFonts w:ascii="Arial" w:hAnsi="Arial"/>
        </w:rPr>
        <w:br/>
      </w:r>
    </w:p>
    <w:p w:rsidR="00E14352" w:rsidRDefault="00E14352" w:rsidP="00E14352">
      <w:pPr>
        <w:numPr>
          <w:ilvl w:val="1"/>
          <w:numId w:val="3"/>
        </w:numPr>
        <w:rPr>
          <w:rFonts w:ascii="Arial" w:hAnsi="Arial"/>
        </w:rPr>
      </w:pPr>
      <w:r>
        <w:rPr>
          <w:rFonts w:ascii="Arial" w:hAnsi="Arial"/>
        </w:rPr>
        <w:t>Grocery stores</w:t>
      </w:r>
      <w:r>
        <w:rPr>
          <w:rFonts w:ascii="Arial" w:hAnsi="Arial"/>
        </w:rPr>
        <w:br/>
      </w:r>
    </w:p>
    <w:p w:rsidR="00E14352" w:rsidRDefault="000139E8" w:rsidP="00E14352">
      <w:pPr>
        <w:numPr>
          <w:ilvl w:val="2"/>
          <w:numId w:val="3"/>
        </w:numPr>
        <w:rPr>
          <w:rFonts w:ascii="Arial" w:hAnsi="Arial"/>
        </w:rPr>
      </w:pPr>
      <w:r>
        <w:rPr>
          <w:rFonts w:ascii="Arial" w:hAnsi="Arial"/>
        </w:rPr>
        <w:t>Modest expected growth</w:t>
      </w:r>
      <w:r w:rsidR="00B65909">
        <w:rPr>
          <w:rFonts w:ascii="Arial" w:hAnsi="Arial"/>
        </w:rPr>
        <w:t>, at 1%,</w:t>
      </w:r>
      <w:r>
        <w:rPr>
          <w:rFonts w:ascii="Arial" w:hAnsi="Arial"/>
        </w:rPr>
        <w:t xml:space="preserve"> but many opportunities due to industry size and employee turnover. </w:t>
      </w:r>
    </w:p>
    <w:p w:rsidR="00B65909" w:rsidRDefault="00B65909" w:rsidP="00B65909">
      <w:pPr>
        <w:ind w:left="2340"/>
        <w:rPr>
          <w:rFonts w:ascii="Arial" w:hAnsi="Arial"/>
        </w:rPr>
      </w:pPr>
    </w:p>
    <w:p w:rsidR="00B65909" w:rsidRDefault="00B65909" w:rsidP="00E14352">
      <w:pPr>
        <w:numPr>
          <w:ilvl w:val="2"/>
          <w:numId w:val="3"/>
        </w:numPr>
        <w:rPr>
          <w:rFonts w:ascii="Arial" w:hAnsi="Arial"/>
        </w:rPr>
      </w:pPr>
      <w:r>
        <w:rPr>
          <w:rFonts w:ascii="Arial" w:hAnsi="Arial"/>
        </w:rPr>
        <w:t>Many jobs are part-time, with half the jobs comprised of cashiers and stock clerks.</w:t>
      </w:r>
    </w:p>
    <w:p w:rsidR="00E14352" w:rsidRDefault="00E14352" w:rsidP="00E14352">
      <w:pPr>
        <w:ind w:left="2340"/>
        <w:rPr>
          <w:rFonts w:ascii="Arial" w:hAnsi="Arial"/>
        </w:rPr>
      </w:pPr>
    </w:p>
    <w:p w:rsidR="00C2308A" w:rsidRPr="00E14352" w:rsidRDefault="002556CF" w:rsidP="00207B64">
      <w:pPr>
        <w:numPr>
          <w:ilvl w:val="0"/>
          <w:numId w:val="3"/>
        </w:numPr>
        <w:rPr>
          <w:rFonts w:ascii="Arial" w:hAnsi="Arial"/>
        </w:rPr>
      </w:pPr>
      <w:r>
        <w:rPr>
          <w:rFonts w:ascii="Arial" w:hAnsi="Arial"/>
          <w:noProof/>
          <w:snapToGrid/>
        </w:rPr>
        <w:pict>
          <v:shape id="_x0000_s1048" type="#_x0000_t202" style="position:absolute;left:0;text-align:left;margin-left:322pt;margin-top:3.55pt;width:155pt;height:23pt;z-index:14" strokeweight="1pt">
            <v:stroke dashstyle="1 1" endcap="round"/>
            <v:textbox style="mso-next-textbox:#_x0000_s1048">
              <w:txbxContent>
                <w:p w:rsidR="006A6289" w:rsidRDefault="006A6289" w:rsidP="00207B64">
                  <w:pPr>
                    <w:numPr>
                      <w:ilvl w:val="0"/>
                      <w:numId w:val="2"/>
                    </w:numPr>
                    <w:tabs>
                      <w:tab w:val="clear" w:pos="720"/>
                      <w:tab w:val="num" w:pos="360"/>
                    </w:tabs>
                    <w:ind w:hanging="720"/>
                    <w:jc w:val="both"/>
                    <w:rPr>
                      <w:rFonts w:ascii="Arial" w:hAnsi="Arial" w:cs="Arial"/>
                    </w:rPr>
                  </w:pPr>
                  <w:r>
                    <w:rPr>
                      <w:rFonts w:ascii="Arial" w:hAnsi="Arial" w:cs="Arial"/>
                    </w:rPr>
                    <w:t>PowerPoint Slide: #14</w:t>
                  </w:r>
                </w:p>
              </w:txbxContent>
            </v:textbox>
          </v:shape>
        </w:pict>
      </w:r>
      <w:r w:rsidR="00C2308A" w:rsidRPr="00E14352">
        <w:rPr>
          <w:rFonts w:ascii="Arial" w:hAnsi="Arial"/>
        </w:rPr>
        <w:t>Other Services</w:t>
      </w:r>
      <w:r w:rsidR="00C2308A" w:rsidRPr="00E14352">
        <w:rPr>
          <w:rFonts w:ascii="Arial" w:hAnsi="Arial"/>
        </w:rPr>
        <w:br/>
      </w:r>
    </w:p>
    <w:p w:rsidR="00C2308A" w:rsidRDefault="00C2308A" w:rsidP="00207B64">
      <w:pPr>
        <w:numPr>
          <w:ilvl w:val="1"/>
          <w:numId w:val="3"/>
        </w:numPr>
        <w:rPr>
          <w:rFonts w:ascii="Arial" w:hAnsi="Arial"/>
        </w:rPr>
      </w:pPr>
      <w:r>
        <w:rPr>
          <w:rFonts w:ascii="Arial" w:hAnsi="Arial"/>
        </w:rPr>
        <w:t>A “catch-all” for all of the services that do not neatly fit into the preceding eight supersector categories</w:t>
      </w:r>
      <w:r w:rsidR="000139E8">
        <w:rPr>
          <w:rFonts w:ascii="Arial" w:hAnsi="Arial"/>
        </w:rPr>
        <w:t>.</w:t>
      </w:r>
      <w:r>
        <w:rPr>
          <w:rFonts w:ascii="Arial" w:hAnsi="Arial"/>
        </w:rPr>
        <w:br/>
      </w:r>
    </w:p>
    <w:p w:rsidR="00C2308A" w:rsidRDefault="00C2308A" w:rsidP="00207B64">
      <w:pPr>
        <w:numPr>
          <w:ilvl w:val="1"/>
          <w:numId w:val="3"/>
        </w:numPr>
        <w:rPr>
          <w:rFonts w:ascii="Arial" w:hAnsi="Arial"/>
        </w:rPr>
      </w:pPr>
      <w:r>
        <w:rPr>
          <w:rFonts w:ascii="Arial" w:hAnsi="Arial"/>
        </w:rPr>
        <w:t xml:space="preserve">A myriad of establishments that are engaged in a variety of activities </w:t>
      </w:r>
      <w:r>
        <w:rPr>
          <w:rFonts w:ascii="Arial" w:hAnsi="Arial" w:cs="Arial"/>
          <w:szCs w:val="24"/>
        </w:rPr>
        <w:t xml:space="preserve">including equipment and machinery repair, promoting or administering religious activities, </w:t>
      </w:r>
      <w:r w:rsidR="00C05BD3">
        <w:rPr>
          <w:rFonts w:ascii="Arial" w:hAnsi="Arial" w:cs="Arial"/>
          <w:szCs w:val="24"/>
        </w:rPr>
        <w:t>grantmaking</w:t>
      </w:r>
      <w:r>
        <w:rPr>
          <w:rFonts w:ascii="Arial" w:hAnsi="Arial" w:cs="Arial"/>
          <w:szCs w:val="24"/>
        </w:rPr>
        <w:t xml:space="preserve">, advocacy, </w:t>
      </w:r>
      <w:r w:rsidR="00C05BD3">
        <w:rPr>
          <w:rFonts w:ascii="Arial" w:hAnsi="Arial" w:cs="Arial"/>
          <w:szCs w:val="24"/>
        </w:rPr>
        <w:t>dry cleaning</w:t>
      </w:r>
      <w:r>
        <w:rPr>
          <w:rFonts w:ascii="Arial" w:hAnsi="Arial" w:cs="Arial"/>
          <w:szCs w:val="24"/>
        </w:rPr>
        <w:t xml:space="preserve"> and laundry service, personal care, death care, pet care, photofinishing, temporary parking services, and dating services</w:t>
      </w:r>
      <w:r w:rsidR="000139E8">
        <w:rPr>
          <w:rFonts w:ascii="Arial" w:hAnsi="Arial" w:cs="Arial"/>
          <w:szCs w:val="24"/>
        </w:rPr>
        <w:t>.</w:t>
      </w:r>
      <w:r>
        <w:rPr>
          <w:rFonts w:ascii="Arial" w:hAnsi="Arial" w:cs="Arial"/>
          <w:szCs w:val="24"/>
        </w:rPr>
        <w:br/>
      </w:r>
    </w:p>
    <w:p w:rsidR="00C2308A" w:rsidRDefault="00C2308A" w:rsidP="00207B64">
      <w:pPr>
        <w:numPr>
          <w:ilvl w:val="1"/>
          <w:numId w:val="3"/>
        </w:numPr>
        <w:rPr>
          <w:rFonts w:ascii="Arial" w:hAnsi="Arial"/>
        </w:rPr>
      </w:pPr>
      <w:r>
        <w:rPr>
          <w:rFonts w:ascii="Arial" w:hAnsi="Arial"/>
        </w:rPr>
        <w:t>Represents 3.3% of all employment and 12.6% of all establishments</w:t>
      </w:r>
      <w:r w:rsidR="000139E8">
        <w:rPr>
          <w:rFonts w:ascii="Arial" w:hAnsi="Arial"/>
        </w:rPr>
        <w:t>.</w:t>
      </w:r>
      <w:r w:rsidR="000139E8">
        <w:rPr>
          <w:rFonts w:ascii="Arial" w:hAnsi="Arial"/>
        </w:rPr>
        <w:br/>
      </w:r>
    </w:p>
    <w:p w:rsidR="000139E8" w:rsidRDefault="000139E8" w:rsidP="00207B64">
      <w:pPr>
        <w:numPr>
          <w:ilvl w:val="1"/>
          <w:numId w:val="3"/>
        </w:numPr>
        <w:rPr>
          <w:rFonts w:ascii="Arial" w:hAnsi="Arial"/>
        </w:rPr>
      </w:pPr>
      <w:r>
        <w:rPr>
          <w:rFonts w:ascii="Arial" w:hAnsi="Arial"/>
        </w:rPr>
        <w:t xml:space="preserve">Projected employment growth of 1.3%. </w:t>
      </w:r>
    </w:p>
    <w:p w:rsidR="00C2308A" w:rsidRDefault="002556CF">
      <w:pPr>
        <w:rPr>
          <w:rFonts w:ascii="Arial" w:hAnsi="Arial"/>
        </w:rPr>
      </w:pPr>
      <w:r>
        <w:rPr>
          <w:rFonts w:ascii="Arial" w:hAnsi="Arial"/>
          <w:noProof/>
          <w:snapToGrid/>
        </w:rPr>
        <w:pict>
          <v:shape id="_x0000_s1036" type="#_x0000_t202" style="position:absolute;margin-left:319.5pt;margin-top:12.45pt;width:155pt;height:23pt;z-index:8" strokeweight="1pt">
            <v:stroke dashstyle="1 1" endcap="round"/>
            <v:textbox style="mso-next-textbox:#_x0000_s1036">
              <w:txbxContent>
                <w:p w:rsidR="006A6289" w:rsidRDefault="006A6289" w:rsidP="00207B64">
                  <w:pPr>
                    <w:numPr>
                      <w:ilvl w:val="0"/>
                      <w:numId w:val="2"/>
                    </w:numPr>
                    <w:tabs>
                      <w:tab w:val="clear" w:pos="720"/>
                      <w:tab w:val="num" w:pos="360"/>
                    </w:tabs>
                    <w:ind w:hanging="720"/>
                    <w:jc w:val="both"/>
                    <w:rPr>
                      <w:rFonts w:ascii="Arial" w:hAnsi="Arial" w:cs="Arial"/>
                    </w:rPr>
                  </w:pPr>
                  <w:r>
                    <w:rPr>
                      <w:rFonts w:ascii="Arial" w:hAnsi="Arial" w:cs="Arial"/>
                    </w:rPr>
                    <w:t>PowerPoint Slide: #15</w:t>
                  </w:r>
                </w:p>
              </w:txbxContent>
            </v:textbox>
          </v:shape>
        </w:pict>
      </w:r>
    </w:p>
    <w:p w:rsidR="00C2308A" w:rsidRDefault="00C2308A">
      <w:pPr>
        <w:rPr>
          <w:rFonts w:ascii="Arial" w:hAnsi="Arial"/>
        </w:rPr>
      </w:pPr>
    </w:p>
    <w:p w:rsidR="00C2308A" w:rsidRPr="00E203CC" w:rsidRDefault="00226B6F" w:rsidP="00207B64">
      <w:pPr>
        <w:numPr>
          <w:ilvl w:val="0"/>
          <w:numId w:val="3"/>
        </w:numPr>
        <w:rPr>
          <w:rFonts w:ascii="Arial" w:hAnsi="Arial"/>
        </w:rPr>
      </w:pPr>
      <w:r>
        <w:rPr>
          <w:rFonts w:ascii="Arial" w:hAnsi="Arial"/>
        </w:rPr>
        <w:br w:type="page"/>
      </w:r>
      <w:r w:rsidR="00C2308A" w:rsidRPr="00E203CC">
        <w:rPr>
          <w:rFonts w:ascii="Arial" w:hAnsi="Arial"/>
        </w:rPr>
        <w:lastRenderedPageBreak/>
        <w:t xml:space="preserve">Service </w:t>
      </w:r>
      <w:r w:rsidR="008C6C6A" w:rsidRPr="00E203CC">
        <w:rPr>
          <w:rFonts w:ascii="Arial" w:hAnsi="Arial"/>
        </w:rPr>
        <w:t>Sector</w:t>
      </w:r>
      <w:r w:rsidR="00C2308A" w:rsidRPr="00E203CC">
        <w:rPr>
          <w:rFonts w:ascii="Arial" w:hAnsi="Arial"/>
        </w:rPr>
        <w:t xml:space="preserve"> </w:t>
      </w:r>
      <w:r w:rsidR="009C4D45" w:rsidRPr="009C4D45">
        <w:rPr>
          <w:rFonts w:ascii="Arial" w:hAnsi="Arial"/>
        </w:rPr>
        <w:t xml:space="preserve">Growth </w:t>
      </w:r>
      <w:r w:rsidR="00C2308A" w:rsidRPr="00E203CC">
        <w:rPr>
          <w:rFonts w:ascii="Arial" w:hAnsi="Arial"/>
        </w:rPr>
        <w:t>Concerns</w:t>
      </w:r>
    </w:p>
    <w:p w:rsidR="00C2308A" w:rsidRDefault="00C2308A">
      <w:pPr>
        <w:ind w:left="720"/>
        <w:rPr>
          <w:rFonts w:ascii="Arial" w:hAnsi="Arial"/>
        </w:rPr>
      </w:pPr>
    </w:p>
    <w:p w:rsidR="00184AF1" w:rsidRDefault="00C2308A" w:rsidP="00207B64">
      <w:pPr>
        <w:numPr>
          <w:ilvl w:val="0"/>
          <w:numId w:val="4"/>
        </w:numPr>
        <w:rPr>
          <w:rFonts w:ascii="Arial" w:hAnsi="Arial"/>
        </w:rPr>
      </w:pPr>
      <w:r>
        <w:rPr>
          <w:rFonts w:ascii="Arial" w:hAnsi="Arial"/>
        </w:rPr>
        <w:t xml:space="preserve">Materialismo </w:t>
      </w:r>
      <w:r w:rsidR="00184AF1">
        <w:rPr>
          <w:rFonts w:ascii="Arial" w:hAnsi="Arial"/>
        </w:rPr>
        <w:t>s</w:t>
      </w:r>
      <w:r>
        <w:rPr>
          <w:rFonts w:ascii="Arial" w:hAnsi="Arial"/>
        </w:rPr>
        <w:t>nobbery</w:t>
      </w:r>
      <w:r w:rsidR="00184AF1">
        <w:rPr>
          <w:rFonts w:ascii="Arial" w:hAnsi="Arial"/>
        </w:rPr>
        <w:br/>
      </w:r>
    </w:p>
    <w:p w:rsidR="006A6289" w:rsidRDefault="00184AF1">
      <w:pPr>
        <w:numPr>
          <w:ilvl w:val="1"/>
          <w:numId w:val="4"/>
        </w:numPr>
        <w:rPr>
          <w:rFonts w:ascii="Arial" w:hAnsi="Arial"/>
        </w:rPr>
      </w:pPr>
      <w:r>
        <w:rPr>
          <w:rFonts w:ascii="Arial" w:hAnsi="Arial"/>
        </w:rPr>
        <w:t>R</w:t>
      </w:r>
      <w:r w:rsidR="009C4D45" w:rsidRPr="009C4D45">
        <w:rPr>
          <w:rFonts w:ascii="Arial" w:hAnsi="Arial"/>
        </w:rPr>
        <w:t xml:space="preserve">eflects the belief that </w:t>
      </w:r>
      <w:r>
        <w:rPr>
          <w:rFonts w:ascii="Arial" w:hAnsi="Arial"/>
        </w:rPr>
        <w:t>only manufacturing can create real wealth.</w:t>
      </w:r>
      <w:r>
        <w:rPr>
          <w:rFonts w:ascii="Arial" w:hAnsi="Arial"/>
        </w:rPr>
        <w:br/>
      </w:r>
    </w:p>
    <w:p w:rsidR="006A6289" w:rsidRDefault="00184AF1">
      <w:pPr>
        <w:numPr>
          <w:ilvl w:val="1"/>
          <w:numId w:val="4"/>
        </w:numPr>
        <w:rPr>
          <w:rFonts w:ascii="Arial" w:hAnsi="Arial"/>
        </w:rPr>
      </w:pPr>
      <w:r>
        <w:rPr>
          <w:rFonts w:ascii="Arial" w:hAnsi="Arial"/>
        </w:rPr>
        <w:t>W</w:t>
      </w:r>
      <w:r w:rsidR="009C4D45" w:rsidRPr="009C4D45">
        <w:rPr>
          <w:rFonts w:ascii="Arial" w:hAnsi="Arial"/>
        </w:rPr>
        <w:t>ith</w:t>
      </w:r>
      <w:r>
        <w:rPr>
          <w:rFonts w:ascii="Arial" w:hAnsi="Arial"/>
        </w:rPr>
        <w:t xml:space="preserve"> less</w:t>
      </w:r>
      <w:r w:rsidR="009C4D45" w:rsidRPr="009C4D45">
        <w:rPr>
          <w:rFonts w:ascii="Arial" w:hAnsi="Arial"/>
        </w:rPr>
        <w:t xml:space="preserve"> manufacturing</w:t>
      </w:r>
      <w:r>
        <w:rPr>
          <w:rFonts w:ascii="Arial" w:hAnsi="Arial"/>
        </w:rPr>
        <w:t>,</w:t>
      </w:r>
      <w:r w:rsidR="009C4D45" w:rsidRPr="009C4D45">
        <w:rPr>
          <w:rFonts w:ascii="Arial" w:hAnsi="Arial"/>
        </w:rPr>
        <w:t xml:space="preserve"> there will be less for people to service and so more people available to do less work</w:t>
      </w:r>
      <w:r>
        <w:rPr>
          <w:rFonts w:ascii="Arial" w:hAnsi="Arial"/>
        </w:rPr>
        <w:t>.</w:t>
      </w:r>
      <w:r w:rsidR="009C4D45" w:rsidRPr="009C4D45">
        <w:rPr>
          <w:rFonts w:ascii="Arial" w:hAnsi="Arial"/>
        </w:rPr>
        <w:br/>
      </w:r>
    </w:p>
    <w:p w:rsidR="007C68DB" w:rsidRDefault="00C2308A" w:rsidP="007C68DB">
      <w:pPr>
        <w:numPr>
          <w:ilvl w:val="0"/>
          <w:numId w:val="4"/>
        </w:numPr>
        <w:rPr>
          <w:rFonts w:ascii="Arial" w:hAnsi="Arial"/>
        </w:rPr>
      </w:pPr>
      <w:r w:rsidRPr="00886CDA">
        <w:rPr>
          <w:rFonts w:ascii="Arial" w:hAnsi="Arial"/>
        </w:rPr>
        <w:t>Dichotomization of wealth</w:t>
      </w:r>
      <w:r>
        <w:rPr>
          <w:rFonts w:ascii="Arial" w:hAnsi="Arial"/>
        </w:rPr>
        <w:t xml:space="preserve"> </w:t>
      </w:r>
      <w:r w:rsidR="002B6640">
        <w:rPr>
          <w:rFonts w:ascii="Arial" w:hAnsi="Arial"/>
        </w:rPr>
        <w:br/>
      </w:r>
    </w:p>
    <w:p w:rsidR="006A6289" w:rsidRDefault="002B6640">
      <w:pPr>
        <w:ind w:left="2160"/>
        <w:rPr>
          <w:rFonts w:ascii="Arial" w:hAnsi="Arial"/>
        </w:rPr>
      </w:pPr>
      <w:r>
        <w:rPr>
          <w:rFonts w:ascii="Arial" w:hAnsi="Arial"/>
        </w:rPr>
        <w:t>–</w:t>
      </w:r>
      <w:r w:rsidR="007C68DB">
        <w:rPr>
          <w:rFonts w:ascii="Arial" w:hAnsi="Arial"/>
        </w:rPr>
        <w:t>S</w:t>
      </w:r>
      <w:r w:rsidR="007C68DB" w:rsidRPr="007C68DB">
        <w:rPr>
          <w:rFonts w:ascii="Arial" w:hAnsi="Arial"/>
        </w:rPr>
        <w:t xml:space="preserve">ome </w:t>
      </w:r>
      <w:r w:rsidR="007C68DB">
        <w:rPr>
          <w:rFonts w:ascii="Arial" w:hAnsi="Arial"/>
        </w:rPr>
        <w:t xml:space="preserve">fear </w:t>
      </w:r>
      <w:r w:rsidR="007C68DB" w:rsidRPr="007C68DB">
        <w:rPr>
          <w:rFonts w:ascii="Arial" w:hAnsi="Arial"/>
        </w:rPr>
        <w:t xml:space="preserve">that </w:t>
      </w:r>
      <w:r w:rsidR="007C68DB">
        <w:rPr>
          <w:rFonts w:ascii="Arial" w:hAnsi="Arial"/>
        </w:rPr>
        <w:t xml:space="preserve">as the </w:t>
      </w:r>
      <w:r w:rsidR="007C68DB" w:rsidRPr="007C68DB">
        <w:rPr>
          <w:rFonts w:ascii="Arial" w:hAnsi="Arial"/>
        </w:rPr>
        <w:t xml:space="preserve">economy </w:t>
      </w:r>
      <w:r w:rsidR="007C68DB">
        <w:rPr>
          <w:rFonts w:ascii="Arial" w:hAnsi="Arial"/>
        </w:rPr>
        <w:t xml:space="preserve">shifts further </w:t>
      </w:r>
      <w:r w:rsidR="007C68DB" w:rsidRPr="007C68DB">
        <w:rPr>
          <w:rFonts w:ascii="Arial" w:hAnsi="Arial"/>
        </w:rPr>
        <w:t xml:space="preserve">away from </w:t>
      </w:r>
      <w:r w:rsidR="007C68DB">
        <w:rPr>
          <w:rFonts w:ascii="Arial" w:hAnsi="Arial"/>
        </w:rPr>
        <w:t>m</w:t>
      </w:r>
      <w:r w:rsidR="007C68DB" w:rsidRPr="007C68DB">
        <w:rPr>
          <w:rFonts w:ascii="Arial" w:hAnsi="Arial"/>
        </w:rPr>
        <w:t>anufac</w:t>
      </w:r>
      <w:r w:rsidR="007C68DB">
        <w:rPr>
          <w:rFonts w:ascii="Arial" w:hAnsi="Arial"/>
        </w:rPr>
        <w:t>-</w:t>
      </w:r>
      <w:r w:rsidR="007C68DB" w:rsidRPr="007C68DB">
        <w:rPr>
          <w:rFonts w:ascii="Arial" w:hAnsi="Arial"/>
        </w:rPr>
        <w:t>turing</w:t>
      </w:r>
      <w:r w:rsidR="007C68DB">
        <w:rPr>
          <w:rFonts w:ascii="Arial" w:hAnsi="Arial"/>
        </w:rPr>
        <w:t xml:space="preserve"> to service jobs</w:t>
      </w:r>
      <w:r w:rsidR="007C68DB" w:rsidRPr="007C68DB">
        <w:rPr>
          <w:rFonts w:ascii="Arial" w:hAnsi="Arial"/>
        </w:rPr>
        <w:t xml:space="preserve">, </w:t>
      </w:r>
      <w:r w:rsidR="007C68DB">
        <w:rPr>
          <w:rFonts w:ascii="Arial" w:hAnsi="Arial"/>
        </w:rPr>
        <w:t xml:space="preserve">there will be </w:t>
      </w:r>
      <w:r w:rsidR="007C68DB" w:rsidRPr="007C68DB">
        <w:rPr>
          <w:rFonts w:ascii="Arial" w:hAnsi="Arial"/>
        </w:rPr>
        <w:t>further dichotomization of wealth—</w:t>
      </w:r>
      <w:r w:rsidR="009C4D45" w:rsidRPr="009C4D45">
        <w:rPr>
          <w:rFonts w:ascii="Arial" w:hAnsi="Arial"/>
          <w:i/>
        </w:rPr>
        <w:t>the rich will get richer and the poor will get poorer</w:t>
      </w:r>
      <w:r w:rsidR="007C68DB" w:rsidRPr="007C68DB">
        <w:rPr>
          <w:rFonts w:ascii="Arial" w:hAnsi="Arial"/>
        </w:rPr>
        <w:t>.</w:t>
      </w:r>
    </w:p>
    <w:p w:rsidR="006A6289" w:rsidRDefault="006A6289">
      <w:pPr>
        <w:ind w:left="1800"/>
        <w:rPr>
          <w:rFonts w:ascii="Arial" w:hAnsi="Arial"/>
        </w:rPr>
      </w:pPr>
    </w:p>
    <w:p w:rsidR="002B6640" w:rsidRDefault="002B6640" w:rsidP="00207B64">
      <w:pPr>
        <w:numPr>
          <w:ilvl w:val="0"/>
          <w:numId w:val="4"/>
        </w:numPr>
        <w:rPr>
          <w:rFonts w:ascii="Arial" w:hAnsi="Arial"/>
        </w:rPr>
      </w:pPr>
      <w:r>
        <w:rPr>
          <w:rFonts w:ascii="Arial" w:hAnsi="Arial"/>
        </w:rPr>
        <w:t>Low w</w:t>
      </w:r>
      <w:r w:rsidR="009366CD">
        <w:rPr>
          <w:rFonts w:ascii="Arial" w:hAnsi="Arial"/>
        </w:rPr>
        <w:t xml:space="preserve">ages associated with service employment </w:t>
      </w:r>
      <w:r>
        <w:rPr>
          <w:rFonts w:ascii="Arial" w:hAnsi="Arial"/>
        </w:rPr>
        <w:br/>
      </w:r>
    </w:p>
    <w:p w:rsidR="006A6289" w:rsidRDefault="009366CD">
      <w:pPr>
        <w:ind w:left="2160"/>
        <w:rPr>
          <w:rFonts w:ascii="Arial" w:hAnsi="Arial"/>
        </w:rPr>
      </w:pPr>
      <w:r>
        <w:rPr>
          <w:rFonts w:ascii="Arial" w:hAnsi="Arial"/>
        </w:rPr>
        <w:t>–“Most service enterprises consist of a well-paid brain trust and poorly paid support staff; $500/hr lawyers and $10/hr secretaries.”</w:t>
      </w:r>
      <w:r w:rsidR="002B6640">
        <w:rPr>
          <w:rFonts w:ascii="Arial" w:hAnsi="Arial"/>
        </w:rPr>
        <w:br/>
      </w:r>
    </w:p>
    <w:p w:rsidR="00C2308A" w:rsidRDefault="005E1A29" w:rsidP="009366CD">
      <w:pPr>
        <w:ind w:left="1800"/>
        <w:rPr>
          <w:rFonts w:ascii="Arial" w:hAnsi="Arial"/>
        </w:rPr>
      </w:pPr>
      <w:r>
        <w:rPr>
          <w:rFonts w:ascii="Arial" w:hAnsi="Arial"/>
          <w:i/>
        </w:rPr>
        <w:br/>
      </w:r>
    </w:p>
    <w:p w:rsidR="00C2308A" w:rsidRDefault="002556CF" w:rsidP="009366CD">
      <w:pPr>
        <w:rPr>
          <w:rFonts w:ascii="Arial" w:hAnsi="Arial"/>
        </w:rPr>
      </w:pPr>
      <w:r>
        <w:rPr>
          <w:rFonts w:ascii="Arial" w:hAnsi="Arial"/>
          <w:noProof/>
          <w:snapToGrid/>
        </w:rPr>
        <w:pict>
          <v:shape id="_x0000_s1037" type="#_x0000_t202" style="position:absolute;margin-left:298.5pt;margin-top:-26.4pt;width:155pt;height:23pt;z-index:9" strokeweight="1pt">
            <v:stroke dashstyle="1 1" endcap="round"/>
            <v:textbox style="mso-next-textbox:#_x0000_s1037">
              <w:txbxContent>
                <w:p w:rsidR="006A6289" w:rsidRDefault="006A6289" w:rsidP="00207B64">
                  <w:pPr>
                    <w:numPr>
                      <w:ilvl w:val="0"/>
                      <w:numId w:val="2"/>
                    </w:numPr>
                    <w:tabs>
                      <w:tab w:val="clear" w:pos="720"/>
                      <w:tab w:val="num" w:pos="360"/>
                    </w:tabs>
                    <w:ind w:hanging="720"/>
                    <w:jc w:val="both"/>
                    <w:rPr>
                      <w:rFonts w:ascii="Arial" w:hAnsi="Arial" w:cs="Arial"/>
                    </w:rPr>
                  </w:pPr>
                  <w:r>
                    <w:rPr>
                      <w:rFonts w:ascii="Arial" w:hAnsi="Arial" w:cs="Arial"/>
                    </w:rPr>
                    <w:t>PowerPoint Slide: #16</w:t>
                  </w:r>
                </w:p>
              </w:txbxContent>
            </v:textbox>
          </v:shape>
        </w:pict>
      </w:r>
      <w:r w:rsidR="009366CD" w:rsidRPr="009366CD">
        <w:rPr>
          <w:rFonts w:ascii="Arial" w:hAnsi="Arial"/>
        </w:rPr>
        <w:t>III.</w:t>
      </w:r>
      <w:r w:rsidR="009366CD">
        <w:rPr>
          <w:rFonts w:ascii="Arial" w:hAnsi="Arial"/>
        </w:rPr>
        <w:tab/>
        <w:t>Ethical Considerations for Service</w:t>
      </w:r>
      <w:r w:rsidR="00B65909">
        <w:rPr>
          <w:rFonts w:ascii="Arial" w:hAnsi="Arial"/>
        </w:rPr>
        <w:t>s</w:t>
      </w:r>
      <w:r w:rsidR="009366CD">
        <w:rPr>
          <w:rFonts w:ascii="Arial" w:hAnsi="Arial"/>
        </w:rPr>
        <w:t xml:space="preserve"> Marketers</w:t>
      </w:r>
    </w:p>
    <w:p w:rsidR="009366CD" w:rsidRDefault="009366CD" w:rsidP="009366CD">
      <w:pPr>
        <w:rPr>
          <w:rFonts w:ascii="Arial" w:hAnsi="Arial"/>
        </w:rPr>
      </w:pPr>
    </w:p>
    <w:p w:rsidR="009366CD" w:rsidRDefault="009366CD" w:rsidP="00207B64">
      <w:pPr>
        <w:numPr>
          <w:ilvl w:val="0"/>
          <w:numId w:val="7"/>
        </w:numPr>
        <w:rPr>
          <w:rFonts w:ascii="Arial" w:hAnsi="Arial"/>
        </w:rPr>
      </w:pPr>
      <w:r>
        <w:rPr>
          <w:rFonts w:ascii="Arial" w:hAnsi="Arial"/>
        </w:rPr>
        <w:t>Topics specific to the service sector</w:t>
      </w:r>
      <w:r>
        <w:rPr>
          <w:rFonts w:ascii="Arial" w:hAnsi="Arial"/>
        </w:rPr>
        <w:br/>
      </w:r>
    </w:p>
    <w:p w:rsidR="00207B64" w:rsidRPr="009366CD" w:rsidRDefault="00207B64" w:rsidP="00207B64">
      <w:pPr>
        <w:numPr>
          <w:ilvl w:val="1"/>
          <w:numId w:val="7"/>
        </w:numPr>
        <w:rPr>
          <w:rFonts w:ascii="Arial" w:hAnsi="Arial"/>
        </w:rPr>
      </w:pPr>
      <w:r w:rsidRPr="009366CD">
        <w:rPr>
          <w:rFonts w:ascii="Arial" w:hAnsi="Arial"/>
        </w:rPr>
        <w:t>Consumer vulnerability in services marketing</w:t>
      </w:r>
      <w:r w:rsidR="002B6640">
        <w:rPr>
          <w:rFonts w:ascii="Arial" w:hAnsi="Arial"/>
        </w:rPr>
        <w:br/>
      </w:r>
    </w:p>
    <w:p w:rsidR="00207B64" w:rsidRPr="009366CD" w:rsidRDefault="00207B64" w:rsidP="00207B64">
      <w:pPr>
        <w:numPr>
          <w:ilvl w:val="1"/>
          <w:numId w:val="7"/>
        </w:numPr>
        <w:rPr>
          <w:rFonts w:ascii="Arial" w:hAnsi="Arial"/>
        </w:rPr>
      </w:pPr>
      <w:r w:rsidRPr="009366CD">
        <w:rPr>
          <w:rFonts w:ascii="Arial" w:hAnsi="Arial"/>
        </w:rPr>
        <w:t>Issues that create ethical conflict</w:t>
      </w:r>
      <w:r w:rsidR="002B6640">
        <w:rPr>
          <w:rFonts w:ascii="Arial" w:hAnsi="Arial"/>
        </w:rPr>
        <w:br/>
      </w:r>
    </w:p>
    <w:p w:rsidR="00207B64" w:rsidRPr="009366CD" w:rsidRDefault="00207B64" w:rsidP="00207B64">
      <w:pPr>
        <w:numPr>
          <w:ilvl w:val="1"/>
          <w:numId w:val="7"/>
        </w:numPr>
        <w:rPr>
          <w:rFonts w:ascii="Arial" w:hAnsi="Arial"/>
        </w:rPr>
      </w:pPr>
      <w:r w:rsidRPr="009366CD">
        <w:rPr>
          <w:rFonts w:ascii="Arial" w:hAnsi="Arial"/>
        </w:rPr>
        <w:t>Factors influencing ethical decision making</w:t>
      </w:r>
      <w:r w:rsidR="002B6640">
        <w:rPr>
          <w:rFonts w:ascii="Arial" w:hAnsi="Arial"/>
        </w:rPr>
        <w:br/>
      </w:r>
    </w:p>
    <w:p w:rsidR="00207B64" w:rsidRPr="009366CD" w:rsidRDefault="00207B64" w:rsidP="00207B64">
      <w:pPr>
        <w:numPr>
          <w:ilvl w:val="1"/>
          <w:numId w:val="7"/>
        </w:numPr>
        <w:rPr>
          <w:rFonts w:ascii="Arial" w:hAnsi="Arial"/>
        </w:rPr>
      </w:pPr>
      <w:r w:rsidRPr="009366CD">
        <w:rPr>
          <w:rFonts w:ascii="Arial" w:hAnsi="Arial"/>
        </w:rPr>
        <w:t>The effects of ethical misconduct</w:t>
      </w:r>
      <w:r w:rsidR="002B6640">
        <w:rPr>
          <w:rFonts w:ascii="Arial" w:hAnsi="Arial"/>
        </w:rPr>
        <w:br/>
      </w:r>
    </w:p>
    <w:p w:rsidR="00973553" w:rsidRDefault="00207B64" w:rsidP="00207B64">
      <w:pPr>
        <w:numPr>
          <w:ilvl w:val="1"/>
          <w:numId w:val="7"/>
        </w:numPr>
        <w:rPr>
          <w:rFonts w:ascii="Arial" w:hAnsi="Arial"/>
        </w:rPr>
      </w:pPr>
      <w:r w:rsidRPr="009366CD">
        <w:rPr>
          <w:rFonts w:ascii="Arial" w:hAnsi="Arial"/>
        </w:rPr>
        <w:t>Strategies for controlling ethical behavior</w:t>
      </w:r>
      <w:r w:rsidR="00973553">
        <w:rPr>
          <w:rFonts w:ascii="Arial" w:hAnsi="Arial"/>
        </w:rPr>
        <w:br/>
      </w:r>
    </w:p>
    <w:p w:rsidR="00973553" w:rsidRDefault="002556CF" w:rsidP="002743FE">
      <w:pPr>
        <w:pStyle w:val="MG"/>
        <w:spacing w:before="0" w:line="240" w:lineRule="atLeast"/>
        <w:ind w:left="1800" w:hanging="1080"/>
        <w:rPr>
          <w:rFonts w:ascii="Arial" w:hAnsi="Arial"/>
        </w:rPr>
      </w:pPr>
      <w:r>
        <w:rPr>
          <w:rFonts w:ascii="Arial" w:hAnsi="Arial"/>
          <w:noProof/>
        </w:rPr>
        <w:pict>
          <v:shape id="_x0000_s1069" type="#_x0000_t202" style="position:absolute;left:0;text-align:left;margin-left:321.1pt;margin-top:60.15pt;width:155pt;height:23pt;z-index:22" strokeweight="1pt">
            <v:stroke dashstyle="1 1" endcap="round"/>
            <v:textbox style="mso-next-textbox:#_x0000_s1069">
              <w:txbxContent>
                <w:p w:rsidR="006A6289" w:rsidRDefault="006A6289" w:rsidP="00A778EE">
                  <w:pPr>
                    <w:numPr>
                      <w:ilvl w:val="0"/>
                      <w:numId w:val="2"/>
                    </w:numPr>
                    <w:tabs>
                      <w:tab w:val="clear" w:pos="720"/>
                      <w:tab w:val="num" w:pos="360"/>
                    </w:tabs>
                    <w:ind w:hanging="720"/>
                    <w:jc w:val="both"/>
                    <w:rPr>
                      <w:rFonts w:ascii="Arial" w:hAnsi="Arial" w:cs="Arial"/>
                    </w:rPr>
                  </w:pPr>
                  <w:r>
                    <w:rPr>
                      <w:rFonts w:ascii="Arial" w:hAnsi="Arial" w:cs="Arial"/>
                    </w:rPr>
                    <w:t>PowerPoint Slide: #17</w:t>
                  </w:r>
                </w:p>
              </w:txbxContent>
            </v:textbox>
          </v:shape>
        </w:pict>
      </w:r>
      <w:r w:rsidR="00973553">
        <w:rPr>
          <w:rFonts w:ascii="Arial" w:hAnsi="Arial" w:cs="Arial"/>
          <w:iCs/>
          <w:spacing w:val="0"/>
          <w:sz w:val="24"/>
        </w:rPr>
        <w:t>B.</w:t>
      </w:r>
      <w:r w:rsidR="00973553">
        <w:rPr>
          <w:rFonts w:ascii="Arial" w:hAnsi="Arial" w:cs="Arial"/>
          <w:iCs/>
          <w:spacing w:val="0"/>
          <w:sz w:val="24"/>
        </w:rPr>
        <w:tab/>
        <w:t>To encourage ethical vigilance</w:t>
      </w:r>
      <w:r w:rsidR="00973553">
        <w:rPr>
          <w:rFonts w:ascii="Arial" w:hAnsi="Arial" w:cs="Arial"/>
          <w:iCs/>
          <w:spacing w:val="0"/>
          <w:sz w:val="24"/>
        </w:rPr>
        <w:br/>
      </w:r>
      <w:r w:rsidR="009C4D45" w:rsidRPr="009C4D45">
        <w:rPr>
          <w:rFonts w:ascii="Arial" w:hAnsi="Arial"/>
          <w:sz w:val="24"/>
          <w:szCs w:val="24"/>
        </w:rPr>
        <w:t>–</w:t>
      </w:r>
      <w:r w:rsidR="00973553">
        <w:rPr>
          <w:rFonts w:ascii="Arial" w:hAnsi="Arial" w:cs="Arial"/>
          <w:i/>
          <w:spacing w:val="0"/>
          <w:sz w:val="24"/>
        </w:rPr>
        <w:t>paying close attention to whether one’</w:t>
      </w:r>
      <w:r w:rsidR="003B1DEA">
        <w:rPr>
          <w:rFonts w:ascii="Arial" w:hAnsi="Arial" w:cs="Arial"/>
          <w:i/>
          <w:spacing w:val="0"/>
          <w:sz w:val="24"/>
        </w:rPr>
        <w:t>s</w:t>
      </w:r>
      <w:r w:rsidR="00973553">
        <w:rPr>
          <w:rFonts w:ascii="Arial" w:hAnsi="Arial" w:cs="Arial"/>
          <w:i/>
          <w:spacing w:val="0"/>
          <w:sz w:val="24"/>
        </w:rPr>
        <w:t xml:space="preserve"> activities are “right” or “wrong,” and if ethically “wrong” asking why you are behaving in that manner.</w:t>
      </w:r>
      <w:r w:rsidR="00A778EE">
        <w:rPr>
          <w:rFonts w:ascii="Arial" w:hAnsi="Arial" w:cs="Arial"/>
          <w:i/>
          <w:spacing w:val="0"/>
          <w:sz w:val="24"/>
        </w:rPr>
        <w:br/>
      </w:r>
      <w:r w:rsidR="00973553">
        <w:rPr>
          <w:rFonts w:ascii="Arial" w:hAnsi="Arial" w:cs="Arial"/>
          <w:i/>
          <w:spacing w:val="0"/>
          <w:sz w:val="24"/>
        </w:rPr>
        <w:br/>
      </w:r>
    </w:p>
    <w:p w:rsidR="0086262C" w:rsidRDefault="00226B6F" w:rsidP="0086262C">
      <w:pPr>
        <w:rPr>
          <w:rFonts w:ascii="Arial" w:hAnsi="Arial"/>
        </w:rPr>
      </w:pPr>
      <w:r>
        <w:rPr>
          <w:rFonts w:ascii="Arial" w:hAnsi="Arial"/>
        </w:rPr>
        <w:br w:type="page"/>
      </w:r>
      <w:r w:rsidR="0086262C">
        <w:rPr>
          <w:rFonts w:ascii="Arial" w:hAnsi="Arial"/>
        </w:rPr>
        <w:lastRenderedPageBreak/>
        <w:t>IV.</w:t>
      </w:r>
      <w:r w:rsidR="0086262C">
        <w:rPr>
          <w:rFonts w:ascii="Arial" w:hAnsi="Arial"/>
        </w:rPr>
        <w:tab/>
        <w:t>What A</w:t>
      </w:r>
      <w:r w:rsidR="001E35FF">
        <w:rPr>
          <w:rFonts w:ascii="Arial" w:hAnsi="Arial"/>
        </w:rPr>
        <w:t xml:space="preserve">re </w:t>
      </w:r>
      <w:r w:rsidR="0086262C">
        <w:rPr>
          <w:rFonts w:ascii="Arial" w:hAnsi="Arial"/>
        </w:rPr>
        <w:t>E</w:t>
      </w:r>
      <w:r w:rsidR="001E35FF">
        <w:rPr>
          <w:rFonts w:ascii="Arial" w:hAnsi="Arial"/>
        </w:rPr>
        <w:t>thics?</w:t>
      </w:r>
      <w:r w:rsidR="00101189">
        <w:rPr>
          <w:rFonts w:ascii="Arial" w:hAnsi="Arial"/>
        </w:rPr>
        <w:t xml:space="preserve"> </w:t>
      </w:r>
    </w:p>
    <w:p w:rsidR="00973553" w:rsidRDefault="0086262C" w:rsidP="0086262C">
      <w:pPr>
        <w:ind w:left="720"/>
        <w:rPr>
          <w:rFonts w:ascii="Arial" w:hAnsi="Arial"/>
        </w:rPr>
      </w:pPr>
      <w:r>
        <w:rPr>
          <w:rFonts w:ascii="Arial" w:hAnsi="Arial"/>
        </w:rPr>
        <w:t>-</w:t>
      </w:r>
      <w:r w:rsidR="00973553">
        <w:rPr>
          <w:rFonts w:ascii="Arial" w:hAnsi="Arial"/>
        </w:rPr>
        <w:t>Commonly defined as:</w:t>
      </w:r>
      <w:r w:rsidR="00973553">
        <w:rPr>
          <w:rFonts w:ascii="Arial" w:hAnsi="Arial"/>
        </w:rPr>
        <w:br/>
      </w:r>
    </w:p>
    <w:p w:rsidR="0086262C" w:rsidRDefault="00973553" w:rsidP="0086262C">
      <w:pPr>
        <w:numPr>
          <w:ilvl w:val="0"/>
          <w:numId w:val="12"/>
        </w:numPr>
        <w:rPr>
          <w:rFonts w:ascii="Arial" w:hAnsi="Arial"/>
        </w:rPr>
      </w:pPr>
      <w:r>
        <w:rPr>
          <w:rFonts w:ascii="Arial" w:hAnsi="Arial"/>
        </w:rPr>
        <w:t>A branch of philosophy dealing with what is good and bad and with moral duty and obligation</w:t>
      </w:r>
      <w:r w:rsidR="00041AD9">
        <w:rPr>
          <w:rFonts w:ascii="Arial" w:hAnsi="Arial"/>
        </w:rPr>
        <w:t>.</w:t>
      </w:r>
    </w:p>
    <w:p w:rsidR="0086262C" w:rsidRDefault="0086262C" w:rsidP="0086262C">
      <w:pPr>
        <w:ind w:left="1440"/>
        <w:rPr>
          <w:rFonts w:ascii="Arial" w:hAnsi="Arial"/>
        </w:rPr>
      </w:pPr>
    </w:p>
    <w:p w:rsidR="00973553" w:rsidRDefault="00973553" w:rsidP="0086262C">
      <w:pPr>
        <w:numPr>
          <w:ilvl w:val="0"/>
          <w:numId w:val="12"/>
        </w:numPr>
        <w:rPr>
          <w:rFonts w:ascii="Arial" w:hAnsi="Arial"/>
        </w:rPr>
      </w:pPr>
      <w:r>
        <w:rPr>
          <w:rFonts w:ascii="Arial" w:hAnsi="Arial"/>
        </w:rPr>
        <w:t>The principles of moral conduct governing an individual group</w:t>
      </w:r>
      <w:r w:rsidR="00041AD9">
        <w:rPr>
          <w:rFonts w:ascii="Arial" w:hAnsi="Arial"/>
        </w:rPr>
        <w:t>.</w:t>
      </w:r>
      <w:r>
        <w:rPr>
          <w:rFonts w:ascii="Arial" w:hAnsi="Arial"/>
        </w:rPr>
        <w:br/>
      </w:r>
    </w:p>
    <w:p w:rsidR="00973553" w:rsidRDefault="00B7662E" w:rsidP="00B7662E">
      <w:pPr>
        <w:rPr>
          <w:rFonts w:ascii="Arial" w:hAnsi="Arial"/>
        </w:rPr>
      </w:pPr>
      <w:r>
        <w:rPr>
          <w:rFonts w:ascii="Arial" w:hAnsi="Arial"/>
        </w:rPr>
        <w:t>IV.</w:t>
      </w:r>
      <w:r>
        <w:rPr>
          <w:rFonts w:ascii="Arial" w:hAnsi="Arial"/>
        </w:rPr>
        <w:tab/>
      </w:r>
      <w:r w:rsidR="00973553">
        <w:rPr>
          <w:rFonts w:ascii="Arial" w:hAnsi="Arial"/>
        </w:rPr>
        <w:t>Business ethics</w:t>
      </w:r>
    </w:p>
    <w:p w:rsidR="00973553" w:rsidRDefault="003D2393" w:rsidP="002743FE">
      <w:pPr>
        <w:ind w:left="1800"/>
        <w:rPr>
          <w:rFonts w:ascii="Arial" w:hAnsi="Arial"/>
          <w:i/>
          <w:iCs/>
        </w:rPr>
      </w:pPr>
      <w:r>
        <w:rPr>
          <w:rFonts w:ascii="Arial" w:hAnsi="Arial"/>
        </w:rPr>
        <w:t>–</w:t>
      </w:r>
      <w:r w:rsidR="00973553">
        <w:rPr>
          <w:rFonts w:ascii="Arial" w:hAnsi="Arial"/>
          <w:i/>
          <w:iCs/>
        </w:rPr>
        <w:t>comprises moral principles and standards that guide behavior in the world of business</w:t>
      </w:r>
      <w:r w:rsidR="00D171E2">
        <w:rPr>
          <w:rFonts w:ascii="Arial" w:hAnsi="Arial"/>
          <w:i/>
          <w:iCs/>
        </w:rPr>
        <w:t>.</w:t>
      </w:r>
    </w:p>
    <w:p w:rsidR="00973553" w:rsidRDefault="00973553" w:rsidP="00973553">
      <w:pPr>
        <w:ind w:left="1440"/>
        <w:rPr>
          <w:rFonts w:ascii="Arial" w:hAnsi="Arial"/>
          <w:i/>
          <w:iCs/>
        </w:rPr>
      </w:pPr>
    </w:p>
    <w:p w:rsidR="00973553" w:rsidRDefault="00973553" w:rsidP="00973553">
      <w:pPr>
        <w:ind w:left="1080" w:firstLine="360"/>
        <w:rPr>
          <w:rFonts w:ascii="Arial" w:hAnsi="Arial"/>
          <w:iCs/>
        </w:rPr>
      </w:pPr>
      <w:r>
        <w:rPr>
          <w:rFonts w:ascii="Arial" w:hAnsi="Arial"/>
          <w:iCs/>
        </w:rPr>
        <w:t>1.</w:t>
      </w:r>
      <w:r w:rsidR="00B7662E">
        <w:rPr>
          <w:rFonts w:ascii="Arial" w:hAnsi="Arial"/>
          <w:iCs/>
        </w:rPr>
        <w:tab/>
      </w:r>
      <w:r w:rsidRPr="00C466E9">
        <w:rPr>
          <w:rFonts w:ascii="Arial" w:hAnsi="Arial"/>
          <w:iCs/>
        </w:rPr>
        <w:t>Businesses must make a profit in order to survive.</w:t>
      </w:r>
    </w:p>
    <w:p w:rsidR="00973553" w:rsidRDefault="00973553" w:rsidP="00973553">
      <w:pPr>
        <w:ind w:left="1080" w:firstLine="360"/>
        <w:rPr>
          <w:rFonts w:ascii="Arial" w:hAnsi="Arial"/>
          <w:iCs/>
        </w:rPr>
      </w:pPr>
    </w:p>
    <w:p w:rsidR="00973553" w:rsidRDefault="00973553" w:rsidP="00973553">
      <w:pPr>
        <w:tabs>
          <w:tab w:val="num" w:pos="1440"/>
        </w:tabs>
        <w:ind w:left="1080" w:firstLine="360"/>
        <w:rPr>
          <w:rFonts w:ascii="Arial" w:hAnsi="Arial"/>
          <w:iCs/>
        </w:rPr>
      </w:pPr>
      <w:r>
        <w:rPr>
          <w:rFonts w:ascii="Arial" w:hAnsi="Arial"/>
          <w:iCs/>
        </w:rPr>
        <w:t>2.</w:t>
      </w:r>
      <w:r w:rsidR="00B7662E">
        <w:rPr>
          <w:rFonts w:ascii="Arial" w:hAnsi="Arial"/>
          <w:iCs/>
        </w:rPr>
        <w:tab/>
      </w:r>
      <w:r w:rsidRPr="00C466E9">
        <w:rPr>
          <w:rFonts w:ascii="Arial" w:hAnsi="Arial"/>
          <w:iCs/>
        </w:rPr>
        <w:t>Business profits should not be obtained by any means necessary.</w:t>
      </w:r>
    </w:p>
    <w:p w:rsidR="00973553" w:rsidRDefault="00973553" w:rsidP="00973553">
      <w:pPr>
        <w:tabs>
          <w:tab w:val="num" w:pos="1440"/>
        </w:tabs>
        <w:ind w:left="1080" w:firstLine="360"/>
        <w:rPr>
          <w:rFonts w:ascii="Arial" w:hAnsi="Arial"/>
          <w:iCs/>
        </w:rPr>
      </w:pPr>
    </w:p>
    <w:p w:rsidR="00D272FA" w:rsidRDefault="00D272FA" w:rsidP="00041AD9">
      <w:pPr>
        <w:tabs>
          <w:tab w:val="num" w:pos="1800"/>
        </w:tabs>
        <w:ind w:left="1800" w:hanging="360"/>
        <w:rPr>
          <w:rFonts w:ascii="Arial" w:hAnsi="Arial"/>
          <w:iCs/>
        </w:rPr>
      </w:pPr>
      <w:r w:rsidRPr="00D272FA">
        <w:rPr>
          <w:rFonts w:ascii="Arial" w:hAnsi="Arial"/>
          <w:iCs/>
        </w:rPr>
        <w:t>3.</w:t>
      </w:r>
      <w:r w:rsidR="00041AD9">
        <w:rPr>
          <w:rFonts w:ascii="Arial" w:hAnsi="Arial"/>
          <w:iCs/>
        </w:rPr>
        <w:tab/>
      </w:r>
      <w:r w:rsidR="00973553" w:rsidRPr="00C466E9">
        <w:rPr>
          <w:rFonts w:ascii="Arial" w:hAnsi="Arial"/>
          <w:iCs/>
        </w:rPr>
        <w:t>A trade-off must exist between the firm’s desire for profits and what is good for individuals and society.</w:t>
      </w:r>
      <w:r>
        <w:rPr>
          <w:rFonts w:ascii="Arial" w:hAnsi="Arial"/>
          <w:iCs/>
        </w:rPr>
        <w:br/>
      </w:r>
    </w:p>
    <w:p w:rsidR="00973553" w:rsidRDefault="00D272FA" w:rsidP="00D272FA">
      <w:pPr>
        <w:tabs>
          <w:tab w:val="num" w:pos="1440"/>
        </w:tabs>
        <w:ind w:left="1440"/>
        <w:rPr>
          <w:rFonts w:ascii="Arial" w:hAnsi="Arial"/>
          <w:iCs/>
        </w:rPr>
      </w:pPr>
      <w:r>
        <w:rPr>
          <w:rFonts w:ascii="Arial" w:hAnsi="Arial"/>
          <w:iCs/>
        </w:rPr>
        <w:t>4.</w:t>
      </w:r>
      <w:r w:rsidR="00B7662E">
        <w:rPr>
          <w:rFonts w:ascii="Arial" w:hAnsi="Arial"/>
          <w:iCs/>
        </w:rPr>
        <w:tab/>
      </w:r>
      <w:r>
        <w:rPr>
          <w:rFonts w:ascii="Arial" w:hAnsi="Arial"/>
          <w:iCs/>
        </w:rPr>
        <w:t xml:space="preserve">Read Sustainability and Services in Action </w:t>
      </w:r>
      <w:r w:rsidR="00041AD9">
        <w:rPr>
          <w:rFonts w:ascii="Arial" w:hAnsi="Arial"/>
          <w:iCs/>
        </w:rPr>
        <w:t>feature.</w:t>
      </w:r>
      <w:r>
        <w:rPr>
          <w:rFonts w:ascii="Arial" w:hAnsi="Arial"/>
          <w:iCs/>
        </w:rPr>
        <w:br/>
      </w:r>
    </w:p>
    <w:p w:rsidR="00D272FA" w:rsidRPr="00C466E9" w:rsidRDefault="002556CF" w:rsidP="00D272FA">
      <w:pPr>
        <w:tabs>
          <w:tab w:val="num" w:pos="1440"/>
        </w:tabs>
        <w:ind w:left="1440"/>
        <w:rPr>
          <w:rFonts w:ascii="Arial" w:hAnsi="Arial"/>
          <w:iCs/>
        </w:rPr>
      </w:pPr>
      <w:r>
        <w:rPr>
          <w:rFonts w:ascii="Arial" w:hAnsi="Arial"/>
          <w:i/>
          <w:noProof/>
          <w:snapToGrid/>
        </w:rPr>
        <w:pict>
          <v:shape id="_x0000_s1056" type="#_x0000_t202" style="position:absolute;left:0;text-align:left;margin-left:310.65pt;margin-top:1.2pt;width:155pt;height:23pt;z-index:16" strokeweight="1pt">
            <v:stroke dashstyle="1 1" endcap="round"/>
            <v:textbox>
              <w:txbxContent>
                <w:p w:rsidR="006A6289" w:rsidRDefault="006A6289" w:rsidP="00207B64">
                  <w:pPr>
                    <w:numPr>
                      <w:ilvl w:val="0"/>
                      <w:numId w:val="2"/>
                    </w:numPr>
                    <w:tabs>
                      <w:tab w:val="clear" w:pos="720"/>
                      <w:tab w:val="num" w:pos="360"/>
                    </w:tabs>
                    <w:ind w:hanging="720"/>
                    <w:jc w:val="both"/>
                    <w:rPr>
                      <w:rFonts w:ascii="Arial" w:hAnsi="Arial" w:cs="Arial"/>
                    </w:rPr>
                  </w:pPr>
                  <w:r>
                    <w:rPr>
                      <w:rFonts w:ascii="Arial" w:hAnsi="Arial" w:cs="Arial"/>
                    </w:rPr>
                    <w:t>PowerPoint Slide: #18</w:t>
                  </w:r>
                </w:p>
              </w:txbxContent>
            </v:textbox>
          </v:shape>
        </w:pict>
      </w:r>
    </w:p>
    <w:p w:rsidR="00973553" w:rsidRDefault="00973553" w:rsidP="00973553">
      <w:pPr>
        <w:rPr>
          <w:rFonts w:ascii="Arial" w:hAnsi="Arial"/>
        </w:rPr>
      </w:pPr>
    </w:p>
    <w:p w:rsidR="00973553" w:rsidRDefault="001E35FF" w:rsidP="00D272FA">
      <w:pPr>
        <w:rPr>
          <w:rFonts w:ascii="Arial" w:hAnsi="Arial"/>
        </w:rPr>
      </w:pPr>
      <w:r>
        <w:rPr>
          <w:rFonts w:ascii="Arial" w:hAnsi="Arial"/>
        </w:rPr>
        <w:t>V</w:t>
      </w:r>
      <w:r w:rsidR="00973553">
        <w:rPr>
          <w:rFonts w:ascii="Arial" w:hAnsi="Arial"/>
        </w:rPr>
        <w:t>.</w:t>
      </w:r>
      <w:r w:rsidR="00973553">
        <w:rPr>
          <w:rFonts w:ascii="Arial" w:hAnsi="Arial"/>
        </w:rPr>
        <w:tab/>
        <w:t xml:space="preserve">The </w:t>
      </w:r>
      <w:smartTag w:uri="urn:schemas-microsoft-com:office:smarttags" w:element="place">
        <w:r w:rsidR="00973553">
          <w:rPr>
            <w:rFonts w:ascii="Arial" w:hAnsi="Arial"/>
          </w:rPr>
          <w:t>Opportunity</w:t>
        </w:r>
      </w:smartTag>
      <w:r w:rsidR="00973553">
        <w:rPr>
          <w:rFonts w:ascii="Arial" w:hAnsi="Arial"/>
        </w:rPr>
        <w:t xml:space="preserve"> for Ethical Misconduct in Services </w:t>
      </w:r>
      <w:smartTag w:uri="urn:schemas-microsoft-com:office:smarttags" w:element="PersonName">
        <w:r w:rsidR="00973553">
          <w:rPr>
            <w:rFonts w:ascii="Arial" w:hAnsi="Arial"/>
          </w:rPr>
          <w:t>Marketing</w:t>
        </w:r>
      </w:smartTag>
    </w:p>
    <w:p w:rsidR="00973553" w:rsidRDefault="00973553" w:rsidP="00973553">
      <w:pPr>
        <w:rPr>
          <w:rFonts w:ascii="Arial" w:hAnsi="Arial" w:cs="Arial"/>
        </w:rPr>
      </w:pPr>
    </w:p>
    <w:p w:rsidR="00973553" w:rsidRDefault="00973553" w:rsidP="0086262C">
      <w:pPr>
        <w:ind w:left="1080" w:hanging="360"/>
        <w:rPr>
          <w:rFonts w:ascii="Arial" w:hAnsi="Arial" w:cs="Arial"/>
        </w:rPr>
      </w:pPr>
      <w:r>
        <w:rPr>
          <w:rFonts w:ascii="Arial" w:hAnsi="Arial" w:cs="Arial"/>
        </w:rPr>
        <w:t>A.</w:t>
      </w:r>
      <w:r>
        <w:rPr>
          <w:rFonts w:ascii="Arial" w:hAnsi="Arial" w:cs="Arial"/>
        </w:rPr>
        <w:tab/>
        <w:t>Intangibility complicates the consumer's ability to objectively evaluate the quality of service provided.</w:t>
      </w:r>
    </w:p>
    <w:p w:rsidR="00973553" w:rsidRDefault="00973553" w:rsidP="00973553">
      <w:pPr>
        <w:rPr>
          <w:rFonts w:ascii="Arial" w:hAnsi="Arial" w:cs="Arial"/>
        </w:rPr>
      </w:pPr>
    </w:p>
    <w:p w:rsidR="00973553" w:rsidRDefault="00973553" w:rsidP="00973553">
      <w:pPr>
        <w:ind w:firstLine="720"/>
        <w:rPr>
          <w:rFonts w:ascii="Arial" w:hAnsi="Arial" w:cs="Arial"/>
        </w:rPr>
      </w:pPr>
      <w:r>
        <w:rPr>
          <w:rFonts w:ascii="Arial" w:hAnsi="Arial" w:cs="Arial"/>
        </w:rPr>
        <w:t>B.</w:t>
      </w:r>
      <w:r>
        <w:rPr>
          <w:rFonts w:ascii="Arial" w:hAnsi="Arial" w:cs="Arial"/>
        </w:rPr>
        <w:tab/>
        <w:t>Heterogeneity reflects the difficulty in standardization and quality control.</w:t>
      </w:r>
    </w:p>
    <w:p w:rsidR="00973553" w:rsidRDefault="00973553" w:rsidP="00973553">
      <w:pPr>
        <w:rPr>
          <w:rFonts w:ascii="Arial" w:hAnsi="Arial" w:cs="Arial"/>
        </w:rPr>
      </w:pPr>
    </w:p>
    <w:p w:rsidR="00973553" w:rsidRDefault="002556CF" w:rsidP="0086262C">
      <w:pPr>
        <w:ind w:left="1080" w:hanging="360"/>
        <w:rPr>
          <w:rFonts w:ascii="Arial" w:hAnsi="Arial" w:cs="Arial"/>
        </w:rPr>
      </w:pPr>
      <w:r>
        <w:rPr>
          <w:rFonts w:ascii="Arial" w:hAnsi="Arial"/>
          <w:noProof/>
          <w:snapToGrid/>
        </w:rPr>
        <w:pict>
          <v:shape id="_x0000_s1057" type="#_x0000_t202" style="position:absolute;left:0;text-align:left;margin-left:310.65pt;margin-top:28.85pt;width:159.6pt;height:23pt;z-index:17" strokeweight="1pt">
            <v:stroke dashstyle="1 1" endcap="round"/>
            <v:textbox>
              <w:txbxContent>
                <w:p w:rsidR="006A6289" w:rsidRDefault="006A6289" w:rsidP="00207B64">
                  <w:pPr>
                    <w:numPr>
                      <w:ilvl w:val="0"/>
                      <w:numId w:val="2"/>
                    </w:numPr>
                    <w:tabs>
                      <w:tab w:val="clear" w:pos="720"/>
                      <w:tab w:val="num" w:pos="360"/>
                    </w:tabs>
                    <w:ind w:hanging="720"/>
                    <w:jc w:val="both"/>
                    <w:rPr>
                      <w:rFonts w:ascii="Arial" w:hAnsi="Arial" w:cs="Arial"/>
                    </w:rPr>
                  </w:pPr>
                  <w:r>
                    <w:rPr>
                      <w:rFonts w:ascii="Arial" w:hAnsi="Arial" w:cs="Arial"/>
                    </w:rPr>
                    <w:t>PowerPoint Slide: #19</w:t>
                  </w:r>
                </w:p>
              </w:txbxContent>
            </v:textbox>
          </v:shape>
        </w:pict>
      </w:r>
      <w:r w:rsidR="00973553">
        <w:rPr>
          <w:rFonts w:ascii="Arial" w:hAnsi="Arial" w:cs="Arial"/>
        </w:rPr>
        <w:t>C.</w:t>
      </w:r>
      <w:r w:rsidR="00973553">
        <w:rPr>
          <w:rFonts w:ascii="Arial" w:hAnsi="Arial" w:cs="Arial"/>
        </w:rPr>
        <w:tab/>
        <w:t>Inseparability reflects the human element involved in the service delivery process.</w:t>
      </w:r>
      <w:r w:rsidR="00500908">
        <w:rPr>
          <w:rFonts w:ascii="Arial" w:hAnsi="Arial" w:cs="Arial"/>
        </w:rPr>
        <w:br/>
      </w:r>
    </w:p>
    <w:p w:rsidR="00973553" w:rsidRDefault="00973553" w:rsidP="00973553">
      <w:pPr>
        <w:rPr>
          <w:rFonts w:ascii="Arial" w:hAnsi="Arial" w:cs="Arial"/>
        </w:rPr>
      </w:pPr>
    </w:p>
    <w:p w:rsidR="00973553" w:rsidRDefault="00973553" w:rsidP="0086262C">
      <w:pPr>
        <w:ind w:left="1080" w:hanging="360"/>
        <w:rPr>
          <w:rFonts w:ascii="Arial" w:hAnsi="Arial" w:cs="Arial"/>
        </w:rPr>
      </w:pPr>
      <w:r>
        <w:rPr>
          <w:rFonts w:ascii="Arial" w:hAnsi="Arial" w:cs="Arial"/>
        </w:rPr>
        <w:t>D.</w:t>
      </w:r>
      <w:r>
        <w:rPr>
          <w:rFonts w:ascii="Arial" w:hAnsi="Arial" w:cs="Arial"/>
        </w:rPr>
        <w:tab/>
        <w:t>Consumer vulnerability within the service sector can be attributed to several sources.</w:t>
      </w:r>
    </w:p>
    <w:p w:rsidR="00973553" w:rsidRDefault="00973553" w:rsidP="00973553">
      <w:pPr>
        <w:rPr>
          <w:rFonts w:ascii="Arial" w:hAnsi="Arial" w:cs="Arial"/>
        </w:rPr>
      </w:pPr>
    </w:p>
    <w:p w:rsidR="00973553" w:rsidRDefault="00973553" w:rsidP="0086262C">
      <w:pPr>
        <w:ind w:left="1800" w:hanging="360"/>
        <w:rPr>
          <w:rFonts w:ascii="Arial" w:hAnsi="Arial" w:cs="Arial"/>
        </w:rPr>
      </w:pPr>
      <w:r>
        <w:rPr>
          <w:rFonts w:ascii="Arial" w:hAnsi="Arial" w:cs="Arial"/>
        </w:rPr>
        <w:t>1.</w:t>
      </w:r>
      <w:r>
        <w:rPr>
          <w:rFonts w:ascii="Arial" w:hAnsi="Arial" w:cs="Arial"/>
        </w:rPr>
        <w:tab/>
        <w:t>Services are characterized by few search attributes; consequently, consumers have little prepurchase information available to help them make an informed, intelligent decision.</w:t>
      </w:r>
      <w:r>
        <w:rPr>
          <w:rFonts w:ascii="Arial" w:hAnsi="Arial" w:cs="Arial"/>
        </w:rPr>
        <w:br/>
      </w:r>
    </w:p>
    <w:p w:rsidR="00973553" w:rsidRDefault="00973553" w:rsidP="0086262C">
      <w:pPr>
        <w:ind w:left="1800" w:hanging="360"/>
        <w:rPr>
          <w:rFonts w:ascii="Arial" w:hAnsi="Arial" w:cs="Arial"/>
        </w:rPr>
      </w:pPr>
      <w:r>
        <w:rPr>
          <w:rFonts w:ascii="Arial" w:hAnsi="Arial" w:cs="Arial"/>
        </w:rPr>
        <w:t>2.</w:t>
      </w:r>
      <w:r>
        <w:rPr>
          <w:rFonts w:ascii="Arial" w:hAnsi="Arial" w:cs="Arial"/>
        </w:rPr>
        <w:tab/>
        <w:t>Many services are technical and specialized; consequently, the opportunity exists to easily mislead customers.</w:t>
      </w:r>
    </w:p>
    <w:p w:rsidR="00973553" w:rsidRDefault="00973553" w:rsidP="00973553">
      <w:pPr>
        <w:rPr>
          <w:rFonts w:ascii="Arial" w:hAnsi="Arial" w:cs="Arial"/>
        </w:rPr>
      </w:pPr>
    </w:p>
    <w:p w:rsidR="00973553" w:rsidRDefault="00226B6F" w:rsidP="0086262C">
      <w:pPr>
        <w:ind w:left="1800" w:hanging="360"/>
        <w:rPr>
          <w:rFonts w:ascii="Arial" w:hAnsi="Arial" w:cs="Arial"/>
        </w:rPr>
      </w:pPr>
      <w:r>
        <w:rPr>
          <w:rFonts w:ascii="Arial" w:hAnsi="Arial" w:cs="Arial"/>
        </w:rPr>
        <w:br w:type="page"/>
      </w:r>
      <w:r w:rsidR="00973553">
        <w:rPr>
          <w:rFonts w:ascii="Arial" w:hAnsi="Arial" w:cs="Arial"/>
        </w:rPr>
        <w:lastRenderedPageBreak/>
        <w:t>3.</w:t>
      </w:r>
      <w:r w:rsidR="00973553">
        <w:rPr>
          <w:rFonts w:ascii="Arial" w:hAnsi="Arial" w:cs="Arial"/>
        </w:rPr>
        <w:tab/>
      </w:r>
      <w:r w:rsidR="00E618B2" w:rsidRPr="00E618B2">
        <w:rPr>
          <w:rFonts w:ascii="Arial" w:hAnsi="Arial" w:cs="Arial"/>
        </w:rPr>
        <w:t xml:space="preserve">Some services have a significant </w:t>
      </w:r>
      <w:r w:rsidR="00E618B2">
        <w:rPr>
          <w:rFonts w:ascii="Arial" w:hAnsi="Arial" w:cs="Arial"/>
        </w:rPr>
        <w:t>t</w:t>
      </w:r>
      <w:r w:rsidR="00973553">
        <w:rPr>
          <w:rFonts w:ascii="Arial" w:hAnsi="Arial" w:cs="Arial"/>
        </w:rPr>
        <w:t>ime lapse between performance and evaluation</w:t>
      </w:r>
      <w:r w:rsidR="00E618B2">
        <w:rPr>
          <w:rFonts w:ascii="Arial" w:hAnsi="Arial" w:cs="Arial"/>
        </w:rPr>
        <w:t>;</w:t>
      </w:r>
      <w:r w:rsidR="0086262C">
        <w:rPr>
          <w:rFonts w:ascii="Arial" w:hAnsi="Arial" w:cs="Arial"/>
        </w:rPr>
        <w:t xml:space="preserve"> </w:t>
      </w:r>
      <w:r w:rsidR="00E618B2">
        <w:rPr>
          <w:rFonts w:ascii="Arial" w:hAnsi="Arial" w:cs="Arial"/>
        </w:rPr>
        <w:t>h</w:t>
      </w:r>
      <w:r w:rsidR="00973553">
        <w:rPr>
          <w:rFonts w:ascii="Arial" w:hAnsi="Arial" w:cs="Arial"/>
        </w:rPr>
        <w:t>ence, service providers may not be accountable for their actions in the short run.</w:t>
      </w:r>
    </w:p>
    <w:p w:rsidR="00973553" w:rsidRDefault="00973553" w:rsidP="00973553">
      <w:pPr>
        <w:rPr>
          <w:rFonts w:ascii="Arial" w:hAnsi="Arial" w:cs="Arial"/>
        </w:rPr>
      </w:pPr>
    </w:p>
    <w:p w:rsidR="00973553" w:rsidRDefault="00973553" w:rsidP="00973553">
      <w:pPr>
        <w:ind w:firstLine="1440"/>
        <w:rPr>
          <w:rFonts w:ascii="Arial" w:hAnsi="Arial" w:cs="Arial"/>
        </w:rPr>
      </w:pPr>
      <w:r>
        <w:rPr>
          <w:rFonts w:ascii="Arial" w:hAnsi="Arial" w:cs="Arial"/>
        </w:rPr>
        <w:t>4.</w:t>
      </w:r>
      <w:r>
        <w:rPr>
          <w:rFonts w:ascii="Arial" w:hAnsi="Arial" w:cs="Arial"/>
        </w:rPr>
        <w:tab/>
        <w:t>Services are often sold without warranties and guaranties.</w:t>
      </w:r>
    </w:p>
    <w:p w:rsidR="00973553" w:rsidRDefault="00973553" w:rsidP="00973553">
      <w:pPr>
        <w:rPr>
          <w:rFonts w:ascii="Arial" w:hAnsi="Arial" w:cs="Arial"/>
        </w:rPr>
      </w:pPr>
    </w:p>
    <w:p w:rsidR="002743FE" w:rsidRDefault="00973553" w:rsidP="00B7662E">
      <w:pPr>
        <w:widowControl/>
        <w:ind w:left="1800" w:hanging="360"/>
        <w:rPr>
          <w:rFonts w:ascii="Arial" w:hAnsi="Arial" w:cs="Arial"/>
        </w:rPr>
      </w:pPr>
      <w:r>
        <w:rPr>
          <w:rFonts w:ascii="Arial" w:hAnsi="Arial" w:cs="Arial"/>
        </w:rPr>
        <w:t>5.</w:t>
      </w:r>
      <w:r>
        <w:rPr>
          <w:rFonts w:ascii="Arial" w:hAnsi="Arial" w:cs="Arial"/>
        </w:rPr>
        <w:tab/>
        <w:t>Services are often provided by boundary</w:t>
      </w:r>
      <w:r w:rsidR="00E618B2">
        <w:rPr>
          <w:rFonts w:ascii="Arial" w:hAnsi="Arial" w:cs="Arial"/>
        </w:rPr>
        <w:t>-</w:t>
      </w:r>
      <w:r>
        <w:rPr>
          <w:rFonts w:ascii="Arial" w:hAnsi="Arial" w:cs="Arial"/>
        </w:rPr>
        <w:t>spanning personnel who work without direct supervision.</w:t>
      </w:r>
      <w:r>
        <w:rPr>
          <w:rFonts w:ascii="Arial" w:hAnsi="Arial" w:cs="Arial"/>
        </w:rPr>
        <w:br/>
      </w:r>
    </w:p>
    <w:p w:rsidR="006A6289" w:rsidRDefault="003D2393">
      <w:pPr>
        <w:ind w:left="2520"/>
        <w:rPr>
          <w:rFonts w:ascii="Arial" w:hAnsi="Arial" w:cs="Arial"/>
        </w:rPr>
      </w:pPr>
      <w:r>
        <w:rPr>
          <w:rFonts w:ascii="Arial" w:hAnsi="Arial"/>
        </w:rPr>
        <w:t>–</w:t>
      </w:r>
      <w:r w:rsidR="002743FE">
        <w:rPr>
          <w:rFonts w:ascii="Arial" w:hAnsi="Arial"/>
        </w:rPr>
        <w:t xml:space="preserve">Boundary-spanning personnel: </w:t>
      </w:r>
      <w:r w:rsidR="00973553">
        <w:rPr>
          <w:rFonts w:ascii="Arial" w:hAnsi="Arial" w:cs="Arial"/>
          <w:i/>
        </w:rPr>
        <w:t>personnel who provide their services outside the firm’s physical facilities</w:t>
      </w:r>
      <w:r w:rsidR="00F73FE5">
        <w:rPr>
          <w:rFonts w:ascii="Arial" w:hAnsi="Arial" w:cs="Arial"/>
          <w:i/>
        </w:rPr>
        <w:t>.</w:t>
      </w:r>
    </w:p>
    <w:p w:rsidR="00973553" w:rsidRDefault="00973553" w:rsidP="00973553">
      <w:pPr>
        <w:rPr>
          <w:rFonts w:ascii="Arial" w:hAnsi="Arial" w:cs="Arial"/>
        </w:rPr>
      </w:pPr>
    </w:p>
    <w:p w:rsidR="00973553" w:rsidRDefault="00973553" w:rsidP="00A74CDB">
      <w:pPr>
        <w:ind w:left="1800" w:hanging="360"/>
        <w:rPr>
          <w:rFonts w:ascii="Arial" w:hAnsi="Arial" w:cs="Arial"/>
        </w:rPr>
      </w:pPr>
      <w:r>
        <w:rPr>
          <w:rFonts w:ascii="Arial" w:hAnsi="Arial" w:cs="Arial"/>
        </w:rPr>
        <w:t>6.</w:t>
      </w:r>
      <w:r>
        <w:rPr>
          <w:rFonts w:ascii="Arial" w:hAnsi="Arial" w:cs="Arial"/>
        </w:rPr>
        <w:tab/>
        <w:t>Due to heterogeneity, variability in service performance is some-what accepted.</w:t>
      </w:r>
      <w:r w:rsidR="00101189">
        <w:rPr>
          <w:rFonts w:ascii="Arial" w:hAnsi="Arial" w:cs="Arial"/>
        </w:rPr>
        <w:t xml:space="preserve"> </w:t>
      </w:r>
      <w:r>
        <w:rPr>
          <w:rFonts w:ascii="Arial" w:hAnsi="Arial" w:cs="Arial"/>
        </w:rPr>
        <w:t>Unethical service providers may attempt to broaden the window of acceptable performance.</w:t>
      </w:r>
    </w:p>
    <w:p w:rsidR="00973553" w:rsidRDefault="00973553" w:rsidP="00973553">
      <w:pPr>
        <w:rPr>
          <w:rFonts w:ascii="Arial" w:hAnsi="Arial" w:cs="Arial"/>
        </w:rPr>
      </w:pPr>
    </w:p>
    <w:p w:rsidR="00973553" w:rsidRDefault="00973553" w:rsidP="00A74CDB">
      <w:pPr>
        <w:ind w:left="1800" w:hanging="360"/>
        <w:rPr>
          <w:rFonts w:ascii="Arial" w:hAnsi="Arial" w:cs="Arial"/>
        </w:rPr>
      </w:pPr>
      <w:r>
        <w:rPr>
          <w:rFonts w:ascii="Arial" w:hAnsi="Arial" w:cs="Arial"/>
        </w:rPr>
        <w:t>7.</w:t>
      </w:r>
      <w:r>
        <w:rPr>
          <w:rFonts w:ascii="Arial" w:hAnsi="Arial" w:cs="Arial"/>
        </w:rPr>
        <w:tab/>
        <w:t>Outcome-</w:t>
      </w:r>
      <w:r w:rsidR="00E618B2">
        <w:rPr>
          <w:rFonts w:ascii="Arial" w:hAnsi="Arial" w:cs="Arial"/>
        </w:rPr>
        <w:t>b</w:t>
      </w:r>
      <w:r>
        <w:rPr>
          <w:rFonts w:ascii="Arial" w:hAnsi="Arial" w:cs="Arial"/>
        </w:rPr>
        <w:t xml:space="preserve">ased </w:t>
      </w:r>
      <w:r w:rsidR="00E618B2">
        <w:rPr>
          <w:rFonts w:ascii="Arial" w:hAnsi="Arial" w:cs="Arial"/>
        </w:rPr>
        <w:t>r</w:t>
      </w:r>
      <w:r>
        <w:rPr>
          <w:rFonts w:ascii="Arial" w:hAnsi="Arial" w:cs="Arial"/>
        </w:rPr>
        <w:t xml:space="preserve">eward </w:t>
      </w:r>
      <w:r w:rsidR="00E618B2">
        <w:rPr>
          <w:rFonts w:ascii="Arial" w:hAnsi="Arial" w:cs="Arial"/>
        </w:rPr>
        <w:t>s</w:t>
      </w:r>
      <w:r>
        <w:rPr>
          <w:rFonts w:ascii="Arial" w:hAnsi="Arial" w:cs="Arial"/>
        </w:rPr>
        <w:t>ystems often dictate the behavior of employees, and it does not take employees long to figure out the shortest route to the most money.</w:t>
      </w:r>
      <w:r>
        <w:rPr>
          <w:rFonts w:ascii="Arial" w:hAnsi="Arial" w:cs="Arial"/>
        </w:rPr>
        <w:br/>
      </w:r>
    </w:p>
    <w:p w:rsidR="00E11E33" w:rsidRDefault="00973553" w:rsidP="001E35FF">
      <w:pPr>
        <w:ind w:left="2160" w:hanging="720"/>
        <w:rPr>
          <w:rFonts w:ascii="Arial" w:hAnsi="Arial" w:cs="Arial"/>
        </w:rPr>
      </w:pPr>
      <w:r>
        <w:rPr>
          <w:rFonts w:ascii="Arial" w:hAnsi="Arial" w:cs="Arial"/>
        </w:rPr>
        <w:t>8.</w:t>
      </w:r>
      <w:r>
        <w:rPr>
          <w:rFonts w:ascii="Arial" w:hAnsi="Arial" w:cs="Arial"/>
        </w:rPr>
        <w:tab/>
      </w:r>
      <w:r w:rsidR="00E11E33" w:rsidRPr="00E11E33">
        <w:rPr>
          <w:rFonts w:ascii="Arial" w:hAnsi="Arial" w:cs="Arial"/>
        </w:rPr>
        <w:t>Customers are active participants in the production process.</w:t>
      </w:r>
    </w:p>
    <w:p w:rsidR="00E11E33" w:rsidRDefault="00E11E33" w:rsidP="001E35FF">
      <w:pPr>
        <w:ind w:left="2160" w:hanging="720"/>
        <w:rPr>
          <w:rFonts w:ascii="Arial" w:hAnsi="Arial" w:cs="Arial"/>
        </w:rPr>
      </w:pPr>
    </w:p>
    <w:p w:rsidR="006A6289" w:rsidRDefault="00E11E33" w:rsidP="00A74CDB">
      <w:pPr>
        <w:ind w:left="2520" w:hanging="360"/>
        <w:rPr>
          <w:rFonts w:ascii="Arial" w:hAnsi="Arial"/>
        </w:rPr>
      </w:pPr>
      <w:r>
        <w:rPr>
          <w:rFonts w:ascii="Arial" w:hAnsi="Arial" w:cs="Arial"/>
        </w:rPr>
        <w:t>a.</w:t>
      </w:r>
      <w:r>
        <w:rPr>
          <w:rFonts w:ascii="Arial" w:hAnsi="Arial" w:cs="Arial"/>
        </w:rPr>
        <w:tab/>
      </w:r>
      <w:r w:rsidR="00973553">
        <w:rPr>
          <w:rFonts w:ascii="Arial" w:hAnsi="Arial" w:cs="Arial"/>
        </w:rPr>
        <w:t xml:space="preserve">The consumer's involvement enables a service provider to try </w:t>
      </w:r>
      <w:r w:rsidR="00BC0848">
        <w:rPr>
          <w:rFonts w:ascii="Arial" w:hAnsi="Arial" w:cs="Arial"/>
        </w:rPr>
        <w:t xml:space="preserve">coercive </w:t>
      </w:r>
      <w:r w:rsidR="00973553">
        <w:rPr>
          <w:rFonts w:ascii="Arial" w:hAnsi="Arial" w:cs="Arial"/>
        </w:rPr>
        <w:t xml:space="preserve">influence </w:t>
      </w:r>
      <w:r w:rsidR="00BC0848">
        <w:rPr>
          <w:rFonts w:ascii="Arial" w:hAnsi="Arial" w:cs="Arial"/>
        </w:rPr>
        <w:t>strategies</w:t>
      </w:r>
      <w:r w:rsidR="00973553">
        <w:rPr>
          <w:rFonts w:ascii="Arial" w:hAnsi="Arial" w:cs="Arial"/>
        </w:rPr>
        <w:t>.</w:t>
      </w:r>
      <w:r w:rsidR="003D2393">
        <w:rPr>
          <w:rFonts w:ascii="Arial" w:hAnsi="Arial" w:cs="Arial"/>
        </w:rPr>
        <w:br/>
      </w:r>
    </w:p>
    <w:p w:rsidR="006A6289" w:rsidRDefault="002556CF" w:rsidP="00A74CDB">
      <w:pPr>
        <w:ind w:left="2520" w:hanging="360"/>
        <w:rPr>
          <w:rFonts w:ascii="Arial" w:hAnsi="Arial"/>
        </w:rPr>
      </w:pPr>
      <w:r>
        <w:rPr>
          <w:rFonts w:ascii="Arial" w:hAnsi="Arial"/>
          <w:noProof/>
          <w:snapToGrid/>
        </w:rPr>
        <w:pict>
          <v:shape id="_x0000_s1058" type="#_x0000_t202" style="position:absolute;left:0;text-align:left;margin-left:335.25pt;margin-top:35.75pt;width:155pt;height:23pt;z-index:18" strokeweight="1pt">
            <v:stroke dashstyle="1 1" endcap="round"/>
            <v:textbox style="mso-next-textbox:#_x0000_s1058">
              <w:txbxContent>
                <w:p w:rsidR="006A6289" w:rsidRDefault="006A6289" w:rsidP="00207B64">
                  <w:pPr>
                    <w:numPr>
                      <w:ilvl w:val="0"/>
                      <w:numId w:val="2"/>
                    </w:numPr>
                    <w:tabs>
                      <w:tab w:val="clear" w:pos="720"/>
                      <w:tab w:val="num" w:pos="360"/>
                    </w:tabs>
                    <w:ind w:hanging="720"/>
                    <w:jc w:val="both"/>
                    <w:rPr>
                      <w:rFonts w:ascii="Arial" w:hAnsi="Arial" w:cs="Arial"/>
                    </w:rPr>
                  </w:pPr>
                  <w:r>
                    <w:rPr>
                      <w:rFonts w:ascii="Arial" w:hAnsi="Arial" w:cs="Arial"/>
                    </w:rPr>
                    <w:t>PowerPoint Slide: #20</w:t>
                  </w:r>
                </w:p>
              </w:txbxContent>
            </v:textbox>
          </v:shape>
        </w:pict>
      </w:r>
      <w:r w:rsidR="00E11E33">
        <w:rPr>
          <w:rFonts w:ascii="Arial" w:hAnsi="Arial"/>
        </w:rPr>
        <w:t>b.</w:t>
      </w:r>
      <w:r w:rsidR="00E11E33">
        <w:rPr>
          <w:rFonts w:ascii="Arial" w:hAnsi="Arial"/>
        </w:rPr>
        <w:tab/>
      </w:r>
      <w:r w:rsidR="003D2393">
        <w:rPr>
          <w:rFonts w:ascii="Arial" w:hAnsi="Arial"/>
        </w:rPr>
        <w:t>C</w:t>
      </w:r>
      <w:r w:rsidR="003D2393" w:rsidRPr="003D2393">
        <w:rPr>
          <w:rFonts w:ascii="Arial" w:hAnsi="Arial" w:cs="Arial"/>
        </w:rPr>
        <w:t>onflict avoidance is one of the major reasons customers do not complain</w:t>
      </w:r>
      <w:r w:rsidR="00E11E33">
        <w:rPr>
          <w:rFonts w:ascii="Arial" w:hAnsi="Arial" w:cs="Arial"/>
        </w:rPr>
        <w:t xml:space="preserve"> to a service provider</w:t>
      </w:r>
      <w:r w:rsidR="003D2393">
        <w:rPr>
          <w:rFonts w:ascii="Arial" w:hAnsi="Arial" w:cs="Arial"/>
        </w:rPr>
        <w:t>.</w:t>
      </w:r>
      <w:r w:rsidR="005E034A">
        <w:rPr>
          <w:rFonts w:ascii="Arial" w:hAnsi="Arial" w:cs="Arial"/>
        </w:rPr>
        <w:br/>
      </w:r>
      <w:r w:rsidR="00BC0848" w:rsidRPr="00BC0848">
        <w:t xml:space="preserve"> </w:t>
      </w:r>
      <w:r w:rsidR="00973553">
        <w:rPr>
          <w:rFonts w:ascii="Arial" w:hAnsi="Arial" w:cs="Arial"/>
        </w:rPr>
        <w:br/>
      </w:r>
    </w:p>
    <w:p w:rsidR="001E35FF" w:rsidRDefault="001E35FF" w:rsidP="001E35FF">
      <w:pPr>
        <w:rPr>
          <w:rFonts w:ascii="Arial" w:hAnsi="Arial"/>
        </w:rPr>
      </w:pPr>
      <w:r>
        <w:rPr>
          <w:rFonts w:ascii="Arial" w:hAnsi="Arial"/>
        </w:rPr>
        <w:t>V</w:t>
      </w:r>
      <w:r w:rsidR="00A74CDB">
        <w:rPr>
          <w:rFonts w:ascii="Arial" w:hAnsi="Arial"/>
        </w:rPr>
        <w:t>I</w:t>
      </w:r>
      <w:r>
        <w:rPr>
          <w:rFonts w:ascii="Arial" w:hAnsi="Arial"/>
        </w:rPr>
        <w:t>.</w:t>
      </w:r>
      <w:r>
        <w:rPr>
          <w:rFonts w:ascii="Arial" w:hAnsi="Arial"/>
        </w:rPr>
        <w:tab/>
        <w:t>Issues that Create Ethical Conflict</w:t>
      </w:r>
    </w:p>
    <w:p w:rsidR="006A6289" w:rsidRDefault="005E034A">
      <w:pPr>
        <w:ind w:firstLine="720"/>
        <w:rPr>
          <w:rFonts w:ascii="Arial" w:hAnsi="Arial"/>
        </w:rPr>
      </w:pPr>
      <w:r>
        <w:rPr>
          <w:rFonts w:ascii="Arial" w:hAnsi="Arial"/>
        </w:rPr>
        <w:t>(See Figure 2.10 Ethical Issues Encountered by Businesses)</w:t>
      </w:r>
      <w:r>
        <w:rPr>
          <w:rFonts w:ascii="Arial" w:hAnsi="Arial"/>
        </w:rPr>
        <w:br/>
      </w:r>
    </w:p>
    <w:p w:rsidR="001E35FF" w:rsidRDefault="001E35FF" w:rsidP="00D272FA">
      <w:pPr>
        <w:ind w:left="1440" w:hanging="720"/>
        <w:rPr>
          <w:rFonts w:ascii="Arial" w:hAnsi="Arial"/>
        </w:rPr>
      </w:pPr>
      <w:r>
        <w:rPr>
          <w:rFonts w:ascii="Arial" w:hAnsi="Arial"/>
        </w:rPr>
        <w:t>A.</w:t>
      </w:r>
      <w:r>
        <w:rPr>
          <w:rFonts w:ascii="Arial" w:hAnsi="Arial"/>
        </w:rPr>
        <w:tab/>
        <w:t xml:space="preserve">Conflict of </w:t>
      </w:r>
      <w:r w:rsidR="004F6B77">
        <w:rPr>
          <w:rFonts w:ascii="Arial" w:hAnsi="Arial"/>
        </w:rPr>
        <w:t>i</w:t>
      </w:r>
      <w:r>
        <w:rPr>
          <w:rFonts w:ascii="Arial" w:hAnsi="Arial"/>
        </w:rPr>
        <w:t>nterest</w:t>
      </w:r>
      <w:r w:rsidR="00101189">
        <w:rPr>
          <w:rFonts w:ascii="Arial" w:hAnsi="Arial"/>
        </w:rPr>
        <w:t xml:space="preserve"> </w:t>
      </w:r>
    </w:p>
    <w:p w:rsidR="001E35FF" w:rsidRDefault="005E034A" w:rsidP="001E35FF">
      <w:pPr>
        <w:ind w:left="1800"/>
        <w:rPr>
          <w:rFonts w:ascii="Arial" w:hAnsi="Arial"/>
        </w:rPr>
      </w:pPr>
      <w:r>
        <w:rPr>
          <w:rFonts w:ascii="Arial" w:hAnsi="Arial"/>
        </w:rPr>
        <w:t>–</w:t>
      </w:r>
      <w:r w:rsidR="001E35FF">
        <w:rPr>
          <w:rFonts w:ascii="Arial" w:hAnsi="Arial"/>
          <w:i/>
        </w:rPr>
        <w:t>the situation in which a service provider feels torn between the organization, the customer, and/or the service provider’s own personal interest</w:t>
      </w:r>
      <w:r>
        <w:rPr>
          <w:rFonts w:ascii="Arial" w:hAnsi="Arial"/>
          <w:i/>
        </w:rPr>
        <w:t>.</w:t>
      </w:r>
    </w:p>
    <w:p w:rsidR="001E35FF" w:rsidRDefault="001E35FF" w:rsidP="001E35FF">
      <w:pPr>
        <w:ind w:left="1440"/>
        <w:rPr>
          <w:rFonts w:ascii="Arial" w:hAnsi="Arial"/>
        </w:rPr>
      </w:pPr>
    </w:p>
    <w:p w:rsidR="001E35FF" w:rsidRDefault="001E35FF" w:rsidP="001E35FF">
      <w:pPr>
        <w:ind w:firstLine="720"/>
        <w:rPr>
          <w:rFonts w:ascii="Arial" w:hAnsi="Arial"/>
        </w:rPr>
      </w:pPr>
      <w:r>
        <w:rPr>
          <w:rFonts w:ascii="Arial" w:hAnsi="Arial"/>
        </w:rPr>
        <w:t>B.</w:t>
      </w:r>
      <w:r>
        <w:rPr>
          <w:rFonts w:ascii="Arial" w:hAnsi="Arial"/>
        </w:rPr>
        <w:tab/>
        <w:t xml:space="preserve">Organizational </w:t>
      </w:r>
      <w:r w:rsidR="004F6B77">
        <w:rPr>
          <w:rFonts w:ascii="Arial" w:hAnsi="Arial"/>
        </w:rPr>
        <w:t>r</w:t>
      </w:r>
      <w:r>
        <w:rPr>
          <w:rFonts w:ascii="Arial" w:hAnsi="Arial"/>
        </w:rPr>
        <w:t>elationships</w:t>
      </w:r>
      <w:r w:rsidR="00101189">
        <w:rPr>
          <w:rFonts w:ascii="Arial" w:hAnsi="Arial"/>
        </w:rPr>
        <w:t xml:space="preserve"> </w:t>
      </w:r>
    </w:p>
    <w:p w:rsidR="001E35FF" w:rsidRDefault="005E034A" w:rsidP="001E35FF">
      <w:pPr>
        <w:ind w:left="1800"/>
        <w:rPr>
          <w:rFonts w:ascii="Arial" w:hAnsi="Arial"/>
        </w:rPr>
      </w:pPr>
      <w:r>
        <w:rPr>
          <w:rFonts w:ascii="Arial" w:hAnsi="Arial"/>
        </w:rPr>
        <w:t>–</w:t>
      </w:r>
      <w:r w:rsidR="001E35FF">
        <w:rPr>
          <w:rFonts w:ascii="Arial" w:hAnsi="Arial"/>
          <w:i/>
        </w:rPr>
        <w:t>working relationships formed between service providers and various role partners such as customers, suppliers, peers, subordinates, supervisors, and others</w:t>
      </w:r>
      <w:r>
        <w:rPr>
          <w:rFonts w:ascii="Arial" w:hAnsi="Arial"/>
          <w:i/>
        </w:rPr>
        <w:t>.</w:t>
      </w:r>
    </w:p>
    <w:p w:rsidR="001E35FF" w:rsidRDefault="001E35FF" w:rsidP="001E35FF">
      <w:pPr>
        <w:ind w:left="4320"/>
        <w:rPr>
          <w:rFonts w:ascii="Arial" w:hAnsi="Arial"/>
          <w:i/>
        </w:rPr>
      </w:pPr>
    </w:p>
    <w:p w:rsidR="001E35FF" w:rsidRDefault="005E034A" w:rsidP="001E35FF">
      <w:pPr>
        <w:ind w:left="1800" w:hanging="1080"/>
        <w:rPr>
          <w:rFonts w:ascii="Arial" w:hAnsi="Arial"/>
          <w:i/>
        </w:rPr>
      </w:pPr>
      <w:r>
        <w:rPr>
          <w:rFonts w:ascii="Arial" w:hAnsi="Arial"/>
        </w:rPr>
        <w:br w:type="page"/>
      </w:r>
      <w:r w:rsidR="001E35FF">
        <w:rPr>
          <w:rFonts w:ascii="Arial" w:hAnsi="Arial"/>
        </w:rPr>
        <w:lastRenderedPageBreak/>
        <w:t>C.</w:t>
      </w:r>
      <w:r w:rsidR="001E35FF">
        <w:rPr>
          <w:rFonts w:ascii="Arial" w:hAnsi="Arial"/>
        </w:rPr>
        <w:tab/>
        <w:t>Honesty</w:t>
      </w:r>
      <w:r>
        <w:rPr>
          <w:rFonts w:ascii="Arial" w:hAnsi="Arial"/>
        </w:rPr>
        <w:br/>
      </w:r>
      <w:r w:rsidR="001E35FF">
        <w:rPr>
          <w:rFonts w:ascii="Arial" w:hAnsi="Arial"/>
        </w:rPr>
        <w:br/>
      </w:r>
      <w:r>
        <w:rPr>
          <w:rFonts w:ascii="Arial" w:hAnsi="Arial"/>
        </w:rPr>
        <w:t>–</w:t>
      </w:r>
      <w:r w:rsidR="009C4D45" w:rsidRPr="009C4D45">
        <w:rPr>
          <w:rFonts w:ascii="Arial" w:hAnsi="Arial"/>
        </w:rPr>
        <w:t>is a partner of truthfulness, integrity, and trustworthiness.</w:t>
      </w:r>
      <w:r w:rsidR="001E35FF">
        <w:rPr>
          <w:rFonts w:ascii="Arial" w:hAnsi="Arial"/>
          <w:i/>
        </w:rPr>
        <w:br/>
      </w:r>
    </w:p>
    <w:p w:rsidR="001E35FF" w:rsidRPr="00740321" w:rsidRDefault="001E35FF" w:rsidP="001E35FF">
      <w:pPr>
        <w:ind w:left="1800" w:hanging="1080"/>
        <w:rPr>
          <w:rFonts w:ascii="Arial" w:hAnsi="Arial"/>
          <w:i/>
        </w:rPr>
      </w:pPr>
      <w:r>
        <w:rPr>
          <w:rFonts w:ascii="Arial" w:hAnsi="Arial"/>
        </w:rPr>
        <w:t>D.</w:t>
      </w:r>
      <w:r>
        <w:rPr>
          <w:rFonts w:ascii="Arial" w:hAnsi="Arial"/>
          <w:i/>
        </w:rPr>
        <w:tab/>
      </w:r>
      <w:r>
        <w:rPr>
          <w:rFonts w:ascii="Arial" w:hAnsi="Arial"/>
        </w:rPr>
        <w:t>Fairness</w:t>
      </w:r>
      <w:r w:rsidR="005E034A">
        <w:rPr>
          <w:rFonts w:ascii="Arial" w:hAnsi="Arial"/>
        </w:rPr>
        <w:br/>
      </w:r>
      <w:r>
        <w:rPr>
          <w:rFonts w:ascii="Arial" w:hAnsi="Arial"/>
        </w:rPr>
        <w:br/>
      </w:r>
      <w:r w:rsidR="005E034A">
        <w:rPr>
          <w:rFonts w:ascii="Arial" w:hAnsi="Arial"/>
        </w:rPr>
        <w:t>–</w:t>
      </w:r>
      <w:r w:rsidR="009C4D45" w:rsidRPr="009C4D45">
        <w:rPr>
          <w:rFonts w:ascii="Arial" w:hAnsi="Arial"/>
        </w:rPr>
        <w:t>is an outcome of just treatment, equity, and impartiality.</w:t>
      </w:r>
    </w:p>
    <w:p w:rsidR="001E35FF" w:rsidRDefault="001E35FF" w:rsidP="001E35FF">
      <w:pPr>
        <w:ind w:left="720"/>
        <w:rPr>
          <w:rFonts w:ascii="Arial" w:hAnsi="Arial"/>
        </w:rPr>
      </w:pPr>
    </w:p>
    <w:p w:rsidR="001E35FF" w:rsidRDefault="001E35FF" w:rsidP="001E35FF">
      <w:pPr>
        <w:ind w:left="720"/>
        <w:rPr>
          <w:rFonts w:ascii="Arial" w:hAnsi="Arial"/>
        </w:rPr>
      </w:pPr>
      <w:r>
        <w:rPr>
          <w:rFonts w:ascii="Arial" w:hAnsi="Arial"/>
        </w:rPr>
        <w:t>E.</w:t>
      </w:r>
      <w:r>
        <w:rPr>
          <w:rFonts w:ascii="Arial" w:hAnsi="Arial"/>
        </w:rPr>
        <w:tab/>
        <w:t>Communication</w:t>
      </w:r>
      <w:r w:rsidR="005E034A">
        <w:rPr>
          <w:rFonts w:ascii="Arial" w:hAnsi="Arial"/>
        </w:rPr>
        <w:br/>
      </w:r>
    </w:p>
    <w:p w:rsidR="001E35FF" w:rsidRDefault="002556CF" w:rsidP="001E35FF">
      <w:pPr>
        <w:ind w:left="1800"/>
        <w:rPr>
          <w:rFonts w:ascii="Arial" w:hAnsi="Arial"/>
        </w:rPr>
      </w:pPr>
      <w:r>
        <w:rPr>
          <w:rFonts w:ascii="Arial" w:hAnsi="Arial" w:cs="Arial"/>
          <w:noProof/>
          <w:snapToGrid/>
        </w:rPr>
        <w:pict>
          <v:shape id="_x0000_s1060" type="#_x0000_t202" style="position:absolute;left:0;text-align:left;margin-left:293.55pt;margin-top:38.3pt;width:163.25pt;height:23pt;z-index:20" strokeweight="1pt">
            <v:stroke dashstyle="1 1" endcap="round"/>
            <v:textbox style="mso-next-textbox:#_x0000_s1060">
              <w:txbxContent>
                <w:p w:rsidR="006A6289" w:rsidRDefault="006A6289" w:rsidP="00207B64">
                  <w:pPr>
                    <w:numPr>
                      <w:ilvl w:val="0"/>
                      <w:numId w:val="2"/>
                    </w:numPr>
                    <w:tabs>
                      <w:tab w:val="clear" w:pos="720"/>
                      <w:tab w:val="num" w:pos="360"/>
                    </w:tabs>
                    <w:ind w:hanging="720"/>
                    <w:jc w:val="both"/>
                    <w:rPr>
                      <w:rFonts w:ascii="Arial" w:hAnsi="Arial" w:cs="Arial"/>
                    </w:rPr>
                  </w:pPr>
                  <w:r>
                    <w:rPr>
                      <w:rFonts w:ascii="Arial" w:hAnsi="Arial" w:cs="Arial"/>
                    </w:rPr>
                    <w:t>PowerPoint Slide: #21</w:t>
                  </w:r>
                </w:p>
              </w:txbxContent>
            </v:textbox>
          </v:shape>
        </w:pict>
      </w:r>
      <w:r w:rsidR="005E034A">
        <w:rPr>
          <w:rFonts w:ascii="Arial" w:hAnsi="Arial"/>
        </w:rPr>
        <w:t>–</w:t>
      </w:r>
      <w:r w:rsidR="001E35FF">
        <w:rPr>
          <w:rFonts w:ascii="Arial" w:hAnsi="Arial"/>
        </w:rPr>
        <w:t>range</w:t>
      </w:r>
      <w:r w:rsidR="005E034A">
        <w:rPr>
          <w:rFonts w:ascii="Arial" w:hAnsi="Arial"/>
        </w:rPr>
        <w:t>s</w:t>
      </w:r>
      <w:r w:rsidR="001E35FF">
        <w:rPr>
          <w:rFonts w:ascii="Arial" w:hAnsi="Arial"/>
        </w:rPr>
        <w:t xml:space="preserve"> from mass advertising to warranty information to interpersonal communication between the service provider and the customer</w:t>
      </w:r>
      <w:r w:rsidR="005E034A">
        <w:rPr>
          <w:rFonts w:ascii="Arial" w:hAnsi="Arial"/>
        </w:rPr>
        <w:t>.</w:t>
      </w:r>
      <w:r w:rsidR="005E034A">
        <w:rPr>
          <w:rFonts w:ascii="Arial" w:hAnsi="Arial"/>
        </w:rPr>
        <w:br/>
      </w:r>
    </w:p>
    <w:p w:rsidR="001E35FF" w:rsidRDefault="001E35FF" w:rsidP="001E35FF">
      <w:pPr>
        <w:rPr>
          <w:rFonts w:ascii="Arial" w:hAnsi="Arial"/>
        </w:rPr>
      </w:pPr>
    </w:p>
    <w:p w:rsidR="001E35FF" w:rsidRDefault="001E35FF" w:rsidP="001E35FF">
      <w:pPr>
        <w:rPr>
          <w:rFonts w:ascii="Arial" w:hAnsi="Arial" w:cs="Arial"/>
        </w:rPr>
      </w:pPr>
      <w:r w:rsidRPr="00886CDA">
        <w:rPr>
          <w:rFonts w:ascii="Arial" w:hAnsi="Arial" w:cs="Arial"/>
        </w:rPr>
        <w:t>VI</w:t>
      </w:r>
      <w:r w:rsidR="00A74CDB">
        <w:rPr>
          <w:rFonts w:ascii="Arial" w:hAnsi="Arial" w:cs="Arial"/>
        </w:rPr>
        <w:t>I</w:t>
      </w:r>
      <w:r w:rsidRPr="00886CDA">
        <w:rPr>
          <w:rFonts w:ascii="Arial" w:hAnsi="Arial" w:cs="Arial"/>
        </w:rPr>
        <w:t>.</w:t>
      </w:r>
      <w:r w:rsidRPr="00886CDA">
        <w:rPr>
          <w:rFonts w:ascii="Arial" w:hAnsi="Arial" w:cs="Arial"/>
        </w:rPr>
        <w:tab/>
        <w:t>The Effects of Ethical Misconduct</w:t>
      </w:r>
    </w:p>
    <w:p w:rsidR="001E35FF" w:rsidRPr="00776D6D" w:rsidRDefault="001E35FF" w:rsidP="001E35FF">
      <w:pPr>
        <w:rPr>
          <w:rFonts w:ascii="Arial" w:hAnsi="Arial" w:cs="Arial"/>
        </w:rPr>
      </w:pPr>
    </w:p>
    <w:p w:rsidR="001E35FF" w:rsidRDefault="001E35FF" w:rsidP="001E35FF">
      <w:pPr>
        <w:ind w:firstLine="720"/>
        <w:rPr>
          <w:rFonts w:ascii="Arial" w:hAnsi="Arial" w:cs="Arial"/>
        </w:rPr>
      </w:pPr>
      <w:r>
        <w:rPr>
          <w:rFonts w:ascii="Arial" w:hAnsi="Arial" w:cs="Arial"/>
        </w:rPr>
        <w:t>A.</w:t>
      </w:r>
      <w:r>
        <w:rPr>
          <w:rFonts w:ascii="Arial" w:hAnsi="Arial" w:cs="Arial"/>
        </w:rPr>
        <w:tab/>
      </w:r>
      <w:r w:rsidR="004F6B77">
        <w:rPr>
          <w:rFonts w:ascii="Arial" w:hAnsi="Arial" w:cs="Arial"/>
        </w:rPr>
        <w:t>Effects on e</w:t>
      </w:r>
      <w:r>
        <w:rPr>
          <w:rFonts w:ascii="Arial" w:hAnsi="Arial" w:cs="Arial"/>
        </w:rPr>
        <w:t>mployee</w:t>
      </w:r>
      <w:r w:rsidR="004F6B77">
        <w:rPr>
          <w:rFonts w:ascii="Arial" w:hAnsi="Arial" w:cs="Arial"/>
        </w:rPr>
        <w:t>s</w:t>
      </w:r>
      <w:r w:rsidR="004F6B77">
        <w:rPr>
          <w:rFonts w:ascii="Arial" w:hAnsi="Arial" w:cs="Arial"/>
        </w:rPr>
        <w:br/>
      </w:r>
    </w:p>
    <w:p w:rsidR="001E35FF" w:rsidRDefault="004F6B77" w:rsidP="004F6B77">
      <w:pPr>
        <w:ind w:left="1800"/>
        <w:rPr>
          <w:rFonts w:ascii="Arial" w:hAnsi="Arial" w:cs="Arial"/>
        </w:rPr>
      </w:pPr>
      <w:r>
        <w:rPr>
          <w:rFonts w:ascii="Arial" w:hAnsi="Arial"/>
        </w:rPr>
        <w:t>–</w:t>
      </w:r>
      <w:r w:rsidR="001E35FF">
        <w:rPr>
          <w:rFonts w:ascii="Arial" w:hAnsi="Arial" w:cs="Arial"/>
        </w:rPr>
        <w:t>job-related tension, frustration, anxiety, ineffective performance, turnover intentions, and low job satisfaction.</w:t>
      </w:r>
    </w:p>
    <w:p w:rsidR="001E35FF" w:rsidRDefault="001E35FF" w:rsidP="001E35FF">
      <w:pPr>
        <w:ind w:firstLine="1440"/>
        <w:rPr>
          <w:rFonts w:ascii="Arial" w:hAnsi="Arial" w:cs="Arial"/>
        </w:rPr>
      </w:pPr>
    </w:p>
    <w:p w:rsidR="001E35FF" w:rsidRDefault="001E35FF" w:rsidP="001E35FF">
      <w:pPr>
        <w:ind w:firstLine="720"/>
        <w:rPr>
          <w:rFonts w:ascii="Arial" w:hAnsi="Arial" w:cs="Arial"/>
        </w:rPr>
      </w:pPr>
      <w:r>
        <w:rPr>
          <w:rFonts w:ascii="Arial" w:hAnsi="Arial" w:cs="Arial"/>
        </w:rPr>
        <w:t>B.</w:t>
      </w:r>
      <w:r>
        <w:rPr>
          <w:rFonts w:ascii="Arial" w:hAnsi="Arial" w:cs="Arial"/>
        </w:rPr>
        <w:tab/>
      </w:r>
      <w:r w:rsidR="004F6B77">
        <w:rPr>
          <w:rFonts w:ascii="Arial" w:hAnsi="Arial" w:cs="Arial"/>
        </w:rPr>
        <w:t>Effects on o</w:t>
      </w:r>
      <w:r>
        <w:rPr>
          <w:rFonts w:ascii="Arial" w:hAnsi="Arial" w:cs="Arial"/>
        </w:rPr>
        <w:t>rganization</w:t>
      </w:r>
      <w:r w:rsidR="004F6B77">
        <w:rPr>
          <w:rFonts w:ascii="Arial" w:hAnsi="Arial" w:cs="Arial"/>
        </w:rPr>
        <w:t xml:space="preserve"> and industry</w:t>
      </w:r>
      <w:r w:rsidR="004F6B77">
        <w:rPr>
          <w:rFonts w:ascii="Arial" w:hAnsi="Arial" w:cs="Arial"/>
        </w:rPr>
        <w:br/>
      </w:r>
    </w:p>
    <w:p w:rsidR="006A6289" w:rsidRDefault="002556CF">
      <w:pPr>
        <w:ind w:left="1800"/>
        <w:rPr>
          <w:rFonts w:ascii="Arial" w:hAnsi="Arial" w:cs="Arial"/>
        </w:rPr>
      </w:pPr>
      <w:r>
        <w:rPr>
          <w:rFonts w:ascii="Arial" w:hAnsi="Arial" w:cs="Arial"/>
          <w:noProof/>
          <w:snapToGrid/>
        </w:rPr>
        <w:pict>
          <v:shape id="_x0000_s1059" type="#_x0000_t202" style="position:absolute;left:0;text-align:left;margin-left:306.75pt;margin-top:38.15pt;width:163.25pt;height:23pt;z-index:19" strokeweight="1pt">
            <v:stroke dashstyle="1 1" endcap="round"/>
            <v:textbox style="mso-next-textbox:#_x0000_s1059">
              <w:txbxContent>
                <w:p w:rsidR="006A6289" w:rsidRDefault="006A6289" w:rsidP="00207B64">
                  <w:pPr>
                    <w:numPr>
                      <w:ilvl w:val="0"/>
                      <w:numId w:val="2"/>
                    </w:numPr>
                    <w:tabs>
                      <w:tab w:val="clear" w:pos="720"/>
                      <w:tab w:val="num" w:pos="360"/>
                    </w:tabs>
                    <w:ind w:hanging="720"/>
                    <w:jc w:val="both"/>
                    <w:rPr>
                      <w:rFonts w:ascii="Arial" w:hAnsi="Arial" w:cs="Arial"/>
                    </w:rPr>
                  </w:pPr>
                  <w:r>
                    <w:rPr>
                      <w:rFonts w:ascii="Arial" w:hAnsi="Arial" w:cs="Arial"/>
                    </w:rPr>
                    <w:t>PowerPoint Slide: #22</w:t>
                  </w:r>
                </w:p>
              </w:txbxContent>
            </v:textbox>
          </v:shape>
        </w:pict>
      </w:r>
      <w:r w:rsidR="004F6B77">
        <w:rPr>
          <w:rFonts w:ascii="Arial" w:hAnsi="Arial"/>
        </w:rPr>
        <w:t>–</w:t>
      </w:r>
      <w:r w:rsidR="001E35FF">
        <w:rPr>
          <w:rFonts w:ascii="Arial" w:hAnsi="Arial" w:cs="Arial"/>
        </w:rPr>
        <w:t>customer dissatisfaction, unfavorable word-of-mouth publicity, and a negative image</w:t>
      </w:r>
      <w:r w:rsidR="004F6B77">
        <w:rPr>
          <w:rFonts w:ascii="Arial" w:hAnsi="Arial" w:cs="Arial"/>
        </w:rPr>
        <w:t xml:space="preserve"> for the entire industry.</w:t>
      </w:r>
      <w:r w:rsidR="004F6B77">
        <w:rPr>
          <w:rFonts w:ascii="Arial" w:hAnsi="Arial" w:cs="Arial"/>
        </w:rPr>
        <w:br/>
      </w:r>
    </w:p>
    <w:p w:rsidR="001E35FF" w:rsidRDefault="001E35FF" w:rsidP="001E35FF">
      <w:pPr>
        <w:ind w:left="1440"/>
        <w:rPr>
          <w:rFonts w:ascii="Arial" w:hAnsi="Arial"/>
        </w:rPr>
      </w:pPr>
    </w:p>
    <w:p w:rsidR="001E35FF" w:rsidRDefault="001E35FF" w:rsidP="001E35FF">
      <w:pPr>
        <w:rPr>
          <w:rFonts w:ascii="Arial" w:hAnsi="Arial"/>
        </w:rPr>
      </w:pPr>
      <w:r>
        <w:rPr>
          <w:rFonts w:ascii="Arial" w:hAnsi="Arial"/>
        </w:rPr>
        <w:t>VI</w:t>
      </w:r>
      <w:r w:rsidR="00A74CDB">
        <w:rPr>
          <w:rFonts w:ascii="Arial" w:hAnsi="Arial"/>
        </w:rPr>
        <w:t>I</w:t>
      </w:r>
      <w:r>
        <w:rPr>
          <w:rFonts w:ascii="Arial" w:hAnsi="Arial"/>
        </w:rPr>
        <w:t>I.</w:t>
      </w:r>
      <w:r>
        <w:rPr>
          <w:rFonts w:ascii="Arial" w:hAnsi="Arial"/>
        </w:rPr>
        <w:tab/>
        <w:t>Controlling Ethical Decision Making</w:t>
      </w:r>
    </w:p>
    <w:p w:rsidR="001E35FF" w:rsidRDefault="001E35FF" w:rsidP="001E35FF">
      <w:pPr>
        <w:rPr>
          <w:rFonts w:ascii="Arial" w:hAnsi="Arial"/>
        </w:rPr>
      </w:pPr>
    </w:p>
    <w:p w:rsidR="001E35FF" w:rsidRDefault="001E35FF" w:rsidP="001E35FF">
      <w:pPr>
        <w:ind w:firstLine="720"/>
        <w:rPr>
          <w:rFonts w:ascii="Arial" w:hAnsi="Arial" w:cs="Arial"/>
        </w:rPr>
      </w:pPr>
      <w:r>
        <w:rPr>
          <w:rFonts w:ascii="Arial" w:hAnsi="Arial" w:cs="Arial"/>
        </w:rPr>
        <w:t>A.</w:t>
      </w:r>
      <w:r>
        <w:rPr>
          <w:rFonts w:ascii="Arial" w:hAnsi="Arial" w:cs="Arial"/>
        </w:rPr>
        <w:tab/>
        <w:t>Employee socialization</w:t>
      </w:r>
    </w:p>
    <w:p w:rsidR="001E35FF" w:rsidRPr="00226A6C" w:rsidRDefault="004F6B77" w:rsidP="004F6B77">
      <w:pPr>
        <w:ind w:left="1800"/>
        <w:rPr>
          <w:rFonts w:ascii="Arial" w:hAnsi="Arial" w:cs="Arial"/>
          <w:i/>
        </w:rPr>
      </w:pPr>
      <w:r>
        <w:rPr>
          <w:rFonts w:ascii="Arial" w:hAnsi="Arial"/>
        </w:rPr>
        <w:t>–</w:t>
      </w:r>
      <w:r w:rsidR="001E35FF">
        <w:rPr>
          <w:rFonts w:ascii="Arial" w:hAnsi="Arial" w:cs="Arial"/>
          <w:i/>
        </w:rPr>
        <w:t>the process through which an individual adapts and comes to appreciate the values, norms, and required behavior patterns of an organization</w:t>
      </w:r>
      <w:r w:rsidR="00C404AC">
        <w:rPr>
          <w:rFonts w:ascii="Arial" w:hAnsi="Arial" w:cs="Arial"/>
          <w:i/>
        </w:rPr>
        <w:t>.</w:t>
      </w:r>
    </w:p>
    <w:p w:rsidR="001E35FF" w:rsidRDefault="001E35FF" w:rsidP="001E35FF">
      <w:pPr>
        <w:rPr>
          <w:rFonts w:ascii="Arial" w:hAnsi="Arial" w:cs="Arial"/>
        </w:rPr>
      </w:pPr>
    </w:p>
    <w:p w:rsidR="001E35FF" w:rsidRDefault="001E35FF" w:rsidP="00D272FA">
      <w:pPr>
        <w:ind w:firstLine="720"/>
        <w:rPr>
          <w:rFonts w:ascii="Arial" w:hAnsi="Arial" w:cs="Arial"/>
        </w:rPr>
      </w:pPr>
      <w:r>
        <w:rPr>
          <w:rFonts w:ascii="Arial" w:hAnsi="Arial" w:cs="Arial"/>
        </w:rPr>
        <w:t>B.</w:t>
      </w:r>
      <w:r>
        <w:rPr>
          <w:rFonts w:ascii="Arial" w:hAnsi="Arial" w:cs="Arial"/>
        </w:rPr>
        <w:tab/>
        <w:t>Develop standards of conduct</w:t>
      </w:r>
    </w:p>
    <w:p w:rsidR="001E35FF" w:rsidRPr="00226A6C" w:rsidRDefault="00C404AC" w:rsidP="00C404AC">
      <w:pPr>
        <w:ind w:left="1800"/>
        <w:rPr>
          <w:rFonts w:ascii="Arial" w:hAnsi="Arial" w:cs="Arial"/>
          <w:i/>
        </w:rPr>
      </w:pPr>
      <w:r>
        <w:rPr>
          <w:rFonts w:ascii="Arial" w:hAnsi="Arial"/>
        </w:rPr>
        <w:t>–</w:t>
      </w:r>
      <w:r w:rsidR="001E35FF">
        <w:rPr>
          <w:rFonts w:ascii="Arial" w:hAnsi="Arial" w:cs="Arial"/>
          <w:i/>
        </w:rPr>
        <w:t>code of ethics: formal standards of conduct that assist in defining proper organizational behavior</w:t>
      </w:r>
      <w:r>
        <w:rPr>
          <w:rFonts w:ascii="Arial" w:hAnsi="Arial" w:cs="Arial"/>
          <w:i/>
        </w:rPr>
        <w:t>.</w:t>
      </w:r>
      <w:r w:rsidR="001E35FF">
        <w:rPr>
          <w:rFonts w:ascii="Arial" w:hAnsi="Arial" w:cs="Arial"/>
          <w:i/>
        </w:rPr>
        <w:br/>
      </w:r>
    </w:p>
    <w:p w:rsidR="001E35FF" w:rsidRDefault="001E35FF" w:rsidP="001E35FF">
      <w:pPr>
        <w:ind w:firstLine="720"/>
        <w:rPr>
          <w:rFonts w:ascii="Arial" w:hAnsi="Arial" w:cs="Arial"/>
        </w:rPr>
      </w:pPr>
      <w:r>
        <w:rPr>
          <w:rFonts w:ascii="Arial" w:hAnsi="Arial" w:cs="Arial"/>
        </w:rPr>
        <w:t>C.</w:t>
      </w:r>
      <w:r>
        <w:rPr>
          <w:rFonts w:ascii="Arial" w:hAnsi="Arial" w:cs="Arial"/>
        </w:rPr>
        <w:tab/>
        <w:t>Corrective control</w:t>
      </w:r>
    </w:p>
    <w:p w:rsidR="001E35FF" w:rsidRPr="00226A6C" w:rsidRDefault="00C404AC" w:rsidP="00C404AC">
      <w:pPr>
        <w:ind w:left="1800"/>
        <w:rPr>
          <w:rFonts w:ascii="Arial" w:hAnsi="Arial" w:cs="Arial"/>
          <w:i/>
        </w:rPr>
      </w:pPr>
      <w:r>
        <w:rPr>
          <w:rFonts w:ascii="Arial" w:hAnsi="Arial"/>
        </w:rPr>
        <w:t>–</w:t>
      </w:r>
      <w:r w:rsidR="001E35FF" w:rsidRPr="00226A6C">
        <w:rPr>
          <w:rFonts w:ascii="Arial" w:hAnsi="Arial" w:cs="Arial"/>
          <w:i/>
        </w:rPr>
        <w:t>the use of rewards and punishments to enforce a firm's code of ethics</w:t>
      </w:r>
      <w:r>
        <w:rPr>
          <w:rFonts w:ascii="Arial" w:hAnsi="Arial" w:cs="Arial"/>
          <w:i/>
        </w:rPr>
        <w:t>.</w:t>
      </w:r>
      <w:r w:rsidR="002743FE">
        <w:rPr>
          <w:rFonts w:ascii="Arial" w:hAnsi="Arial" w:cs="Arial"/>
          <w:i/>
        </w:rPr>
        <w:br/>
      </w:r>
    </w:p>
    <w:p w:rsidR="0094518C" w:rsidRDefault="001E35FF" w:rsidP="0094518C">
      <w:pPr>
        <w:ind w:left="360" w:firstLine="360"/>
        <w:rPr>
          <w:rFonts w:ascii="Arial" w:hAnsi="Arial" w:cs="Arial"/>
        </w:rPr>
      </w:pPr>
      <w:r>
        <w:rPr>
          <w:rFonts w:ascii="Arial" w:hAnsi="Arial" w:cs="Arial"/>
        </w:rPr>
        <w:t>D.</w:t>
      </w:r>
      <w:r>
        <w:rPr>
          <w:rFonts w:ascii="Arial" w:hAnsi="Arial" w:cs="Arial"/>
        </w:rPr>
        <w:tab/>
        <w:t>Leadership training</w:t>
      </w:r>
    </w:p>
    <w:p w:rsidR="001E35FF" w:rsidRPr="0094518C" w:rsidRDefault="00C404AC" w:rsidP="0094518C">
      <w:pPr>
        <w:ind w:left="1080" w:firstLine="720"/>
        <w:rPr>
          <w:rFonts w:ascii="Arial" w:hAnsi="Arial"/>
          <w:i/>
        </w:rPr>
      </w:pPr>
      <w:r w:rsidRPr="0094518C">
        <w:rPr>
          <w:rFonts w:ascii="Arial" w:hAnsi="Arial"/>
          <w:i/>
        </w:rPr>
        <w:t>–</w:t>
      </w:r>
      <w:r w:rsidR="0094518C">
        <w:rPr>
          <w:rFonts w:ascii="Arial" w:hAnsi="Arial"/>
          <w:i/>
        </w:rPr>
        <w:t>s</w:t>
      </w:r>
      <w:r w:rsidR="001E35FF" w:rsidRPr="0094518C">
        <w:rPr>
          <w:rFonts w:ascii="Arial" w:hAnsi="Arial"/>
          <w:i/>
        </w:rPr>
        <w:t>ubordinates look to their leaders to set an example</w:t>
      </w:r>
      <w:r w:rsidRPr="0094518C">
        <w:rPr>
          <w:rFonts w:ascii="Arial" w:hAnsi="Arial"/>
          <w:i/>
        </w:rPr>
        <w:t>.</w:t>
      </w:r>
    </w:p>
    <w:p w:rsidR="001E35FF" w:rsidRDefault="001E35FF" w:rsidP="001E35FF">
      <w:pPr>
        <w:rPr>
          <w:rFonts w:ascii="Arial" w:hAnsi="Arial" w:cs="Arial"/>
        </w:rPr>
      </w:pPr>
    </w:p>
    <w:p w:rsidR="001E35FF" w:rsidRDefault="00500908" w:rsidP="001E35FF">
      <w:pPr>
        <w:ind w:firstLine="720"/>
        <w:rPr>
          <w:rFonts w:ascii="Arial" w:hAnsi="Arial" w:cs="Arial"/>
        </w:rPr>
      </w:pPr>
      <w:r>
        <w:rPr>
          <w:rFonts w:ascii="Arial" w:hAnsi="Arial" w:cs="Arial"/>
        </w:rPr>
        <w:br w:type="page"/>
      </w:r>
      <w:r w:rsidR="001E35FF">
        <w:rPr>
          <w:rFonts w:ascii="Arial" w:hAnsi="Arial" w:cs="Arial"/>
        </w:rPr>
        <w:lastRenderedPageBreak/>
        <w:t>E.</w:t>
      </w:r>
      <w:r w:rsidR="001E35FF">
        <w:rPr>
          <w:rFonts w:ascii="Arial" w:hAnsi="Arial" w:cs="Arial"/>
        </w:rPr>
        <w:tab/>
        <w:t>Service/</w:t>
      </w:r>
      <w:r w:rsidR="00C404AC">
        <w:rPr>
          <w:rFonts w:ascii="Arial" w:hAnsi="Arial" w:cs="Arial"/>
        </w:rPr>
        <w:t>p</w:t>
      </w:r>
      <w:r w:rsidR="001E35FF">
        <w:rPr>
          <w:rFonts w:ascii="Arial" w:hAnsi="Arial" w:cs="Arial"/>
        </w:rPr>
        <w:t>roduct knowledge</w:t>
      </w:r>
      <w:r w:rsidR="00C404AC">
        <w:rPr>
          <w:rFonts w:ascii="Arial" w:hAnsi="Arial" w:cs="Arial"/>
        </w:rPr>
        <w:br/>
      </w:r>
    </w:p>
    <w:p w:rsidR="001E35FF" w:rsidRDefault="00C404AC" w:rsidP="00C404AC">
      <w:pPr>
        <w:ind w:left="1800"/>
        <w:rPr>
          <w:rFonts w:ascii="Arial" w:hAnsi="Arial" w:cs="Arial"/>
        </w:rPr>
      </w:pPr>
      <w:r>
        <w:rPr>
          <w:rFonts w:ascii="Arial" w:hAnsi="Arial"/>
        </w:rPr>
        <w:t>–</w:t>
      </w:r>
      <w:r>
        <w:rPr>
          <w:rFonts w:ascii="Arial" w:hAnsi="Arial" w:cs="Arial"/>
        </w:rPr>
        <w:t>P</w:t>
      </w:r>
      <w:r w:rsidR="001E35FF">
        <w:rPr>
          <w:rFonts w:ascii="Arial" w:hAnsi="Arial" w:cs="Arial"/>
        </w:rPr>
        <w:t>rovid</w:t>
      </w:r>
      <w:r>
        <w:rPr>
          <w:rFonts w:ascii="Arial" w:hAnsi="Arial" w:cs="Arial"/>
        </w:rPr>
        <w:t>e</w:t>
      </w:r>
      <w:r w:rsidR="001E35FF">
        <w:rPr>
          <w:rFonts w:ascii="Arial" w:hAnsi="Arial" w:cs="Arial"/>
        </w:rPr>
        <w:t xml:space="preserve"> employees the knowledge of what the service can and cannot accomplish</w:t>
      </w:r>
      <w:r>
        <w:rPr>
          <w:rFonts w:ascii="Arial" w:hAnsi="Arial" w:cs="Arial"/>
        </w:rPr>
        <w:t>.</w:t>
      </w:r>
    </w:p>
    <w:p w:rsidR="001E35FF" w:rsidRDefault="001E35FF" w:rsidP="001E35FF">
      <w:pPr>
        <w:rPr>
          <w:rFonts w:ascii="Arial" w:hAnsi="Arial" w:cs="Arial"/>
        </w:rPr>
      </w:pPr>
    </w:p>
    <w:p w:rsidR="001E35FF" w:rsidRDefault="001E35FF" w:rsidP="001E35FF">
      <w:pPr>
        <w:ind w:firstLine="720"/>
        <w:rPr>
          <w:rFonts w:ascii="Arial" w:hAnsi="Arial" w:cs="Arial"/>
        </w:rPr>
      </w:pPr>
      <w:r>
        <w:rPr>
          <w:rFonts w:ascii="Arial" w:hAnsi="Arial" w:cs="Arial"/>
        </w:rPr>
        <w:t>F.</w:t>
      </w:r>
      <w:r>
        <w:rPr>
          <w:rFonts w:ascii="Arial" w:hAnsi="Arial" w:cs="Arial"/>
        </w:rPr>
        <w:tab/>
        <w:t>Monitoring employee performance</w:t>
      </w:r>
    </w:p>
    <w:p w:rsidR="001E35FF" w:rsidRDefault="001E35FF" w:rsidP="001E35FF">
      <w:pPr>
        <w:rPr>
          <w:rFonts w:ascii="Arial" w:hAnsi="Arial" w:cs="Arial"/>
        </w:rPr>
      </w:pPr>
    </w:p>
    <w:p w:rsidR="00D272FA" w:rsidRDefault="001E35FF" w:rsidP="001E35FF">
      <w:pPr>
        <w:ind w:firstLine="720"/>
        <w:rPr>
          <w:rFonts w:ascii="Arial" w:hAnsi="Arial"/>
        </w:rPr>
      </w:pPr>
      <w:r>
        <w:rPr>
          <w:rFonts w:ascii="Arial" w:hAnsi="Arial" w:cs="Arial"/>
        </w:rPr>
        <w:t>G.</w:t>
      </w:r>
      <w:r>
        <w:rPr>
          <w:rFonts w:ascii="Arial" w:hAnsi="Arial" w:cs="Arial"/>
        </w:rPr>
        <w:tab/>
        <w:t>Stress long-term customer relationships</w:t>
      </w:r>
      <w:r>
        <w:rPr>
          <w:rFonts w:ascii="Arial" w:hAnsi="Arial" w:cs="Arial"/>
        </w:rPr>
        <w:br/>
      </w:r>
    </w:p>
    <w:p w:rsidR="00C2308A" w:rsidRDefault="00450DB5" w:rsidP="00D272FA">
      <w:pPr>
        <w:rPr>
          <w:rFonts w:ascii="Arial" w:hAnsi="Arial"/>
        </w:rPr>
      </w:pPr>
      <w:r>
        <w:rPr>
          <w:rFonts w:ascii="Arial" w:hAnsi="Arial"/>
        </w:rPr>
        <w:t>IX</w:t>
      </w:r>
      <w:r w:rsidR="00C2308A">
        <w:rPr>
          <w:rFonts w:ascii="Arial" w:hAnsi="Arial"/>
        </w:rPr>
        <w:t>.</w:t>
      </w:r>
      <w:r w:rsidR="00C2308A">
        <w:rPr>
          <w:rFonts w:ascii="Arial" w:hAnsi="Arial"/>
        </w:rPr>
        <w:tab/>
        <w:t>Summary</w:t>
      </w:r>
    </w:p>
    <w:p w:rsidR="00C2308A" w:rsidRDefault="00C2308A">
      <w:pPr>
        <w:ind w:firstLine="720"/>
        <w:rPr>
          <w:rFonts w:ascii="Arial" w:hAnsi="Arial"/>
          <w:i/>
        </w:rPr>
      </w:pPr>
    </w:p>
    <w:p w:rsidR="001E35FF" w:rsidRDefault="00C2308A">
      <w:pPr>
        <w:ind w:left="720"/>
        <w:rPr>
          <w:rFonts w:ascii="Arial" w:hAnsi="Arial"/>
        </w:rPr>
      </w:pPr>
      <w:r>
        <w:rPr>
          <w:rFonts w:ascii="Arial" w:hAnsi="Arial" w:cs="Arial"/>
        </w:rPr>
        <w:t>It is generally accepted that the service economy includes the “soft parts” of the economy consisting of nine industry supersectors—education and health services, financial activities, government, information, leisure and hospitality, professional and business services, transportation and utilities, wholesale and retail trade, and other services.</w:t>
      </w:r>
      <w:r>
        <w:t xml:space="preserve"> </w:t>
      </w:r>
      <w:r>
        <w:rPr>
          <w:rFonts w:ascii="Arial" w:hAnsi="Arial"/>
        </w:rPr>
        <w:t>The nine service supersectors illustrate the diversity of activities within the service economy.</w:t>
      </w:r>
    </w:p>
    <w:p w:rsidR="001E35FF" w:rsidRDefault="001E35FF">
      <w:pPr>
        <w:ind w:left="720"/>
        <w:rPr>
          <w:rFonts w:ascii="Arial" w:hAnsi="Arial"/>
        </w:rPr>
      </w:pPr>
    </w:p>
    <w:p w:rsidR="001E35FF" w:rsidRDefault="001E35FF" w:rsidP="001E35FF">
      <w:pPr>
        <w:ind w:left="720"/>
        <w:rPr>
          <w:rFonts w:ascii="Arial" w:hAnsi="Arial"/>
        </w:rPr>
      </w:pPr>
      <w:r>
        <w:rPr>
          <w:rFonts w:ascii="Arial" w:hAnsi="Arial"/>
        </w:rPr>
        <w:t>Service consumers are particularly vulnerable to ethical misconduct for a variety of reasons.</w:t>
      </w:r>
      <w:r w:rsidR="00101189">
        <w:rPr>
          <w:rFonts w:ascii="Arial" w:hAnsi="Arial"/>
        </w:rPr>
        <w:t xml:space="preserve"> </w:t>
      </w:r>
      <w:r>
        <w:rPr>
          <w:rFonts w:ascii="Arial" w:hAnsi="Arial"/>
        </w:rPr>
        <w:t>The most common ethical issues involve conflict of interest, confidentiality in organizational relationships, honesty, fairness, and the integrity of the firm’s communications efforts.</w:t>
      </w:r>
      <w:r>
        <w:rPr>
          <w:rFonts w:ascii="Arial" w:hAnsi="Arial"/>
        </w:rPr>
        <w:br/>
      </w:r>
    </w:p>
    <w:p w:rsidR="001E35FF" w:rsidRDefault="001E35FF" w:rsidP="001E35FF">
      <w:pPr>
        <w:ind w:left="720"/>
        <w:rPr>
          <w:rFonts w:ascii="Arial" w:hAnsi="Arial"/>
        </w:rPr>
      </w:pPr>
      <w:r>
        <w:rPr>
          <w:rFonts w:ascii="Arial" w:hAnsi="Arial"/>
        </w:rPr>
        <w:t>The behavior of service providers engaged in ethical decision</w:t>
      </w:r>
      <w:r w:rsidR="002743FE">
        <w:rPr>
          <w:rFonts w:ascii="Arial" w:hAnsi="Arial"/>
        </w:rPr>
        <w:t xml:space="preserve"> </w:t>
      </w:r>
      <w:r>
        <w:rPr>
          <w:rFonts w:ascii="Arial" w:hAnsi="Arial"/>
        </w:rPr>
        <w:t>making reflects the moral philosophies in which they believe.</w:t>
      </w:r>
      <w:r w:rsidR="00101189">
        <w:rPr>
          <w:rFonts w:ascii="Arial" w:hAnsi="Arial"/>
        </w:rPr>
        <w:t xml:space="preserve"> </w:t>
      </w:r>
      <w:r>
        <w:rPr>
          <w:rFonts w:ascii="Arial" w:hAnsi="Arial"/>
        </w:rPr>
        <w:t>Organizations have utilized a number of strategies that attempt to control the ethical behavior of employees.</w:t>
      </w:r>
      <w:r w:rsidR="00101189">
        <w:rPr>
          <w:rFonts w:ascii="Arial" w:hAnsi="Arial"/>
        </w:rPr>
        <w:t xml:space="preserve"> </w:t>
      </w:r>
    </w:p>
    <w:p w:rsidR="00C2308A" w:rsidRDefault="00C2308A">
      <w:pPr>
        <w:ind w:left="720"/>
        <w:rPr>
          <w:rFonts w:ascii="Arial" w:hAnsi="Arial"/>
        </w:rPr>
      </w:pPr>
      <w:r>
        <w:rPr>
          <w:rFonts w:ascii="Arial" w:hAnsi="Arial"/>
        </w:rPr>
        <w:br/>
      </w:r>
    </w:p>
    <w:p w:rsidR="00C2308A" w:rsidRDefault="00C2308A">
      <w:pPr>
        <w:rPr>
          <w:rFonts w:ascii="Arial" w:hAnsi="Arial"/>
        </w:rPr>
      </w:pPr>
    </w:p>
    <w:p w:rsidR="00C2308A" w:rsidRDefault="00C2308A">
      <w:pPr>
        <w:rPr>
          <w:rFonts w:ascii="Arial" w:hAnsi="Arial"/>
        </w:rPr>
      </w:pPr>
      <w:r>
        <w:rPr>
          <w:rFonts w:ascii="Arial" w:hAnsi="Arial"/>
          <w:b/>
        </w:rPr>
        <w:br w:type="page"/>
      </w:r>
      <w:r w:rsidR="00450DB5">
        <w:rPr>
          <w:rFonts w:ascii="Arial" w:hAnsi="Arial"/>
          <w:b/>
        </w:rPr>
        <w:lastRenderedPageBreak/>
        <w:t>REVIEW</w:t>
      </w:r>
      <w:r>
        <w:rPr>
          <w:rFonts w:ascii="Arial" w:hAnsi="Arial"/>
          <w:b/>
        </w:rPr>
        <w:t xml:space="preserve"> QUESTIONS:</w:t>
      </w:r>
    </w:p>
    <w:p w:rsidR="00C2308A" w:rsidRDefault="00C2308A">
      <w:pPr>
        <w:rPr>
          <w:rFonts w:ascii="Arial" w:hAnsi="Arial"/>
        </w:rPr>
      </w:pPr>
    </w:p>
    <w:p w:rsidR="00C2308A" w:rsidRDefault="00C2308A">
      <w:pPr>
        <w:pStyle w:val="RQ"/>
        <w:spacing w:line="240" w:lineRule="atLeast"/>
        <w:ind w:left="255" w:firstLine="0"/>
        <w:rPr>
          <w:rFonts w:ascii="Arial" w:hAnsi="Arial" w:cs="Arial"/>
          <w:b/>
          <w:spacing w:val="0"/>
          <w:sz w:val="24"/>
        </w:rPr>
      </w:pPr>
      <w:r>
        <w:rPr>
          <w:rFonts w:ascii="Arial" w:hAnsi="Arial" w:cs="Arial"/>
          <w:b/>
          <w:spacing w:val="0"/>
          <w:sz w:val="24"/>
        </w:rPr>
        <w:t>1.</w:t>
      </w:r>
      <w:r w:rsidR="00101189">
        <w:rPr>
          <w:rFonts w:ascii="Arial" w:hAnsi="Arial" w:cs="Arial"/>
          <w:b/>
          <w:spacing w:val="0"/>
          <w:sz w:val="24"/>
        </w:rPr>
        <w:t xml:space="preserve"> </w:t>
      </w:r>
      <w:r>
        <w:rPr>
          <w:rFonts w:ascii="Arial" w:hAnsi="Arial" w:cs="Arial"/>
          <w:b/>
          <w:spacing w:val="0"/>
          <w:sz w:val="24"/>
        </w:rPr>
        <w:t>Rank and discuss the projected growth rates of the nine service supersectors.</w:t>
      </w:r>
      <w:r w:rsidR="00101189">
        <w:rPr>
          <w:rFonts w:ascii="Arial" w:hAnsi="Arial" w:cs="Arial"/>
          <w:b/>
          <w:spacing w:val="0"/>
          <w:sz w:val="24"/>
        </w:rPr>
        <w:t xml:space="preserve"> </w:t>
      </w:r>
      <w:r>
        <w:rPr>
          <w:rFonts w:ascii="Arial" w:hAnsi="Arial" w:cs="Arial"/>
          <w:b/>
          <w:spacing w:val="0"/>
          <w:sz w:val="24"/>
        </w:rPr>
        <w:t>What do you believe is driving the growth of the three most highly ranked supersectors?</w:t>
      </w:r>
    </w:p>
    <w:p w:rsidR="00C135EE" w:rsidRPr="00C135EE" w:rsidRDefault="00575FF2">
      <w:pPr>
        <w:pStyle w:val="RQ"/>
        <w:spacing w:line="240" w:lineRule="atLeast"/>
        <w:ind w:left="255" w:firstLine="0"/>
        <w:rPr>
          <w:rFonts w:ascii="Arial" w:hAnsi="Arial"/>
          <w:snapToGrid w:val="0"/>
          <w:color w:val="auto"/>
          <w:spacing w:val="0"/>
          <w:sz w:val="24"/>
        </w:rPr>
      </w:pPr>
      <w:r w:rsidRPr="00FB43E5">
        <w:rPr>
          <w:rFonts w:ascii="Arial" w:hAnsi="Arial"/>
          <w:snapToGrid w:val="0"/>
          <w:color w:val="auto"/>
          <w:spacing w:val="0"/>
          <w:sz w:val="24"/>
        </w:rPr>
        <w:t>Based on projected growth rates for</w:t>
      </w:r>
      <w:r w:rsidR="00101189">
        <w:rPr>
          <w:rFonts w:ascii="Arial" w:hAnsi="Arial"/>
          <w:snapToGrid w:val="0"/>
          <w:color w:val="auto"/>
          <w:spacing w:val="0"/>
          <w:sz w:val="24"/>
        </w:rPr>
        <w:t xml:space="preserve"> </w:t>
      </w:r>
      <w:r w:rsidR="00C05BD3" w:rsidRPr="00FB43E5">
        <w:rPr>
          <w:rFonts w:ascii="Arial" w:hAnsi="Arial"/>
          <w:snapToGrid w:val="0"/>
          <w:color w:val="auto"/>
          <w:spacing w:val="0"/>
          <w:sz w:val="24"/>
        </w:rPr>
        <w:t>the period 200</w:t>
      </w:r>
      <w:r w:rsidR="009366CD" w:rsidRPr="00FB43E5">
        <w:rPr>
          <w:rFonts w:ascii="Arial" w:hAnsi="Arial"/>
          <w:snapToGrid w:val="0"/>
          <w:color w:val="auto"/>
          <w:spacing w:val="0"/>
          <w:sz w:val="24"/>
        </w:rPr>
        <w:t>6</w:t>
      </w:r>
      <w:r w:rsidR="00C05BD3" w:rsidRPr="00FB43E5">
        <w:rPr>
          <w:rFonts w:ascii="Arial" w:hAnsi="Arial"/>
          <w:snapToGrid w:val="0"/>
          <w:color w:val="auto"/>
          <w:spacing w:val="0"/>
          <w:sz w:val="24"/>
        </w:rPr>
        <w:t>–201</w:t>
      </w:r>
      <w:r w:rsidR="009366CD" w:rsidRPr="00FB43E5">
        <w:rPr>
          <w:rFonts w:ascii="Arial" w:hAnsi="Arial"/>
          <w:snapToGrid w:val="0"/>
          <w:color w:val="auto"/>
          <w:spacing w:val="0"/>
          <w:sz w:val="24"/>
        </w:rPr>
        <w:t>6</w:t>
      </w:r>
      <w:r w:rsidR="00C05BD3" w:rsidRPr="00FB43E5">
        <w:rPr>
          <w:rFonts w:ascii="Arial" w:hAnsi="Arial"/>
          <w:snapToGrid w:val="0"/>
          <w:color w:val="auto"/>
          <w:spacing w:val="0"/>
          <w:sz w:val="24"/>
        </w:rPr>
        <w:t xml:space="preserve">, the nine service supersectors </w:t>
      </w:r>
      <w:r w:rsidRPr="00FB43E5">
        <w:rPr>
          <w:rFonts w:ascii="Arial" w:hAnsi="Arial"/>
          <w:snapToGrid w:val="0"/>
          <w:color w:val="auto"/>
          <w:spacing w:val="0"/>
          <w:sz w:val="24"/>
        </w:rPr>
        <w:t>rank in the following order</w:t>
      </w:r>
      <w:r w:rsidR="00C05BD3" w:rsidRPr="00FB43E5">
        <w:rPr>
          <w:rFonts w:ascii="Arial" w:hAnsi="Arial"/>
          <w:snapToGrid w:val="0"/>
          <w:color w:val="auto"/>
          <w:spacing w:val="0"/>
          <w:sz w:val="24"/>
        </w:rPr>
        <w:t>: (1) education and health services, (</w:t>
      </w:r>
      <w:r w:rsidR="00C135EE" w:rsidRPr="00FB43E5">
        <w:rPr>
          <w:rFonts w:ascii="Arial" w:hAnsi="Arial"/>
          <w:snapToGrid w:val="0"/>
          <w:color w:val="auto"/>
          <w:spacing w:val="0"/>
          <w:sz w:val="24"/>
        </w:rPr>
        <w:t>2</w:t>
      </w:r>
      <w:r w:rsidR="00C05BD3" w:rsidRPr="00FB43E5">
        <w:rPr>
          <w:rFonts w:ascii="Arial" w:hAnsi="Arial"/>
          <w:snapToGrid w:val="0"/>
          <w:color w:val="auto"/>
          <w:spacing w:val="0"/>
          <w:sz w:val="24"/>
        </w:rPr>
        <w:t>) professional and business services</w:t>
      </w:r>
      <w:r w:rsidR="00C135EE" w:rsidRPr="00FB43E5">
        <w:rPr>
          <w:rFonts w:ascii="Arial" w:hAnsi="Arial"/>
          <w:snapToGrid w:val="0"/>
          <w:color w:val="auto"/>
          <w:spacing w:val="0"/>
          <w:sz w:val="24"/>
        </w:rPr>
        <w:t>,</w:t>
      </w:r>
      <w:r w:rsidR="00C05BD3" w:rsidRPr="00FB43E5">
        <w:rPr>
          <w:rFonts w:ascii="Arial" w:hAnsi="Arial"/>
          <w:snapToGrid w:val="0"/>
          <w:color w:val="auto"/>
          <w:spacing w:val="0"/>
          <w:sz w:val="24"/>
        </w:rPr>
        <w:t xml:space="preserve"> (</w:t>
      </w:r>
      <w:r w:rsidR="00C135EE" w:rsidRPr="00FB43E5">
        <w:rPr>
          <w:rFonts w:ascii="Arial" w:hAnsi="Arial"/>
          <w:snapToGrid w:val="0"/>
          <w:color w:val="auto"/>
          <w:spacing w:val="0"/>
          <w:sz w:val="24"/>
        </w:rPr>
        <w:t>3</w:t>
      </w:r>
      <w:r w:rsidR="00C05BD3" w:rsidRPr="00FB43E5">
        <w:rPr>
          <w:rFonts w:ascii="Arial" w:hAnsi="Arial"/>
          <w:snapToGrid w:val="0"/>
          <w:color w:val="auto"/>
          <w:spacing w:val="0"/>
          <w:sz w:val="24"/>
        </w:rPr>
        <w:t xml:space="preserve">) </w:t>
      </w:r>
      <w:r w:rsidR="00C135EE" w:rsidRPr="00FB43E5">
        <w:rPr>
          <w:rFonts w:ascii="Arial" w:hAnsi="Arial"/>
          <w:snapToGrid w:val="0"/>
          <w:color w:val="auto"/>
          <w:spacing w:val="0"/>
          <w:sz w:val="24"/>
        </w:rPr>
        <w:t xml:space="preserve">information, (4) financial activities, (5) leisure and hospitality, (6) </w:t>
      </w:r>
      <w:r w:rsidR="00C05BD3" w:rsidRPr="00FB43E5">
        <w:rPr>
          <w:rFonts w:ascii="Arial" w:hAnsi="Arial"/>
          <w:snapToGrid w:val="0"/>
          <w:color w:val="auto"/>
          <w:spacing w:val="0"/>
          <w:sz w:val="24"/>
        </w:rPr>
        <w:t>wholesale and retail trade</w:t>
      </w:r>
      <w:r w:rsidR="00C135EE" w:rsidRPr="00FB43E5">
        <w:rPr>
          <w:rFonts w:ascii="Arial" w:hAnsi="Arial"/>
          <w:snapToGrid w:val="0"/>
          <w:color w:val="auto"/>
          <w:spacing w:val="0"/>
          <w:sz w:val="24"/>
        </w:rPr>
        <w:t>,</w:t>
      </w:r>
      <w:r w:rsidR="00C05BD3" w:rsidRPr="00FB43E5">
        <w:rPr>
          <w:rFonts w:ascii="Arial" w:hAnsi="Arial"/>
          <w:snapToGrid w:val="0"/>
          <w:color w:val="auto"/>
          <w:spacing w:val="0"/>
          <w:sz w:val="24"/>
        </w:rPr>
        <w:t xml:space="preserve"> </w:t>
      </w:r>
      <w:r w:rsidR="004E5604" w:rsidRPr="00FB43E5">
        <w:rPr>
          <w:rFonts w:ascii="Arial" w:hAnsi="Arial"/>
          <w:snapToGrid w:val="0"/>
          <w:color w:val="auto"/>
          <w:spacing w:val="0"/>
          <w:sz w:val="24"/>
        </w:rPr>
        <w:t xml:space="preserve">(7) </w:t>
      </w:r>
      <w:r w:rsidR="00C135EE" w:rsidRPr="00FB43E5">
        <w:rPr>
          <w:rFonts w:ascii="Arial" w:hAnsi="Arial"/>
          <w:snapToGrid w:val="0"/>
          <w:color w:val="auto"/>
          <w:spacing w:val="0"/>
          <w:sz w:val="24"/>
        </w:rPr>
        <w:t xml:space="preserve">transportation and utilities, (8) government, </w:t>
      </w:r>
      <w:r w:rsidR="00FB43E5">
        <w:rPr>
          <w:rFonts w:ascii="Arial" w:hAnsi="Arial"/>
          <w:snapToGrid w:val="0"/>
          <w:color w:val="auto"/>
          <w:spacing w:val="0"/>
          <w:sz w:val="24"/>
        </w:rPr>
        <w:t xml:space="preserve">and </w:t>
      </w:r>
      <w:r w:rsidR="00C135EE" w:rsidRPr="00FB43E5">
        <w:rPr>
          <w:rFonts w:ascii="Arial" w:hAnsi="Arial"/>
          <w:snapToGrid w:val="0"/>
          <w:color w:val="auto"/>
          <w:spacing w:val="0"/>
          <w:sz w:val="24"/>
        </w:rPr>
        <w:t xml:space="preserve">(9) </w:t>
      </w:r>
      <w:r w:rsidR="004E5604" w:rsidRPr="00FB43E5">
        <w:rPr>
          <w:rFonts w:ascii="Arial" w:hAnsi="Arial"/>
          <w:snapToGrid w:val="0"/>
          <w:color w:val="auto"/>
          <w:spacing w:val="0"/>
          <w:sz w:val="24"/>
        </w:rPr>
        <w:t>other services</w:t>
      </w:r>
    </w:p>
    <w:p w:rsidR="004E5604" w:rsidRDefault="006C114D">
      <w:pPr>
        <w:pStyle w:val="RQ"/>
        <w:spacing w:line="240" w:lineRule="atLeast"/>
        <w:ind w:left="255" w:firstLine="0"/>
        <w:rPr>
          <w:rFonts w:ascii="Arial" w:hAnsi="Arial"/>
          <w:snapToGrid w:val="0"/>
          <w:color w:val="auto"/>
          <w:spacing w:val="0"/>
          <w:sz w:val="24"/>
        </w:rPr>
      </w:pPr>
      <w:r w:rsidRPr="00C135EE">
        <w:rPr>
          <w:rFonts w:ascii="Arial" w:hAnsi="Arial"/>
          <w:snapToGrid w:val="0"/>
          <w:color w:val="auto"/>
          <w:spacing w:val="0"/>
          <w:sz w:val="24"/>
        </w:rPr>
        <w:t>Answers may vary.</w:t>
      </w:r>
      <w:r w:rsidR="00101189">
        <w:rPr>
          <w:rFonts w:ascii="Arial" w:hAnsi="Arial"/>
          <w:snapToGrid w:val="0"/>
          <w:color w:val="auto"/>
          <w:spacing w:val="0"/>
          <w:sz w:val="24"/>
        </w:rPr>
        <w:t xml:space="preserve"> </w:t>
      </w:r>
      <w:r w:rsidR="004E5604" w:rsidRPr="00C135EE">
        <w:rPr>
          <w:rFonts w:ascii="Arial" w:hAnsi="Arial"/>
          <w:snapToGrid w:val="0"/>
          <w:color w:val="auto"/>
          <w:spacing w:val="0"/>
          <w:sz w:val="24"/>
        </w:rPr>
        <w:t xml:space="preserve">The highest projected growth is </w:t>
      </w:r>
      <w:r w:rsidR="00015352">
        <w:rPr>
          <w:rFonts w:ascii="Arial" w:hAnsi="Arial"/>
          <w:snapToGrid w:val="0"/>
          <w:color w:val="auto"/>
          <w:spacing w:val="0"/>
          <w:sz w:val="24"/>
        </w:rPr>
        <w:t>expected in e</w:t>
      </w:r>
      <w:r w:rsidR="004E5604" w:rsidRPr="00C135EE">
        <w:rPr>
          <w:rFonts w:ascii="Arial" w:hAnsi="Arial"/>
          <w:snapToGrid w:val="0"/>
          <w:color w:val="auto"/>
          <w:spacing w:val="0"/>
          <w:sz w:val="24"/>
        </w:rPr>
        <w:t>ducation and health services.</w:t>
      </w:r>
      <w:r w:rsidR="00101189">
        <w:rPr>
          <w:rFonts w:ascii="Arial" w:hAnsi="Arial"/>
          <w:snapToGrid w:val="0"/>
          <w:color w:val="auto"/>
          <w:spacing w:val="0"/>
          <w:sz w:val="24"/>
        </w:rPr>
        <w:t xml:space="preserve"> </w:t>
      </w:r>
      <w:r w:rsidR="004E5604">
        <w:rPr>
          <w:rFonts w:ascii="Arial" w:hAnsi="Arial"/>
          <w:snapToGrid w:val="0"/>
          <w:color w:val="auto"/>
          <w:spacing w:val="0"/>
          <w:sz w:val="24"/>
        </w:rPr>
        <w:t xml:space="preserve">Education will see growth because one in four Americans is currently enrolled in </w:t>
      </w:r>
      <w:r w:rsidR="00015352">
        <w:rPr>
          <w:rFonts w:ascii="Arial" w:hAnsi="Arial"/>
          <w:snapToGrid w:val="0"/>
          <w:color w:val="auto"/>
          <w:spacing w:val="0"/>
          <w:sz w:val="24"/>
        </w:rPr>
        <w:t xml:space="preserve">an </w:t>
      </w:r>
      <w:r w:rsidR="004E5604">
        <w:rPr>
          <w:rFonts w:ascii="Arial" w:hAnsi="Arial"/>
          <w:snapToGrid w:val="0"/>
          <w:color w:val="auto"/>
          <w:spacing w:val="0"/>
          <w:sz w:val="24"/>
        </w:rPr>
        <w:t>educational institution.</w:t>
      </w:r>
      <w:r w:rsidR="00101189">
        <w:rPr>
          <w:rFonts w:ascii="Arial" w:hAnsi="Arial"/>
          <w:snapToGrid w:val="0"/>
          <w:color w:val="auto"/>
          <w:spacing w:val="0"/>
          <w:sz w:val="24"/>
        </w:rPr>
        <w:t xml:space="preserve"> </w:t>
      </w:r>
      <w:r w:rsidR="004E5604">
        <w:rPr>
          <w:rFonts w:ascii="Arial" w:hAnsi="Arial"/>
          <w:snapToGrid w:val="0"/>
          <w:color w:val="auto"/>
          <w:spacing w:val="0"/>
          <w:sz w:val="24"/>
        </w:rPr>
        <w:t xml:space="preserve">Health services </w:t>
      </w:r>
      <w:r w:rsidR="00015352">
        <w:rPr>
          <w:rFonts w:ascii="Arial" w:hAnsi="Arial"/>
          <w:snapToGrid w:val="0"/>
          <w:color w:val="auto"/>
          <w:spacing w:val="0"/>
          <w:sz w:val="24"/>
        </w:rPr>
        <w:t>is</w:t>
      </w:r>
      <w:r w:rsidR="004E5604">
        <w:rPr>
          <w:rFonts w:ascii="Arial" w:hAnsi="Arial"/>
          <w:snapToGrid w:val="0"/>
          <w:color w:val="auto"/>
          <w:spacing w:val="0"/>
          <w:sz w:val="24"/>
        </w:rPr>
        <w:t xml:space="preserve"> currently the largest industry in the private sector</w:t>
      </w:r>
      <w:r w:rsidR="00575FF2">
        <w:rPr>
          <w:rFonts w:ascii="Arial" w:hAnsi="Arial"/>
          <w:snapToGrid w:val="0"/>
          <w:color w:val="auto"/>
          <w:spacing w:val="0"/>
          <w:sz w:val="24"/>
        </w:rPr>
        <w:t xml:space="preserve"> and will likely see growth due to an aging population that is living longer</w:t>
      </w:r>
      <w:r w:rsidR="004E5604">
        <w:rPr>
          <w:rFonts w:ascii="Arial" w:hAnsi="Arial"/>
          <w:snapToGrid w:val="0"/>
          <w:color w:val="auto"/>
          <w:spacing w:val="0"/>
          <w:sz w:val="24"/>
        </w:rPr>
        <w:t>.</w:t>
      </w:r>
      <w:r w:rsidR="00101189">
        <w:rPr>
          <w:rFonts w:ascii="Arial" w:hAnsi="Arial"/>
          <w:snapToGrid w:val="0"/>
          <w:color w:val="auto"/>
          <w:spacing w:val="0"/>
          <w:sz w:val="24"/>
        </w:rPr>
        <w:t xml:space="preserve"> </w:t>
      </w:r>
      <w:r w:rsidR="004E5604">
        <w:rPr>
          <w:rFonts w:ascii="Arial" w:hAnsi="Arial"/>
          <w:snapToGrid w:val="0"/>
          <w:color w:val="auto"/>
          <w:spacing w:val="0"/>
          <w:sz w:val="24"/>
        </w:rPr>
        <w:t>The second</w:t>
      </w:r>
      <w:r w:rsidR="00015352">
        <w:rPr>
          <w:rFonts w:ascii="Arial" w:hAnsi="Arial"/>
          <w:snapToGrid w:val="0"/>
          <w:color w:val="auto"/>
          <w:spacing w:val="0"/>
          <w:sz w:val="24"/>
        </w:rPr>
        <w:t>-</w:t>
      </w:r>
      <w:r w:rsidR="004E5604">
        <w:rPr>
          <w:rFonts w:ascii="Arial" w:hAnsi="Arial"/>
          <w:snapToGrid w:val="0"/>
          <w:color w:val="auto"/>
          <w:spacing w:val="0"/>
          <w:sz w:val="24"/>
        </w:rPr>
        <w:t xml:space="preserve">highest projected growth is </w:t>
      </w:r>
      <w:r w:rsidR="00015352">
        <w:rPr>
          <w:rFonts w:ascii="Arial" w:hAnsi="Arial"/>
          <w:snapToGrid w:val="0"/>
          <w:color w:val="auto"/>
          <w:spacing w:val="0"/>
          <w:sz w:val="24"/>
        </w:rPr>
        <w:t xml:space="preserve">expected in </w:t>
      </w:r>
      <w:r w:rsidR="004E5604">
        <w:rPr>
          <w:rFonts w:ascii="Arial" w:hAnsi="Arial"/>
          <w:snapToGrid w:val="0"/>
          <w:color w:val="auto"/>
          <w:spacing w:val="0"/>
          <w:sz w:val="24"/>
        </w:rPr>
        <w:t>professional and business services</w:t>
      </w:r>
      <w:r w:rsidR="00575FF2">
        <w:rPr>
          <w:rFonts w:ascii="Arial" w:hAnsi="Arial"/>
          <w:snapToGrid w:val="0"/>
          <w:color w:val="auto"/>
          <w:spacing w:val="0"/>
          <w:sz w:val="24"/>
        </w:rPr>
        <w:t>.</w:t>
      </w:r>
      <w:r w:rsidR="00FB43E5">
        <w:rPr>
          <w:rFonts w:ascii="Arial" w:hAnsi="Arial"/>
          <w:snapToGrid w:val="0"/>
          <w:color w:val="auto"/>
          <w:spacing w:val="0"/>
          <w:sz w:val="24"/>
        </w:rPr>
        <w:t xml:space="preserve"> </w:t>
      </w:r>
      <w:r w:rsidR="00FB43E5" w:rsidRPr="00FB43E5">
        <w:rPr>
          <w:rFonts w:ascii="Arial" w:hAnsi="Arial"/>
          <w:snapToGrid w:val="0"/>
          <w:color w:val="auto"/>
          <w:spacing w:val="0"/>
          <w:sz w:val="24"/>
        </w:rPr>
        <w:t>Consulting is the fastest growing of the professional and business services and one of the highest paid. As science, technology, and computer systems become more advanced and complex, demand for consulting and other services in these areas will continue to grow.</w:t>
      </w:r>
      <w:r w:rsidR="00450DB5">
        <w:rPr>
          <w:rFonts w:ascii="Arial" w:hAnsi="Arial"/>
          <w:snapToGrid w:val="0"/>
          <w:color w:val="auto"/>
          <w:spacing w:val="0"/>
          <w:sz w:val="24"/>
        </w:rPr>
        <w:t xml:space="preserve"> </w:t>
      </w:r>
      <w:r w:rsidR="004E5604">
        <w:rPr>
          <w:rFonts w:ascii="Arial" w:hAnsi="Arial"/>
          <w:snapToGrid w:val="0"/>
          <w:color w:val="auto"/>
          <w:spacing w:val="0"/>
          <w:sz w:val="24"/>
        </w:rPr>
        <w:t>Finally, the third</w:t>
      </w:r>
      <w:r w:rsidR="00886CDA">
        <w:rPr>
          <w:rFonts w:ascii="Arial" w:hAnsi="Arial"/>
          <w:snapToGrid w:val="0"/>
          <w:color w:val="auto"/>
          <w:spacing w:val="0"/>
          <w:sz w:val="24"/>
        </w:rPr>
        <w:t>-</w:t>
      </w:r>
      <w:r w:rsidR="004E5604">
        <w:rPr>
          <w:rFonts w:ascii="Arial" w:hAnsi="Arial"/>
          <w:snapToGrid w:val="0"/>
          <w:color w:val="auto"/>
          <w:spacing w:val="0"/>
          <w:sz w:val="24"/>
        </w:rPr>
        <w:t xml:space="preserve">highest </w:t>
      </w:r>
      <w:r w:rsidR="00886CDA">
        <w:rPr>
          <w:rFonts w:ascii="Arial" w:hAnsi="Arial"/>
          <w:snapToGrid w:val="0"/>
          <w:color w:val="auto"/>
          <w:spacing w:val="0"/>
          <w:sz w:val="24"/>
        </w:rPr>
        <w:t>projected growth</w:t>
      </w:r>
      <w:r>
        <w:rPr>
          <w:rFonts w:ascii="Arial" w:hAnsi="Arial"/>
          <w:snapToGrid w:val="0"/>
          <w:color w:val="auto"/>
          <w:spacing w:val="0"/>
          <w:sz w:val="24"/>
        </w:rPr>
        <w:t xml:space="preserve"> is </w:t>
      </w:r>
      <w:r w:rsidR="00886CDA">
        <w:rPr>
          <w:rFonts w:ascii="Arial" w:hAnsi="Arial"/>
          <w:snapToGrid w:val="0"/>
          <w:color w:val="auto"/>
          <w:spacing w:val="0"/>
          <w:sz w:val="24"/>
        </w:rPr>
        <w:t xml:space="preserve">in </w:t>
      </w:r>
      <w:r w:rsidR="00C135EE">
        <w:rPr>
          <w:rFonts w:ascii="Arial" w:hAnsi="Arial"/>
          <w:snapToGrid w:val="0"/>
          <w:color w:val="auto"/>
          <w:spacing w:val="0"/>
          <w:sz w:val="24"/>
        </w:rPr>
        <w:t>information</w:t>
      </w:r>
      <w:r w:rsidR="00886CDA">
        <w:rPr>
          <w:rFonts w:ascii="Arial" w:hAnsi="Arial"/>
          <w:snapToGrid w:val="0"/>
          <w:color w:val="auto"/>
          <w:spacing w:val="0"/>
          <w:sz w:val="24"/>
        </w:rPr>
        <w:t>.</w:t>
      </w:r>
      <w:r w:rsidR="00C135EE">
        <w:rPr>
          <w:rFonts w:ascii="Arial" w:hAnsi="Arial"/>
          <w:snapToGrid w:val="0"/>
          <w:color w:val="auto"/>
          <w:spacing w:val="0"/>
          <w:sz w:val="24"/>
        </w:rPr>
        <w:t xml:space="preserve"> </w:t>
      </w:r>
      <w:r w:rsidR="00886CDA">
        <w:rPr>
          <w:rFonts w:ascii="Arial" w:hAnsi="Arial"/>
          <w:snapToGrid w:val="0"/>
          <w:color w:val="auto"/>
          <w:spacing w:val="0"/>
          <w:sz w:val="24"/>
        </w:rPr>
        <w:t>S</w:t>
      </w:r>
      <w:r w:rsidR="00C135EE">
        <w:rPr>
          <w:rFonts w:ascii="Arial" w:hAnsi="Arial"/>
          <w:snapToGrid w:val="0"/>
          <w:color w:val="auto"/>
          <w:spacing w:val="0"/>
          <w:sz w:val="24"/>
        </w:rPr>
        <w:t>oftware publish</w:t>
      </w:r>
      <w:r w:rsidR="00886CDA">
        <w:rPr>
          <w:rFonts w:ascii="Arial" w:hAnsi="Arial"/>
          <w:snapToGrid w:val="0"/>
          <w:color w:val="auto"/>
          <w:spacing w:val="0"/>
          <w:sz w:val="24"/>
        </w:rPr>
        <w:t>ing</w:t>
      </w:r>
      <w:r w:rsidR="00C135EE">
        <w:rPr>
          <w:rFonts w:ascii="Arial" w:hAnsi="Arial"/>
          <w:snapToGrid w:val="0"/>
          <w:color w:val="auto"/>
          <w:spacing w:val="0"/>
          <w:sz w:val="24"/>
        </w:rPr>
        <w:t xml:space="preserve"> </w:t>
      </w:r>
      <w:r w:rsidR="00886CDA">
        <w:rPr>
          <w:rFonts w:ascii="Arial" w:hAnsi="Arial"/>
          <w:snapToGrid w:val="0"/>
          <w:color w:val="auto"/>
          <w:spacing w:val="0"/>
          <w:sz w:val="24"/>
        </w:rPr>
        <w:t>is</w:t>
      </w:r>
      <w:r w:rsidR="00C135EE">
        <w:rPr>
          <w:rFonts w:ascii="Arial" w:hAnsi="Arial"/>
          <w:snapToGrid w:val="0"/>
          <w:color w:val="auto"/>
          <w:spacing w:val="0"/>
          <w:sz w:val="24"/>
        </w:rPr>
        <w:t xml:space="preserve"> currently the fastest</w:t>
      </w:r>
      <w:r w:rsidR="00886CDA">
        <w:rPr>
          <w:rFonts w:ascii="Arial" w:hAnsi="Arial"/>
          <w:snapToGrid w:val="0"/>
          <w:color w:val="auto"/>
          <w:spacing w:val="0"/>
          <w:sz w:val="24"/>
        </w:rPr>
        <w:t>-</w:t>
      </w:r>
      <w:r w:rsidR="00C135EE">
        <w:rPr>
          <w:rFonts w:ascii="Arial" w:hAnsi="Arial"/>
          <w:snapToGrid w:val="0"/>
          <w:color w:val="auto"/>
          <w:spacing w:val="0"/>
          <w:sz w:val="24"/>
        </w:rPr>
        <w:t>growing industry in the economy</w:t>
      </w:r>
      <w:r>
        <w:rPr>
          <w:rFonts w:ascii="Arial" w:hAnsi="Arial"/>
          <w:snapToGrid w:val="0"/>
          <w:color w:val="auto"/>
          <w:spacing w:val="0"/>
          <w:sz w:val="24"/>
        </w:rPr>
        <w:t>.</w:t>
      </w:r>
      <w:r w:rsidR="00101189">
        <w:rPr>
          <w:rFonts w:ascii="Arial" w:hAnsi="Arial"/>
          <w:snapToGrid w:val="0"/>
          <w:color w:val="auto"/>
          <w:spacing w:val="0"/>
          <w:sz w:val="24"/>
        </w:rPr>
        <w:t xml:space="preserve"> </w:t>
      </w:r>
    </w:p>
    <w:p w:rsidR="006A6289" w:rsidRDefault="006A6289">
      <w:pPr>
        <w:pStyle w:val="RQ"/>
        <w:spacing w:before="0" w:line="240" w:lineRule="atLeast"/>
        <w:ind w:left="259" w:firstLine="0"/>
        <w:rPr>
          <w:rFonts w:ascii="Arial" w:hAnsi="Arial"/>
          <w:snapToGrid w:val="0"/>
          <w:color w:val="auto"/>
          <w:spacing w:val="0"/>
          <w:sz w:val="24"/>
        </w:rPr>
      </w:pPr>
    </w:p>
    <w:p w:rsidR="006A6289" w:rsidRDefault="00C2308A">
      <w:pPr>
        <w:pStyle w:val="RQ"/>
        <w:spacing w:before="0" w:line="240" w:lineRule="atLeast"/>
        <w:ind w:left="259" w:firstLine="0"/>
        <w:rPr>
          <w:rFonts w:ascii="Arial" w:hAnsi="Arial" w:cs="Arial"/>
          <w:b/>
          <w:spacing w:val="0"/>
          <w:sz w:val="24"/>
        </w:rPr>
      </w:pPr>
      <w:r>
        <w:rPr>
          <w:rFonts w:ascii="Arial" w:hAnsi="Arial" w:cs="Arial"/>
          <w:b/>
          <w:spacing w:val="0"/>
          <w:sz w:val="24"/>
        </w:rPr>
        <w:t>2.</w:t>
      </w:r>
      <w:r w:rsidR="00101189">
        <w:rPr>
          <w:rFonts w:ascii="Arial" w:hAnsi="Arial" w:cs="Arial"/>
          <w:b/>
          <w:spacing w:val="0"/>
          <w:sz w:val="24"/>
        </w:rPr>
        <w:t xml:space="preserve"> </w:t>
      </w:r>
      <w:r w:rsidR="009366CD">
        <w:rPr>
          <w:rFonts w:ascii="Arial" w:hAnsi="Arial" w:cs="Arial"/>
          <w:b/>
          <w:spacing w:val="0"/>
          <w:sz w:val="24"/>
        </w:rPr>
        <w:t>Explain how a service supersector can have minimal projected growth yet still have many job opportunities available</w:t>
      </w:r>
      <w:r w:rsidR="00F35ADE">
        <w:rPr>
          <w:rFonts w:ascii="Arial" w:hAnsi="Arial" w:cs="Arial"/>
          <w:b/>
          <w:spacing w:val="0"/>
          <w:sz w:val="24"/>
        </w:rPr>
        <w:t>.</w:t>
      </w:r>
      <w:r>
        <w:rPr>
          <w:rFonts w:ascii="Arial" w:hAnsi="Arial" w:cs="Arial"/>
          <w:b/>
          <w:spacing w:val="0"/>
          <w:sz w:val="24"/>
        </w:rPr>
        <w:br/>
      </w:r>
    </w:p>
    <w:p w:rsidR="006A6289" w:rsidRDefault="00FB43E5">
      <w:pPr>
        <w:pStyle w:val="RQ"/>
        <w:spacing w:before="0" w:line="240" w:lineRule="atLeast"/>
        <w:ind w:left="259" w:firstLine="0"/>
        <w:rPr>
          <w:rFonts w:ascii="Arial" w:hAnsi="Arial" w:cs="Arial"/>
          <w:spacing w:val="0"/>
          <w:sz w:val="24"/>
        </w:rPr>
      </w:pPr>
      <w:r>
        <w:rPr>
          <w:rFonts w:ascii="Arial" w:hAnsi="Arial" w:cs="Arial"/>
          <w:spacing w:val="0"/>
          <w:sz w:val="24"/>
        </w:rPr>
        <w:t>Overall employment numbers can remain stagnant or have modest growth while high employee turnover can still result in many job openings.</w:t>
      </w:r>
      <w:r w:rsidR="00DA54E2">
        <w:rPr>
          <w:rFonts w:ascii="Arial" w:hAnsi="Arial" w:cs="Arial"/>
          <w:spacing w:val="0"/>
          <w:sz w:val="24"/>
        </w:rPr>
        <w:t xml:space="preserve"> </w:t>
      </w:r>
      <w:r>
        <w:rPr>
          <w:rFonts w:ascii="Arial" w:hAnsi="Arial" w:cs="Arial"/>
          <w:spacing w:val="0"/>
          <w:sz w:val="24"/>
        </w:rPr>
        <w:t>For example, n</w:t>
      </w:r>
      <w:r w:rsidR="002F6AF9">
        <w:rPr>
          <w:rFonts w:ascii="Arial" w:hAnsi="Arial" w:cs="Arial"/>
          <w:spacing w:val="0"/>
          <w:sz w:val="24"/>
        </w:rPr>
        <w:t xml:space="preserve">early half of </w:t>
      </w:r>
      <w:r>
        <w:rPr>
          <w:rFonts w:ascii="Arial" w:hAnsi="Arial" w:cs="Arial"/>
          <w:spacing w:val="0"/>
          <w:sz w:val="24"/>
        </w:rPr>
        <w:t xml:space="preserve">the </w:t>
      </w:r>
      <w:r w:rsidR="002F6AF9">
        <w:rPr>
          <w:rFonts w:ascii="Arial" w:hAnsi="Arial" w:cs="Arial"/>
          <w:spacing w:val="0"/>
          <w:sz w:val="24"/>
        </w:rPr>
        <w:t xml:space="preserve">current utility workers </w:t>
      </w:r>
      <w:r>
        <w:rPr>
          <w:rFonts w:ascii="Arial" w:hAnsi="Arial" w:cs="Arial"/>
          <w:spacing w:val="0"/>
          <w:sz w:val="24"/>
        </w:rPr>
        <w:t>are expected to</w:t>
      </w:r>
      <w:r w:rsidR="002F6AF9">
        <w:rPr>
          <w:rFonts w:ascii="Arial" w:hAnsi="Arial" w:cs="Arial"/>
          <w:spacing w:val="0"/>
          <w:sz w:val="24"/>
        </w:rPr>
        <w:t xml:space="preserve"> retire with</w:t>
      </w:r>
      <w:r>
        <w:rPr>
          <w:rFonts w:ascii="Arial" w:hAnsi="Arial" w:cs="Arial"/>
          <w:spacing w:val="0"/>
          <w:sz w:val="24"/>
        </w:rPr>
        <w:t>in</w:t>
      </w:r>
      <w:r w:rsidR="002F6AF9">
        <w:rPr>
          <w:rFonts w:ascii="Arial" w:hAnsi="Arial" w:cs="Arial"/>
          <w:spacing w:val="0"/>
          <w:sz w:val="24"/>
        </w:rPr>
        <w:t xml:space="preserve"> the next 10 years, resulting in many more job opportunities than </w:t>
      </w:r>
      <w:r w:rsidR="0058717D">
        <w:rPr>
          <w:rFonts w:ascii="Arial" w:hAnsi="Arial" w:cs="Arial"/>
          <w:spacing w:val="0"/>
          <w:sz w:val="24"/>
        </w:rPr>
        <w:t xml:space="preserve">is represented by </w:t>
      </w:r>
      <w:r w:rsidR="002F6AF9">
        <w:rPr>
          <w:rFonts w:ascii="Arial" w:hAnsi="Arial" w:cs="Arial"/>
          <w:spacing w:val="0"/>
          <w:sz w:val="24"/>
        </w:rPr>
        <w:t xml:space="preserve">the 6% </w:t>
      </w:r>
      <w:r>
        <w:rPr>
          <w:rFonts w:ascii="Arial" w:hAnsi="Arial" w:cs="Arial"/>
          <w:spacing w:val="0"/>
          <w:sz w:val="24"/>
        </w:rPr>
        <w:t xml:space="preserve">employment </w:t>
      </w:r>
      <w:r w:rsidR="002F6AF9">
        <w:rPr>
          <w:rFonts w:ascii="Arial" w:hAnsi="Arial" w:cs="Arial"/>
          <w:spacing w:val="0"/>
          <w:sz w:val="24"/>
        </w:rPr>
        <w:t xml:space="preserve">growth </w:t>
      </w:r>
      <w:r w:rsidR="0074697A">
        <w:rPr>
          <w:rFonts w:ascii="Arial" w:hAnsi="Arial" w:cs="Arial"/>
          <w:spacing w:val="0"/>
          <w:sz w:val="24"/>
        </w:rPr>
        <w:t>forecasted</w:t>
      </w:r>
      <w:r w:rsidR="002F6AF9">
        <w:rPr>
          <w:rFonts w:ascii="Arial" w:hAnsi="Arial" w:cs="Arial"/>
          <w:spacing w:val="0"/>
          <w:sz w:val="24"/>
        </w:rPr>
        <w:t>.</w:t>
      </w:r>
      <w:r w:rsidR="00101189">
        <w:rPr>
          <w:rFonts w:ascii="Arial" w:hAnsi="Arial" w:cs="Arial"/>
          <w:spacing w:val="0"/>
          <w:sz w:val="24"/>
        </w:rPr>
        <w:t xml:space="preserve"> </w:t>
      </w:r>
    </w:p>
    <w:p w:rsidR="006A6289" w:rsidRDefault="00101189">
      <w:pPr>
        <w:pStyle w:val="RQ"/>
        <w:spacing w:before="0" w:line="240" w:lineRule="atLeast"/>
        <w:ind w:left="259" w:firstLine="0"/>
        <w:rPr>
          <w:rFonts w:ascii="Arial" w:hAnsi="Arial" w:cs="Arial"/>
          <w:b/>
          <w:spacing w:val="0"/>
          <w:sz w:val="24"/>
        </w:rPr>
      </w:pPr>
      <w:r>
        <w:rPr>
          <w:rFonts w:ascii="Arial" w:hAnsi="Arial" w:cs="Arial"/>
          <w:spacing w:val="0"/>
          <w:sz w:val="24"/>
        </w:rPr>
        <w:t xml:space="preserve"> </w:t>
      </w:r>
    </w:p>
    <w:p w:rsidR="00C2308A" w:rsidRDefault="00C2308A">
      <w:pPr>
        <w:pStyle w:val="RQ"/>
        <w:spacing w:line="240" w:lineRule="atLeast"/>
        <w:ind w:left="255" w:firstLine="0"/>
        <w:rPr>
          <w:rFonts w:ascii="Arial" w:hAnsi="Arial" w:cs="Arial"/>
          <w:b/>
          <w:spacing w:val="0"/>
          <w:sz w:val="24"/>
        </w:rPr>
      </w:pPr>
      <w:r>
        <w:rPr>
          <w:rFonts w:ascii="Arial" w:hAnsi="Arial" w:cs="Arial"/>
          <w:b/>
          <w:spacing w:val="0"/>
          <w:sz w:val="24"/>
        </w:rPr>
        <w:t>3</w:t>
      </w:r>
      <w:r w:rsidR="009C4D45" w:rsidRPr="00450DB5">
        <w:rPr>
          <w:rFonts w:ascii="Arial" w:hAnsi="Arial" w:cs="Arial"/>
          <w:b/>
          <w:spacing w:val="0"/>
          <w:sz w:val="24"/>
        </w:rPr>
        <w:t>.</w:t>
      </w:r>
      <w:r w:rsidR="00450DB5">
        <w:rPr>
          <w:rFonts w:ascii="Arial" w:hAnsi="Arial" w:cs="Arial"/>
          <w:b/>
          <w:spacing w:val="0"/>
          <w:sz w:val="24"/>
        </w:rPr>
        <w:t xml:space="preserve"> </w:t>
      </w:r>
      <w:r>
        <w:rPr>
          <w:rFonts w:ascii="Arial" w:hAnsi="Arial" w:cs="Arial"/>
          <w:b/>
          <w:spacing w:val="0"/>
          <w:sz w:val="24"/>
        </w:rPr>
        <w:t>Go to</w:t>
      </w:r>
      <w:r w:rsidR="009D4DEA" w:rsidRPr="00D24B07">
        <w:rPr>
          <w:sz w:val="22"/>
          <w:szCs w:val="22"/>
        </w:rPr>
        <w:t xml:space="preserve"> </w:t>
      </w:r>
      <w:hyperlink r:id="rId9" w:history="1">
        <w:r w:rsidR="009D4DEA" w:rsidRPr="009D4DEA">
          <w:rPr>
            <w:rFonts w:ascii="Arial" w:hAnsi="Arial" w:cs="Arial"/>
            <w:b/>
            <w:spacing w:val="0"/>
            <w:sz w:val="24"/>
          </w:rPr>
          <w:t>http://www.bls.gov/iag/leisurehosp.htm</w:t>
        </w:r>
      </w:hyperlink>
      <w:r w:rsidR="009D4DEA" w:rsidRPr="009D4DEA">
        <w:rPr>
          <w:rFonts w:ascii="Arial" w:hAnsi="Arial" w:cs="Arial"/>
          <w:b/>
          <w:spacing w:val="0"/>
          <w:sz w:val="24"/>
        </w:rPr>
        <w:t xml:space="preserve"> and</w:t>
      </w:r>
      <w:r>
        <w:rPr>
          <w:rFonts w:ascii="Arial" w:hAnsi="Arial" w:cs="Arial"/>
          <w:b/>
          <w:spacing w:val="0"/>
          <w:sz w:val="24"/>
        </w:rPr>
        <w:t xml:space="preserve"> click on </w:t>
      </w:r>
      <w:r w:rsidR="00556F96">
        <w:rPr>
          <w:rFonts w:ascii="Arial" w:hAnsi="Arial" w:cs="Arial"/>
          <w:b/>
          <w:spacing w:val="0"/>
          <w:sz w:val="24"/>
        </w:rPr>
        <w:t xml:space="preserve">the </w:t>
      </w:r>
      <w:r>
        <w:rPr>
          <w:rFonts w:ascii="Arial" w:hAnsi="Arial" w:cs="Arial"/>
          <w:b/>
          <w:spacing w:val="0"/>
          <w:sz w:val="24"/>
        </w:rPr>
        <w:t>Hotel and Other Accommodations Career Guide link found at the bottom of the scrolled page.</w:t>
      </w:r>
      <w:r w:rsidR="00101189">
        <w:rPr>
          <w:rFonts w:ascii="Arial" w:hAnsi="Arial" w:cs="Arial"/>
          <w:b/>
          <w:spacing w:val="0"/>
          <w:sz w:val="24"/>
        </w:rPr>
        <w:t xml:space="preserve"> </w:t>
      </w:r>
      <w:r>
        <w:rPr>
          <w:rFonts w:ascii="Arial" w:hAnsi="Arial" w:cs="Arial"/>
          <w:b/>
          <w:spacing w:val="0"/>
          <w:sz w:val="24"/>
        </w:rPr>
        <w:t>Discuss working conditions, current and projected employment, occupations, and earnings as they related to the hotel industry.</w:t>
      </w:r>
      <w:r>
        <w:rPr>
          <w:rFonts w:ascii="Arial" w:hAnsi="Arial" w:cs="Arial"/>
          <w:b/>
          <w:spacing w:val="0"/>
          <w:sz w:val="24"/>
        </w:rPr>
        <w:br/>
      </w:r>
    </w:p>
    <w:p w:rsidR="00C3037B" w:rsidRDefault="00C3037B" w:rsidP="00207B64">
      <w:pPr>
        <w:numPr>
          <w:ilvl w:val="0"/>
          <w:numId w:val="6"/>
        </w:numPr>
        <w:rPr>
          <w:rFonts w:ascii="Arial" w:hAnsi="Arial" w:cs="Arial"/>
        </w:rPr>
      </w:pPr>
      <w:r>
        <w:rPr>
          <w:rFonts w:ascii="Arial" w:hAnsi="Arial" w:cs="Arial"/>
        </w:rPr>
        <w:t>Answers will vary.</w:t>
      </w:r>
      <w:r w:rsidR="00101189">
        <w:rPr>
          <w:rFonts w:ascii="Arial" w:hAnsi="Arial" w:cs="Arial"/>
        </w:rPr>
        <w:t xml:space="preserve"> </w:t>
      </w:r>
      <w:r>
        <w:rPr>
          <w:rFonts w:ascii="Arial" w:hAnsi="Arial" w:cs="Arial"/>
        </w:rPr>
        <w:t>The site has ample information about the hotel industry.</w:t>
      </w:r>
      <w:r w:rsidR="00101189">
        <w:rPr>
          <w:rFonts w:ascii="Arial" w:hAnsi="Arial" w:cs="Arial"/>
        </w:rPr>
        <w:t xml:space="preserve"> </w:t>
      </w:r>
    </w:p>
    <w:p w:rsidR="00C3037B" w:rsidRPr="00C3037B" w:rsidRDefault="00C3037B" w:rsidP="00207B64">
      <w:pPr>
        <w:numPr>
          <w:ilvl w:val="0"/>
          <w:numId w:val="6"/>
        </w:numPr>
        <w:rPr>
          <w:rFonts w:ascii="Arial" w:hAnsi="Arial" w:cs="Arial"/>
        </w:rPr>
      </w:pPr>
      <w:r w:rsidRPr="00C3037B">
        <w:rPr>
          <w:rFonts w:ascii="Arial" w:hAnsi="Arial" w:cs="Arial"/>
        </w:rPr>
        <w:t>Work in hotels and other accommodations can be hectic, particularly for those providing check-in and checkout services. Hotel desk clerks must quickly, accurately, and cordially process large numbers of sometimes impatient and irate guests.</w:t>
      </w:r>
    </w:p>
    <w:p w:rsidR="009D4DEA" w:rsidRPr="009D4DEA" w:rsidRDefault="009D4DEA" w:rsidP="00207B64">
      <w:pPr>
        <w:numPr>
          <w:ilvl w:val="0"/>
          <w:numId w:val="5"/>
        </w:numPr>
        <w:rPr>
          <w:rFonts w:ascii="Arial" w:hAnsi="Arial"/>
        </w:rPr>
      </w:pPr>
      <w:r w:rsidRPr="009D4DEA">
        <w:rPr>
          <w:rFonts w:ascii="Arial" w:hAnsi="Arial"/>
        </w:rPr>
        <w:t xml:space="preserve">Service occupations, by far the largest occupational group, account for 66 percent of the industry’s employment. </w:t>
      </w:r>
    </w:p>
    <w:p w:rsidR="009D4DEA" w:rsidRPr="009D4DEA" w:rsidRDefault="009D4DEA" w:rsidP="00207B64">
      <w:pPr>
        <w:numPr>
          <w:ilvl w:val="0"/>
          <w:numId w:val="5"/>
        </w:numPr>
        <w:rPr>
          <w:rFonts w:ascii="Arial" w:hAnsi="Arial"/>
        </w:rPr>
      </w:pPr>
      <w:r w:rsidRPr="009D4DEA">
        <w:rPr>
          <w:rFonts w:ascii="Arial" w:hAnsi="Arial"/>
        </w:rPr>
        <w:lastRenderedPageBreak/>
        <w:t xml:space="preserve">Hotels employ many young workers and others in part-time and seasonal jobs. </w:t>
      </w:r>
    </w:p>
    <w:p w:rsidR="009D4DEA" w:rsidRDefault="009D4DEA" w:rsidP="00207B64">
      <w:pPr>
        <w:numPr>
          <w:ilvl w:val="0"/>
          <w:numId w:val="5"/>
        </w:numPr>
        <w:rPr>
          <w:rFonts w:ascii="Arial" w:hAnsi="Arial"/>
        </w:rPr>
      </w:pPr>
      <w:r w:rsidRPr="009D4DEA">
        <w:rPr>
          <w:rFonts w:ascii="Arial" w:hAnsi="Arial"/>
        </w:rPr>
        <w:t xml:space="preserve">Average earnings are lower than in most other industries. </w:t>
      </w:r>
    </w:p>
    <w:p w:rsidR="009366CD" w:rsidRDefault="009366CD" w:rsidP="009366CD">
      <w:pPr>
        <w:pStyle w:val="RQ"/>
        <w:spacing w:line="240" w:lineRule="atLeast"/>
        <w:ind w:left="255" w:firstLine="0"/>
        <w:rPr>
          <w:rFonts w:ascii="Arial" w:hAnsi="Arial" w:cs="Arial"/>
          <w:b/>
          <w:spacing w:val="0"/>
          <w:sz w:val="24"/>
        </w:rPr>
      </w:pPr>
    </w:p>
    <w:p w:rsidR="00D02975" w:rsidRDefault="00904A0C" w:rsidP="00D02975">
      <w:pPr>
        <w:ind w:left="255"/>
        <w:rPr>
          <w:rFonts w:ascii="Arial" w:hAnsi="Arial"/>
        </w:rPr>
      </w:pPr>
      <w:r>
        <w:rPr>
          <w:rFonts w:ascii="Arial" w:hAnsi="Arial" w:cs="Arial"/>
          <w:b/>
        </w:rPr>
        <w:t>4</w:t>
      </w:r>
      <w:r w:rsidR="00C2308A">
        <w:rPr>
          <w:rFonts w:ascii="Arial" w:hAnsi="Arial" w:cs="Arial"/>
          <w:b/>
        </w:rPr>
        <w:t>.</w:t>
      </w:r>
      <w:r w:rsidR="00101189">
        <w:rPr>
          <w:rFonts w:ascii="Arial" w:hAnsi="Arial" w:cs="Arial"/>
          <w:b/>
        </w:rPr>
        <w:t xml:space="preserve"> </w:t>
      </w:r>
      <w:r w:rsidR="00C2308A">
        <w:rPr>
          <w:rFonts w:ascii="Arial" w:hAnsi="Arial" w:cs="Arial"/>
          <w:b/>
        </w:rPr>
        <w:t>Compare changing from an agricultural economy to an industrial economy with moving from an industrial economy to a service economy.</w:t>
      </w:r>
      <w:r w:rsidR="00101189">
        <w:rPr>
          <w:rFonts w:ascii="Arial" w:hAnsi="Arial" w:cs="Arial"/>
          <w:b/>
        </w:rPr>
        <w:t xml:space="preserve"> </w:t>
      </w:r>
      <w:r w:rsidR="00C2308A">
        <w:rPr>
          <w:rFonts w:ascii="Arial" w:hAnsi="Arial" w:cs="Arial"/>
          <w:b/>
        </w:rPr>
        <w:br/>
      </w:r>
      <w:r w:rsidR="00C2308A">
        <w:rPr>
          <w:rFonts w:ascii="Arial" w:hAnsi="Arial" w:cs="Arial"/>
          <w:b/>
        </w:rPr>
        <w:br/>
      </w:r>
      <w:r w:rsidR="00532E0D">
        <w:rPr>
          <w:rFonts w:ascii="Arial" w:hAnsi="Arial"/>
        </w:rPr>
        <w:t>In 1850, 65</w:t>
      </w:r>
      <w:r w:rsidR="00231321">
        <w:rPr>
          <w:rFonts w:ascii="Arial" w:hAnsi="Arial"/>
        </w:rPr>
        <w:t>%</w:t>
      </w:r>
      <w:r w:rsidR="00532E0D">
        <w:rPr>
          <w:rFonts w:ascii="Arial" w:hAnsi="Arial"/>
        </w:rPr>
        <w:t xml:space="preserve"> of the population was connected to farming.</w:t>
      </w:r>
      <w:r w:rsidR="00101189">
        <w:rPr>
          <w:rFonts w:ascii="Arial" w:hAnsi="Arial"/>
        </w:rPr>
        <w:t xml:space="preserve"> </w:t>
      </w:r>
      <w:r w:rsidR="00532E0D">
        <w:rPr>
          <w:rFonts w:ascii="Arial" w:hAnsi="Arial"/>
        </w:rPr>
        <w:t>During this period, many voiced concern over workers leaving the farms to work in factories.</w:t>
      </w:r>
      <w:r w:rsidR="00101189">
        <w:rPr>
          <w:rFonts w:ascii="Arial" w:hAnsi="Arial"/>
        </w:rPr>
        <w:t xml:space="preserve"> </w:t>
      </w:r>
      <w:r w:rsidR="00532E0D">
        <w:rPr>
          <w:rFonts w:ascii="Arial" w:hAnsi="Arial"/>
        </w:rPr>
        <w:t xml:space="preserve">Today, </w:t>
      </w:r>
      <w:r w:rsidR="00231321">
        <w:rPr>
          <w:rFonts w:ascii="Arial" w:hAnsi="Arial"/>
        </w:rPr>
        <w:t>1%</w:t>
      </w:r>
      <w:r w:rsidR="00532E0D">
        <w:rPr>
          <w:rFonts w:ascii="Arial" w:hAnsi="Arial"/>
        </w:rPr>
        <w:t xml:space="preserve"> of the U</w:t>
      </w:r>
      <w:r w:rsidR="00231321">
        <w:rPr>
          <w:rFonts w:ascii="Arial" w:hAnsi="Arial"/>
        </w:rPr>
        <w:t>.</w:t>
      </w:r>
      <w:r w:rsidR="00532E0D">
        <w:rPr>
          <w:rFonts w:ascii="Arial" w:hAnsi="Arial"/>
        </w:rPr>
        <w:t>S</w:t>
      </w:r>
      <w:r w:rsidR="00231321">
        <w:rPr>
          <w:rFonts w:ascii="Arial" w:hAnsi="Arial"/>
        </w:rPr>
        <w:t>.</w:t>
      </w:r>
      <w:r w:rsidR="00532E0D">
        <w:rPr>
          <w:rFonts w:ascii="Arial" w:hAnsi="Arial"/>
        </w:rPr>
        <w:t xml:space="preserve"> labor force is involved in farming operations and provides an abundance of food.</w:t>
      </w:r>
      <w:r w:rsidR="00101189">
        <w:rPr>
          <w:rFonts w:ascii="Arial" w:hAnsi="Arial"/>
        </w:rPr>
        <w:t xml:space="preserve"> </w:t>
      </w:r>
      <w:r w:rsidR="00532E0D">
        <w:rPr>
          <w:rFonts w:ascii="Arial" w:hAnsi="Arial"/>
        </w:rPr>
        <w:t>Similarly, with advances in technology and new management practices, the need no longer exists to have as many people in manufacturing as we had in the mid</w:t>
      </w:r>
      <w:r w:rsidR="00231321">
        <w:rPr>
          <w:rFonts w:ascii="Arial" w:hAnsi="Arial"/>
        </w:rPr>
        <w:t>-</w:t>
      </w:r>
      <w:r w:rsidR="00532E0D">
        <w:rPr>
          <w:rFonts w:ascii="Arial" w:hAnsi="Arial"/>
        </w:rPr>
        <w:t>1900s.</w:t>
      </w:r>
      <w:r w:rsidR="00101189">
        <w:rPr>
          <w:rFonts w:ascii="Arial" w:hAnsi="Arial"/>
        </w:rPr>
        <w:t xml:space="preserve"> </w:t>
      </w:r>
    </w:p>
    <w:p w:rsidR="00D02975" w:rsidRDefault="00D02975" w:rsidP="00D02975">
      <w:pPr>
        <w:ind w:left="255"/>
        <w:rPr>
          <w:rFonts w:ascii="Arial" w:hAnsi="Arial" w:cs="Arial"/>
          <w:b/>
        </w:rPr>
      </w:pPr>
    </w:p>
    <w:p w:rsidR="00F52270" w:rsidRDefault="00904A0C" w:rsidP="00F52270">
      <w:pPr>
        <w:ind w:left="255"/>
        <w:rPr>
          <w:rFonts w:ascii="Arial" w:hAnsi="Arial" w:cs="Arial"/>
          <w:b/>
          <w:bCs/>
        </w:rPr>
      </w:pPr>
      <w:r>
        <w:rPr>
          <w:rFonts w:ascii="Arial" w:hAnsi="Arial" w:cs="Arial"/>
          <w:b/>
        </w:rPr>
        <w:t>5</w:t>
      </w:r>
      <w:r w:rsidR="00C2308A">
        <w:rPr>
          <w:rFonts w:ascii="Arial" w:hAnsi="Arial" w:cs="Arial"/>
          <w:b/>
        </w:rPr>
        <w:t>.</w:t>
      </w:r>
      <w:r w:rsidR="00101189">
        <w:rPr>
          <w:rFonts w:ascii="Arial" w:hAnsi="Arial" w:cs="Arial"/>
          <w:b/>
        </w:rPr>
        <w:t xml:space="preserve"> </w:t>
      </w:r>
      <w:r w:rsidR="00F52270">
        <w:rPr>
          <w:rFonts w:ascii="Arial" w:hAnsi="Arial" w:cs="Arial"/>
          <w:b/>
          <w:bCs/>
        </w:rPr>
        <w:t>Discuss the difference between ethics and social responsibility.</w:t>
      </w:r>
    </w:p>
    <w:p w:rsidR="00F52270" w:rsidRDefault="00F52270" w:rsidP="00F52270">
      <w:pPr>
        <w:rPr>
          <w:rFonts w:ascii="Arial" w:hAnsi="Arial" w:cs="Arial"/>
          <w:b/>
          <w:bCs/>
        </w:rPr>
      </w:pPr>
    </w:p>
    <w:p w:rsidR="00F52270" w:rsidRPr="00252F48" w:rsidRDefault="00F52270" w:rsidP="00F52270">
      <w:pPr>
        <w:ind w:left="255"/>
        <w:rPr>
          <w:rFonts w:ascii="Arial" w:hAnsi="Arial" w:cs="Arial"/>
        </w:rPr>
      </w:pPr>
      <w:r>
        <w:rPr>
          <w:rFonts w:ascii="Arial" w:hAnsi="Arial" w:cs="Arial"/>
        </w:rPr>
        <w:t xml:space="preserve">On one hand, social responsibility </w:t>
      </w:r>
      <w:r w:rsidR="00231321">
        <w:rPr>
          <w:rFonts w:ascii="Arial" w:hAnsi="Arial" w:cs="Arial"/>
        </w:rPr>
        <w:t>c</w:t>
      </w:r>
      <w:r>
        <w:rPr>
          <w:rFonts w:ascii="Arial" w:hAnsi="Arial" w:cs="Arial"/>
        </w:rPr>
        <w:t>ould promote the stance that the firm's survival provides employees</w:t>
      </w:r>
      <w:r w:rsidR="00231321">
        <w:rPr>
          <w:rFonts w:ascii="Arial" w:hAnsi="Arial" w:cs="Arial"/>
        </w:rPr>
        <w:t>’</w:t>
      </w:r>
      <w:r>
        <w:rPr>
          <w:rFonts w:ascii="Arial" w:hAnsi="Arial" w:cs="Arial"/>
        </w:rPr>
        <w:t xml:space="preserve"> salaries with which employees feed their families and educate their children, thereby leading to the betterment of society.</w:t>
      </w:r>
      <w:r w:rsidR="00101189">
        <w:rPr>
          <w:rFonts w:ascii="Arial" w:hAnsi="Arial" w:cs="Arial"/>
        </w:rPr>
        <w:t xml:space="preserve"> </w:t>
      </w:r>
      <w:r>
        <w:rPr>
          <w:rFonts w:ascii="Arial" w:hAnsi="Arial" w:cs="Arial"/>
        </w:rPr>
        <w:t xml:space="preserve">On the other hand, business profits </w:t>
      </w:r>
      <w:r w:rsidR="00450DB5">
        <w:rPr>
          <w:rFonts w:ascii="Arial" w:hAnsi="Arial" w:cs="Arial"/>
        </w:rPr>
        <w:t>that are necessary for the firm’</w:t>
      </w:r>
      <w:r>
        <w:rPr>
          <w:rFonts w:ascii="Arial" w:hAnsi="Arial" w:cs="Arial"/>
        </w:rPr>
        <w:t>s survival should not be obtained by any means necessary.</w:t>
      </w:r>
      <w:r w:rsidR="00101189">
        <w:rPr>
          <w:rFonts w:ascii="Arial" w:hAnsi="Arial" w:cs="Arial"/>
        </w:rPr>
        <w:t xml:space="preserve"> </w:t>
      </w:r>
      <w:r>
        <w:rPr>
          <w:rFonts w:ascii="Arial" w:hAnsi="Arial" w:cs="Arial"/>
        </w:rPr>
        <w:t>A trade-off must exist between the firm's desire for profits and what is good for individuals and society.</w:t>
      </w:r>
    </w:p>
    <w:p w:rsidR="00F52270" w:rsidRDefault="00F52270" w:rsidP="00F52270">
      <w:pPr>
        <w:rPr>
          <w:rFonts w:ascii="Arial" w:hAnsi="Arial" w:cs="Arial"/>
          <w:b/>
          <w:bCs/>
        </w:rPr>
      </w:pPr>
    </w:p>
    <w:p w:rsidR="00F52270" w:rsidRDefault="00904A0C" w:rsidP="00F52270">
      <w:pPr>
        <w:ind w:firstLine="255"/>
        <w:rPr>
          <w:rFonts w:ascii="Arial" w:hAnsi="Arial" w:cs="Arial"/>
          <w:b/>
          <w:bCs/>
        </w:rPr>
      </w:pPr>
      <w:r>
        <w:rPr>
          <w:rFonts w:ascii="Arial" w:hAnsi="Arial" w:cs="Arial"/>
          <w:b/>
          <w:bCs/>
        </w:rPr>
        <w:t>6</w:t>
      </w:r>
      <w:r w:rsidR="00F52270">
        <w:rPr>
          <w:rFonts w:ascii="Arial" w:hAnsi="Arial" w:cs="Arial"/>
          <w:b/>
          <w:bCs/>
        </w:rPr>
        <w:t>.</w:t>
      </w:r>
      <w:r w:rsidR="00101189">
        <w:rPr>
          <w:rFonts w:ascii="Arial" w:hAnsi="Arial" w:cs="Arial"/>
          <w:b/>
          <w:bCs/>
        </w:rPr>
        <w:t xml:space="preserve"> </w:t>
      </w:r>
      <w:r w:rsidR="00F52270">
        <w:rPr>
          <w:rFonts w:ascii="Arial" w:hAnsi="Arial" w:cs="Arial"/>
          <w:b/>
          <w:bCs/>
        </w:rPr>
        <w:t>How does the public feel about the ethical behaviors of businesspeople?</w:t>
      </w:r>
    </w:p>
    <w:p w:rsidR="00F52270" w:rsidRDefault="00F52270" w:rsidP="00F52270">
      <w:pPr>
        <w:rPr>
          <w:rFonts w:ascii="Arial" w:hAnsi="Arial" w:cs="Arial"/>
          <w:b/>
          <w:bCs/>
        </w:rPr>
      </w:pPr>
    </w:p>
    <w:p w:rsidR="00F52270" w:rsidRDefault="00F52270" w:rsidP="00F52270">
      <w:pPr>
        <w:ind w:left="255"/>
        <w:rPr>
          <w:rFonts w:ascii="Arial" w:hAnsi="Arial" w:cs="Arial"/>
        </w:rPr>
      </w:pPr>
      <w:r>
        <w:rPr>
          <w:rFonts w:ascii="Arial" w:hAnsi="Arial" w:cs="Arial"/>
        </w:rPr>
        <w:t xml:space="preserve">According to a </w:t>
      </w:r>
      <w:r>
        <w:rPr>
          <w:rFonts w:ascii="Arial" w:hAnsi="Arial" w:cs="Arial"/>
          <w:i/>
          <w:iCs/>
        </w:rPr>
        <w:t xml:space="preserve">Business Week/Harris </w:t>
      </w:r>
      <w:r>
        <w:rPr>
          <w:rFonts w:ascii="Arial" w:hAnsi="Arial" w:cs="Arial"/>
        </w:rPr>
        <w:t>poll</w:t>
      </w:r>
      <w:r w:rsidR="00231321">
        <w:rPr>
          <w:rFonts w:ascii="Arial" w:hAnsi="Arial" w:cs="Arial"/>
        </w:rPr>
        <w:t xml:space="preserve"> and other surveys</w:t>
      </w:r>
      <w:r>
        <w:rPr>
          <w:rFonts w:ascii="Arial" w:hAnsi="Arial" w:cs="Arial"/>
        </w:rPr>
        <w:t>: (1) 46</w:t>
      </w:r>
      <w:r w:rsidR="00231321">
        <w:rPr>
          <w:rFonts w:ascii="Arial" w:hAnsi="Arial" w:cs="Arial"/>
        </w:rPr>
        <w:t>%</w:t>
      </w:r>
      <w:r>
        <w:rPr>
          <w:rFonts w:ascii="Arial" w:hAnsi="Arial" w:cs="Arial"/>
        </w:rPr>
        <w:t xml:space="preserve"> believed that the ethical standards of businesspeople were only average; (2) 90</w:t>
      </w:r>
      <w:r w:rsidR="00231321">
        <w:rPr>
          <w:rFonts w:ascii="Arial" w:hAnsi="Arial" w:cs="Arial"/>
        </w:rPr>
        <w:t>%</w:t>
      </w:r>
      <w:r>
        <w:rPr>
          <w:rFonts w:ascii="Arial" w:hAnsi="Arial" w:cs="Arial"/>
        </w:rPr>
        <w:t xml:space="preserve"> believed that white-collar crime was somewhat or very common; (3) 76</w:t>
      </w:r>
      <w:r w:rsidR="00231321">
        <w:rPr>
          <w:rFonts w:ascii="Arial" w:hAnsi="Arial" w:cs="Arial"/>
        </w:rPr>
        <w:t>%</w:t>
      </w:r>
      <w:r>
        <w:rPr>
          <w:rFonts w:ascii="Arial" w:hAnsi="Arial" w:cs="Arial"/>
        </w:rPr>
        <w:t xml:space="preserve"> relate the decline in moral standards in the U</w:t>
      </w:r>
      <w:r w:rsidR="00231321">
        <w:rPr>
          <w:rFonts w:ascii="Arial" w:hAnsi="Arial" w:cs="Arial"/>
        </w:rPr>
        <w:t>nited States</w:t>
      </w:r>
      <w:r>
        <w:rPr>
          <w:rFonts w:ascii="Arial" w:hAnsi="Arial" w:cs="Arial"/>
        </w:rPr>
        <w:t xml:space="preserve"> directly to the lack of business ethics; (4) 66</w:t>
      </w:r>
      <w:r w:rsidR="00455470">
        <w:rPr>
          <w:rFonts w:ascii="Arial" w:hAnsi="Arial" w:cs="Arial"/>
        </w:rPr>
        <w:t>%</w:t>
      </w:r>
      <w:r>
        <w:rPr>
          <w:rFonts w:ascii="Arial" w:hAnsi="Arial" w:cs="Arial"/>
        </w:rPr>
        <w:t xml:space="preserve"> of employees believe that businesspeople will occasionally act unethical</w:t>
      </w:r>
      <w:r w:rsidR="00455470">
        <w:rPr>
          <w:rFonts w:ascii="Arial" w:hAnsi="Arial" w:cs="Arial"/>
        </w:rPr>
        <w:t>ly</w:t>
      </w:r>
      <w:r>
        <w:rPr>
          <w:rFonts w:ascii="Arial" w:hAnsi="Arial" w:cs="Arial"/>
        </w:rPr>
        <w:t xml:space="preserve">; </w:t>
      </w:r>
      <w:r w:rsidR="00455470">
        <w:rPr>
          <w:rFonts w:ascii="Arial" w:hAnsi="Arial" w:cs="Arial"/>
        </w:rPr>
        <w:t xml:space="preserve">and </w:t>
      </w:r>
      <w:r>
        <w:rPr>
          <w:rFonts w:ascii="Arial" w:hAnsi="Arial" w:cs="Arial"/>
        </w:rPr>
        <w:t>(5) 15</w:t>
      </w:r>
      <w:r w:rsidR="00455470">
        <w:rPr>
          <w:rFonts w:ascii="Arial" w:hAnsi="Arial" w:cs="Arial"/>
        </w:rPr>
        <w:t>%</w:t>
      </w:r>
      <w:r>
        <w:rPr>
          <w:rFonts w:ascii="Arial" w:hAnsi="Arial" w:cs="Arial"/>
        </w:rPr>
        <w:t xml:space="preserve"> believe that ethical misconduct occurs often in the business sector.</w:t>
      </w:r>
    </w:p>
    <w:p w:rsidR="004834B7" w:rsidRDefault="004834B7" w:rsidP="00F52270">
      <w:pPr>
        <w:ind w:left="255"/>
        <w:rPr>
          <w:rFonts w:ascii="Arial" w:hAnsi="Arial" w:cs="Arial"/>
        </w:rPr>
      </w:pPr>
    </w:p>
    <w:p w:rsidR="004834B7" w:rsidRDefault="004834B7" w:rsidP="004834B7">
      <w:pPr>
        <w:ind w:left="255"/>
        <w:rPr>
          <w:rFonts w:ascii="Arial" w:hAnsi="Arial" w:cs="Arial"/>
          <w:b/>
        </w:rPr>
      </w:pPr>
      <w:r>
        <w:rPr>
          <w:rFonts w:ascii="Arial" w:hAnsi="Arial" w:cs="Arial"/>
          <w:b/>
        </w:rPr>
        <w:t>7</w:t>
      </w:r>
      <w:r w:rsidRPr="004834B7">
        <w:rPr>
          <w:rFonts w:ascii="Arial" w:hAnsi="Arial" w:cs="Arial"/>
          <w:b/>
        </w:rPr>
        <w:t>.</w:t>
      </w:r>
      <w:r w:rsidR="00101189">
        <w:rPr>
          <w:rFonts w:ascii="Arial" w:hAnsi="Arial" w:cs="Arial"/>
          <w:b/>
        </w:rPr>
        <w:t xml:space="preserve"> </w:t>
      </w:r>
      <w:r w:rsidRPr="004834B7">
        <w:rPr>
          <w:rFonts w:ascii="Arial" w:hAnsi="Arial" w:cs="Arial"/>
          <w:b/>
        </w:rPr>
        <w:t>What type of company has more difficulties controlling the ethical behavior of its employees—a centralized firm or a decentralized firm? Please</w:t>
      </w:r>
      <w:r w:rsidR="00DA54E2">
        <w:rPr>
          <w:rFonts w:ascii="Arial" w:hAnsi="Arial" w:cs="Arial"/>
          <w:b/>
        </w:rPr>
        <w:t xml:space="preserve"> </w:t>
      </w:r>
      <w:r w:rsidRPr="004834B7">
        <w:rPr>
          <w:rFonts w:ascii="Arial" w:hAnsi="Arial" w:cs="Arial"/>
          <w:b/>
        </w:rPr>
        <w:t>explain.</w:t>
      </w:r>
    </w:p>
    <w:p w:rsidR="004834B7" w:rsidRDefault="004834B7" w:rsidP="00F52270">
      <w:pPr>
        <w:ind w:left="255"/>
        <w:rPr>
          <w:rFonts w:ascii="Arial" w:hAnsi="Arial" w:cs="Arial"/>
        </w:rPr>
      </w:pPr>
    </w:p>
    <w:p w:rsidR="00F52270" w:rsidRDefault="00DA54E2" w:rsidP="00F52270">
      <w:pPr>
        <w:ind w:left="255"/>
        <w:rPr>
          <w:rFonts w:ascii="Arial" w:hAnsi="Arial" w:cs="Arial"/>
        </w:rPr>
      </w:pPr>
      <w:r w:rsidRPr="00DA54E2">
        <w:rPr>
          <w:rFonts w:ascii="Arial" w:hAnsi="Arial" w:cs="Arial"/>
        </w:rPr>
        <w:t>Because of the physical distance from the main office inherent with decentralization, branch managers and their service providers may have more opportunity to act in a manner inconsistent with organizational standard operating procedures without repercussions from upper management.</w:t>
      </w:r>
    </w:p>
    <w:p w:rsidR="00DA54E2" w:rsidRDefault="00DA54E2" w:rsidP="00F52270">
      <w:pPr>
        <w:ind w:left="255"/>
        <w:rPr>
          <w:rFonts w:ascii="Arial" w:hAnsi="Arial" w:cs="Arial"/>
        </w:rPr>
      </w:pPr>
    </w:p>
    <w:p w:rsidR="00F52270" w:rsidRDefault="006554C4" w:rsidP="00F52270">
      <w:pPr>
        <w:ind w:left="255"/>
        <w:rPr>
          <w:rFonts w:ascii="Arial" w:hAnsi="Arial" w:cs="Arial"/>
          <w:b/>
        </w:rPr>
      </w:pPr>
      <w:r w:rsidRPr="004834B7">
        <w:rPr>
          <w:rFonts w:ascii="Arial" w:hAnsi="Arial" w:cs="Arial"/>
          <w:b/>
        </w:rPr>
        <w:t>8</w:t>
      </w:r>
      <w:r w:rsidR="00F52270" w:rsidRPr="004834B7">
        <w:rPr>
          <w:rFonts w:ascii="Arial" w:hAnsi="Arial" w:cs="Arial"/>
          <w:b/>
        </w:rPr>
        <w:t>.</w:t>
      </w:r>
      <w:r w:rsidR="00101189">
        <w:rPr>
          <w:rFonts w:ascii="Arial" w:hAnsi="Arial" w:cs="Arial"/>
          <w:b/>
        </w:rPr>
        <w:t xml:space="preserve"> </w:t>
      </w:r>
      <w:r w:rsidR="00F52270" w:rsidRPr="004834B7">
        <w:rPr>
          <w:rFonts w:ascii="Arial" w:hAnsi="Arial" w:cs="Arial"/>
          <w:b/>
        </w:rPr>
        <w:t xml:space="preserve">Explain how reward systems </w:t>
      </w:r>
      <w:r w:rsidR="00556F96">
        <w:rPr>
          <w:rFonts w:ascii="Arial" w:hAnsi="Arial" w:cs="Arial"/>
          <w:b/>
        </w:rPr>
        <w:t>affect</w:t>
      </w:r>
      <w:r w:rsidR="00556F96" w:rsidRPr="004834B7">
        <w:rPr>
          <w:rFonts w:ascii="Arial" w:hAnsi="Arial" w:cs="Arial"/>
          <w:b/>
        </w:rPr>
        <w:t xml:space="preserve"> </w:t>
      </w:r>
      <w:r w:rsidR="00F52270" w:rsidRPr="004834B7">
        <w:rPr>
          <w:rFonts w:ascii="Arial" w:hAnsi="Arial" w:cs="Arial"/>
          <w:b/>
        </w:rPr>
        <w:t>ethical behavior.</w:t>
      </w:r>
    </w:p>
    <w:p w:rsidR="00F52270" w:rsidRDefault="00F52270" w:rsidP="00F52270">
      <w:pPr>
        <w:ind w:left="255"/>
        <w:rPr>
          <w:rFonts w:ascii="Arial" w:hAnsi="Arial" w:cs="Arial"/>
          <w:b/>
        </w:rPr>
      </w:pPr>
    </w:p>
    <w:p w:rsidR="006554C4" w:rsidRDefault="00DC5CC9" w:rsidP="00450DB5">
      <w:pPr>
        <w:widowControl/>
        <w:ind w:left="259"/>
        <w:rPr>
          <w:rFonts w:ascii="Arial" w:hAnsi="Arial" w:cs="Arial"/>
          <w:b/>
        </w:rPr>
      </w:pPr>
      <w:r>
        <w:rPr>
          <w:rFonts w:ascii="Arial" w:hAnsi="Arial" w:cs="Arial"/>
        </w:rPr>
        <w:t>The reward system of an organization often dictates the behavior of its employees, and it does not take employees long to figure out the shortest route to the most money.</w:t>
      </w:r>
      <w:r w:rsidR="00101189">
        <w:rPr>
          <w:rFonts w:ascii="Arial" w:hAnsi="Arial" w:cs="Arial"/>
        </w:rPr>
        <w:t xml:space="preserve"> </w:t>
      </w:r>
      <w:r>
        <w:rPr>
          <w:rFonts w:ascii="Arial" w:hAnsi="Arial" w:cs="Arial"/>
        </w:rPr>
        <w:t>Reward systems may encourage the unethical conduct of its employees.</w:t>
      </w:r>
      <w:r w:rsidR="00101189">
        <w:rPr>
          <w:rFonts w:ascii="Arial" w:hAnsi="Arial" w:cs="Arial"/>
        </w:rPr>
        <w:t xml:space="preserve"> </w:t>
      </w:r>
      <w:r>
        <w:rPr>
          <w:rFonts w:ascii="Arial" w:hAnsi="Arial" w:cs="Arial"/>
        </w:rPr>
        <w:t xml:space="preserve">For example, straight commissions and quotas reinforce activities that are directly linked to making the sale while discouraging nonselling </w:t>
      </w:r>
      <w:r w:rsidR="0058717D">
        <w:rPr>
          <w:rFonts w:ascii="Arial" w:hAnsi="Arial" w:cs="Arial"/>
        </w:rPr>
        <w:t xml:space="preserve">customer support </w:t>
      </w:r>
      <w:r>
        <w:rPr>
          <w:rFonts w:ascii="Arial" w:hAnsi="Arial" w:cs="Arial"/>
        </w:rPr>
        <w:t>activities.</w:t>
      </w:r>
    </w:p>
    <w:p w:rsidR="006554C4" w:rsidRDefault="006554C4" w:rsidP="00F52270">
      <w:pPr>
        <w:ind w:left="255"/>
        <w:rPr>
          <w:rFonts w:ascii="Arial" w:hAnsi="Arial" w:cs="Arial"/>
          <w:b/>
        </w:rPr>
      </w:pPr>
    </w:p>
    <w:p w:rsidR="00F52270" w:rsidRDefault="006554C4" w:rsidP="00F52270">
      <w:pPr>
        <w:ind w:left="255"/>
        <w:rPr>
          <w:rFonts w:ascii="Arial" w:hAnsi="Arial" w:cs="Arial"/>
          <w:b/>
        </w:rPr>
      </w:pPr>
      <w:r>
        <w:rPr>
          <w:rFonts w:ascii="Arial" w:hAnsi="Arial" w:cs="Arial"/>
          <w:b/>
        </w:rPr>
        <w:t>9</w:t>
      </w:r>
      <w:r w:rsidR="00F52270">
        <w:rPr>
          <w:rFonts w:ascii="Arial" w:hAnsi="Arial" w:cs="Arial"/>
          <w:b/>
        </w:rPr>
        <w:t xml:space="preserve">. Discuss the relationship between a </w:t>
      </w:r>
      <w:r w:rsidR="00037304">
        <w:rPr>
          <w:rFonts w:ascii="Arial" w:hAnsi="Arial" w:cs="Arial"/>
          <w:b/>
        </w:rPr>
        <w:t>c</w:t>
      </w:r>
      <w:r w:rsidR="00F52270">
        <w:rPr>
          <w:rFonts w:ascii="Arial" w:hAnsi="Arial" w:cs="Arial"/>
          <w:b/>
        </w:rPr>
        <w:t xml:space="preserve">ode of </w:t>
      </w:r>
      <w:r w:rsidR="00037304">
        <w:rPr>
          <w:rFonts w:ascii="Arial" w:hAnsi="Arial" w:cs="Arial"/>
          <w:b/>
        </w:rPr>
        <w:t>e</w:t>
      </w:r>
      <w:r w:rsidR="00F52270">
        <w:rPr>
          <w:rFonts w:ascii="Arial" w:hAnsi="Arial" w:cs="Arial"/>
          <w:b/>
        </w:rPr>
        <w:t>thics and corrective control.</w:t>
      </w:r>
    </w:p>
    <w:p w:rsidR="00F52270" w:rsidRDefault="00F52270" w:rsidP="00F52270">
      <w:pPr>
        <w:ind w:left="255"/>
        <w:rPr>
          <w:rFonts w:ascii="Arial" w:hAnsi="Arial" w:cs="Arial"/>
          <w:b/>
        </w:rPr>
      </w:pPr>
    </w:p>
    <w:p w:rsidR="006A6289" w:rsidRDefault="00DC5CC9">
      <w:pPr>
        <w:ind w:left="255"/>
        <w:rPr>
          <w:rFonts w:ascii="Arial" w:hAnsi="Arial" w:cs="Arial"/>
        </w:rPr>
      </w:pPr>
      <w:r>
        <w:rPr>
          <w:rFonts w:ascii="Arial" w:hAnsi="Arial" w:cs="Arial"/>
        </w:rPr>
        <w:t>For the service firm’s code of ethics to be effective, the condition</w:t>
      </w:r>
      <w:r w:rsidR="00ED57B5">
        <w:rPr>
          <w:rFonts w:ascii="Arial" w:hAnsi="Arial" w:cs="Arial"/>
        </w:rPr>
        <w:t>s</w:t>
      </w:r>
      <w:r>
        <w:rPr>
          <w:rFonts w:ascii="Arial" w:hAnsi="Arial" w:cs="Arial"/>
        </w:rPr>
        <w:t xml:space="preserve"> set forth in it must be enforced.</w:t>
      </w:r>
      <w:r w:rsidR="00101189">
        <w:rPr>
          <w:rFonts w:ascii="Arial" w:hAnsi="Arial" w:cs="Arial"/>
        </w:rPr>
        <w:t xml:space="preserve"> </w:t>
      </w:r>
      <w:r>
        <w:rPr>
          <w:rFonts w:ascii="Arial" w:hAnsi="Arial" w:cs="Arial"/>
        </w:rPr>
        <w:t xml:space="preserve">Enforcement of the code of ethics may be accomplished through corrective control, </w:t>
      </w:r>
      <w:r w:rsidR="00ED57B5">
        <w:rPr>
          <w:rFonts w:ascii="Arial" w:hAnsi="Arial" w:cs="Arial"/>
        </w:rPr>
        <w:t xml:space="preserve">or </w:t>
      </w:r>
      <w:r>
        <w:rPr>
          <w:rFonts w:ascii="Arial" w:hAnsi="Arial" w:cs="Arial"/>
        </w:rPr>
        <w:t>the use of rewards and punishments.</w:t>
      </w:r>
    </w:p>
    <w:p w:rsidR="00DC5CC9" w:rsidRPr="00DC5CC9" w:rsidRDefault="00DC5CC9" w:rsidP="00F52270">
      <w:pPr>
        <w:ind w:left="255"/>
        <w:rPr>
          <w:rFonts w:ascii="Arial" w:hAnsi="Arial" w:cs="Arial"/>
        </w:rPr>
      </w:pPr>
    </w:p>
    <w:p w:rsidR="00F52270" w:rsidRPr="00F52270" w:rsidRDefault="006554C4" w:rsidP="00F52270">
      <w:pPr>
        <w:ind w:left="255"/>
        <w:rPr>
          <w:rFonts w:ascii="Arial" w:hAnsi="Arial" w:cs="Arial"/>
          <w:b/>
        </w:rPr>
      </w:pPr>
      <w:r>
        <w:rPr>
          <w:rFonts w:ascii="Arial" w:hAnsi="Arial" w:cs="Arial"/>
          <w:b/>
        </w:rPr>
        <w:t>10</w:t>
      </w:r>
      <w:r w:rsidR="00F52270">
        <w:rPr>
          <w:rFonts w:ascii="Arial" w:hAnsi="Arial" w:cs="Arial"/>
          <w:b/>
        </w:rPr>
        <w:t>.</w:t>
      </w:r>
      <w:r w:rsidR="00101189">
        <w:rPr>
          <w:rFonts w:ascii="Arial" w:hAnsi="Arial" w:cs="Arial"/>
          <w:b/>
        </w:rPr>
        <w:t xml:space="preserve"> </w:t>
      </w:r>
      <w:r w:rsidR="00F52270">
        <w:rPr>
          <w:rFonts w:ascii="Arial" w:hAnsi="Arial" w:cs="Arial"/>
          <w:b/>
        </w:rPr>
        <w:t>Describe the relevance of a “search attribute</w:t>
      </w:r>
      <w:r w:rsidR="005F7F5C">
        <w:rPr>
          <w:rFonts w:ascii="Arial" w:hAnsi="Arial" w:cs="Arial"/>
          <w:b/>
        </w:rPr>
        <w:t>”</w:t>
      </w:r>
      <w:r w:rsidR="00F52270">
        <w:rPr>
          <w:rFonts w:ascii="Arial" w:hAnsi="Arial" w:cs="Arial"/>
          <w:b/>
        </w:rPr>
        <w:t xml:space="preserve"> as it applies to service marketing ethics.</w:t>
      </w:r>
    </w:p>
    <w:p w:rsidR="00F52270" w:rsidRDefault="00F52270" w:rsidP="00F52270">
      <w:pPr>
        <w:rPr>
          <w:rFonts w:ascii="Arial" w:hAnsi="Arial" w:cs="Arial"/>
          <w:b/>
          <w:bCs/>
        </w:rPr>
      </w:pPr>
    </w:p>
    <w:p w:rsidR="00DC5CC9" w:rsidRPr="00DC5CC9" w:rsidRDefault="00DC5CC9" w:rsidP="00DC5CC9">
      <w:pPr>
        <w:ind w:left="255"/>
        <w:rPr>
          <w:rFonts w:ascii="Arial" w:hAnsi="Arial" w:cs="Arial"/>
          <w:bCs/>
        </w:rPr>
      </w:pPr>
      <w:r>
        <w:rPr>
          <w:rFonts w:ascii="Arial" w:hAnsi="Arial" w:cs="Arial"/>
          <w:bCs/>
        </w:rPr>
        <w:t>Search attributes can be determined prior to purchase and include such attributes as touch, smell, visual cues, and taste.</w:t>
      </w:r>
      <w:r w:rsidR="00101189">
        <w:rPr>
          <w:rFonts w:ascii="Arial" w:hAnsi="Arial" w:cs="Arial"/>
          <w:bCs/>
        </w:rPr>
        <w:t xml:space="preserve"> </w:t>
      </w:r>
      <w:r w:rsidR="005F7F5C">
        <w:rPr>
          <w:rFonts w:ascii="Arial" w:hAnsi="Arial" w:cs="Arial"/>
          <w:bCs/>
        </w:rPr>
        <w:t>S</w:t>
      </w:r>
      <w:r w:rsidR="005F7F5C" w:rsidRPr="005F7F5C">
        <w:rPr>
          <w:rFonts w:ascii="Arial" w:hAnsi="Arial" w:cs="Arial"/>
          <w:bCs/>
        </w:rPr>
        <w:t>ervices possess few search attributes and therefore are difficult to evaluate before the purchase decision has been made.</w:t>
      </w:r>
      <w:r w:rsidR="005F7F5C">
        <w:rPr>
          <w:rFonts w:ascii="Arial" w:hAnsi="Arial" w:cs="Arial"/>
          <w:bCs/>
        </w:rPr>
        <w:t xml:space="preserve"> </w:t>
      </w:r>
      <w:r>
        <w:rPr>
          <w:rFonts w:ascii="Arial" w:hAnsi="Arial" w:cs="Arial"/>
          <w:bCs/>
        </w:rPr>
        <w:t>Consumers of services often must base their purchase decisions on information provided by the service provider.</w:t>
      </w:r>
      <w:r w:rsidR="00101189">
        <w:rPr>
          <w:rFonts w:ascii="Arial" w:hAnsi="Arial" w:cs="Arial"/>
          <w:bCs/>
        </w:rPr>
        <w:t xml:space="preserve"> </w:t>
      </w:r>
      <w:r w:rsidR="005F7F5C">
        <w:rPr>
          <w:rFonts w:ascii="Arial" w:hAnsi="Arial" w:cs="Arial"/>
          <w:bCs/>
        </w:rPr>
        <w:t xml:space="preserve">This leaves consumers vulnerable to the ethical misconduct of a provider who might misrepresent the service. </w:t>
      </w:r>
      <w:r>
        <w:rPr>
          <w:rFonts w:ascii="Arial" w:hAnsi="Arial" w:cs="Arial"/>
          <w:bCs/>
        </w:rPr>
        <w:t xml:space="preserve">Service firms need to constantly train all employees concerning the details of what </w:t>
      </w:r>
      <w:r w:rsidR="005F7F5C">
        <w:rPr>
          <w:rFonts w:ascii="Arial" w:hAnsi="Arial" w:cs="Arial"/>
          <w:bCs/>
        </w:rPr>
        <w:t>each</w:t>
      </w:r>
      <w:r>
        <w:rPr>
          <w:rFonts w:ascii="Arial" w:hAnsi="Arial" w:cs="Arial"/>
          <w:bCs/>
        </w:rPr>
        <w:t xml:space="preserve"> service product can and cannot provide</w:t>
      </w:r>
      <w:r w:rsidR="005F7F5C">
        <w:rPr>
          <w:rFonts w:ascii="Arial" w:hAnsi="Arial" w:cs="Arial"/>
          <w:bCs/>
        </w:rPr>
        <w:t xml:space="preserve"> as well as provide and emphasize </w:t>
      </w:r>
      <w:r w:rsidR="00037304">
        <w:rPr>
          <w:rFonts w:ascii="Arial" w:hAnsi="Arial" w:cs="Arial"/>
          <w:bCs/>
        </w:rPr>
        <w:t xml:space="preserve">its business code of </w:t>
      </w:r>
      <w:r w:rsidR="005F7F5C">
        <w:rPr>
          <w:rFonts w:ascii="Arial" w:hAnsi="Arial" w:cs="Arial"/>
          <w:bCs/>
        </w:rPr>
        <w:t>et</w:t>
      </w:r>
      <w:r w:rsidR="00037304">
        <w:rPr>
          <w:rFonts w:ascii="Arial" w:hAnsi="Arial" w:cs="Arial"/>
          <w:bCs/>
        </w:rPr>
        <w:t>hics</w:t>
      </w:r>
      <w:r>
        <w:rPr>
          <w:rFonts w:ascii="Arial" w:hAnsi="Arial" w:cs="Arial"/>
          <w:bCs/>
        </w:rPr>
        <w:t>.</w:t>
      </w:r>
      <w:r w:rsidR="00101189">
        <w:rPr>
          <w:rFonts w:ascii="Arial" w:hAnsi="Arial" w:cs="Arial"/>
          <w:bCs/>
        </w:rPr>
        <w:t xml:space="preserve"> </w:t>
      </w:r>
      <w:r>
        <w:rPr>
          <w:rFonts w:ascii="Arial" w:hAnsi="Arial" w:cs="Arial"/>
          <w:bCs/>
        </w:rPr>
        <w:t xml:space="preserve">For example, the insurance industry now requires continuing education </w:t>
      </w:r>
      <w:r w:rsidR="00904A0C">
        <w:rPr>
          <w:rFonts w:ascii="Arial" w:hAnsi="Arial" w:cs="Arial"/>
          <w:bCs/>
        </w:rPr>
        <w:t>for</w:t>
      </w:r>
      <w:r>
        <w:rPr>
          <w:rFonts w:ascii="Arial" w:hAnsi="Arial" w:cs="Arial"/>
          <w:bCs/>
        </w:rPr>
        <w:t xml:space="preserve"> its sales agents.</w:t>
      </w:r>
    </w:p>
    <w:p w:rsidR="00DC5CC9" w:rsidRDefault="00DC5CC9" w:rsidP="00F52270">
      <w:pPr>
        <w:rPr>
          <w:rFonts w:ascii="Arial" w:hAnsi="Arial" w:cs="Arial"/>
          <w:b/>
          <w:bCs/>
        </w:rPr>
      </w:pPr>
    </w:p>
    <w:p w:rsidR="00DC5CC9" w:rsidRDefault="00DC5CC9" w:rsidP="00F52270">
      <w:pPr>
        <w:rPr>
          <w:rFonts w:ascii="Arial" w:hAnsi="Arial" w:cs="Arial"/>
          <w:b/>
          <w:bCs/>
        </w:rPr>
      </w:pPr>
    </w:p>
    <w:p w:rsidR="00654485" w:rsidRPr="00C3037B" w:rsidRDefault="00654485">
      <w:pPr>
        <w:pStyle w:val="RQ"/>
        <w:spacing w:line="240" w:lineRule="atLeast"/>
        <w:ind w:left="255" w:firstLine="0"/>
        <w:rPr>
          <w:rFonts w:ascii="Arial" w:hAnsi="Arial" w:cs="Arial"/>
          <w:spacing w:val="0"/>
          <w:sz w:val="24"/>
        </w:rPr>
      </w:pPr>
    </w:p>
    <w:p w:rsidR="00C2308A" w:rsidRDefault="00C2308A">
      <w:pPr>
        <w:rPr>
          <w:rFonts w:ascii="Arial" w:hAnsi="Arial"/>
        </w:rPr>
      </w:pPr>
    </w:p>
    <w:p w:rsidR="00C2308A" w:rsidRDefault="00C2308A">
      <w:pPr>
        <w:rPr>
          <w:rFonts w:ascii="Arial" w:hAnsi="Arial"/>
        </w:rPr>
        <w:sectPr w:rsidR="00C2308A">
          <w:endnotePr>
            <w:numFmt w:val="decimal"/>
          </w:endnotePr>
          <w:type w:val="continuous"/>
          <w:pgSz w:w="12240" w:h="15840"/>
          <w:pgMar w:top="1152" w:right="1440" w:bottom="1152" w:left="1440" w:header="1152" w:footer="1152" w:gutter="0"/>
          <w:cols w:space="720"/>
          <w:noEndnote/>
        </w:sectPr>
      </w:pPr>
    </w:p>
    <w:p w:rsidR="00C2308A" w:rsidRDefault="00C2308A"/>
    <w:sectPr w:rsidR="00C2308A" w:rsidSect="009C4D45">
      <w:footerReference w:type="default" r:id="rId10"/>
      <w:endnotePr>
        <w:numFmt w:val="decimal"/>
      </w:endnotePr>
      <w:type w:val="continuous"/>
      <w:pgSz w:w="12240" w:h="15840"/>
      <w:pgMar w:top="1296" w:right="1440" w:bottom="1152" w:left="1440" w:header="1296" w:footer="1152"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56CF" w:rsidRDefault="002556CF">
      <w:r>
        <w:separator/>
      </w:r>
    </w:p>
  </w:endnote>
  <w:endnote w:type="continuationSeparator" w:id="0">
    <w:p w:rsidR="002556CF" w:rsidRDefault="002556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6289" w:rsidRDefault="006A6289" w:rsidP="00101189">
    <w:pPr>
      <w:pStyle w:val="Footer"/>
      <w:rPr>
        <w:rFonts w:ascii="Arial" w:hAnsi="Arial" w:cs="Arial"/>
        <w:color w:val="222222"/>
        <w:sz w:val="15"/>
        <w:szCs w:val="15"/>
        <w:shd w:val="clear" w:color="auto" w:fill="FFFFFF"/>
      </w:rPr>
    </w:pPr>
  </w:p>
  <w:p w:rsidR="006A6289" w:rsidRPr="00556F96" w:rsidRDefault="006A6289" w:rsidP="00556F96">
    <w:pPr>
      <w:pStyle w:val="Footer"/>
      <w:rPr>
        <w:rFonts w:ascii="Arial" w:hAnsi="Arial" w:cs="Arial"/>
        <w:sz w:val="15"/>
        <w:szCs w:val="15"/>
      </w:rPr>
    </w:pPr>
    <w:r w:rsidRPr="005E370B">
      <w:rPr>
        <w:rFonts w:ascii="Arial" w:hAnsi="Arial" w:cs="Arial"/>
        <w:color w:val="222222"/>
        <w:sz w:val="15"/>
        <w:szCs w:val="15"/>
        <w:shd w:val="clear" w:color="auto" w:fill="FFFFFF"/>
      </w:rPr>
      <w:t>© 2017 Cengage Learning</w:t>
    </w:r>
    <w:r w:rsidRPr="005E370B">
      <w:rPr>
        <w:rFonts w:ascii="Arial" w:hAnsi="Arial" w:cs="Arial"/>
        <w:color w:val="222222"/>
        <w:sz w:val="15"/>
        <w:szCs w:val="15"/>
        <w:shd w:val="clear" w:color="auto" w:fill="FFFFFF"/>
        <w:vertAlign w:val="superscript"/>
      </w:rPr>
      <w:t>®</w:t>
    </w:r>
    <w:r w:rsidRPr="005E370B">
      <w:rPr>
        <w:rFonts w:ascii="Arial" w:hAnsi="Arial" w:cs="Arial"/>
        <w:color w:val="222222"/>
        <w:sz w:val="15"/>
        <w:szCs w:val="15"/>
        <w:shd w:val="clear" w:color="auto" w:fill="FFFFFF"/>
      </w:rPr>
      <w:t>. May not be scanned, copied or duplicated, or posted to a publicly accessible website, in whole or in part.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6289" w:rsidRDefault="006A628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56CF" w:rsidRDefault="002556CF">
      <w:r>
        <w:separator/>
      </w:r>
    </w:p>
  </w:footnote>
  <w:footnote w:type="continuationSeparator" w:id="0">
    <w:p w:rsidR="002556CF" w:rsidRDefault="002556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6289" w:rsidRPr="00430C0C" w:rsidRDefault="006A6289" w:rsidP="00101189">
    <w:pPr>
      <w:tabs>
        <w:tab w:val="left" w:pos="9180"/>
      </w:tabs>
      <w:spacing w:line="240" w:lineRule="exact"/>
      <w:rPr>
        <w:rFonts w:ascii="Arial" w:hAnsi="Arial" w:cs="Arial"/>
        <w:sz w:val="16"/>
        <w:szCs w:val="16"/>
      </w:rPr>
    </w:pPr>
    <w:r>
      <w:rPr>
        <w:rFonts w:ascii="Arial" w:hAnsi="Arial" w:cs="Arial"/>
        <w:sz w:val="16"/>
        <w:szCs w:val="16"/>
      </w:rPr>
      <w:t>Chapter 2   The Service Economy: Supersectors and Ethical Considerations</w:t>
    </w:r>
    <w:r w:rsidRPr="00430C0C">
      <w:rPr>
        <w:rFonts w:ascii="Arial" w:hAnsi="Arial" w:cs="Arial"/>
        <w:sz w:val="16"/>
        <w:szCs w:val="16"/>
      </w:rPr>
      <w:tab/>
    </w:r>
    <w:r w:rsidR="006566D8" w:rsidRPr="00430C0C">
      <w:rPr>
        <w:rStyle w:val="PageNumber"/>
        <w:rFonts w:ascii="Arial" w:hAnsi="Arial" w:cs="Arial"/>
        <w:sz w:val="16"/>
        <w:szCs w:val="16"/>
      </w:rPr>
      <w:fldChar w:fldCharType="begin"/>
    </w:r>
    <w:r w:rsidRPr="00430C0C">
      <w:rPr>
        <w:rStyle w:val="PageNumber"/>
        <w:rFonts w:ascii="Arial" w:hAnsi="Arial" w:cs="Arial"/>
        <w:sz w:val="16"/>
        <w:szCs w:val="16"/>
      </w:rPr>
      <w:instrText xml:space="preserve"> PAGE </w:instrText>
    </w:r>
    <w:r w:rsidR="006566D8" w:rsidRPr="00430C0C">
      <w:rPr>
        <w:rStyle w:val="PageNumber"/>
        <w:rFonts w:ascii="Arial" w:hAnsi="Arial" w:cs="Arial"/>
        <w:sz w:val="16"/>
        <w:szCs w:val="16"/>
      </w:rPr>
      <w:fldChar w:fldCharType="separate"/>
    </w:r>
    <w:r w:rsidR="00226B6F">
      <w:rPr>
        <w:rStyle w:val="PageNumber"/>
        <w:rFonts w:ascii="Arial" w:hAnsi="Arial" w:cs="Arial"/>
        <w:noProof/>
        <w:sz w:val="16"/>
        <w:szCs w:val="16"/>
      </w:rPr>
      <w:t>11</w:t>
    </w:r>
    <w:r w:rsidR="006566D8" w:rsidRPr="00430C0C">
      <w:rPr>
        <w:rStyle w:val="PageNumber"/>
        <w:rFonts w:ascii="Arial" w:hAnsi="Arial" w:cs="Arial"/>
        <w:sz w:val="16"/>
        <w:szCs w:val="16"/>
      </w:rPr>
      <w:fldChar w:fldCharType="end"/>
    </w:r>
  </w:p>
  <w:p w:rsidR="006A6289" w:rsidRDefault="006A628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3in;height:3in" o:bullet="t"/>
    </w:pict>
  </w:numPicBullet>
  <w:numPicBullet w:numPicBulletId="1">
    <w:pict>
      <v:shape id="_x0000_i1039" type="#_x0000_t75" style="width:3in;height:3in" o:bullet="t"/>
    </w:pict>
  </w:numPicBullet>
  <w:numPicBullet w:numPicBulletId="2">
    <w:pict>
      <v:shape id="_x0000_i1040" type="#_x0000_t75" style="width:3in;height:3in" o:bullet="t"/>
    </w:pict>
  </w:numPicBullet>
  <w:numPicBullet w:numPicBulletId="3">
    <w:pict>
      <v:shape id="_x0000_i1041" type="#_x0000_t75" style="width:3in;height:3in" o:bullet="t"/>
    </w:pict>
  </w:numPicBullet>
  <w:numPicBullet w:numPicBulletId="4">
    <w:pict>
      <v:shape id="_x0000_i1042" type="#_x0000_t75" style="width:3in;height:3in" o:bullet="t"/>
    </w:pict>
  </w:numPicBullet>
  <w:numPicBullet w:numPicBulletId="5">
    <w:pict>
      <v:shape id="_x0000_i1043" type="#_x0000_t75" style="width:3in;height:3in" o:bullet="t"/>
    </w:pict>
  </w:numPicBullet>
  <w:abstractNum w:abstractNumId="0" w15:restartNumberingAfterBreak="0">
    <w:nsid w:val="14007C6A"/>
    <w:multiLevelType w:val="hybridMultilevel"/>
    <w:tmpl w:val="AE56ABEE"/>
    <w:lvl w:ilvl="0" w:tplc="670E239E">
      <w:start w:val="1"/>
      <w:numFmt w:val="upperLetter"/>
      <w:lvlText w:val="%1."/>
      <w:lvlJc w:val="left"/>
      <w:pPr>
        <w:tabs>
          <w:tab w:val="num" w:pos="1440"/>
        </w:tabs>
        <w:ind w:left="1440" w:hanging="720"/>
      </w:pPr>
      <w:rPr>
        <w:rFonts w:hint="default"/>
      </w:rPr>
    </w:lvl>
    <w:lvl w:ilvl="1" w:tplc="0409000F">
      <w:start w:val="1"/>
      <w:numFmt w:val="decimal"/>
      <w:lvlText w:val="%2."/>
      <w:lvlJc w:val="left"/>
      <w:pPr>
        <w:tabs>
          <w:tab w:val="num" w:pos="1800"/>
        </w:tabs>
        <w:ind w:left="1800" w:hanging="360"/>
      </w:pPr>
      <w:rPr>
        <w:rFonts w:hint="default"/>
      </w:rPr>
    </w:lvl>
    <w:lvl w:ilvl="2" w:tplc="04090019">
      <w:start w:val="1"/>
      <w:numFmt w:val="lowerLetter"/>
      <w:lvlText w:val="%3."/>
      <w:lvlJc w:val="left"/>
      <w:pPr>
        <w:tabs>
          <w:tab w:val="num" w:pos="2700"/>
        </w:tabs>
        <w:ind w:left="2700" w:hanging="360"/>
      </w:pPr>
      <w:rPr>
        <w:rFonts w:hint="default"/>
      </w:rPr>
    </w:lvl>
    <w:lvl w:ilvl="3" w:tplc="0409000F">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1A3C3626"/>
    <w:multiLevelType w:val="hybridMultilevel"/>
    <w:tmpl w:val="29C26270"/>
    <w:lvl w:ilvl="0" w:tplc="04090001">
      <w:start w:val="1"/>
      <w:numFmt w:val="bullet"/>
      <w:lvlText w:val=""/>
      <w:lvlJc w:val="left"/>
      <w:pPr>
        <w:tabs>
          <w:tab w:val="num" w:pos="975"/>
        </w:tabs>
        <w:ind w:left="975" w:hanging="360"/>
      </w:pPr>
      <w:rPr>
        <w:rFonts w:ascii="Symbol" w:hAnsi="Symbol" w:hint="default"/>
      </w:rPr>
    </w:lvl>
    <w:lvl w:ilvl="1" w:tplc="04090003" w:tentative="1">
      <w:start w:val="1"/>
      <w:numFmt w:val="bullet"/>
      <w:lvlText w:val="o"/>
      <w:lvlJc w:val="left"/>
      <w:pPr>
        <w:tabs>
          <w:tab w:val="num" w:pos="1695"/>
        </w:tabs>
        <w:ind w:left="1695" w:hanging="360"/>
      </w:pPr>
      <w:rPr>
        <w:rFonts w:ascii="Courier New" w:hAnsi="Courier New" w:cs="Courier New" w:hint="default"/>
      </w:rPr>
    </w:lvl>
    <w:lvl w:ilvl="2" w:tplc="04090005" w:tentative="1">
      <w:start w:val="1"/>
      <w:numFmt w:val="bullet"/>
      <w:lvlText w:val=""/>
      <w:lvlJc w:val="left"/>
      <w:pPr>
        <w:tabs>
          <w:tab w:val="num" w:pos="2415"/>
        </w:tabs>
        <w:ind w:left="2415" w:hanging="360"/>
      </w:pPr>
      <w:rPr>
        <w:rFonts w:ascii="Wingdings" w:hAnsi="Wingdings" w:hint="default"/>
      </w:rPr>
    </w:lvl>
    <w:lvl w:ilvl="3" w:tplc="04090001" w:tentative="1">
      <w:start w:val="1"/>
      <w:numFmt w:val="bullet"/>
      <w:lvlText w:val=""/>
      <w:lvlJc w:val="left"/>
      <w:pPr>
        <w:tabs>
          <w:tab w:val="num" w:pos="3135"/>
        </w:tabs>
        <w:ind w:left="3135" w:hanging="360"/>
      </w:pPr>
      <w:rPr>
        <w:rFonts w:ascii="Symbol" w:hAnsi="Symbol" w:hint="default"/>
      </w:rPr>
    </w:lvl>
    <w:lvl w:ilvl="4" w:tplc="04090003" w:tentative="1">
      <w:start w:val="1"/>
      <w:numFmt w:val="bullet"/>
      <w:lvlText w:val="o"/>
      <w:lvlJc w:val="left"/>
      <w:pPr>
        <w:tabs>
          <w:tab w:val="num" w:pos="3855"/>
        </w:tabs>
        <w:ind w:left="3855" w:hanging="360"/>
      </w:pPr>
      <w:rPr>
        <w:rFonts w:ascii="Courier New" w:hAnsi="Courier New" w:cs="Courier New" w:hint="default"/>
      </w:rPr>
    </w:lvl>
    <w:lvl w:ilvl="5" w:tplc="04090005" w:tentative="1">
      <w:start w:val="1"/>
      <w:numFmt w:val="bullet"/>
      <w:lvlText w:val=""/>
      <w:lvlJc w:val="left"/>
      <w:pPr>
        <w:tabs>
          <w:tab w:val="num" w:pos="4575"/>
        </w:tabs>
        <w:ind w:left="4575" w:hanging="360"/>
      </w:pPr>
      <w:rPr>
        <w:rFonts w:ascii="Wingdings" w:hAnsi="Wingdings" w:hint="default"/>
      </w:rPr>
    </w:lvl>
    <w:lvl w:ilvl="6" w:tplc="04090001" w:tentative="1">
      <w:start w:val="1"/>
      <w:numFmt w:val="bullet"/>
      <w:lvlText w:val=""/>
      <w:lvlJc w:val="left"/>
      <w:pPr>
        <w:tabs>
          <w:tab w:val="num" w:pos="5295"/>
        </w:tabs>
        <w:ind w:left="5295" w:hanging="360"/>
      </w:pPr>
      <w:rPr>
        <w:rFonts w:ascii="Symbol" w:hAnsi="Symbol" w:hint="default"/>
      </w:rPr>
    </w:lvl>
    <w:lvl w:ilvl="7" w:tplc="04090003" w:tentative="1">
      <w:start w:val="1"/>
      <w:numFmt w:val="bullet"/>
      <w:lvlText w:val="o"/>
      <w:lvlJc w:val="left"/>
      <w:pPr>
        <w:tabs>
          <w:tab w:val="num" w:pos="6015"/>
        </w:tabs>
        <w:ind w:left="6015" w:hanging="360"/>
      </w:pPr>
      <w:rPr>
        <w:rFonts w:ascii="Courier New" w:hAnsi="Courier New" w:cs="Courier New" w:hint="default"/>
      </w:rPr>
    </w:lvl>
    <w:lvl w:ilvl="8" w:tplc="04090005" w:tentative="1">
      <w:start w:val="1"/>
      <w:numFmt w:val="bullet"/>
      <w:lvlText w:val=""/>
      <w:lvlJc w:val="left"/>
      <w:pPr>
        <w:tabs>
          <w:tab w:val="num" w:pos="6735"/>
        </w:tabs>
        <w:ind w:left="6735" w:hanging="360"/>
      </w:pPr>
      <w:rPr>
        <w:rFonts w:ascii="Wingdings" w:hAnsi="Wingdings" w:hint="default"/>
      </w:rPr>
    </w:lvl>
  </w:abstractNum>
  <w:abstractNum w:abstractNumId="2" w15:restartNumberingAfterBreak="0">
    <w:nsid w:val="23BE71F4"/>
    <w:multiLevelType w:val="hybridMultilevel"/>
    <w:tmpl w:val="E9A4C1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A5B2EF4"/>
    <w:multiLevelType w:val="hybridMultilevel"/>
    <w:tmpl w:val="B2BC5C74"/>
    <w:lvl w:ilvl="0" w:tplc="04090001">
      <w:start w:val="1"/>
      <w:numFmt w:val="bullet"/>
      <w:lvlText w:val=""/>
      <w:lvlJc w:val="left"/>
      <w:pPr>
        <w:tabs>
          <w:tab w:val="num" w:pos="975"/>
        </w:tabs>
        <w:ind w:left="975" w:hanging="360"/>
      </w:pPr>
      <w:rPr>
        <w:rFonts w:ascii="Symbol" w:hAnsi="Symbol" w:hint="default"/>
      </w:rPr>
    </w:lvl>
    <w:lvl w:ilvl="1" w:tplc="04090003" w:tentative="1">
      <w:start w:val="1"/>
      <w:numFmt w:val="bullet"/>
      <w:lvlText w:val="o"/>
      <w:lvlJc w:val="left"/>
      <w:pPr>
        <w:tabs>
          <w:tab w:val="num" w:pos="1695"/>
        </w:tabs>
        <w:ind w:left="1695" w:hanging="360"/>
      </w:pPr>
      <w:rPr>
        <w:rFonts w:ascii="Courier New" w:hAnsi="Courier New" w:cs="Courier New" w:hint="default"/>
      </w:rPr>
    </w:lvl>
    <w:lvl w:ilvl="2" w:tplc="04090005" w:tentative="1">
      <w:start w:val="1"/>
      <w:numFmt w:val="bullet"/>
      <w:lvlText w:val=""/>
      <w:lvlJc w:val="left"/>
      <w:pPr>
        <w:tabs>
          <w:tab w:val="num" w:pos="2415"/>
        </w:tabs>
        <w:ind w:left="2415" w:hanging="360"/>
      </w:pPr>
      <w:rPr>
        <w:rFonts w:ascii="Wingdings" w:hAnsi="Wingdings" w:hint="default"/>
      </w:rPr>
    </w:lvl>
    <w:lvl w:ilvl="3" w:tplc="04090001" w:tentative="1">
      <w:start w:val="1"/>
      <w:numFmt w:val="bullet"/>
      <w:lvlText w:val=""/>
      <w:lvlJc w:val="left"/>
      <w:pPr>
        <w:tabs>
          <w:tab w:val="num" w:pos="3135"/>
        </w:tabs>
        <w:ind w:left="3135" w:hanging="360"/>
      </w:pPr>
      <w:rPr>
        <w:rFonts w:ascii="Symbol" w:hAnsi="Symbol" w:hint="default"/>
      </w:rPr>
    </w:lvl>
    <w:lvl w:ilvl="4" w:tplc="04090003" w:tentative="1">
      <w:start w:val="1"/>
      <w:numFmt w:val="bullet"/>
      <w:lvlText w:val="o"/>
      <w:lvlJc w:val="left"/>
      <w:pPr>
        <w:tabs>
          <w:tab w:val="num" w:pos="3855"/>
        </w:tabs>
        <w:ind w:left="3855" w:hanging="360"/>
      </w:pPr>
      <w:rPr>
        <w:rFonts w:ascii="Courier New" w:hAnsi="Courier New" w:cs="Courier New" w:hint="default"/>
      </w:rPr>
    </w:lvl>
    <w:lvl w:ilvl="5" w:tplc="04090005" w:tentative="1">
      <w:start w:val="1"/>
      <w:numFmt w:val="bullet"/>
      <w:lvlText w:val=""/>
      <w:lvlJc w:val="left"/>
      <w:pPr>
        <w:tabs>
          <w:tab w:val="num" w:pos="4575"/>
        </w:tabs>
        <w:ind w:left="4575" w:hanging="360"/>
      </w:pPr>
      <w:rPr>
        <w:rFonts w:ascii="Wingdings" w:hAnsi="Wingdings" w:hint="default"/>
      </w:rPr>
    </w:lvl>
    <w:lvl w:ilvl="6" w:tplc="04090001" w:tentative="1">
      <w:start w:val="1"/>
      <w:numFmt w:val="bullet"/>
      <w:lvlText w:val=""/>
      <w:lvlJc w:val="left"/>
      <w:pPr>
        <w:tabs>
          <w:tab w:val="num" w:pos="5295"/>
        </w:tabs>
        <w:ind w:left="5295" w:hanging="360"/>
      </w:pPr>
      <w:rPr>
        <w:rFonts w:ascii="Symbol" w:hAnsi="Symbol" w:hint="default"/>
      </w:rPr>
    </w:lvl>
    <w:lvl w:ilvl="7" w:tplc="04090003" w:tentative="1">
      <w:start w:val="1"/>
      <w:numFmt w:val="bullet"/>
      <w:lvlText w:val="o"/>
      <w:lvlJc w:val="left"/>
      <w:pPr>
        <w:tabs>
          <w:tab w:val="num" w:pos="6015"/>
        </w:tabs>
        <w:ind w:left="6015" w:hanging="360"/>
      </w:pPr>
      <w:rPr>
        <w:rFonts w:ascii="Courier New" w:hAnsi="Courier New" w:cs="Courier New" w:hint="default"/>
      </w:rPr>
    </w:lvl>
    <w:lvl w:ilvl="8" w:tplc="04090005" w:tentative="1">
      <w:start w:val="1"/>
      <w:numFmt w:val="bullet"/>
      <w:lvlText w:val=""/>
      <w:lvlJc w:val="left"/>
      <w:pPr>
        <w:tabs>
          <w:tab w:val="num" w:pos="6735"/>
        </w:tabs>
        <w:ind w:left="6735" w:hanging="360"/>
      </w:pPr>
      <w:rPr>
        <w:rFonts w:ascii="Wingdings" w:hAnsi="Wingdings" w:hint="default"/>
      </w:rPr>
    </w:lvl>
  </w:abstractNum>
  <w:abstractNum w:abstractNumId="4" w15:restartNumberingAfterBreak="0">
    <w:nsid w:val="38D46434"/>
    <w:multiLevelType w:val="hybridMultilevel"/>
    <w:tmpl w:val="AE56ABEE"/>
    <w:lvl w:ilvl="0" w:tplc="670E239E">
      <w:start w:val="1"/>
      <w:numFmt w:val="upperLetter"/>
      <w:lvlText w:val="%1."/>
      <w:lvlJc w:val="left"/>
      <w:pPr>
        <w:tabs>
          <w:tab w:val="num" w:pos="1440"/>
        </w:tabs>
        <w:ind w:left="1440" w:hanging="720"/>
      </w:pPr>
      <w:rPr>
        <w:rFonts w:hint="default"/>
      </w:rPr>
    </w:lvl>
    <w:lvl w:ilvl="1" w:tplc="0409000F">
      <w:start w:val="1"/>
      <w:numFmt w:val="decimal"/>
      <w:lvlText w:val="%2."/>
      <w:lvlJc w:val="left"/>
      <w:pPr>
        <w:tabs>
          <w:tab w:val="num" w:pos="1800"/>
        </w:tabs>
        <w:ind w:left="1800" w:hanging="360"/>
      </w:pPr>
      <w:rPr>
        <w:rFonts w:hint="default"/>
      </w:rPr>
    </w:lvl>
    <w:lvl w:ilvl="2" w:tplc="04090019">
      <w:start w:val="1"/>
      <w:numFmt w:val="lowerLetter"/>
      <w:lvlText w:val="%3."/>
      <w:lvlJc w:val="left"/>
      <w:pPr>
        <w:tabs>
          <w:tab w:val="num" w:pos="2700"/>
        </w:tabs>
        <w:ind w:left="2700" w:hanging="360"/>
      </w:pPr>
      <w:rPr>
        <w:rFonts w:hint="default"/>
      </w:rPr>
    </w:lvl>
    <w:lvl w:ilvl="3" w:tplc="0409000F">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405C486B"/>
    <w:multiLevelType w:val="hybridMultilevel"/>
    <w:tmpl w:val="D3B67BFC"/>
    <w:lvl w:ilvl="0" w:tplc="0409000F">
      <w:start w:val="1"/>
      <w:numFmt w:val="decimal"/>
      <w:lvlText w:val="%1."/>
      <w:lvlJc w:val="left"/>
      <w:pPr>
        <w:tabs>
          <w:tab w:val="num" w:pos="1800"/>
        </w:tabs>
        <w:ind w:left="1800" w:hanging="360"/>
      </w:p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6" w15:restartNumberingAfterBreak="0">
    <w:nsid w:val="43EF6596"/>
    <w:multiLevelType w:val="hybridMultilevel"/>
    <w:tmpl w:val="90F48CB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B722B75"/>
    <w:multiLevelType w:val="hybridMultilevel"/>
    <w:tmpl w:val="E9D42E4E"/>
    <w:lvl w:ilvl="0" w:tplc="04090013">
      <w:start w:val="1"/>
      <w:numFmt w:val="upperRoman"/>
      <w:lvlText w:val="%1."/>
      <w:lvlJc w:val="right"/>
      <w:pPr>
        <w:tabs>
          <w:tab w:val="num" w:pos="1440"/>
        </w:tabs>
        <w:ind w:left="1440" w:hanging="720"/>
      </w:pPr>
      <w:rPr>
        <w:rFonts w:hint="default"/>
      </w:rPr>
    </w:lvl>
    <w:lvl w:ilvl="1" w:tplc="04090019">
      <w:start w:val="1"/>
      <w:numFmt w:val="lowerLetter"/>
      <w:lvlText w:val="%2."/>
      <w:lvlJc w:val="left"/>
      <w:pPr>
        <w:ind w:left="1440" w:hanging="360"/>
      </w:pPr>
    </w:lvl>
    <w:lvl w:ilvl="2" w:tplc="0409000F">
      <w:start w:val="1"/>
      <w:numFmt w:val="decimal"/>
      <w:lvlText w:val="%3."/>
      <w:lvlJc w:val="lef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4ED4057"/>
    <w:multiLevelType w:val="hybridMultilevel"/>
    <w:tmpl w:val="F23A23FA"/>
    <w:lvl w:ilvl="0" w:tplc="7D768C1C">
      <w:start w:val="4"/>
      <w:numFmt w:val="upperRoman"/>
      <w:lvlText w:val="%1."/>
      <w:lvlJc w:val="right"/>
      <w:pPr>
        <w:tabs>
          <w:tab w:val="num" w:pos="1440"/>
        </w:tabs>
        <w:ind w:left="1440" w:hanging="72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01147C5"/>
    <w:multiLevelType w:val="hybridMultilevel"/>
    <w:tmpl w:val="AE56ABEE"/>
    <w:lvl w:ilvl="0" w:tplc="670E239E">
      <w:start w:val="1"/>
      <w:numFmt w:val="upperLetter"/>
      <w:lvlText w:val="%1."/>
      <w:lvlJc w:val="left"/>
      <w:pPr>
        <w:tabs>
          <w:tab w:val="num" w:pos="1440"/>
        </w:tabs>
        <w:ind w:left="1440" w:hanging="720"/>
      </w:pPr>
      <w:rPr>
        <w:rFonts w:hint="default"/>
      </w:rPr>
    </w:lvl>
    <w:lvl w:ilvl="1" w:tplc="0409000F">
      <w:start w:val="1"/>
      <w:numFmt w:val="decimal"/>
      <w:lvlText w:val="%2."/>
      <w:lvlJc w:val="left"/>
      <w:pPr>
        <w:tabs>
          <w:tab w:val="num" w:pos="1800"/>
        </w:tabs>
        <w:ind w:left="1800" w:hanging="360"/>
      </w:pPr>
      <w:rPr>
        <w:rFonts w:hint="default"/>
      </w:rPr>
    </w:lvl>
    <w:lvl w:ilvl="2" w:tplc="04090019">
      <w:start w:val="1"/>
      <w:numFmt w:val="lowerLetter"/>
      <w:lvlText w:val="%3."/>
      <w:lvlJc w:val="left"/>
      <w:pPr>
        <w:tabs>
          <w:tab w:val="num" w:pos="2700"/>
        </w:tabs>
        <w:ind w:left="2700" w:hanging="360"/>
      </w:pPr>
      <w:rPr>
        <w:rFonts w:hint="default"/>
      </w:rPr>
    </w:lvl>
    <w:lvl w:ilvl="3" w:tplc="0409000F">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66C26B28"/>
    <w:multiLevelType w:val="hybridMultilevel"/>
    <w:tmpl w:val="3264761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8322576"/>
    <w:multiLevelType w:val="hybridMultilevel"/>
    <w:tmpl w:val="9A088F8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0"/>
  </w:num>
  <w:num w:numId="3">
    <w:abstractNumId w:val="9"/>
  </w:num>
  <w:num w:numId="4">
    <w:abstractNumId w:val="5"/>
  </w:num>
  <w:num w:numId="5">
    <w:abstractNumId w:val="3"/>
  </w:num>
  <w:num w:numId="6">
    <w:abstractNumId w:val="1"/>
  </w:num>
  <w:num w:numId="7">
    <w:abstractNumId w:val="4"/>
  </w:num>
  <w:num w:numId="8">
    <w:abstractNumId w:val="7"/>
  </w:num>
  <w:num w:numId="9">
    <w:abstractNumId w:val="2"/>
  </w:num>
  <w:num w:numId="10">
    <w:abstractNumId w:val="11"/>
  </w:num>
  <w:num w:numId="11">
    <w:abstractNumId w:val="8"/>
  </w:num>
  <w:num w:numId="12">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36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numFmt w:val="decimal"/>
    <w:endnote w:id="-1"/>
    <w:endnote w:id="0"/>
  </w:endnotePr>
  <w:compat>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308A"/>
    <w:rsid w:val="000139E8"/>
    <w:rsid w:val="00015352"/>
    <w:rsid w:val="000164CB"/>
    <w:rsid w:val="00021685"/>
    <w:rsid w:val="00037304"/>
    <w:rsid w:val="00041AD9"/>
    <w:rsid w:val="000812AA"/>
    <w:rsid w:val="000A0652"/>
    <w:rsid w:val="00101189"/>
    <w:rsid w:val="001146C0"/>
    <w:rsid w:val="00165020"/>
    <w:rsid w:val="00184AF1"/>
    <w:rsid w:val="001E35FF"/>
    <w:rsid w:val="00206681"/>
    <w:rsid w:val="00207B64"/>
    <w:rsid w:val="00226B6F"/>
    <w:rsid w:val="00231321"/>
    <w:rsid w:val="00252951"/>
    <w:rsid w:val="002556CF"/>
    <w:rsid w:val="002743FE"/>
    <w:rsid w:val="002B6640"/>
    <w:rsid w:val="002F6AF9"/>
    <w:rsid w:val="00312BCF"/>
    <w:rsid w:val="00322AD1"/>
    <w:rsid w:val="003B1DEA"/>
    <w:rsid w:val="003D2393"/>
    <w:rsid w:val="003E1014"/>
    <w:rsid w:val="00450DB5"/>
    <w:rsid w:val="00455470"/>
    <w:rsid w:val="004658AB"/>
    <w:rsid w:val="004834B7"/>
    <w:rsid w:val="00490D88"/>
    <w:rsid w:val="004D22A9"/>
    <w:rsid w:val="004D6BD0"/>
    <w:rsid w:val="004E5604"/>
    <w:rsid w:val="004F6B77"/>
    <w:rsid w:val="00500908"/>
    <w:rsid w:val="00532E0D"/>
    <w:rsid w:val="00556F96"/>
    <w:rsid w:val="005717DA"/>
    <w:rsid w:val="00575FF2"/>
    <w:rsid w:val="0058717D"/>
    <w:rsid w:val="005C7EB8"/>
    <w:rsid w:val="005E034A"/>
    <w:rsid w:val="005E1A29"/>
    <w:rsid w:val="005E5F3A"/>
    <w:rsid w:val="005F7F5C"/>
    <w:rsid w:val="00620EFA"/>
    <w:rsid w:val="0065085F"/>
    <w:rsid w:val="00651CC0"/>
    <w:rsid w:val="00654485"/>
    <w:rsid w:val="006554C4"/>
    <w:rsid w:val="006566D8"/>
    <w:rsid w:val="0068326E"/>
    <w:rsid w:val="00692379"/>
    <w:rsid w:val="006A6289"/>
    <w:rsid w:val="006C114D"/>
    <w:rsid w:val="00710B03"/>
    <w:rsid w:val="0074697A"/>
    <w:rsid w:val="0079480C"/>
    <w:rsid w:val="007C68DB"/>
    <w:rsid w:val="007F738A"/>
    <w:rsid w:val="00821B6D"/>
    <w:rsid w:val="0086262C"/>
    <w:rsid w:val="00886CDA"/>
    <w:rsid w:val="008C6C6A"/>
    <w:rsid w:val="008E24AD"/>
    <w:rsid w:val="00904A0C"/>
    <w:rsid w:val="00917C56"/>
    <w:rsid w:val="00926B7A"/>
    <w:rsid w:val="00935CFF"/>
    <w:rsid w:val="009366CD"/>
    <w:rsid w:val="0094518C"/>
    <w:rsid w:val="009458B4"/>
    <w:rsid w:val="00945EE3"/>
    <w:rsid w:val="00946DCC"/>
    <w:rsid w:val="00957942"/>
    <w:rsid w:val="00973553"/>
    <w:rsid w:val="00997B3E"/>
    <w:rsid w:val="009C4D45"/>
    <w:rsid w:val="009D4DEA"/>
    <w:rsid w:val="009F32DC"/>
    <w:rsid w:val="00A40186"/>
    <w:rsid w:val="00A41136"/>
    <w:rsid w:val="00A74CDB"/>
    <w:rsid w:val="00A76462"/>
    <w:rsid w:val="00A778EE"/>
    <w:rsid w:val="00A80B25"/>
    <w:rsid w:val="00B1347D"/>
    <w:rsid w:val="00B20327"/>
    <w:rsid w:val="00B34F30"/>
    <w:rsid w:val="00B52A08"/>
    <w:rsid w:val="00B65909"/>
    <w:rsid w:val="00B7662E"/>
    <w:rsid w:val="00BB0B3D"/>
    <w:rsid w:val="00BB5012"/>
    <w:rsid w:val="00BC0848"/>
    <w:rsid w:val="00BE2106"/>
    <w:rsid w:val="00C05BD3"/>
    <w:rsid w:val="00C135EE"/>
    <w:rsid w:val="00C2308A"/>
    <w:rsid w:val="00C3037B"/>
    <w:rsid w:val="00C404AC"/>
    <w:rsid w:val="00C738CB"/>
    <w:rsid w:val="00C83F56"/>
    <w:rsid w:val="00CC5EED"/>
    <w:rsid w:val="00CD1A68"/>
    <w:rsid w:val="00D02975"/>
    <w:rsid w:val="00D171E2"/>
    <w:rsid w:val="00D171E8"/>
    <w:rsid w:val="00D272FA"/>
    <w:rsid w:val="00D41D3C"/>
    <w:rsid w:val="00DA54E2"/>
    <w:rsid w:val="00DC5CC9"/>
    <w:rsid w:val="00E11E33"/>
    <w:rsid w:val="00E14352"/>
    <w:rsid w:val="00E203CC"/>
    <w:rsid w:val="00E23ED8"/>
    <w:rsid w:val="00E618B2"/>
    <w:rsid w:val="00E876CF"/>
    <w:rsid w:val="00ED57B5"/>
    <w:rsid w:val="00F22C24"/>
    <w:rsid w:val="00F35ADE"/>
    <w:rsid w:val="00F40D0B"/>
    <w:rsid w:val="00F52270"/>
    <w:rsid w:val="00F70C56"/>
    <w:rsid w:val="00F73FE5"/>
    <w:rsid w:val="00F970C4"/>
    <w:rsid w:val="00FB43E5"/>
    <w:rsid w:val="00FB71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place"/>
  <w:shapeDefaults>
    <o:shapedefaults v:ext="edit" spidmax="1070"/>
    <o:shapelayout v:ext="edit">
      <o:idmap v:ext="edit" data="1"/>
    </o:shapelayout>
  </w:shapeDefaults>
  <w:decimalSymbol w:val="."/>
  <w:listSeparator w:val=","/>
  <w15:docId w15:val="{C686A950-E74A-4D2D-A259-F8B8789B7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4D45"/>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9C4D45"/>
  </w:style>
  <w:style w:type="paragraph" w:customStyle="1" w:styleId="a">
    <w:name w:val="_"/>
    <w:basedOn w:val="Normal"/>
    <w:rsid w:val="009C4D45"/>
    <w:pPr>
      <w:ind w:left="720" w:hanging="720"/>
    </w:pPr>
  </w:style>
  <w:style w:type="paragraph" w:customStyle="1" w:styleId="MG-def">
    <w:name w:val="MG-def"/>
    <w:basedOn w:val="Normal"/>
    <w:rsid w:val="009C4D45"/>
    <w:pPr>
      <w:widowControl/>
      <w:overflowPunct w:val="0"/>
      <w:autoSpaceDE w:val="0"/>
      <w:autoSpaceDN w:val="0"/>
      <w:adjustRightInd w:val="0"/>
      <w:spacing w:line="239" w:lineRule="exact"/>
      <w:textAlignment w:val="baseline"/>
    </w:pPr>
    <w:rPr>
      <w:rFonts w:ascii="Book Antiqua" w:hAnsi="Book Antiqua"/>
      <w:snapToGrid/>
      <w:color w:val="000000"/>
      <w:sz w:val="12"/>
    </w:rPr>
  </w:style>
  <w:style w:type="paragraph" w:customStyle="1" w:styleId="MG">
    <w:name w:val="MG"/>
    <w:basedOn w:val="Normal"/>
    <w:rsid w:val="009C4D45"/>
    <w:pPr>
      <w:widowControl/>
      <w:overflowPunct w:val="0"/>
      <w:autoSpaceDE w:val="0"/>
      <w:autoSpaceDN w:val="0"/>
      <w:adjustRightInd w:val="0"/>
      <w:spacing w:before="478" w:line="239" w:lineRule="exact"/>
      <w:textAlignment w:val="baseline"/>
    </w:pPr>
    <w:rPr>
      <w:rFonts w:ascii="Book Antiqua" w:hAnsi="Book Antiqua"/>
      <w:snapToGrid/>
      <w:color w:val="000000"/>
      <w:spacing w:val="60"/>
      <w:sz w:val="16"/>
    </w:rPr>
  </w:style>
  <w:style w:type="paragraph" w:customStyle="1" w:styleId="PC">
    <w:name w:val="PC"/>
    <w:basedOn w:val="Normal"/>
    <w:rsid w:val="009C4D45"/>
    <w:pPr>
      <w:widowControl/>
      <w:overflowPunct w:val="0"/>
      <w:autoSpaceDE w:val="0"/>
      <w:autoSpaceDN w:val="0"/>
      <w:adjustRightInd w:val="0"/>
      <w:spacing w:line="189" w:lineRule="exact"/>
      <w:textAlignment w:val="baseline"/>
    </w:pPr>
    <w:rPr>
      <w:rFonts w:ascii="Times New Roman" w:hAnsi="Times New Roman"/>
      <w:snapToGrid/>
      <w:color w:val="000000"/>
      <w:sz w:val="14"/>
    </w:rPr>
  </w:style>
  <w:style w:type="paragraph" w:styleId="Header">
    <w:name w:val="header"/>
    <w:basedOn w:val="Normal"/>
    <w:rsid w:val="009C4D45"/>
    <w:pPr>
      <w:tabs>
        <w:tab w:val="center" w:pos="4320"/>
        <w:tab w:val="right" w:pos="8640"/>
      </w:tabs>
    </w:pPr>
  </w:style>
  <w:style w:type="paragraph" w:styleId="Footer">
    <w:name w:val="footer"/>
    <w:basedOn w:val="Normal"/>
    <w:link w:val="FooterChar"/>
    <w:uiPriority w:val="99"/>
    <w:rsid w:val="009C4D45"/>
    <w:pPr>
      <w:tabs>
        <w:tab w:val="center" w:pos="4320"/>
        <w:tab w:val="right" w:pos="8640"/>
      </w:tabs>
    </w:pPr>
  </w:style>
  <w:style w:type="paragraph" w:customStyle="1" w:styleId="RQ">
    <w:name w:val="RQ"/>
    <w:basedOn w:val="Normal"/>
    <w:rsid w:val="009C4D45"/>
    <w:pPr>
      <w:widowControl/>
      <w:tabs>
        <w:tab w:val="left" w:pos="538"/>
      </w:tabs>
      <w:overflowPunct w:val="0"/>
      <w:autoSpaceDE w:val="0"/>
      <w:autoSpaceDN w:val="0"/>
      <w:adjustRightInd w:val="0"/>
      <w:spacing w:before="120" w:line="239" w:lineRule="exact"/>
      <w:ind w:left="538" w:hanging="179"/>
      <w:textAlignment w:val="baseline"/>
    </w:pPr>
    <w:rPr>
      <w:rFonts w:ascii="Book Antiqua" w:hAnsi="Book Antiqua"/>
      <w:snapToGrid/>
      <w:color w:val="000000"/>
      <w:spacing w:val="60"/>
      <w:sz w:val="16"/>
    </w:rPr>
  </w:style>
  <w:style w:type="character" w:styleId="PageNumber">
    <w:name w:val="page number"/>
    <w:basedOn w:val="DefaultParagraphFont"/>
    <w:rsid w:val="009C4D45"/>
  </w:style>
  <w:style w:type="paragraph" w:customStyle="1" w:styleId="KT">
    <w:name w:val="KT"/>
    <w:basedOn w:val="Normal"/>
    <w:rsid w:val="009C4D45"/>
    <w:pPr>
      <w:widowControl/>
      <w:overflowPunct w:val="0"/>
      <w:autoSpaceDE w:val="0"/>
      <w:autoSpaceDN w:val="0"/>
      <w:adjustRightInd w:val="0"/>
      <w:spacing w:line="239" w:lineRule="exact"/>
      <w:textAlignment w:val="baseline"/>
    </w:pPr>
    <w:rPr>
      <w:rFonts w:ascii="Book Antiqua" w:hAnsi="Book Antiqua"/>
      <w:snapToGrid/>
      <w:color w:val="000000"/>
      <w:spacing w:val="60"/>
      <w:sz w:val="16"/>
    </w:rPr>
  </w:style>
  <w:style w:type="character" w:styleId="Hyperlink">
    <w:name w:val="Hyperlink"/>
    <w:rsid w:val="009C4D45"/>
    <w:rPr>
      <w:color w:val="0000FF"/>
      <w:u w:val="single"/>
    </w:rPr>
  </w:style>
  <w:style w:type="character" w:styleId="FollowedHyperlink">
    <w:name w:val="FollowedHyperlink"/>
    <w:rsid w:val="009C4D45"/>
    <w:rPr>
      <w:color w:val="800080"/>
      <w:u w:val="single"/>
    </w:rPr>
  </w:style>
  <w:style w:type="paragraph" w:styleId="BodyTextIndent">
    <w:name w:val="Body Text Indent"/>
    <w:basedOn w:val="Normal"/>
    <w:rsid w:val="009C4D45"/>
    <w:pPr>
      <w:ind w:left="255"/>
    </w:pPr>
    <w:rPr>
      <w:rFonts w:ascii="Arial" w:hAnsi="Arial"/>
      <w:b/>
      <w:bCs/>
    </w:rPr>
  </w:style>
  <w:style w:type="character" w:customStyle="1" w:styleId="FooterChar">
    <w:name w:val="Footer Char"/>
    <w:link w:val="Footer"/>
    <w:uiPriority w:val="99"/>
    <w:rsid w:val="007F738A"/>
    <w:rPr>
      <w:rFonts w:ascii="Courier" w:hAnsi="Courier"/>
      <w:snapToGrid w:val="0"/>
      <w:sz w:val="24"/>
    </w:rPr>
  </w:style>
  <w:style w:type="paragraph" w:styleId="BalloonText">
    <w:name w:val="Balloon Text"/>
    <w:basedOn w:val="Normal"/>
    <w:link w:val="BalloonTextChar"/>
    <w:uiPriority w:val="99"/>
    <w:semiHidden/>
    <w:unhideWhenUsed/>
    <w:rsid w:val="00BE2106"/>
    <w:rPr>
      <w:rFonts w:ascii="Segoe UI" w:hAnsi="Segoe UI"/>
      <w:sz w:val="18"/>
      <w:szCs w:val="18"/>
    </w:rPr>
  </w:style>
  <w:style w:type="character" w:customStyle="1" w:styleId="BalloonTextChar">
    <w:name w:val="Balloon Text Char"/>
    <w:link w:val="BalloonText"/>
    <w:uiPriority w:val="99"/>
    <w:semiHidden/>
    <w:rsid w:val="00BE2106"/>
    <w:rPr>
      <w:rFonts w:ascii="Segoe UI" w:hAnsi="Segoe UI" w:cs="Segoe UI"/>
      <w:snapToGrid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958900">
      <w:bodyDiv w:val="1"/>
      <w:marLeft w:val="0"/>
      <w:marRight w:val="0"/>
      <w:marTop w:val="0"/>
      <w:marBottom w:val="0"/>
      <w:divBdr>
        <w:top w:val="none" w:sz="0" w:space="0" w:color="auto"/>
        <w:left w:val="none" w:sz="0" w:space="0" w:color="auto"/>
        <w:bottom w:val="none" w:sz="0" w:space="0" w:color="auto"/>
        <w:right w:val="none" w:sz="0" w:space="0" w:color="auto"/>
      </w:divBdr>
      <w:divsChild>
        <w:div w:id="301693445">
          <w:marLeft w:val="806"/>
          <w:marRight w:val="0"/>
          <w:marTop w:val="154"/>
          <w:marBottom w:val="0"/>
          <w:divBdr>
            <w:top w:val="none" w:sz="0" w:space="0" w:color="auto"/>
            <w:left w:val="none" w:sz="0" w:space="0" w:color="auto"/>
            <w:bottom w:val="none" w:sz="0" w:space="0" w:color="auto"/>
            <w:right w:val="none" w:sz="0" w:space="0" w:color="auto"/>
          </w:divBdr>
        </w:div>
        <w:div w:id="576132264">
          <w:marLeft w:val="806"/>
          <w:marRight w:val="0"/>
          <w:marTop w:val="154"/>
          <w:marBottom w:val="0"/>
          <w:divBdr>
            <w:top w:val="none" w:sz="0" w:space="0" w:color="auto"/>
            <w:left w:val="none" w:sz="0" w:space="0" w:color="auto"/>
            <w:bottom w:val="none" w:sz="0" w:space="0" w:color="auto"/>
            <w:right w:val="none" w:sz="0" w:space="0" w:color="auto"/>
          </w:divBdr>
        </w:div>
        <w:div w:id="784739625">
          <w:marLeft w:val="806"/>
          <w:marRight w:val="0"/>
          <w:marTop w:val="154"/>
          <w:marBottom w:val="0"/>
          <w:divBdr>
            <w:top w:val="none" w:sz="0" w:space="0" w:color="auto"/>
            <w:left w:val="none" w:sz="0" w:space="0" w:color="auto"/>
            <w:bottom w:val="none" w:sz="0" w:space="0" w:color="auto"/>
            <w:right w:val="none" w:sz="0" w:space="0" w:color="auto"/>
          </w:divBdr>
        </w:div>
        <w:div w:id="1577277932">
          <w:marLeft w:val="806"/>
          <w:marRight w:val="0"/>
          <w:marTop w:val="154"/>
          <w:marBottom w:val="0"/>
          <w:divBdr>
            <w:top w:val="none" w:sz="0" w:space="0" w:color="auto"/>
            <w:left w:val="none" w:sz="0" w:space="0" w:color="auto"/>
            <w:bottom w:val="none" w:sz="0" w:space="0" w:color="auto"/>
            <w:right w:val="none" w:sz="0" w:space="0" w:color="auto"/>
          </w:divBdr>
        </w:div>
        <w:div w:id="1585264468">
          <w:marLeft w:val="806"/>
          <w:marRight w:val="0"/>
          <w:marTop w:val="15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bls.gov/iag/leisurehosp.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1153</TotalTime>
  <Pages>16</Pages>
  <Words>3641</Words>
  <Characters>20755</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CHAPTER 1:  AN INTRODUCTION TO SERVICES</vt:lpstr>
    </vt:vector>
  </TitlesOfParts>
  <Company>Colorado State University</Company>
  <LinksUpToDate>false</LinksUpToDate>
  <CharactersWithSpaces>24348</CharactersWithSpaces>
  <SharedDoc>false</SharedDoc>
  <HLinks>
    <vt:vector size="6" baseType="variant">
      <vt:variant>
        <vt:i4>2752569</vt:i4>
      </vt:variant>
      <vt:variant>
        <vt:i4>0</vt:i4>
      </vt:variant>
      <vt:variant>
        <vt:i4>0</vt:i4>
      </vt:variant>
      <vt:variant>
        <vt:i4>5</vt:i4>
      </vt:variant>
      <vt:variant>
        <vt:lpwstr>http://www.bls.gov/iag/leisurehosp.htm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AN INTRODUCTION TO SERVICES</dc:title>
  <dc:subject/>
  <dc:creator>Holly Hapke</dc:creator>
  <cp:keywords>Chapter 2</cp:keywords>
  <cp:lastModifiedBy>Leslie Kauffman</cp:lastModifiedBy>
  <cp:revision>53</cp:revision>
  <dcterms:created xsi:type="dcterms:W3CDTF">2015-11-05T01:06:00Z</dcterms:created>
  <dcterms:modified xsi:type="dcterms:W3CDTF">2015-12-17T04:22:00Z</dcterms:modified>
</cp:coreProperties>
</file>