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638"/>
      </w:tblGrid>
      <w:tr w:rsidR="003805C5" w:rsidRPr="003805C5" w14:paraId="6DE49F02" w14:textId="77777777" w:rsidTr="00693F3F">
        <w:trPr>
          <w:trHeight w:val="720"/>
        </w:trPr>
        <w:tc>
          <w:tcPr>
            <w:tcW w:w="5040" w:type="dxa"/>
            <w:tcBorders>
              <w:bottom w:val="thinThickThinLargeGap" w:sz="24" w:space="0" w:color="000000" w:themeColor="text1"/>
            </w:tcBorders>
            <w:vAlign w:val="bottom"/>
          </w:tcPr>
          <w:p w14:paraId="3725CF40" w14:textId="77777777" w:rsidR="003805C5" w:rsidRPr="003805C5" w:rsidRDefault="003805C5" w:rsidP="003805C5">
            <w:pPr>
              <w:jc w:val="right"/>
              <w:rPr>
                <w:sz w:val="48"/>
                <w:szCs w:val="40"/>
              </w:rPr>
            </w:pPr>
            <w:bookmarkStart w:id="0" w:name="_GoBack"/>
            <w:bookmarkEnd w:id="0"/>
            <w:r w:rsidRPr="003805C5">
              <w:rPr>
                <w:sz w:val="48"/>
                <w:szCs w:val="40"/>
              </w:rPr>
              <w:t>2</w:t>
            </w:r>
          </w:p>
        </w:tc>
        <w:tc>
          <w:tcPr>
            <w:tcW w:w="1638" w:type="dxa"/>
            <w:tcBorders>
              <w:bottom w:val="thinThickThinLargeGap" w:sz="24" w:space="0" w:color="000000" w:themeColor="text1"/>
            </w:tcBorders>
            <w:shd w:val="clear" w:color="auto" w:fill="808080" w:themeFill="background1" w:themeFillShade="80"/>
          </w:tcPr>
          <w:p w14:paraId="408CA00B" w14:textId="77777777" w:rsidR="003805C5" w:rsidRPr="003805C5" w:rsidRDefault="003805C5" w:rsidP="003805C5">
            <w:pPr>
              <w:jc w:val="right"/>
              <w:rPr>
                <w:rFonts w:ascii="Souvenir Lt BT" w:hAnsi="Souvenir Lt BT"/>
                <w:sz w:val="22"/>
                <w:szCs w:val="22"/>
              </w:rPr>
            </w:pPr>
          </w:p>
        </w:tc>
      </w:tr>
      <w:tr w:rsidR="003805C5" w:rsidRPr="003805C5" w14:paraId="39A0F87F" w14:textId="77777777" w:rsidTr="00693F3F">
        <w:trPr>
          <w:trHeight w:val="1881"/>
        </w:trPr>
        <w:tc>
          <w:tcPr>
            <w:tcW w:w="5040" w:type="dxa"/>
            <w:tcBorders>
              <w:top w:val="thinThickThinLargeGap" w:sz="24" w:space="0" w:color="000000" w:themeColor="text1"/>
            </w:tcBorders>
          </w:tcPr>
          <w:p w14:paraId="76B507D5" w14:textId="77777777" w:rsidR="003805C5" w:rsidRPr="003805C5" w:rsidRDefault="003805C5" w:rsidP="003805C5">
            <w:pPr>
              <w:jc w:val="right"/>
              <w:rPr>
                <w:sz w:val="48"/>
                <w:szCs w:val="40"/>
              </w:rPr>
            </w:pPr>
            <w:r w:rsidRPr="003805C5">
              <w:rPr>
                <w:sz w:val="48"/>
                <w:szCs w:val="40"/>
              </w:rPr>
              <w:t>The Economic Problem:  Scarcity and Choice</w:t>
            </w:r>
          </w:p>
        </w:tc>
        <w:tc>
          <w:tcPr>
            <w:tcW w:w="1638" w:type="dxa"/>
            <w:tcBorders>
              <w:top w:val="thinThickThinLargeGap" w:sz="24" w:space="0" w:color="000000" w:themeColor="text1"/>
            </w:tcBorders>
            <w:shd w:val="clear" w:color="auto" w:fill="808080" w:themeFill="background1" w:themeFillShade="80"/>
          </w:tcPr>
          <w:p w14:paraId="19FA7D2D" w14:textId="77777777" w:rsidR="003805C5" w:rsidRPr="003805C5" w:rsidRDefault="003805C5" w:rsidP="003805C5">
            <w:pPr>
              <w:jc w:val="right"/>
              <w:rPr>
                <w:rFonts w:ascii="Souvenir Lt BT" w:hAnsi="Souvenir Lt BT"/>
                <w:sz w:val="22"/>
                <w:szCs w:val="22"/>
              </w:rPr>
            </w:pPr>
          </w:p>
        </w:tc>
      </w:tr>
    </w:tbl>
    <w:p w14:paraId="39586438" w14:textId="77777777" w:rsidR="003805C5" w:rsidRPr="003805C5" w:rsidRDefault="003805C5" w:rsidP="006B46E0">
      <w:pPr>
        <w:jc w:val="right"/>
        <w:rPr>
          <w:sz w:val="22"/>
          <w:szCs w:val="22"/>
        </w:rPr>
      </w:pPr>
    </w:p>
    <w:p w14:paraId="403D8A7A" w14:textId="77777777" w:rsidR="003805C5" w:rsidRPr="003805C5" w:rsidRDefault="003805C5" w:rsidP="00C96657">
      <w:pPr>
        <w:tabs>
          <w:tab w:val="left" w:pos="720"/>
        </w:tabs>
        <w:jc w:val="right"/>
        <w:rPr>
          <w:b/>
          <w:sz w:val="22"/>
          <w:szCs w:val="22"/>
        </w:rPr>
      </w:pPr>
      <w:proofErr w:type="gramStart"/>
      <w:r w:rsidRPr="003805C5">
        <w:rPr>
          <w:b/>
          <w:sz w:val="22"/>
          <w:szCs w:val="22"/>
        </w:rPr>
        <w:t>by</w:t>
      </w:r>
      <w:proofErr w:type="gramEnd"/>
      <w:r w:rsidRPr="003805C5">
        <w:rPr>
          <w:b/>
          <w:sz w:val="22"/>
          <w:szCs w:val="22"/>
        </w:rPr>
        <w:t xml:space="preserve"> Tony Lima, California State University, East Bay, Hayward, CA</w:t>
      </w:r>
    </w:p>
    <w:p w14:paraId="728B73D3" w14:textId="2D3AB4F9" w:rsidR="007C0D2A" w:rsidRPr="003E5E03" w:rsidRDefault="007C0D2A" w:rsidP="00630B78">
      <w:pPr>
        <w:autoSpaceDE w:val="0"/>
        <w:autoSpaceDN w:val="0"/>
        <w:adjustRightInd w:val="0"/>
        <w:rPr>
          <w:rFonts w:ascii="LegacySerif-Bold" w:hAnsi="LegacySerif-Bold" w:cs="LegacySerif-Bold"/>
          <w:b/>
          <w:bCs/>
          <w:color w:val="000000"/>
          <w:sz w:val="22"/>
          <w:szCs w:val="22"/>
        </w:rPr>
      </w:pPr>
    </w:p>
    <w:p w14:paraId="6AE76135" w14:textId="77777777" w:rsidR="007C0D2A" w:rsidRPr="003E5E03" w:rsidRDefault="007C0D2A" w:rsidP="00630B78">
      <w:pPr>
        <w:autoSpaceDE w:val="0"/>
        <w:autoSpaceDN w:val="0"/>
        <w:adjustRightInd w:val="0"/>
        <w:rPr>
          <w:rFonts w:ascii="LegacySerif-Bold" w:hAnsi="LegacySerif-Bold" w:cs="LegacySerif-Bold"/>
          <w:b/>
          <w:bCs/>
          <w:color w:val="000000"/>
          <w:sz w:val="22"/>
          <w:szCs w:val="22"/>
        </w:rPr>
      </w:pPr>
    </w:p>
    <w:p w14:paraId="49891C53" w14:textId="77777777" w:rsidR="007C0D2A" w:rsidRPr="003E5E03" w:rsidRDefault="007C0D2A" w:rsidP="00630B78">
      <w:pPr>
        <w:autoSpaceDE w:val="0"/>
        <w:autoSpaceDN w:val="0"/>
        <w:adjustRightInd w:val="0"/>
        <w:rPr>
          <w:rFonts w:ascii="LegacySerif-Bold" w:hAnsi="LegacySerif-Bold" w:cs="LegacySerif-Bold"/>
          <w:b/>
          <w:bCs/>
          <w:color w:val="000000"/>
          <w:sz w:val="22"/>
          <w:szCs w:val="22"/>
        </w:rPr>
      </w:pPr>
    </w:p>
    <w:p w14:paraId="2C106F8D" w14:textId="77777777" w:rsidR="003E5E03" w:rsidRPr="003E5E03" w:rsidRDefault="003E5E03" w:rsidP="003E5E03">
      <w:pPr>
        <w:pStyle w:val="A-head"/>
        <w:rPr>
          <w:color w:val="000000"/>
        </w:rPr>
      </w:pPr>
      <w:r w:rsidRPr="003E5E03">
        <w:rPr>
          <w:color w:val="000000"/>
        </w:rPr>
        <w:t>Brief Chapter Outline</w:t>
      </w:r>
    </w:p>
    <w:p w14:paraId="5C8DEBB3" w14:textId="77777777" w:rsidR="003805C5" w:rsidRPr="003805C5" w:rsidRDefault="003805C5" w:rsidP="00630B78">
      <w:pPr>
        <w:autoSpaceDE w:val="0"/>
        <w:autoSpaceDN w:val="0"/>
        <w:adjustRightInd w:val="0"/>
        <w:rPr>
          <w:rFonts w:cs="LegacySerif-BookItalic"/>
          <w:i/>
          <w:iCs/>
          <w:color w:val="000000"/>
          <w:szCs w:val="22"/>
        </w:rPr>
      </w:pPr>
      <w:r w:rsidRPr="003805C5">
        <w:rPr>
          <w:rFonts w:cs="LegacySerif-Bold"/>
          <w:b/>
          <w:bCs/>
          <w:color w:val="000000"/>
          <w:szCs w:val="22"/>
        </w:rPr>
        <w:t xml:space="preserve">Scarcity, Choice, and Opportunity Cost </w:t>
      </w:r>
      <w:r w:rsidRPr="003805C5">
        <w:rPr>
          <w:rFonts w:cs="LegacySerif-BookItalic"/>
          <w:i/>
          <w:iCs/>
          <w:color w:val="000000"/>
          <w:szCs w:val="22"/>
        </w:rPr>
        <w:t>p. 23</w:t>
      </w:r>
    </w:p>
    <w:p w14:paraId="5EC06E15" w14:textId="77777777" w:rsidR="003805C5" w:rsidRPr="003805C5" w:rsidRDefault="00FA1E68" w:rsidP="00630B78">
      <w:pPr>
        <w:autoSpaceDE w:val="0"/>
        <w:autoSpaceDN w:val="0"/>
        <w:adjustRightInd w:val="0"/>
        <w:rPr>
          <w:rFonts w:cs="LegacySerif-Book"/>
          <w:color w:val="000000"/>
          <w:sz w:val="22"/>
          <w:szCs w:val="22"/>
        </w:rPr>
      </w:pPr>
      <w:r w:rsidRPr="00A262A9">
        <w:t>Understand why even in a society in which one person is better than a second at all tasks, it is still beneficial for the two to specialize and trade</w:t>
      </w:r>
      <w:r>
        <w:t>.</w:t>
      </w:r>
    </w:p>
    <w:p w14:paraId="590EE303" w14:textId="77777777" w:rsidR="003805C5" w:rsidRPr="003805C5" w:rsidRDefault="003805C5" w:rsidP="00630B78">
      <w:pPr>
        <w:autoSpaceDE w:val="0"/>
        <w:autoSpaceDN w:val="0"/>
        <w:adjustRightInd w:val="0"/>
        <w:rPr>
          <w:rFonts w:cs="LegacySerif-Book"/>
          <w:color w:val="000000"/>
          <w:sz w:val="22"/>
          <w:szCs w:val="22"/>
        </w:rPr>
      </w:pPr>
    </w:p>
    <w:p w14:paraId="634D8CC9" w14:textId="77777777" w:rsidR="003805C5" w:rsidRPr="003805C5" w:rsidRDefault="003805C5" w:rsidP="00630B78">
      <w:pPr>
        <w:autoSpaceDE w:val="0"/>
        <w:autoSpaceDN w:val="0"/>
        <w:adjustRightInd w:val="0"/>
        <w:rPr>
          <w:rFonts w:cs="LegacySerif-BookItalic"/>
          <w:i/>
          <w:iCs/>
          <w:color w:val="000000"/>
          <w:szCs w:val="22"/>
        </w:rPr>
      </w:pPr>
      <w:r w:rsidRPr="003805C5">
        <w:rPr>
          <w:rFonts w:cs="LegacySerif-Bold"/>
          <w:b/>
          <w:bCs/>
          <w:color w:val="000000"/>
          <w:szCs w:val="22"/>
        </w:rPr>
        <w:t xml:space="preserve">Economic Systems and the Role of Government </w:t>
      </w:r>
      <w:r w:rsidRPr="003805C5">
        <w:rPr>
          <w:rFonts w:cs="LegacySerif-BookItalic"/>
          <w:i/>
          <w:iCs/>
          <w:color w:val="000000"/>
          <w:szCs w:val="22"/>
        </w:rPr>
        <w:t>p. 36</w:t>
      </w:r>
    </w:p>
    <w:p w14:paraId="6EE0607B" w14:textId="77777777" w:rsidR="003805C5" w:rsidRPr="003805C5" w:rsidRDefault="00FA1E68" w:rsidP="00630B78">
      <w:pPr>
        <w:autoSpaceDE w:val="0"/>
        <w:autoSpaceDN w:val="0"/>
        <w:adjustRightInd w:val="0"/>
        <w:rPr>
          <w:rFonts w:cs="LegacySerif-Book"/>
          <w:color w:val="000000"/>
          <w:sz w:val="22"/>
          <w:szCs w:val="22"/>
        </w:rPr>
      </w:pPr>
      <w:r w:rsidRPr="00A262A9">
        <w:t xml:space="preserve">Understand the central difference in the way command economies and market economies decide what </w:t>
      </w:r>
      <w:proofErr w:type="gramStart"/>
      <w:r w:rsidRPr="00A262A9">
        <w:t>is produced</w:t>
      </w:r>
      <w:proofErr w:type="gramEnd"/>
      <w:r w:rsidRPr="00A262A9">
        <w:t>.</w:t>
      </w:r>
    </w:p>
    <w:p w14:paraId="746F326B" w14:textId="77777777" w:rsidR="003805C5" w:rsidRPr="003805C5" w:rsidRDefault="003805C5" w:rsidP="00630B78">
      <w:pPr>
        <w:autoSpaceDE w:val="0"/>
        <w:autoSpaceDN w:val="0"/>
        <w:adjustRightInd w:val="0"/>
        <w:rPr>
          <w:rFonts w:cs="LegacySerif-Book"/>
          <w:color w:val="000000"/>
          <w:sz w:val="22"/>
          <w:szCs w:val="22"/>
        </w:rPr>
      </w:pPr>
    </w:p>
    <w:p w14:paraId="01D530F3" w14:textId="77777777" w:rsidR="003805C5" w:rsidRPr="003805C5" w:rsidRDefault="003805C5" w:rsidP="00630B78">
      <w:pPr>
        <w:autoSpaceDE w:val="0"/>
        <w:autoSpaceDN w:val="0"/>
        <w:adjustRightInd w:val="0"/>
        <w:rPr>
          <w:rFonts w:cs="LegacySerif-Bold"/>
          <w:color w:val="000000"/>
          <w:szCs w:val="22"/>
        </w:rPr>
      </w:pPr>
      <w:r w:rsidRPr="003805C5">
        <w:rPr>
          <w:rFonts w:cs="LegacySerif-Bold"/>
          <w:b/>
          <w:bCs/>
          <w:color w:val="000000"/>
          <w:szCs w:val="22"/>
        </w:rPr>
        <w:t xml:space="preserve">Looking Ahead </w:t>
      </w:r>
      <w:r w:rsidRPr="003805C5">
        <w:rPr>
          <w:rFonts w:cs="LegacySerif-BookItalic"/>
          <w:i/>
          <w:iCs/>
          <w:color w:val="000000"/>
          <w:szCs w:val="22"/>
        </w:rPr>
        <w:t>p. 38</w:t>
      </w:r>
    </w:p>
    <w:p w14:paraId="6C0ACC4F" w14:textId="77777777" w:rsidR="003805C5" w:rsidRPr="003805C5" w:rsidRDefault="003805C5" w:rsidP="006129E3">
      <w:pPr>
        <w:pStyle w:val="A-head"/>
        <w:rPr>
          <w:rFonts w:ascii="Times New Roman" w:hAnsi="Times New Roman"/>
        </w:rPr>
      </w:pPr>
    </w:p>
    <w:p w14:paraId="2368A12B" w14:textId="77777777" w:rsidR="003805C5" w:rsidRPr="003805C5" w:rsidRDefault="003805C5" w:rsidP="006129E3">
      <w:pPr>
        <w:pStyle w:val="A-head"/>
        <w:rPr>
          <w:rFonts w:ascii="Times New Roman" w:hAnsi="Times New Roman"/>
        </w:rPr>
      </w:pPr>
    </w:p>
    <w:p w14:paraId="75D6901C" w14:textId="77777777" w:rsidR="003805C5" w:rsidRPr="003805C5" w:rsidRDefault="003805C5" w:rsidP="006129E3">
      <w:pPr>
        <w:pStyle w:val="A-head"/>
        <w:rPr>
          <w:rFonts w:ascii="Times New Roman" w:hAnsi="Times New Roman"/>
        </w:rPr>
      </w:pPr>
    </w:p>
    <w:p w14:paraId="5ABE77EF" w14:textId="77777777" w:rsidR="003805C5" w:rsidRPr="003805C5" w:rsidRDefault="003805C5" w:rsidP="00FA1E68">
      <w:pPr>
        <w:pStyle w:val="I"/>
        <w:tabs>
          <w:tab w:val="clear" w:pos="720"/>
          <w:tab w:val="left" w:pos="270"/>
        </w:tabs>
        <w:ind w:left="0" w:firstLine="0"/>
        <w:jc w:val="left"/>
        <w:rPr>
          <w:rFonts w:ascii="Times New Roman" w:hAnsi="Times New Roman"/>
        </w:rPr>
      </w:pPr>
    </w:p>
    <w:p w14:paraId="5AE9A2C4" w14:textId="77777777" w:rsidR="003805C5" w:rsidRPr="003805C5" w:rsidRDefault="003805C5" w:rsidP="00FA1E68">
      <w:pPr>
        <w:pStyle w:val="I"/>
        <w:tabs>
          <w:tab w:val="clear" w:pos="720"/>
          <w:tab w:val="left" w:pos="270"/>
        </w:tabs>
        <w:ind w:left="0" w:firstLine="0"/>
        <w:jc w:val="left"/>
        <w:rPr>
          <w:rFonts w:ascii="Times New Roman" w:hAnsi="Times New Roman"/>
        </w:rPr>
      </w:pPr>
    </w:p>
    <w:p w14:paraId="7B582DFB" w14:textId="77777777" w:rsidR="003805C5" w:rsidRPr="003805C5" w:rsidRDefault="003805C5" w:rsidP="00FA1E68">
      <w:pPr>
        <w:pStyle w:val="I"/>
        <w:tabs>
          <w:tab w:val="clear" w:pos="720"/>
          <w:tab w:val="left" w:pos="270"/>
        </w:tabs>
        <w:ind w:left="0" w:firstLine="0"/>
        <w:jc w:val="left"/>
        <w:rPr>
          <w:rFonts w:ascii="Times New Roman" w:hAnsi="Times New Roman"/>
        </w:rPr>
      </w:pPr>
    </w:p>
    <w:p w14:paraId="05019CFA" w14:textId="77777777" w:rsidR="003805C5" w:rsidRPr="003805C5" w:rsidRDefault="003805C5" w:rsidP="00FA1E68">
      <w:pPr>
        <w:pStyle w:val="I"/>
        <w:tabs>
          <w:tab w:val="clear" w:pos="720"/>
          <w:tab w:val="left" w:pos="270"/>
        </w:tabs>
        <w:ind w:left="0" w:firstLine="0"/>
        <w:jc w:val="left"/>
        <w:rPr>
          <w:rFonts w:ascii="Times New Roman" w:hAnsi="Times New Roman"/>
        </w:rPr>
      </w:pPr>
    </w:p>
    <w:p w14:paraId="6FC96C9E" w14:textId="77777777" w:rsidR="003805C5" w:rsidRPr="003805C5" w:rsidRDefault="003805C5" w:rsidP="00FA1E68">
      <w:pPr>
        <w:pStyle w:val="I"/>
        <w:tabs>
          <w:tab w:val="clear" w:pos="720"/>
          <w:tab w:val="left" w:pos="270"/>
        </w:tabs>
        <w:ind w:left="0" w:firstLine="0"/>
        <w:jc w:val="left"/>
        <w:rPr>
          <w:rFonts w:ascii="Times New Roman" w:hAnsi="Times New Roman"/>
        </w:rPr>
      </w:pPr>
    </w:p>
    <w:p w14:paraId="763EC3A4" w14:textId="77777777" w:rsidR="003805C5" w:rsidRPr="003805C5" w:rsidRDefault="003805C5" w:rsidP="00FA1E68">
      <w:pPr>
        <w:pStyle w:val="I"/>
        <w:tabs>
          <w:tab w:val="clear" w:pos="720"/>
          <w:tab w:val="left" w:pos="270"/>
        </w:tabs>
        <w:ind w:left="0" w:firstLine="0"/>
        <w:jc w:val="left"/>
        <w:rPr>
          <w:rFonts w:ascii="Times New Roman" w:hAnsi="Times New Roman"/>
        </w:rPr>
      </w:pPr>
    </w:p>
    <w:p w14:paraId="33438A76" w14:textId="77777777" w:rsidR="003805C5" w:rsidRPr="003805C5" w:rsidRDefault="003805C5" w:rsidP="00FA1E68">
      <w:pPr>
        <w:pStyle w:val="I"/>
        <w:tabs>
          <w:tab w:val="clear" w:pos="720"/>
          <w:tab w:val="left" w:pos="270"/>
        </w:tabs>
        <w:ind w:left="0" w:firstLine="0"/>
        <w:jc w:val="left"/>
        <w:rPr>
          <w:rFonts w:ascii="Times New Roman" w:hAnsi="Times New Roman"/>
        </w:rPr>
      </w:pPr>
    </w:p>
    <w:p w14:paraId="10729244" w14:textId="77777777" w:rsidR="003805C5" w:rsidRPr="003805C5" w:rsidRDefault="003805C5" w:rsidP="00FA1E68">
      <w:pPr>
        <w:pStyle w:val="I"/>
        <w:tabs>
          <w:tab w:val="clear" w:pos="720"/>
          <w:tab w:val="left" w:pos="270"/>
        </w:tabs>
        <w:ind w:left="0" w:firstLine="0"/>
        <w:jc w:val="left"/>
        <w:rPr>
          <w:rFonts w:ascii="Times New Roman" w:hAnsi="Times New Roman"/>
        </w:rPr>
      </w:pPr>
    </w:p>
    <w:p w14:paraId="41E38A09" w14:textId="77777777" w:rsidR="003805C5" w:rsidRPr="003805C5" w:rsidRDefault="003805C5" w:rsidP="00FA1E68">
      <w:pPr>
        <w:pStyle w:val="I"/>
        <w:tabs>
          <w:tab w:val="clear" w:pos="720"/>
          <w:tab w:val="left" w:pos="270"/>
        </w:tabs>
        <w:ind w:left="0" w:firstLine="0"/>
        <w:jc w:val="left"/>
        <w:rPr>
          <w:rFonts w:ascii="Times New Roman" w:hAnsi="Times New Roman"/>
        </w:rPr>
      </w:pPr>
      <w:r w:rsidRPr="003805C5">
        <w:rPr>
          <w:rFonts w:ascii="Times New Roman" w:hAnsi="Times New Roman"/>
        </w:rPr>
        <w:t xml:space="preserve">Visit </w:t>
      </w:r>
      <w:r w:rsidRPr="003805C5">
        <w:rPr>
          <w:rFonts w:ascii="Times New Roman" w:hAnsi="Times New Roman"/>
          <w:b/>
        </w:rPr>
        <w:t>www.myeconlab.com</w:t>
      </w:r>
      <w:r w:rsidRPr="003805C5">
        <w:rPr>
          <w:rFonts w:ascii="Times New Roman" w:hAnsi="Times New Roman"/>
        </w:rPr>
        <w:t xml:space="preserve"> for current examples, news articles, and teaching tips.</w:t>
      </w:r>
    </w:p>
    <w:p w14:paraId="36FC1FE0" w14:textId="77777777" w:rsidR="003805C5" w:rsidRPr="003805C5" w:rsidRDefault="003805C5" w:rsidP="00FA1E68">
      <w:pPr>
        <w:pStyle w:val="I"/>
        <w:tabs>
          <w:tab w:val="clear" w:pos="720"/>
          <w:tab w:val="left" w:pos="270"/>
        </w:tabs>
        <w:ind w:left="0" w:firstLine="0"/>
        <w:jc w:val="left"/>
        <w:rPr>
          <w:rFonts w:ascii="Times New Roman" w:hAnsi="Times New Roman"/>
        </w:rPr>
      </w:pPr>
    </w:p>
    <w:p w14:paraId="67B953FC" w14:textId="2E55A900" w:rsidR="0071498C" w:rsidRPr="004E7439" w:rsidRDefault="007C0D2A" w:rsidP="00ED6C6E">
      <w:pPr>
        <w:pStyle w:val="A-head"/>
        <w:keepNext/>
        <w:keepLines/>
        <w:rPr>
          <w:bCs/>
        </w:rPr>
      </w:pPr>
      <w:r w:rsidRPr="004E7439">
        <w:rPr>
          <w:bCs/>
        </w:rPr>
        <w:lastRenderedPageBreak/>
        <w:t xml:space="preserve">Detailed Chapter </w:t>
      </w:r>
      <w:r w:rsidR="0071498C" w:rsidRPr="004E7439">
        <w:rPr>
          <w:bCs/>
        </w:rPr>
        <w:t xml:space="preserve">Outline </w:t>
      </w:r>
    </w:p>
    <w:p w14:paraId="7006EA2B" w14:textId="6E50673C" w:rsidR="003805C5" w:rsidRPr="003805C5" w:rsidRDefault="003805C5" w:rsidP="00ED6C6E">
      <w:pPr>
        <w:pStyle w:val="I"/>
        <w:keepNext/>
        <w:keepLines/>
        <w:rPr>
          <w:rFonts w:ascii="Times New Roman" w:hAnsi="Times New Roman"/>
          <w:sz w:val="24"/>
        </w:rPr>
      </w:pPr>
      <w:r w:rsidRPr="003805C5">
        <w:rPr>
          <w:rFonts w:ascii="Times New Roman" w:hAnsi="Times New Roman"/>
          <w:sz w:val="24"/>
        </w:rPr>
        <w:t>I.</w:t>
      </w:r>
      <w:r w:rsidRPr="003805C5">
        <w:rPr>
          <w:rFonts w:ascii="Times New Roman" w:hAnsi="Times New Roman"/>
          <w:sz w:val="24"/>
        </w:rPr>
        <w:tab/>
      </w:r>
      <w:r w:rsidRPr="003805C5">
        <w:rPr>
          <w:rFonts w:ascii="Times New Roman" w:hAnsi="Times New Roman"/>
          <w:b/>
          <w:sz w:val="24"/>
        </w:rPr>
        <w:t xml:space="preserve">Introduction, </w:t>
      </w:r>
      <w:r w:rsidRPr="003805C5">
        <w:rPr>
          <w:rFonts w:ascii="Times New Roman" w:hAnsi="Times New Roman"/>
          <w:sz w:val="24"/>
        </w:rPr>
        <w:t>pages 22</w:t>
      </w:r>
      <w:r>
        <w:rPr>
          <w:rFonts w:ascii="Times New Roman" w:hAnsi="Times New Roman"/>
          <w:sz w:val="24"/>
        </w:rPr>
        <w:t>–</w:t>
      </w:r>
      <w:r w:rsidRPr="003805C5">
        <w:rPr>
          <w:rFonts w:ascii="Times New Roman" w:hAnsi="Times New Roman"/>
          <w:sz w:val="24"/>
        </w:rPr>
        <w:t>23</w:t>
      </w:r>
    </w:p>
    <w:p w14:paraId="6336E63A" w14:textId="77777777" w:rsidR="003805C5" w:rsidRPr="003805C5" w:rsidRDefault="003805C5" w:rsidP="00ED6C6E">
      <w:pPr>
        <w:pStyle w:val="I"/>
        <w:keepNext/>
        <w:keepLines/>
        <w:rPr>
          <w:rFonts w:ascii="Times New Roman" w:hAnsi="Times New Roman"/>
          <w:sz w:val="24"/>
        </w:rPr>
      </w:pPr>
      <w:r w:rsidRPr="003805C5">
        <w:rPr>
          <w:rFonts w:ascii="Times New Roman" w:hAnsi="Times New Roman"/>
          <w:sz w:val="24"/>
        </w:rPr>
        <w:tab/>
        <w:t xml:space="preserve">This chapter explores the questions of what, how, and for whom to produce. </w:t>
      </w:r>
      <w:r w:rsidRPr="003805C5">
        <w:rPr>
          <w:rFonts w:ascii="Times New Roman" w:hAnsi="Times New Roman"/>
          <w:i/>
          <w:sz w:val="24"/>
        </w:rPr>
        <w:t>Human wants are unlimited, but resources are not</w:t>
      </w:r>
      <w:r w:rsidRPr="003805C5">
        <w:rPr>
          <w:rFonts w:ascii="Times New Roman" w:hAnsi="Times New Roman"/>
          <w:sz w:val="24"/>
        </w:rPr>
        <w:t>. This creates scarcity. Scarcity, in turn, forces us to make choices.  The chapter stresses positive and descriptive economics, postponing normative questions until the students have acquired analytical tools.</w:t>
      </w:r>
    </w:p>
    <w:p w14:paraId="20956002" w14:textId="3E01B985" w:rsidR="0071498C" w:rsidRDefault="0071498C">
      <w:pPr>
        <w:pStyle w:val="T-tip"/>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 xml:space="preserve">TEACHING TIP: Stress the idea that </w:t>
      </w:r>
      <w:r w:rsidR="00CC4A2A">
        <w:t xml:space="preserve">any society must answer </w:t>
      </w:r>
      <w:r>
        <w:t xml:space="preserve">the three fundamental questions regardless of its political organization. One reason command economies </w:t>
      </w:r>
      <w:proofErr w:type="gramStart"/>
      <w:r>
        <w:t>don’t</w:t>
      </w:r>
      <w:proofErr w:type="gramEnd"/>
      <w:r>
        <w:t xml:space="preserve"> work well is the</w:t>
      </w:r>
      <w:r w:rsidR="001928C0">
        <w:t xml:space="preserve"> immense number of calculations that would be required to</w:t>
      </w:r>
      <w:r>
        <w:t xml:space="preserve"> answer these questions correctly.</w:t>
      </w:r>
      <w:r>
        <w:rPr>
          <w:color w:val="808080"/>
        </w:rPr>
        <w:fldChar w:fldCharType="begin"/>
      </w:r>
      <w:r>
        <w:rPr>
          <w:color w:val="808080"/>
        </w:rPr>
        <w:instrText>symbol 186 \f "Wingdings 2"</w:instrText>
      </w:r>
      <w:r>
        <w:rPr>
          <w:color w:val="808080"/>
        </w:rPr>
        <w:fldChar w:fldCharType="end"/>
      </w:r>
    </w:p>
    <w:p w14:paraId="08F61B7E" w14:textId="77777777" w:rsidR="003805C5" w:rsidRPr="003805C5" w:rsidRDefault="003805C5">
      <w:pPr>
        <w:pStyle w:val="A"/>
        <w:rPr>
          <w:rFonts w:ascii="Times New Roman" w:hAnsi="Times New Roman"/>
          <w:sz w:val="24"/>
        </w:rPr>
      </w:pPr>
      <w:r w:rsidRPr="003805C5">
        <w:rPr>
          <w:rFonts w:ascii="Times New Roman" w:hAnsi="Times New Roman"/>
          <w:sz w:val="24"/>
        </w:rPr>
        <w:t>A.</w:t>
      </w:r>
      <w:r w:rsidRPr="003805C5">
        <w:rPr>
          <w:rFonts w:ascii="Times New Roman" w:hAnsi="Times New Roman"/>
          <w:sz w:val="24"/>
        </w:rPr>
        <w:tab/>
      </w:r>
      <w:r w:rsidRPr="003805C5">
        <w:rPr>
          <w:rFonts w:ascii="Times New Roman" w:hAnsi="Times New Roman"/>
          <w:iCs/>
          <w:sz w:val="24"/>
        </w:rPr>
        <w:t>Resources,</w:t>
      </w:r>
      <w:r w:rsidRPr="003805C5">
        <w:rPr>
          <w:rFonts w:ascii="Times New Roman" w:hAnsi="Times New Roman"/>
          <w:sz w:val="24"/>
        </w:rPr>
        <w:t xml:space="preserve"> used in its broadest sense, includes everything from natural resources (timber, minerals, energy), capital (buildings, machines), labor (human capital), and entrepreneurship. Resources </w:t>
      </w:r>
      <w:proofErr w:type="gramStart"/>
      <w:r w:rsidRPr="003805C5">
        <w:rPr>
          <w:rFonts w:ascii="Times New Roman" w:hAnsi="Times New Roman"/>
          <w:sz w:val="24"/>
        </w:rPr>
        <w:t>are also called</w:t>
      </w:r>
      <w:proofErr w:type="gramEnd"/>
      <w:r w:rsidRPr="003805C5">
        <w:rPr>
          <w:rFonts w:ascii="Times New Roman" w:hAnsi="Times New Roman"/>
          <w:sz w:val="24"/>
        </w:rPr>
        <w:t xml:space="preserve"> </w:t>
      </w:r>
      <w:r w:rsidRPr="003805C5">
        <w:rPr>
          <w:rFonts w:ascii="Times New Roman" w:hAnsi="Times New Roman"/>
          <w:i/>
          <w:iCs/>
          <w:sz w:val="24"/>
        </w:rPr>
        <w:t>factors of production</w:t>
      </w:r>
      <w:r w:rsidRPr="003805C5">
        <w:rPr>
          <w:rFonts w:ascii="Times New Roman" w:hAnsi="Times New Roman"/>
          <w:sz w:val="24"/>
        </w:rPr>
        <w:t xml:space="preserve">, </w:t>
      </w:r>
      <w:r w:rsidRPr="003805C5">
        <w:rPr>
          <w:rFonts w:ascii="Times New Roman" w:hAnsi="Times New Roman"/>
          <w:i/>
          <w:iCs/>
          <w:sz w:val="24"/>
        </w:rPr>
        <w:t>inputs</w:t>
      </w:r>
      <w:r w:rsidRPr="003805C5">
        <w:rPr>
          <w:rFonts w:ascii="Times New Roman" w:hAnsi="Times New Roman"/>
          <w:sz w:val="24"/>
        </w:rPr>
        <w:t xml:space="preserve">, or simply </w:t>
      </w:r>
      <w:r w:rsidRPr="003805C5">
        <w:rPr>
          <w:rFonts w:ascii="Times New Roman" w:hAnsi="Times New Roman"/>
          <w:i/>
          <w:iCs/>
          <w:sz w:val="24"/>
        </w:rPr>
        <w:t>factors</w:t>
      </w:r>
      <w:r w:rsidRPr="003805C5">
        <w:rPr>
          <w:rFonts w:ascii="Times New Roman" w:hAnsi="Times New Roman"/>
          <w:sz w:val="24"/>
        </w:rPr>
        <w:t xml:space="preserve">. </w:t>
      </w:r>
      <w:r w:rsidRPr="003805C5">
        <w:rPr>
          <w:rFonts w:ascii="Times New Roman" w:hAnsi="Times New Roman"/>
          <w:i/>
          <w:iCs/>
          <w:sz w:val="24"/>
        </w:rPr>
        <w:t>Output</w:t>
      </w:r>
      <w:r w:rsidRPr="003805C5">
        <w:rPr>
          <w:rFonts w:ascii="Times New Roman" w:hAnsi="Times New Roman"/>
          <w:sz w:val="24"/>
        </w:rPr>
        <w:t xml:space="preserve"> is what is produced, goods and services of value to households.</w:t>
      </w:r>
    </w:p>
    <w:p w14:paraId="08F941C7" w14:textId="77777777" w:rsidR="003805C5" w:rsidRPr="003805C5" w:rsidRDefault="003805C5">
      <w:pPr>
        <w:pStyle w:val="A"/>
        <w:rPr>
          <w:rFonts w:ascii="Times New Roman" w:hAnsi="Times New Roman"/>
          <w:sz w:val="24"/>
        </w:rPr>
      </w:pPr>
      <w:r w:rsidRPr="003805C5">
        <w:rPr>
          <w:rFonts w:ascii="Times New Roman" w:hAnsi="Times New Roman"/>
          <w:sz w:val="24"/>
        </w:rPr>
        <w:t>B.</w:t>
      </w:r>
      <w:r w:rsidRPr="003805C5">
        <w:rPr>
          <w:rFonts w:ascii="Times New Roman" w:hAnsi="Times New Roman"/>
          <w:sz w:val="24"/>
        </w:rPr>
        <w:tab/>
        <w:t>Key definitions:</w:t>
      </w:r>
    </w:p>
    <w:p w14:paraId="53F29B95" w14:textId="77777777" w:rsidR="003805C5" w:rsidRPr="003805C5" w:rsidRDefault="003805C5" w:rsidP="00575BFC">
      <w:pPr>
        <w:pStyle w:val="1"/>
        <w:rPr>
          <w:rFonts w:ascii="Times New Roman" w:hAnsi="Times New Roman"/>
          <w:sz w:val="24"/>
        </w:rPr>
      </w:pPr>
      <w:r w:rsidRPr="003805C5">
        <w:rPr>
          <w:rFonts w:ascii="Times New Roman" w:hAnsi="Times New Roman"/>
          <w:sz w:val="24"/>
        </w:rPr>
        <w:t>1.</w:t>
      </w:r>
      <w:r w:rsidRPr="003805C5">
        <w:rPr>
          <w:rFonts w:ascii="Times New Roman" w:hAnsi="Times New Roman"/>
          <w:sz w:val="24"/>
        </w:rPr>
        <w:tab/>
      </w:r>
      <w:r w:rsidRPr="003805C5">
        <w:rPr>
          <w:rFonts w:ascii="Times New Roman" w:hAnsi="Times New Roman"/>
          <w:i/>
          <w:iCs/>
          <w:sz w:val="24"/>
        </w:rPr>
        <w:t>Capital</w:t>
      </w:r>
      <w:r w:rsidRPr="003805C5">
        <w:rPr>
          <w:rFonts w:ascii="Times New Roman" w:hAnsi="Times New Roman"/>
          <w:sz w:val="24"/>
        </w:rPr>
        <w:t xml:space="preserve"> includes things that </w:t>
      </w:r>
      <w:proofErr w:type="gramStart"/>
      <w:r w:rsidRPr="003805C5">
        <w:rPr>
          <w:rFonts w:ascii="Times New Roman" w:hAnsi="Times New Roman"/>
          <w:sz w:val="24"/>
        </w:rPr>
        <w:t>are produced and then used in the production of other goods and services</w:t>
      </w:r>
      <w:proofErr w:type="gramEnd"/>
      <w:r w:rsidRPr="003805C5">
        <w:rPr>
          <w:rFonts w:ascii="Times New Roman" w:hAnsi="Times New Roman"/>
          <w:sz w:val="24"/>
        </w:rPr>
        <w:t>.</w:t>
      </w:r>
      <w:r w:rsidRPr="003805C5">
        <w:rPr>
          <w:rFonts w:ascii="Times New Roman" w:hAnsi="Times New Roman"/>
          <w:i/>
          <w:sz w:val="24"/>
        </w:rPr>
        <w:t xml:space="preserve"> </w:t>
      </w:r>
      <w:r w:rsidRPr="003805C5">
        <w:rPr>
          <w:rFonts w:ascii="Times New Roman" w:hAnsi="Times New Roman"/>
          <w:iCs/>
          <w:sz w:val="24"/>
        </w:rPr>
        <w:t xml:space="preserve">As used by economists, capital means physical capital, </w:t>
      </w:r>
      <w:r w:rsidRPr="003805C5">
        <w:rPr>
          <w:rFonts w:ascii="Times New Roman" w:hAnsi="Times New Roman"/>
          <w:sz w:val="24"/>
        </w:rPr>
        <w:t>including buildings and machines.</w:t>
      </w:r>
    </w:p>
    <w:p w14:paraId="0B81AD70" w14:textId="77777777" w:rsidR="003805C5" w:rsidRPr="003805C5" w:rsidRDefault="003805C5" w:rsidP="00CF400E">
      <w:pPr>
        <w:pStyle w:val="1"/>
        <w:numPr>
          <w:ilvl w:val="0"/>
          <w:numId w:val="3"/>
        </w:numPr>
        <w:ind w:left="2160" w:hanging="720"/>
        <w:rPr>
          <w:rFonts w:ascii="Times New Roman" w:hAnsi="Times New Roman"/>
          <w:sz w:val="24"/>
        </w:rPr>
      </w:pPr>
      <w:r w:rsidRPr="003805C5">
        <w:rPr>
          <w:rFonts w:ascii="Times New Roman" w:hAnsi="Times New Roman"/>
          <w:i/>
          <w:iCs/>
          <w:sz w:val="24"/>
        </w:rPr>
        <w:t>Factors of production</w:t>
      </w:r>
      <w:r w:rsidRPr="003805C5">
        <w:rPr>
          <w:rFonts w:ascii="Times New Roman" w:hAnsi="Times New Roman"/>
          <w:sz w:val="24"/>
        </w:rPr>
        <w:t xml:space="preserve"> (</w:t>
      </w:r>
      <w:r w:rsidRPr="003805C5">
        <w:rPr>
          <w:rFonts w:ascii="Times New Roman" w:hAnsi="Times New Roman"/>
          <w:i/>
          <w:iCs/>
          <w:sz w:val="24"/>
        </w:rPr>
        <w:t>factors</w:t>
      </w:r>
      <w:r w:rsidRPr="003805C5">
        <w:rPr>
          <w:rFonts w:ascii="Times New Roman" w:hAnsi="Times New Roman"/>
          <w:sz w:val="24"/>
        </w:rPr>
        <w:t xml:space="preserve">) are the inputs into the process of production. </w:t>
      </w:r>
      <w:proofErr w:type="gramStart"/>
      <w:r w:rsidRPr="003805C5">
        <w:rPr>
          <w:rFonts w:ascii="Times New Roman" w:hAnsi="Times New Roman"/>
          <w:sz w:val="24"/>
        </w:rPr>
        <w:t>Another term for resources.</w:t>
      </w:r>
      <w:proofErr w:type="gramEnd"/>
    </w:p>
    <w:p w14:paraId="5E4060BD" w14:textId="77777777" w:rsidR="003805C5" w:rsidRPr="003805C5" w:rsidRDefault="003805C5">
      <w:pPr>
        <w:pStyle w:val="1"/>
        <w:rPr>
          <w:rFonts w:ascii="Times New Roman" w:hAnsi="Times New Roman"/>
          <w:sz w:val="24"/>
        </w:rPr>
      </w:pPr>
      <w:r w:rsidRPr="003805C5">
        <w:rPr>
          <w:rFonts w:ascii="Times New Roman" w:hAnsi="Times New Roman"/>
          <w:sz w:val="24"/>
        </w:rPr>
        <w:t>3.</w:t>
      </w:r>
      <w:r w:rsidRPr="003805C5">
        <w:rPr>
          <w:rFonts w:ascii="Times New Roman" w:hAnsi="Times New Roman"/>
          <w:sz w:val="24"/>
        </w:rPr>
        <w:tab/>
      </w:r>
      <w:r w:rsidRPr="003805C5">
        <w:rPr>
          <w:rFonts w:ascii="Times New Roman" w:hAnsi="Times New Roman"/>
          <w:i/>
          <w:iCs/>
          <w:sz w:val="24"/>
        </w:rPr>
        <w:t>Production</w:t>
      </w:r>
      <w:r w:rsidRPr="003805C5">
        <w:rPr>
          <w:rFonts w:ascii="Times New Roman" w:hAnsi="Times New Roman"/>
          <w:sz w:val="24"/>
        </w:rPr>
        <w:t xml:space="preserve"> is the process that transforms scarce resources into useful goods and services.</w:t>
      </w:r>
    </w:p>
    <w:p w14:paraId="5ED2CAD8" w14:textId="77777777" w:rsidR="003805C5" w:rsidRPr="003805C5" w:rsidRDefault="003805C5" w:rsidP="00575BFC">
      <w:pPr>
        <w:pStyle w:val="1"/>
        <w:rPr>
          <w:rFonts w:ascii="Times New Roman" w:hAnsi="Times New Roman"/>
          <w:sz w:val="24"/>
        </w:rPr>
      </w:pPr>
      <w:r w:rsidRPr="003805C5">
        <w:rPr>
          <w:rFonts w:ascii="Times New Roman" w:hAnsi="Times New Roman"/>
          <w:sz w:val="24"/>
        </w:rPr>
        <w:t>4.</w:t>
      </w:r>
      <w:r w:rsidRPr="003805C5">
        <w:rPr>
          <w:rFonts w:ascii="Times New Roman" w:hAnsi="Times New Roman"/>
          <w:sz w:val="24"/>
        </w:rPr>
        <w:tab/>
      </w:r>
      <w:r w:rsidRPr="003805C5">
        <w:rPr>
          <w:rFonts w:ascii="Times New Roman" w:hAnsi="Times New Roman"/>
          <w:i/>
          <w:iCs/>
          <w:sz w:val="24"/>
        </w:rPr>
        <w:t>Inputs</w:t>
      </w:r>
      <w:r w:rsidRPr="003805C5">
        <w:rPr>
          <w:rFonts w:ascii="Times New Roman" w:hAnsi="Times New Roman"/>
          <w:sz w:val="24"/>
        </w:rPr>
        <w:t xml:space="preserve"> or </w:t>
      </w:r>
      <w:r w:rsidRPr="003805C5">
        <w:rPr>
          <w:rFonts w:ascii="Times New Roman" w:hAnsi="Times New Roman"/>
          <w:i/>
          <w:iCs/>
          <w:sz w:val="24"/>
        </w:rPr>
        <w:t>resources</w:t>
      </w:r>
      <w:r w:rsidRPr="003805C5">
        <w:rPr>
          <w:rFonts w:ascii="Times New Roman" w:hAnsi="Times New Roman"/>
          <w:sz w:val="24"/>
        </w:rPr>
        <w:t xml:space="preserve"> include anything provided by nature or previous generations that </w:t>
      </w:r>
      <w:proofErr w:type="gramStart"/>
      <w:r w:rsidRPr="003805C5">
        <w:rPr>
          <w:rFonts w:ascii="Times New Roman" w:hAnsi="Times New Roman"/>
          <w:sz w:val="24"/>
        </w:rPr>
        <w:t>can be used</w:t>
      </w:r>
      <w:proofErr w:type="gramEnd"/>
      <w:r w:rsidRPr="003805C5">
        <w:rPr>
          <w:rFonts w:ascii="Times New Roman" w:hAnsi="Times New Roman"/>
          <w:sz w:val="24"/>
        </w:rPr>
        <w:t xml:space="preserve"> directly or indirectly to satisfy human wants.</w:t>
      </w:r>
    </w:p>
    <w:p w14:paraId="13B6D66A" w14:textId="7B67F945" w:rsidR="00575BFC" w:rsidRDefault="0071498C" w:rsidP="00575BFC">
      <w:pPr>
        <w:pStyle w:val="T-tip"/>
      </w:pPr>
      <w:r>
        <w:fldChar w:fldCharType="begin"/>
      </w:r>
      <w:r>
        <w:instrText>symbol 187 \f "Wingdings 2"</w:instrText>
      </w:r>
      <w:r>
        <w:fldChar w:fldCharType="end"/>
      </w:r>
      <w:r>
        <w:fldChar w:fldCharType="begin"/>
      </w:r>
      <w:r>
        <w:instrText>symbol 187 \f "Wingdings 2"</w:instrText>
      </w:r>
      <w:r>
        <w:fldChar w:fldCharType="end"/>
      </w:r>
      <w:r>
        <w:fldChar w:fldCharType="begin"/>
      </w:r>
      <w:r>
        <w:instrText>symbol 187 \f "Wingdings 2"</w:instrText>
      </w:r>
      <w:r>
        <w:fldChar w:fldCharType="end"/>
      </w:r>
      <w:r>
        <w:rPr>
          <w:color w:val="800080"/>
        </w:rPr>
        <w:tab/>
      </w:r>
      <w:r>
        <w:t xml:space="preserve">TEACHING TIP: Many goods </w:t>
      </w:r>
      <w:proofErr w:type="gramStart"/>
      <w:r>
        <w:t>are used</w:t>
      </w:r>
      <w:proofErr w:type="gramEnd"/>
      <w:r>
        <w:t xml:space="preserve"> to produce other goods. Some of these goods </w:t>
      </w:r>
      <w:proofErr w:type="gramStart"/>
      <w:r>
        <w:t>are counted</w:t>
      </w:r>
      <w:proofErr w:type="gramEnd"/>
      <w:r>
        <w:t xml:space="preserve"> as intermediate goods (“parts”) while others are counted as capital. In the national income accounts, the distinction is simple: Anything that </w:t>
      </w:r>
      <w:r w:rsidR="007426A3">
        <w:t>firms expect to use for</w:t>
      </w:r>
      <w:r>
        <w:t xml:space="preserve"> more than one year is capital. </w:t>
      </w:r>
      <w:r w:rsidR="00575BFC">
        <w:t>E</w:t>
      </w:r>
      <w:r w:rsidR="007426A3">
        <w:t>xample</w:t>
      </w:r>
      <w:r w:rsidR="00575BFC">
        <w:t>s include</w:t>
      </w:r>
      <w:r w:rsidR="007426A3">
        <w:t xml:space="preserve"> a computer, </w:t>
      </w:r>
      <w:r w:rsidR="00575BFC">
        <w:t xml:space="preserve">office </w:t>
      </w:r>
      <w:r w:rsidR="007426A3">
        <w:t>furniture</w:t>
      </w:r>
      <w:r w:rsidR="00575BFC">
        <w:t>, or an assembly line</w:t>
      </w:r>
      <w:r w:rsidR="007426A3">
        <w:t xml:space="preserve">.  </w:t>
      </w:r>
      <w:r>
        <w:t xml:space="preserve">If </w:t>
      </w:r>
      <w:r w:rsidR="007426A3">
        <w:t>firms expect to use something for less</w:t>
      </w:r>
      <w:r>
        <w:t xml:space="preserve"> than one year</w:t>
      </w:r>
      <w:r w:rsidR="007426A3">
        <w:t>,</w:t>
      </w:r>
      <w:r>
        <w:t xml:space="preserve"> it is an intermediate good. </w:t>
      </w:r>
      <w:r w:rsidR="007426A3">
        <w:t xml:space="preserve">For example, </w:t>
      </w:r>
      <w:r w:rsidR="00D718B6">
        <w:t xml:space="preserve">quick-release bolts are common in bicycles. Because the bicycle maker expects to use many of these bolts within a </w:t>
      </w:r>
      <w:proofErr w:type="gramStart"/>
      <w:r w:rsidR="00D718B6">
        <w:t>year</w:t>
      </w:r>
      <w:proofErr w:type="gramEnd"/>
      <w:r w:rsidR="00D718B6">
        <w:t xml:space="preserve"> they are intermediate goods, not capital goods. Even though they are goods used to make another good, they are not capital. Think of them as parts instead.</w:t>
      </w:r>
      <w:r w:rsidR="007426A3">
        <w:t xml:space="preserve"> </w:t>
      </w:r>
      <w:r>
        <w:t>This is especially useful for those teaching macroeconomics.</w:t>
      </w:r>
      <w:r>
        <w:fldChar w:fldCharType="begin"/>
      </w:r>
      <w:r>
        <w:instrText>symbol 186 \f "Wingdings 2"</w:instrText>
      </w:r>
      <w:r>
        <w:fldChar w:fldCharType="end"/>
      </w:r>
      <w:r w:rsidR="00575BFC" w:rsidRPr="00575BFC">
        <w:t xml:space="preserve"> </w:t>
      </w:r>
    </w:p>
    <w:p w14:paraId="1AD65453" w14:textId="77777777" w:rsidR="003805C5" w:rsidRPr="003805C5" w:rsidRDefault="003805C5">
      <w:pPr>
        <w:pStyle w:val="1"/>
        <w:rPr>
          <w:rFonts w:ascii="Times New Roman" w:hAnsi="Times New Roman"/>
          <w:sz w:val="24"/>
        </w:rPr>
      </w:pPr>
      <w:r w:rsidRPr="003805C5">
        <w:rPr>
          <w:rFonts w:ascii="Times New Roman" w:hAnsi="Times New Roman"/>
          <w:sz w:val="24"/>
        </w:rPr>
        <w:t>5.</w:t>
      </w:r>
      <w:r w:rsidRPr="003805C5">
        <w:rPr>
          <w:rFonts w:ascii="Times New Roman" w:hAnsi="Times New Roman"/>
          <w:sz w:val="24"/>
        </w:rPr>
        <w:tab/>
        <w:t>Producers are those who transform resources into outputs (final goods and services).</w:t>
      </w:r>
    </w:p>
    <w:p w14:paraId="5EC06786" w14:textId="77777777" w:rsidR="003805C5" w:rsidRPr="003805C5" w:rsidRDefault="003805C5" w:rsidP="00575BFC">
      <w:pPr>
        <w:pStyle w:val="1"/>
        <w:ind w:left="1440" w:firstLine="0"/>
        <w:rPr>
          <w:rFonts w:ascii="Times New Roman" w:hAnsi="Times New Roman"/>
          <w:sz w:val="24"/>
        </w:rPr>
      </w:pPr>
      <w:r w:rsidRPr="003805C5">
        <w:rPr>
          <w:rFonts w:ascii="Times New Roman" w:hAnsi="Times New Roman"/>
          <w:sz w:val="24"/>
        </w:rPr>
        <w:t>6.</w:t>
      </w:r>
      <w:r w:rsidRPr="003805C5">
        <w:rPr>
          <w:rFonts w:ascii="Times New Roman" w:hAnsi="Times New Roman"/>
          <w:sz w:val="24"/>
        </w:rPr>
        <w:tab/>
      </w:r>
      <w:r w:rsidRPr="003805C5">
        <w:rPr>
          <w:rFonts w:ascii="Times New Roman" w:hAnsi="Times New Roman"/>
          <w:i/>
          <w:iCs/>
          <w:sz w:val="24"/>
        </w:rPr>
        <w:t>Outputs</w:t>
      </w:r>
      <w:r w:rsidRPr="003805C5">
        <w:rPr>
          <w:rFonts w:ascii="Times New Roman" w:hAnsi="Times New Roman"/>
          <w:sz w:val="24"/>
        </w:rPr>
        <w:t xml:space="preserve"> are goods and services of value to households.</w:t>
      </w:r>
    </w:p>
    <w:p w14:paraId="392AFCBC" w14:textId="77777777" w:rsidR="003805C5" w:rsidRPr="003805C5" w:rsidRDefault="003805C5">
      <w:pPr>
        <w:pStyle w:val="1"/>
        <w:rPr>
          <w:rFonts w:ascii="Times New Roman" w:hAnsi="Times New Roman"/>
          <w:sz w:val="24"/>
        </w:rPr>
      </w:pPr>
      <w:r w:rsidRPr="003805C5">
        <w:rPr>
          <w:rFonts w:ascii="Times New Roman" w:hAnsi="Times New Roman"/>
          <w:sz w:val="24"/>
        </w:rPr>
        <w:t>7.</w:t>
      </w:r>
      <w:r w:rsidRPr="003805C5">
        <w:rPr>
          <w:rFonts w:ascii="Times New Roman" w:hAnsi="Times New Roman"/>
          <w:sz w:val="24"/>
        </w:rPr>
        <w:tab/>
        <w:t>Households are the consumers in the economy.  They purchase output.</w:t>
      </w:r>
    </w:p>
    <w:p w14:paraId="7BE340A5" w14:textId="0F63E71A" w:rsidR="003805C5" w:rsidRPr="003805C5" w:rsidRDefault="003805C5" w:rsidP="00A262A9">
      <w:pPr>
        <w:pStyle w:val="I"/>
        <w:keepNext/>
        <w:keepLines/>
        <w:rPr>
          <w:rFonts w:ascii="Times New Roman" w:hAnsi="Times New Roman"/>
          <w:sz w:val="24"/>
        </w:rPr>
      </w:pPr>
      <w:r w:rsidRPr="003805C5">
        <w:rPr>
          <w:rFonts w:ascii="Times New Roman" w:hAnsi="Times New Roman"/>
          <w:sz w:val="24"/>
        </w:rPr>
        <w:lastRenderedPageBreak/>
        <w:t>II.</w:t>
      </w:r>
      <w:r w:rsidRPr="003805C5">
        <w:rPr>
          <w:rFonts w:ascii="Times New Roman" w:hAnsi="Times New Roman"/>
          <w:sz w:val="24"/>
        </w:rPr>
        <w:tab/>
      </w:r>
      <w:r w:rsidRPr="003805C5">
        <w:rPr>
          <w:rFonts w:ascii="Times New Roman" w:hAnsi="Times New Roman"/>
          <w:b/>
          <w:sz w:val="24"/>
        </w:rPr>
        <w:t>Scarcity, Choice, and Opportunity Cost,</w:t>
      </w:r>
      <w:r w:rsidRPr="003805C5">
        <w:rPr>
          <w:rFonts w:ascii="Times New Roman" w:hAnsi="Times New Roman"/>
          <w:sz w:val="24"/>
        </w:rPr>
        <w:t xml:space="preserve"> pages 23</w:t>
      </w:r>
      <w:r>
        <w:rPr>
          <w:rFonts w:ascii="Times New Roman" w:hAnsi="Times New Roman"/>
          <w:sz w:val="24"/>
        </w:rPr>
        <w:t>–</w:t>
      </w:r>
      <w:r w:rsidRPr="003805C5">
        <w:rPr>
          <w:rFonts w:ascii="Times New Roman" w:hAnsi="Times New Roman"/>
          <w:sz w:val="24"/>
        </w:rPr>
        <w:t>35</w:t>
      </w:r>
    </w:p>
    <w:p w14:paraId="753802EC" w14:textId="77777777" w:rsidR="003805C5" w:rsidRPr="003805C5" w:rsidRDefault="003805C5" w:rsidP="00A262A9">
      <w:pPr>
        <w:pStyle w:val="I"/>
        <w:keepNext/>
        <w:keepLines/>
        <w:rPr>
          <w:rFonts w:ascii="Times New Roman" w:hAnsi="Times New Roman"/>
          <w:sz w:val="24"/>
        </w:rPr>
      </w:pPr>
      <w:r w:rsidRPr="003805C5">
        <w:rPr>
          <w:rFonts w:ascii="Times New Roman" w:hAnsi="Times New Roman"/>
          <w:sz w:val="24"/>
        </w:rPr>
        <w:tab/>
        <w:t>Learning Objective: Understand why even in a society in which one person is better than a second at all tasks, it is still beneficial for the two to specialize and trade.</w:t>
      </w:r>
    </w:p>
    <w:p w14:paraId="795E83BE" w14:textId="77777777" w:rsidR="003805C5" w:rsidRPr="003805C5" w:rsidRDefault="003805C5" w:rsidP="00A262A9">
      <w:pPr>
        <w:pStyle w:val="A"/>
        <w:keepNext/>
        <w:keepLines/>
        <w:rPr>
          <w:rFonts w:ascii="Times New Roman" w:hAnsi="Times New Roman"/>
          <w:sz w:val="24"/>
        </w:rPr>
      </w:pPr>
      <w:r w:rsidRPr="003805C5">
        <w:rPr>
          <w:rFonts w:ascii="Times New Roman" w:hAnsi="Times New Roman"/>
          <w:sz w:val="24"/>
        </w:rPr>
        <w:t>A.</w:t>
      </w:r>
      <w:r w:rsidRPr="003805C5">
        <w:rPr>
          <w:rFonts w:ascii="Times New Roman" w:hAnsi="Times New Roman"/>
          <w:sz w:val="24"/>
        </w:rPr>
        <w:tab/>
      </w:r>
      <w:r w:rsidRPr="003805C5">
        <w:rPr>
          <w:rFonts w:ascii="Times New Roman" w:hAnsi="Times New Roman"/>
          <w:b/>
          <w:sz w:val="24"/>
        </w:rPr>
        <w:t>Scarcity and Choice in a One-Person Economy</w:t>
      </w:r>
    </w:p>
    <w:p w14:paraId="3AF857B6" w14:textId="77777777" w:rsidR="003805C5" w:rsidRPr="003805C5" w:rsidRDefault="003805C5" w:rsidP="00A262A9">
      <w:pPr>
        <w:pStyle w:val="1"/>
        <w:keepNext/>
        <w:keepLines/>
        <w:rPr>
          <w:rFonts w:ascii="Times New Roman" w:hAnsi="Times New Roman"/>
          <w:sz w:val="24"/>
        </w:rPr>
      </w:pPr>
      <w:r w:rsidRPr="003805C5">
        <w:rPr>
          <w:rFonts w:ascii="Times New Roman" w:hAnsi="Times New Roman"/>
          <w:sz w:val="24"/>
        </w:rPr>
        <w:t>1.</w:t>
      </w:r>
      <w:r w:rsidRPr="003805C5">
        <w:rPr>
          <w:rFonts w:ascii="Times New Roman" w:hAnsi="Times New Roman"/>
          <w:sz w:val="24"/>
        </w:rPr>
        <w:tab/>
        <w:t>Bill must make choices about how to allocate resources, what to produce, and how to produce it. Bill’s situation is “constrained choice.” His main constraint is available time. Other constraints are his physical condition, his knowledge and skills, and the resources and climate of the island. Bill must decide what goods and services he wants to produce, what he is able to produce, and how to use the resources to produce what he wants.</w:t>
      </w:r>
    </w:p>
    <w:p w14:paraId="3DA91853" w14:textId="2C7260CD" w:rsidR="00105DDE" w:rsidRDefault="00105DDE" w:rsidP="00105DDE">
      <w:pPr>
        <w:pStyle w:val="T-tip"/>
        <w:tabs>
          <w:tab w:val="left" w:pos="1440"/>
        </w:tabs>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0080"/>
        </w:rPr>
        <w:tab/>
      </w:r>
      <w:r>
        <w:t xml:space="preserve">TEACHING TIP: The text correctly notes that Bill has </w:t>
      </w:r>
      <w:proofErr w:type="spellStart"/>
      <w:r>
        <w:rPr>
          <w:i/>
        </w:rPr>
        <w:t>wants</w:t>
      </w:r>
      <w:proofErr w:type="gramStart"/>
      <w:r>
        <w:t>,not</w:t>
      </w:r>
      <w:proofErr w:type="spellEnd"/>
      <w:proofErr w:type="gramEnd"/>
      <w:r>
        <w:t xml:space="preserve"> </w:t>
      </w:r>
      <w:r>
        <w:rPr>
          <w:i/>
        </w:rPr>
        <w:t>needs</w:t>
      </w:r>
      <w:r>
        <w:t xml:space="preserve">. Discourage your students from using the word "needs."  There are two reasons for this.  First, "needs" is value-loaded, implying that the product in question is a necessity, possibly with a vertical demand curve. Second, "needs" may encourage students to ignore price rationing. </w:t>
      </w:r>
      <w:r>
        <w:rPr>
          <w:color w:val="808080"/>
        </w:rPr>
        <w:fldChar w:fldCharType="begin"/>
      </w:r>
      <w:r>
        <w:rPr>
          <w:color w:val="808080"/>
        </w:rPr>
        <w:instrText>symbol 186 \f "Wingdings 2"</w:instrText>
      </w:r>
      <w:r>
        <w:rPr>
          <w:color w:val="808080"/>
        </w:rPr>
        <w:fldChar w:fldCharType="end"/>
      </w:r>
    </w:p>
    <w:p w14:paraId="0C08E9F1" w14:textId="68A018DB" w:rsidR="0071498C" w:rsidRDefault="0071498C" w:rsidP="003805C5">
      <w:pPr>
        <w:keepNext/>
        <w:keepLines/>
        <w:tabs>
          <w:tab w:val="left" w:pos="1080"/>
          <w:tab w:val="left" w:pos="4860"/>
        </w:tabs>
        <w:spacing w:before="240" w:after="120"/>
      </w:pPr>
      <w:r>
        <w:rPr>
          <w:rFonts w:ascii="Trebuchet MS" w:hAnsi="Trebuchet MS"/>
        </w:rPr>
        <w:object w:dxaOrig="1400" w:dyaOrig="280" w14:anchorId="2FEFB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12.25pt" o:ole="">
            <v:imagedata r:id="rId8" o:title="" croptop="-6787f"/>
          </v:shape>
          <o:OLEObject Type="Embed" ProgID="MSDraw" ShapeID="_x0000_i1025" DrawAspect="Content" ObjectID="_1520157012" r:id="rId9">
            <o:FieldCodes>\* mergeformat</o:FieldCodes>
          </o:OLEObject>
        </w:object>
      </w:r>
      <w:r>
        <w:tab/>
      </w:r>
      <w:r>
        <w:rPr>
          <w:rFonts w:ascii="Trebuchet MS" w:hAnsi="Trebuchet MS"/>
          <w:b/>
          <w:i/>
        </w:rPr>
        <w:t>TOPIC FOR CLASS DISCUSSION</w:t>
      </w:r>
      <w:r w:rsidR="003805C5">
        <w:rPr>
          <w:rFonts w:ascii="Trebuchet MS" w:hAnsi="Trebuchet MS"/>
          <w:b/>
          <w:i/>
        </w:rPr>
        <w:t xml:space="preserve"> </w:t>
      </w:r>
      <w:r>
        <w:rPr>
          <w:rFonts w:ascii="Trebuchet MS" w:hAnsi="Trebuchet MS"/>
        </w:rPr>
        <w:object w:dxaOrig="4040" w:dyaOrig="173" w14:anchorId="1962B9BB">
          <v:shape id="_x0000_i1026" type="#_x0000_t75" style="width:202.1pt;height:8.2pt" o:ole="">
            <v:imagedata r:id="rId10" o:title=""/>
          </v:shape>
          <o:OLEObject Type="Embed" ProgID="MSDraw" ShapeID="_x0000_i1026" DrawAspect="Content" ObjectID="_1520157013" r:id="rId11">
            <o:FieldCodes>\* mergeformat</o:FieldCodes>
          </o:OLEObject>
        </w:object>
      </w:r>
    </w:p>
    <w:p w14:paraId="4D0379FF" w14:textId="77777777" w:rsidR="0071498C" w:rsidRDefault="0071498C" w:rsidP="00C96657">
      <w:pPr>
        <w:pStyle w:val="classdis"/>
        <w:keepNext/>
        <w:keepLines/>
      </w:pPr>
      <w:r>
        <w:t>What are some of the more useful skills Bill might want? Students will come up with things like building a fire, primitive construction, and being able to tell which berries are not poisonous. More subtle answers might include weather forecasting and knowledge of airline and shipping routes.</w:t>
      </w:r>
      <w:r>
        <w:rPr>
          <w:color w:val="808080"/>
        </w:rPr>
        <w:fldChar w:fldCharType="begin"/>
      </w:r>
      <w:r>
        <w:rPr>
          <w:color w:val="808080"/>
        </w:rPr>
        <w:instrText>symbol 190 \f "Wingdings 2"</w:instrText>
      </w:r>
      <w:r>
        <w:rPr>
          <w:color w:val="808080"/>
        </w:rPr>
        <w:fldChar w:fldCharType="end"/>
      </w:r>
    </w:p>
    <w:p w14:paraId="196C155D" w14:textId="77777777" w:rsidR="0071498C" w:rsidRDefault="0071498C" w:rsidP="00F32208">
      <w:pPr>
        <w:pStyle w:val="T-tip"/>
        <w:tabs>
          <w:tab w:val="left" w:pos="1440"/>
        </w:tabs>
        <w:spacing w:before="240"/>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0080"/>
        </w:rPr>
        <w:tab/>
      </w:r>
      <w:r>
        <w:t>TEACHING TIP: This is a good place to follow the text’s lead and discuss the cost of leisure time. As the text notes</w:t>
      </w:r>
      <w:r w:rsidR="00B251F3">
        <w:t>,</w:t>
      </w:r>
      <w:r>
        <w:t xml:space="preserve"> Bill can use as much time as he wants to lie on the beach. However, the cost of that leisure time is lost production.</w:t>
      </w:r>
      <w:r>
        <w:rPr>
          <w:color w:val="808080"/>
        </w:rPr>
        <w:fldChar w:fldCharType="begin"/>
      </w:r>
      <w:r>
        <w:rPr>
          <w:color w:val="808080"/>
        </w:rPr>
        <w:instrText>symbol 186 \f "Wingdings 2"</w:instrText>
      </w:r>
      <w:r>
        <w:rPr>
          <w:color w:val="808080"/>
        </w:rPr>
        <w:fldChar w:fldCharType="end"/>
      </w:r>
    </w:p>
    <w:p w14:paraId="20A28433" w14:textId="77777777" w:rsidR="003805C5" w:rsidRPr="003805C5" w:rsidRDefault="003805C5">
      <w:pPr>
        <w:pStyle w:val="1"/>
        <w:rPr>
          <w:rFonts w:ascii="Times New Roman" w:hAnsi="Times New Roman"/>
          <w:sz w:val="24"/>
        </w:rPr>
      </w:pPr>
      <w:r w:rsidRPr="003805C5">
        <w:rPr>
          <w:rFonts w:ascii="Times New Roman" w:hAnsi="Times New Roman"/>
          <w:sz w:val="24"/>
        </w:rPr>
        <w:t>2.</w:t>
      </w:r>
      <w:r w:rsidRPr="003805C5">
        <w:rPr>
          <w:rFonts w:ascii="Times New Roman" w:hAnsi="Times New Roman"/>
          <w:sz w:val="24"/>
        </w:rPr>
        <w:tab/>
      </w:r>
      <w:r w:rsidRPr="003805C5">
        <w:rPr>
          <w:rFonts w:ascii="Times New Roman" w:hAnsi="Times New Roman"/>
          <w:i/>
          <w:iCs/>
          <w:sz w:val="24"/>
        </w:rPr>
        <w:t>Opportunity cost</w:t>
      </w:r>
      <w:r w:rsidRPr="003805C5">
        <w:rPr>
          <w:rFonts w:ascii="Times New Roman" w:hAnsi="Times New Roman"/>
          <w:sz w:val="24"/>
        </w:rPr>
        <w:t xml:space="preserve"> is the best alternative that we give up, or forgo, when we make a choice or decision. If Bill spends more time </w:t>
      </w:r>
      <w:proofErr w:type="gramStart"/>
      <w:r w:rsidRPr="003805C5">
        <w:rPr>
          <w:rFonts w:ascii="Times New Roman" w:hAnsi="Times New Roman"/>
          <w:sz w:val="24"/>
        </w:rPr>
        <w:t>hunting</w:t>
      </w:r>
      <w:proofErr w:type="gramEnd"/>
      <w:r w:rsidRPr="003805C5">
        <w:rPr>
          <w:rFonts w:ascii="Times New Roman" w:hAnsi="Times New Roman"/>
          <w:sz w:val="24"/>
        </w:rPr>
        <w:t xml:space="preserve"> he will have less time to build shelter. Similarly, time he spends on the beach also has an opportunity cost.</w:t>
      </w:r>
    </w:p>
    <w:p w14:paraId="56059C7C" w14:textId="5391EF9F" w:rsidR="0071498C" w:rsidRDefault="0071498C">
      <w:pPr>
        <w:pStyle w:val="T-tip"/>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 xml:space="preserve">TEACHING TIP: Instructors sometimes rush through their discussion of individual vs. societal opportunity cost because the point seems obvious. </w:t>
      </w:r>
      <w:proofErr w:type="gramStart"/>
      <w:r>
        <w:t>But</w:t>
      </w:r>
      <w:proofErr w:type="gramEnd"/>
      <w:r>
        <w:t xml:space="preserve"> the idea of opportunity cost makes a deep impression on students. They often find it valuable in their personal lives and remember it long after class is over.</w:t>
      </w:r>
    </w:p>
    <w:p w14:paraId="305111F9" w14:textId="77777777" w:rsidR="0071498C" w:rsidRDefault="0071498C">
      <w:pPr>
        <w:pStyle w:val="T-tip"/>
      </w:pPr>
      <w:r>
        <w:tab/>
      </w:r>
      <w:r w:rsidR="00E120F5">
        <w:t>R</w:t>
      </w:r>
      <w:r>
        <w:t>emind</w:t>
      </w:r>
      <w:r w:rsidR="00E120F5">
        <w:t xml:space="preserve"> students</w:t>
      </w:r>
      <w:r>
        <w:t xml:space="preserve"> that opportunity cost is relevant to societal as well as individual choices. A good way to drive the concept home is to find some social goal that virtually everyone in the class thinks is “good.” </w:t>
      </w:r>
      <w:proofErr w:type="gramStart"/>
      <w:r>
        <w:t>National health insurance for all?</w:t>
      </w:r>
      <w:proofErr w:type="gramEnd"/>
      <w:r>
        <w:t xml:space="preserve"> </w:t>
      </w:r>
      <w:proofErr w:type="gramStart"/>
      <w:r>
        <w:t>A pristine environment?</w:t>
      </w:r>
      <w:proofErr w:type="gramEnd"/>
      <w:r>
        <w:t xml:space="preserve"> </w:t>
      </w:r>
      <w:proofErr w:type="gramStart"/>
      <w:r>
        <w:t>Completely safe streets?</w:t>
      </w:r>
      <w:proofErr w:type="gramEnd"/>
      <w:r>
        <w:t xml:space="preserve"> Point out that achieving the goal requires resources, which </w:t>
      </w:r>
      <w:proofErr w:type="gramStart"/>
      <w:r>
        <w:t>must be pulled</w:t>
      </w:r>
      <w:proofErr w:type="gramEnd"/>
      <w:r>
        <w:t xml:space="preserve"> out of producing something else. How much “other production” would class members be willing to sacrifice to accomplish the goal? </w:t>
      </w:r>
      <w:proofErr w:type="gramStart"/>
      <w:r>
        <w:t>A cut in their material standard of living of 10%?</w:t>
      </w:r>
      <w:proofErr w:type="gramEnd"/>
      <w:r>
        <w:t xml:space="preserve"> </w:t>
      </w:r>
      <w:proofErr w:type="gramStart"/>
      <w:r>
        <w:t>How about 50%?</w:t>
      </w:r>
      <w:proofErr w:type="gramEnd"/>
      <w:r>
        <w:t xml:space="preserve"> </w:t>
      </w:r>
      <w:proofErr w:type="gramStart"/>
      <w:r>
        <w:t>Or</w:t>
      </w:r>
      <w:proofErr w:type="gramEnd"/>
      <w:r>
        <w:t xml:space="preserve"> 90%?</w:t>
      </w:r>
    </w:p>
    <w:p w14:paraId="312B3787" w14:textId="77777777" w:rsidR="0071498C" w:rsidRDefault="0071498C">
      <w:pPr>
        <w:pStyle w:val="T-tip"/>
        <w:rPr>
          <w:color w:val="808080"/>
        </w:rPr>
      </w:pPr>
      <w:r>
        <w:tab/>
        <w:t xml:space="preserve">Public policy debates suffer when opportunity cost </w:t>
      </w:r>
      <w:proofErr w:type="gramStart"/>
      <w:r>
        <w:t xml:space="preserve">is ignored or calculated </w:t>
      </w:r>
      <w:r>
        <w:rPr>
          <w:spacing w:val="5"/>
        </w:rPr>
        <w:t>incorrectly</w:t>
      </w:r>
      <w:proofErr w:type="gramEnd"/>
      <w:r>
        <w:rPr>
          <w:spacing w:val="5"/>
        </w:rPr>
        <w:t>. A major contribution of economists is to keep opportunity cost</w:t>
      </w:r>
      <w:r>
        <w:t>—</w:t>
      </w:r>
      <w:r>
        <w:rPr>
          <w:spacing w:val="5"/>
        </w:rPr>
        <w:t>cor</w:t>
      </w:r>
      <w:r>
        <w:t>rectly measured—part of policy debates.</w:t>
      </w:r>
      <w:r>
        <w:rPr>
          <w:color w:val="808080"/>
        </w:rPr>
        <w:fldChar w:fldCharType="begin"/>
      </w:r>
      <w:r>
        <w:rPr>
          <w:color w:val="808080"/>
        </w:rPr>
        <w:instrText>symbol 186 \f "Wingdings 2"</w:instrText>
      </w:r>
      <w:r>
        <w:rPr>
          <w:color w:val="808080"/>
        </w:rPr>
        <w:fldChar w:fldCharType="end"/>
      </w:r>
    </w:p>
    <w:p w14:paraId="523734DC" w14:textId="77777777" w:rsidR="003805C5" w:rsidRPr="003805C5" w:rsidRDefault="003805C5" w:rsidP="00EC2DC8">
      <w:pPr>
        <w:pStyle w:val="A"/>
        <w:keepNext/>
        <w:keepLines/>
        <w:rPr>
          <w:rFonts w:ascii="Times New Roman" w:hAnsi="Times New Roman"/>
          <w:sz w:val="24"/>
        </w:rPr>
      </w:pPr>
      <w:r w:rsidRPr="003805C5">
        <w:rPr>
          <w:rFonts w:ascii="Times New Roman" w:hAnsi="Times New Roman"/>
          <w:sz w:val="24"/>
        </w:rPr>
        <w:lastRenderedPageBreak/>
        <w:t>B.</w:t>
      </w:r>
      <w:r w:rsidRPr="003805C5">
        <w:rPr>
          <w:rFonts w:ascii="Times New Roman" w:hAnsi="Times New Roman"/>
          <w:sz w:val="24"/>
        </w:rPr>
        <w:tab/>
      </w:r>
      <w:r w:rsidRPr="003805C5">
        <w:rPr>
          <w:rFonts w:ascii="Times New Roman" w:hAnsi="Times New Roman"/>
          <w:b/>
          <w:sz w:val="24"/>
        </w:rPr>
        <w:t>Scarcity and Choice in an Economy of Two or More</w:t>
      </w:r>
    </w:p>
    <w:p w14:paraId="6EBC4DA6" w14:textId="38D297B0" w:rsidR="003805C5" w:rsidRPr="003805C5" w:rsidRDefault="003805C5" w:rsidP="00EC2DC8">
      <w:pPr>
        <w:pStyle w:val="1"/>
        <w:keepNext/>
        <w:keepLines/>
        <w:rPr>
          <w:rFonts w:ascii="Times New Roman" w:hAnsi="Times New Roman"/>
          <w:sz w:val="24"/>
        </w:rPr>
      </w:pPr>
      <w:proofErr w:type="gramStart"/>
      <w:r w:rsidRPr="003805C5">
        <w:rPr>
          <w:rFonts w:ascii="Times New Roman" w:hAnsi="Times New Roman"/>
          <w:sz w:val="24"/>
        </w:rPr>
        <w:t>1.</w:t>
      </w:r>
      <w:r w:rsidRPr="003805C5">
        <w:rPr>
          <w:rFonts w:ascii="Times New Roman" w:hAnsi="Times New Roman"/>
          <w:sz w:val="24"/>
        </w:rPr>
        <w:tab/>
        <w:t>Now there are two decision makers</w:t>
      </w:r>
      <w:r>
        <w:rPr>
          <w:rFonts w:ascii="Agency FB" w:hAnsi="Agency FB"/>
          <w:sz w:val="24"/>
        </w:rPr>
        <w:t>—</w:t>
      </w:r>
      <w:r w:rsidRPr="003805C5">
        <w:rPr>
          <w:rFonts w:ascii="Times New Roman" w:hAnsi="Times New Roman"/>
          <w:sz w:val="24"/>
        </w:rPr>
        <w:t>Bill and Colleen.</w:t>
      </w:r>
      <w:proofErr w:type="gramEnd"/>
      <w:r w:rsidRPr="003805C5">
        <w:rPr>
          <w:rFonts w:ascii="Times New Roman" w:hAnsi="Times New Roman"/>
          <w:sz w:val="24"/>
        </w:rPr>
        <w:t xml:space="preserve"> Their preferences, skills, and abilities probably differ. They will have to decide how much of each product each person should produce. They will probably benefit from specialization and trade.</w:t>
      </w:r>
    </w:p>
    <w:p w14:paraId="093BCC2A" w14:textId="0F63478B" w:rsidR="00A262A9" w:rsidRDefault="00A262A9" w:rsidP="00A262A9">
      <w:pPr>
        <w:pStyle w:val="T-tip"/>
        <w:keepLines/>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 xml:space="preserve">TEACHING TIP: Students often have difficulty remembering that opportunity cost and comparative advantage </w:t>
      </w:r>
      <w:proofErr w:type="gramStart"/>
      <w:r>
        <w:t>are intertwined</w:t>
      </w:r>
      <w:proofErr w:type="gramEnd"/>
      <w:r>
        <w:t xml:space="preserve">. Try using the term </w:t>
      </w:r>
      <w:r>
        <w:rPr>
          <w:i/>
        </w:rPr>
        <w:t>comparative opportunity cost advantage</w:t>
      </w:r>
      <w:r>
        <w:t xml:space="preserve"> when calculating who should specialize in what. It helps students to remember that comparative advantage is what matters when calculating who should produce which good to maximize the gains from trade.</w:t>
      </w:r>
      <w:r>
        <w:rPr>
          <w:color w:val="808080"/>
        </w:rPr>
        <w:fldChar w:fldCharType="begin"/>
      </w:r>
      <w:r>
        <w:rPr>
          <w:color w:val="808080"/>
        </w:rPr>
        <w:instrText>symbol 186 \f "Wingdings 2"</w:instrText>
      </w:r>
      <w:r>
        <w:rPr>
          <w:color w:val="808080"/>
        </w:rPr>
        <w:fldChar w:fldCharType="end"/>
      </w:r>
    </w:p>
    <w:p w14:paraId="69C6AA49" w14:textId="67E607E0" w:rsidR="003805C5" w:rsidRPr="003805C5" w:rsidRDefault="003805C5" w:rsidP="003E5E03">
      <w:pPr>
        <w:pBdr>
          <w:top w:val="single" w:sz="4" w:space="1" w:color="auto"/>
          <w:left w:val="single" w:sz="4" w:space="4" w:color="auto"/>
          <w:bottom w:val="single" w:sz="4" w:space="1" w:color="auto"/>
          <w:right w:val="single" w:sz="4" w:space="4" w:color="auto"/>
        </w:pBdr>
        <w:ind w:left="1440"/>
        <w:jc w:val="center"/>
        <w:rPr>
          <w:rFonts w:ascii="Arial Black" w:hAnsi="Arial Black" w:cs="Arial"/>
          <w:b/>
          <w:i/>
          <w:sz w:val="22"/>
          <w:szCs w:val="22"/>
        </w:rPr>
      </w:pPr>
      <w:r w:rsidRPr="003805C5">
        <w:rPr>
          <w:rFonts w:ascii="Arial Black" w:hAnsi="Arial Black" w:cs="Arial"/>
          <w:b/>
          <w:i/>
          <w:sz w:val="22"/>
          <w:szCs w:val="22"/>
        </w:rPr>
        <w:t xml:space="preserve">Economics in </w:t>
      </w:r>
      <w:r>
        <w:rPr>
          <w:rFonts w:ascii="Arial Black" w:hAnsi="Arial Black" w:cs="Arial"/>
          <w:b/>
          <w:i/>
          <w:sz w:val="22"/>
          <w:szCs w:val="22"/>
        </w:rPr>
        <w:t xml:space="preserve">Practice: </w:t>
      </w:r>
      <w:r>
        <w:rPr>
          <w:rFonts w:ascii="Arial Black" w:hAnsi="Arial Black" w:cs="Arial"/>
          <w:b/>
          <w:i/>
          <w:sz w:val="22"/>
          <w:szCs w:val="22"/>
        </w:rPr>
        <w:br/>
      </w:r>
      <w:r w:rsidRPr="003805C5">
        <w:rPr>
          <w:rFonts w:ascii="Arial Black" w:hAnsi="Arial Black" w:cs="Arial"/>
          <w:b/>
          <w:i/>
          <w:sz w:val="22"/>
          <w:szCs w:val="22"/>
        </w:rPr>
        <w:t>Frozen Foods and Opportunity Costs</w:t>
      </w:r>
      <w:r w:rsidR="00F32208">
        <w:rPr>
          <w:rFonts w:ascii="Arial Black" w:hAnsi="Arial Black" w:cs="Arial"/>
          <w:b/>
          <w:i/>
          <w:sz w:val="22"/>
          <w:szCs w:val="22"/>
        </w:rPr>
        <w:t>,</w:t>
      </w:r>
      <w:r w:rsidRPr="003805C5">
        <w:rPr>
          <w:rFonts w:ascii="Arial Black" w:hAnsi="Arial Black" w:cs="Arial"/>
          <w:b/>
          <w:i/>
          <w:sz w:val="22"/>
          <w:szCs w:val="22"/>
        </w:rPr>
        <w:t xml:space="preserve"> page 28</w:t>
      </w:r>
    </w:p>
    <w:p w14:paraId="3CC4E9F0" w14:textId="77777777" w:rsidR="003805C5" w:rsidRDefault="003805C5" w:rsidP="00F32208">
      <w:pPr>
        <w:pBdr>
          <w:top w:val="single" w:sz="4" w:space="1" w:color="auto"/>
          <w:left w:val="single" w:sz="4" w:space="4" w:color="auto"/>
          <w:bottom w:val="single" w:sz="4" w:space="1" w:color="auto"/>
          <w:right w:val="single" w:sz="4" w:space="4" w:color="auto"/>
        </w:pBdr>
        <w:spacing w:before="120"/>
        <w:ind w:left="1440"/>
        <w:jc w:val="both"/>
        <w:rPr>
          <w:rFonts w:ascii="Arial" w:hAnsi="Arial" w:cs="Arial"/>
          <w:sz w:val="20"/>
        </w:rPr>
      </w:pPr>
      <w:r w:rsidRPr="003805C5">
        <w:rPr>
          <w:rFonts w:ascii="Arial" w:hAnsi="Arial" w:cs="Arial"/>
          <w:sz w:val="20"/>
        </w:rPr>
        <w:t xml:space="preserve">Over the last 60 years, the frozen food market has boomed. In 2012, sales were $44 billion, about 44 times what they were in the mid-1950s.  Increased labor force participation by women has increased the opportunity cost of their time.  In other words the cost of preparing meals “from scratch” has risen.  A second factor complementing this is a technological improvement, the introduction of the microwave oven. In fact, the widespread acceptance of microwave ovens occurred because of the increasing opportunity cost of time for housework.  Entrepreneurs look for areas in which opportunity cost is rising to get some ideas about new technology.  </w:t>
      </w:r>
    </w:p>
    <w:p w14:paraId="7258B97E" w14:textId="77777777" w:rsidR="003805C5" w:rsidRPr="003805C5" w:rsidRDefault="003805C5" w:rsidP="003E5E03">
      <w:pPr>
        <w:pBdr>
          <w:top w:val="single" w:sz="4" w:space="1" w:color="auto"/>
          <w:left w:val="single" w:sz="4" w:space="4" w:color="auto"/>
          <w:bottom w:val="single" w:sz="4" w:space="1" w:color="auto"/>
          <w:right w:val="single" w:sz="4" w:space="4" w:color="auto"/>
        </w:pBdr>
        <w:ind w:left="1440"/>
        <w:rPr>
          <w:rFonts w:ascii="Arial" w:hAnsi="Arial" w:cs="Arial"/>
          <w:sz w:val="18"/>
          <w:szCs w:val="22"/>
        </w:rPr>
      </w:pPr>
    </w:p>
    <w:p w14:paraId="69F1734A" w14:textId="48AD55E4" w:rsidR="003E5E03" w:rsidRDefault="003E5E03">
      <w:pPr>
        <w:pStyle w:val="T-tip"/>
      </w:pPr>
    </w:p>
    <w:p w14:paraId="6E45C0FB" w14:textId="77777777" w:rsidR="003805C5" w:rsidRDefault="003805C5" w:rsidP="003805C5">
      <w:pPr>
        <w:keepNext/>
        <w:keepLines/>
        <w:tabs>
          <w:tab w:val="left" w:pos="1080"/>
          <w:tab w:val="left" w:pos="4860"/>
        </w:tabs>
        <w:spacing w:before="240" w:after="120"/>
      </w:pPr>
      <w:r>
        <w:rPr>
          <w:rFonts w:ascii="Trebuchet MS" w:hAnsi="Trebuchet MS"/>
        </w:rPr>
        <w:object w:dxaOrig="1400" w:dyaOrig="280" w14:anchorId="04D52004">
          <v:shape id="_x0000_i1027" type="#_x0000_t75" style="width:53.2pt;height:12.25pt" o:ole="">
            <v:imagedata r:id="rId8" o:title="" croptop="-6787f"/>
          </v:shape>
          <o:OLEObject Type="Embed" ProgID="MSDraw" ShapeID="_x0000_i1027" DrawAspect="Content" ObjectID="_1520157014" r:id="rId12">
            <o:FieldCodes>\* mergeformat</o:FieldCodes>
          </o:OLEObject>
        </w:object>
      </w:r>
      <w:r>
        <w:tab/>
      </w:r>
      <w:r>
        <w:rPr>
          <w:rFonts w:ascii="Trebuchet MS" w:hAnsi="Trebuchet MS"/>
          <w:b/>
          <w:i/>
        </w:rPr>
        <w:t xml:space="preserve">TOPIC FOR CLASS DISCUSSION </w:t>
      </w:r>
      <w:r>
        <w:rPr>
          <w:rFonts w:ascii="Trebuchet MS" w:hAnsi="Trebuchet MS"/>
        </w:rPr>
        <w:object w:dxaOrig="4040" w:dyaOrig="173" w14:anchorId="7F39FA56">
          <v:shape id="_x0000_i1028" type="#_x0000_t75" style="width:202.1pt;height:8.2pt" o:ole="">
            <v:imagedata r:id="rId10" o:title=""/>
          </v:shape>
          <o:OLEObject Type="Embed" ProgID="MSDraw" ShapeID="_x0000_i1028" DrawAspect="Content" ObjectID="_1520157015" r:id="rId13">
            <o:FieldCodes>\* mergeformat</o:FieldCodes>
          </o:OLEObject>
        </w:object>
      </w:r>
    </w:p>
    <w:p w14:paraId="401A0D2E" w14:textId="48C9CC04" w:rsidR="003D3A07" w:rsidRDefault="003D3A07" w:rsidP="003D3A07">
      <w:pPr>
        <w:pStyle w:val="classdis"/>
        <w:keepNext/>
        <w:keepLines/>
      </w:pPr>
      <w:r>
        <w:t xml:space="preserve">Related to Economics </w:t>
      </w:r>
      <w:proofErr w:type="gramStart"/>
      <w:r>
        <w:t>In</w:t>
      </w:r>
      <w:proofErr w:type="gramEnd"/>
      <w:r>
        <w:t xml:space="preserve"> Practice, page 28. </w:t>
      </w:r>
      <w:r w:rsidRPr="003D3A07">
        <w:t xml:space="preserve">Ask the class to list other devices that </w:t>
      </w:r>
      <w:proofErr w:type="gramStart"/>
      <w:r>
        <w:t>were developed</w:t>
      </w:r>
      <w:proofErr w:type="gramEnd"/>
      <w:r>
        <w:t xml:space="preserve"> in response to higher opportunity costs of time</w:t>
      </w:r>
      <w:r w:rsidRPr="003D3A07">
        <w:t xml:space="preserve">. </w:t>
      </w:r>
      <w:r w:rsidR="007834FD">
        <w:t xml:space="preserve">One example is </w:t>
      </w:r>
      <w:r w:rsidRPr="003D3A07">
        <w:t>iRobot</w:t>
      </w:r>
      <w:r w:rsidR="007834FD">
        <w:t>, a company that makes a line of home cleaning robots</w:t>
      </w:r>
      <w:r w:rsidRPr="003D3A07">
        <w:t xml:space="preserve"> (</w:t>
      </w:r>
      <w:hyperlink r:id="rId14" w:history="1">
        <w:r w:rsidRPr="003D3A07">
          <w:rPr>
            <w:rStyle w:val="Hyperlink"/>
          </w:rPr>
          <w:t>http://www.irobot.com</w:t>
        </w:r>
      </w:hyperlink>
      <w:r w:rsidRPr="003D3A07">
        <w:t>).</w:t>
      </w:r>
      <w:r>
        <w:rPr>
          <w:color w:val="808080"/>
        </w:rPr>
        <w:fldChar w:fldCharType="begin"/>
      </w:r>
      <w:r>
        <w:rPr>
          <w:color w:val="808080"/>
        </w:rPr>
        <w:instrText>symbol 190 \f "Wingdings 2"</w:instrText>
      </w:r>
      <w:r>
        <w:rPr>
          <w:color w:val="808080"/>
        </w:rPr>
        <w:fldChar w:fldCharType="end"/>
      </w:r>
    </w:p>
    <w:p w14:paraId="7C1D28C9" w14:textId="77777777" w:rsidR="003805C5" w:rsidRPr="003805C5" w:rsidRDefault="003805C5" w:rsidP="003E5E03">
      <w:pPr>
        <w:pStyle w:val="1"/>
        <w:rPr>
          <w:rFonts w:ascii="Times New Roman" w:hAnsi="Times New Roman"/>
          <w:sz w:val="24"/>
        </w:rPr>
      </w:pPr>
      <w:r w:rsidRPr="003805C5">
        <w:rPr>
          <w:rFonts w:ascii="Times New Roman" w:hAnsi="Times New Roman"/>
          <w:sz w:val="24"/>
        </w:rPr>
        <w:t>2.</w:t>
      </w:r>
      <w:r w:rsidRPr="003805C5">
        <w:rPr>
          <w:rFonts w:ascii="Times New Roman" w:hAnsi="Times New Roman"/>
          <w:sz w:val="24"/>
        </w:rPr>
        <w:tab/>
        <w:t xml:space="preserve">Specialization, Exchange, and Comparative Advantage: </w:t>
      </w:r>
    </w:p>
    <w:p w14:paraId="12165A06" w14:textId="77777777" w:rsidR="003805C5" w:rsidRPr="003805C5" w:rsidRDefault="003805C5" w:rsidP="00EC2DC8">
      <w:pPr>
        <w:pStyle w:val="1"/>
        <w:ind w:left="2880"/>
        <w:rPr>
          <w:rFonts w:ascii="Times New Roman" w:hAnsi="Times New Roman"/>
          <w:sz w:val="24"/>
        </w:rPr>
      </w:pPr>
      <w:proofErr w:type="gramStart"/>
      <w:r w:rsidRPr="003805C5">
        <w:rPr>
          <w:rFonts w:ascii="Times New Roman" w:hAnsi="Times New Roman"/>
          <w:sz w:val="24"/>
        </w:rPr>
        <w:t>a</w:t>
      </w:r>
      <w:proofErr w:type="gramEnd"/>
      <w:r w:rsidRPr="003805C5">
        <w:rPr>
          <w:rFonts w:ascii="Times New Roman" w:hAnsi="Times New Roman"/>
          <w:sz w:val="24"/>
        </w:rPr>
        <w:t>.</w:t>
      </w:r>
      <w:r w:rsidRPr="003805C5">
        <w:rPr>
          <w:rFonts w:ascii="Times New Roman" w:hAnsi="Times New Roman"/>
          <w:sz w:val="24"/>
        </w:rPr>
        <w:tab/>
        <w:t xml:space="preserve">David Ricardo formulated the </w:t>
      </w:r>
      <w:r w:rsidRPr="003805C5">
        <w:rPr>
          <w:rFonts w:ascii="Times New Roman" w:hAnsi="Times New Roman"/>
          <w:i/>
          <w:sz w:val="24"/>
        </w:rPr>
        <w:t>theory of</w:t>
      </w:r>
      <w:r w:rsidRPr="003805C5">
        <w:rPr>
          <w:rFonts w:ascii="Times New Roman" w:hAnsi="Times New Roman"/>
          <w:sz w:val="24"/>
        </w:rPr>
        <w:t xml:space="preserve"> </w:t>
      </w:r>
      <w:r w:rsidRPr="003805C5">
        <w:rPr>
          <w:rFonts w:ascii="Times New Roman" w:hAnsi="Times New Roman"/>
          <w:i/>
          <w:sz w:val="24"/>
        </w:rPr>
        <w:t>comparative advantage</w:t>
      </w:r>
      <w:r w:rsidRPr="003805C5">
        <w:rPr>
          <w:rFonts w:ascii="Times New Roman" w:hAnsi="Times New Roman"/>
          <w:sz w:val="24"/>
        </w:rPr>
        <w:t xml:space="preserve">, the idea that specialization and free trade will benefit all trading partners, even those that may be “absolutely” more efficient producers. (As we know today, this must be true of any voluntary exchange.) Ricardo’s most important point is that everyone—every individual, firm, and country—has a comparative advantage at something </w:t>
      </w:r>
      <w:r w:rsidRPr="003805C5">
        <w:rPr>
          <w:rFonts w:ascii="Times New Roman" w:hAnsi="Times New Roman"/>
          <w:i/>
          <w:iCs/>
          <w:sz w:val="24"/>
        </w:rPr>
        <w:t>even if another has an absolute advantage at producing all goods and services</w:t>
      </w:r>
      <w:r w:rsidRPr="003805C5">
        <w:rPr>
          <w:rFonts w:ascii="Times New Roman" w:hAnsi="Times New Roman"/>
          <w:sz w:val="24"/>
        </w:rPr>
        <w:t>. Trade and specialization allow the most efficient producer to produce each good. This increases productivity and aggregate output.</w:t>
      </w:r>
    </w:p>
    <w:p w14:paraId="45A11291" w14:textId="77777777" w:rsidR="003805C5" w:rsidRPr="003805C5" w:rsidRDefault="003805C5" w:rsidP="00EC2DC8">
      <w:pPr>
        <w:pStyle w:val="1"/>
        <w:keepLines/>
        <w:ind w:left="2880"/>
        <w:rPr>
          <w:rFonts w:ascii="Times New Roman" w:hAnsi="Times New Roman"/>
          <w:sz w:val="24"/>
        </w:rPr>
      </w:pPr>
      <w:r w:rsidRPr="003805C5">
        <w:rPr>
          <w:rFonts w:ascii="Times New Roman" w:hAnsi="Times New Roman"/>
          <w:sz w:val="24"/>
        </w:rPr>
        <w:t>b.</w:t>
      </w:r>
      <w:r w:rsidRPr="003805C5">
        <w:rPr>
          <w:rFonts w:ascii="Times New Roman" w:hAnsi="Times New Roman"/>
          <w:sz w:val="24"/>
        </w:rPr>
        <w:tab/>
        <w:t xml:space="preserve">A producer has an </w:t>
      </w:r>
      <w:r w:rsidRPr="003805C5">
        <w:rPr>
          <w:rFonts w:ascii="Times New Roman" w:hAnsi="Times New Roman"/>
          <w:i/>
          <w:iCs/>
          <w:sz w:val="24"/>
        </w:rPr>
        <w:t>absolute advantage</w:t>
      </w:r>
      <w:r w:rsidRPr="003805C5">
        <w:rPr>
          <w:rFonts w:ascii="Times New Roman" w:hAnsi="Times New Roman"/>
          <w:sz w:val="24"/>
        </w:rPr>
        <w:t xml:space="preserve"> over another in the production of a good or service if he or she can produce that product using fewer resources (a lower absolute cost per unit). A producer has a </w:t>
      </w:r>
      <w:r w:rsidRPr="003805C5">
        <w:rPr>
          <w:rFonts w:ascii="Times New Roman" w:hAnsi="Times New Roman"/>
          <w:i/>
          <w:iCs/>
          <w:sz w:val="24"/>
        </w:rPr>
        <w:t>comparative advantage</w:t>
      </w:r>
      <w:r w:rsidRPr="003805C5">
        <w:rPr>
          <w:rFonts w:ascii="Times New Roman" w:hAnsi="Times New Roman"/>
          <w:sz w:val="24"/>
        </w:rPr>
        <w:t xml:space="preserve"> over another in the production of a good or service if he or she can produce that product at a lower </w:t>
      </w:r>
      <w:r w:rsidRPr="003805C5">
        <w:rPr>
          <w:rFonts w:ascii="Times New Roman" w:hAnsi="Times New Roman"/>
          <w:i/>
          <w:iCs/>
          <w:sz w:val="24"/>
        </w:rPr>
        <w:t>opportunity cost</w:t>
      </w:r>
      <w:r w:rsidRPr="003805C5">
        <w:rPr>
          <w:rFonts w:ascii="Times New Roman" w:hAnsi="Times New Roman"/>
          <w:sz w:val="24"/>
        </w:rPr>
        <w:t>. In the text’s example, Colleen has an absolute advantage at both cutting logs and gathering food.</w:t>
      </w:r>
    </w:p>
    <w:p w14:paraId="08AD5716" w14:textId="77777777" w:rsidR="003805C5" w:rsidRPr="003805C5" w:rsidRDefault="003805C5" w:rsidP="00EC2DC8">
      <w:pPr>
        <w:pStyle w:val="1"/>
        <w:keepLines/>
        <w:ind w:left="2880"/>
        <w:rPr>
          <w:rFonts w:ascii="Times New Roman" w:hAnsi="Times New Roman"/>
          <w:sz w:val="24"/>
        </w:rPr>
      </w:pPr>
      <w:r w:rsidRPr="003805C5">
        <w:rPr>
          <w:rFonts w:ascii="Times New Roman" w:hAnsi="Times New Roman"/>
          <w:sz w:val="24"/>
        </w:rPr>
        <w:lastRenderedPageBreak/>
        <w:t>c.</w:t>
      </w:r>
      <w:r w:rsidRPr="003805C5">
        <w:rPr>
          <w:rFonts w:ascii="Times New Roman" w:hAnsi="Times New Roman"/>
          <w:sz w:val="24"/>
        </w:rPr>
        <w:tab/>
        <w:t>Trade means both parties can consume at points outside their individual PPFs.  This demonstrates the gains from specialization and trade.</w:t>
      </w:r>
    </w:p>
    <w:p w14:paraId="33179B50" w14:textId="665FEA53" w:rsidR="0071498C" w:rsidRDefault="0071498C" w:rsidP="001623CD">
      <w:pPr>
        <w:pStyle w:val="T-tip"/>
        <w:keepLines/>
        <w:rPr>
          <w:color w:val="808080"/>
        </w:rPr>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TEACHING TIP: Comparative advantage is extremely important. It is the economic motivation for exchange between individuals (roommates, workers within an office, etc.); groups of individuals (divisions within a company, firms that specialize in productive tasks within an economy)</w:t>
      </w:r>
      <w:proofErr w:type="gramStart"/>
      <w:r>
        <w:t>;</w:t>
      </w:r>
      <w:proofErr w:type="gramEnd"/>
      <w:r>
        <w:t xml:space="preserve"> and nations (international trade). Ask students to give examples from their own experiences</w:t>
      </w:r>
      <w:r w:rsidR="00C24CCF">
        <w:t>.</w:t>
      </w:r>
      <w:r>
        <w:t xml:space="preserve"> </w:t>
      </w:r>
      <w:r w:rsidR="00C24CCF">
        <w:t>F</w:t>
      </w:r>
      <w:r>
        <w:t>or example, who does which chores in their families and why?</w:t>
      </w:r>
      <w:r>
        <w:rPr>
          <w:color w:val="808080"/>
        </w:rPr>
        <w:fldChar w:fldCharType="begin"/>
      </w:r>
      <w:r>
        <w:rPr>
          <w:color w:val="808080"/>
        </w:rPr>
        <w:instrText>symbol 186 \f "Wingdings 2"</w:instrText>
      </w:r>
      <w:r>
        <w:rPr>
          <w:color w:val="808080"/>
        </w:rPr>
        <w:fldChar w:fldCharType="end"/>
      </w:r>
    </w:p>
    <w:p w14:paraId="2BAE1DBC" w14:textId="77777777" w:rsidR="00AB3C66" w:rsidRDefault="00AB3C66" w:rsidP="00AB3C66">
      <w:pPr>
        <w:pStyle w:val="T-tip"/>
        <w:keepLines/>
        <w:rPr>
          <w:color w:val="808080"/>
        </w:rPr>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TEACHING TIP: The data and graphs for Figure 2.3 are in the Excel workbook for this chapter.</w:t>
      </w:r>
      <w:r>
        <w:rPr>
          <w:color w:val="808080"/>
        </w:rPr>
        <w:fldChar w:fldCharType="begin"/>
      </w:r>
      <w:r>
        <w:rPr>
          <w:color w:val="808080"/>
        </w:rPr>
        <w:instrText>symbol 186 \f "Wingdings 2"</w:instrText>
      </w:r>
      <w:r>
        <w:rPr>
          <w:color w:val="808080"/>
        </w:rPr>
        <w:fldChar w:fldCharType="end"/>
      </w:r>
    </w:p>
    <w:p w14:paraId="3AB91408" w14:textId="2FD061C1" w:rsidR="00FD739D" w:rsidRDefault="00FD739D" w:rsidP="00FD739D">
      <w:pPr>
        <w:pStyle w:val="T-tip"/>
        <w:keepLines/>
        <w:rPr>
          <w:color w:val="808080"/>
        </w:rPr>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 xml:space="preserve">TEACHING TIP: The numbers in Fig. 2.2.a can be confusing. Remember each person is producing equal quantities of each good.  For Colleen the solution is simple because her opportunity cost of </w:t>
      </w:r>
      <w:proofErr w:type="gramStart"/>
      <w:r>
        <w:t>1</w:t>
      </w:r>
      <w:proofErr w:type="gramEnd"/>
      <w:r>
        <w:t xml:space="preserve"> more log is 1 more bushel of food.  </w:t>
      </w:r>
      <w:proofErr w:type="gramStart"/>
      <w:r>
        <w:t>But</w:t>
      </w:r>
      <w:proofErr w:type="gramEnd"/>
      <w:r>
        <w:t xml:space="preserve"> Bill's PPF has a slope of </w:t>
      </w:r>
      <w:r w:rsidRPr="00FD739D">
        <w:t>−</w:t>
      </w:r>
      <w:r>
        <w:t xml:space="preserve">0.5. In fact, the equation of Bill's PPF is L = </w:t>
      </w:r>
      <w:proofErr w:type="gramStart"/>
      <w:r>
        <w:t>4</w:t>
      </w:r>
      <w:proofErr w:type="gramEnd"/>
      <w:r>
        <w:t xml:space="preserve"> − 0.5F. Setting L = F gives L = F = 2-2/3</w:t>
      </w:r>
      <w:r w:rsidR="00566E22">
        <w:t>. Bill will spend 2/3 of a day producing logs and 1/3 of a day producing food</w:t>
      </w:r>
      <w:r>
        <w:t>.</w:t>
      </w:r>
      <w:r>
        <w:rPr>
          <w:color w:val="808080"/>
        </w:rPr>
        <w:fldChar w:fldCharType="begin"/>
      </w:r>
      <w:r>
        <w:rPr>
          <w:color w:val="808080"/>
        </w:rPr>
        <w:instrText>symbol 186 \f "Wingdings 2"</w:instrText>
      </w:r>
      <w:r>
        <w:rPr>
          <w:color w:val="808080"/>
        </w:rPr>
        <w:fldChar w:fldCharType="end"/>
      </w:r>
    </w:p>
    <w:p w14:paraId="51B78EB0" w14:textId="37F5FBC7" w:rsidR="0071498C" w:rsidRDefault="00120F1F" w:rsidP="001623CD">
      <w:pPr>
        <w:pStyle w:val="T-tip"/>
        <w:keepLines/>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 xml:space="preserve">TEACHING TIP: Walk through the example </w:t>
      </w:r>
      <w:r w:rsidR="005058AF">
        <w:t>on pages 2</w:t>
      </w:r>
      <w:r w:rsidR="00723E12">
        <w:t>5</w:t>
      </w:r>
      <w:r w:rsidR="005058AF">
        <w:t xml:space="preserve"> – </w:t>
      </w:r>
      <w:r w:rsidR="00FD739D">
        <w:t>27</w:t>
      </w:r>
      <w:r w:rsidR="005058AF">
        <w:t xml:space="preserve"> </w:t>
      </w:r>
      <w:r>
        <w:t xml:space="preserve">in the text in class.  Do the calculations of opportunity costs.  Show how Figure 2.3 </w:t>
      </w:r>
      <w:r w:rsidR="00A51C5E">
        <w:t xml:space="preserve">on page </w:t>
      </w:r>
      <w:r w:rsidR="00FD739D">
        <w:t>27</w:t>
      </w:r>
      <w:r w:rsidR="00A51C5E">
        <w:t xml:space="preserve"> </w:t>
      </w:r>
      <w:r>
        <w:t xml:space="preserve">is constructed.  </w:t>
      </w:r>
      <w:proofErr w:type="gramStart"/>
      <w:r>
        <w:t>It’s</w:t>
      </w:r>
      <w:proofErr w:type="gramEnd"/>
      <w:r>
        <w:t xml:space="preserve"> worth the time.  If you </w:t>
      </w:r>
      <w:proofErr w:type="gramStart"/>
      <w:r>
        <w:t>don’t</w:t>
      </w:r>
      <w:proofErr w:type="gramEnd"/>
      <w:r>
        <w:t xml:space="preserve"> like the example in the text, try the following </w:t>
      </w:r>
      <w:r w:rsidR="0071498C">
        <w:t xml:space="preserve">alternative example. Suppose Colleen and Bill </w:t>
      </w:r>
      <w:proofErr w:type="gramStart"/>
      <w:r w:rsidR="0071498C">
        <w:t>subsist</w:t>
      </w:r>
      <w:proofErr w:type="gramEnd"/>
      <w:r w:rsidR="0071498C">
        <w:t xml:space="preserve"> on fish and coconuts. Catching fish requires patience and good vision. Picking coconuts requires climbing ability and manual dexterity. Colleen can catch 18 fish per day or pick 36 coconuts. It costs her 36/18 = </w:t>
      </w:r>
      <w:proofErr w:type="gramStart"/>
      <w:r w:rsidR="0071498C">
        <w:t>2</w:t>
      </w:r>
      <w:proofErr w:type="gramEnd"/>
      <w:r w:rsidR="0071498C">
        <w:t xml:space="preserve"> coconuts per fish or 18/36 = 0.5 fish per coconut. Bill can catch </w:t>
      </w:r>
      <w:proofErr w:type="gramStart"/>
      <w:r w:rsidR="0071498C">
        <w:t>9</w:t>
      </w:r>
      <w:proofErr w:type="gramEnd"/>
      <w:r w:rsidR="0071498C">
        <w:t xml:space="preserve"> fish per day or pick 27 coconuts. It costs him 27/9 = </w:t>
      </w:r>
      <w:proofErr w:type="gramStart"/>
      <w:r w:rsidR="0071498C">
        <w:t>3</w:t>
      </w:r>
      <w:proofErr w:type="gramEnd"/>
      <w:r w:rsidR="0071498C">
        <w:t xml:space="preserve"> coconuts to catch a fish or 9/27 = 0.33 fish to pick a coconut. Colleen has a comparative advantage at fishing since one fish costs her only </w:t>
      </w:r>
      <w:proofErr w:type="gramStart"/>
      <w:r w:rsidR="0071498C">
        <w:t>2</w:t>
      </w:r>
      <w:proofErr w:type="gramEnd"/>
      <w:r w:rsidR="0071498C">
        <w:t xml:space="preserve"> coconuts compared to 3 for Bill. Bill has a comparative advantage at picking coconuts since it costs him 0.33 fish per coconut while it costs Colleen 0.5 fish per coconut. Colleen should specialize in fishing while Bill specializes in picking coconuts.</w:t>
      </w:r>
      <w:r w:rsidR="001623CD">
        <w:t xml:space="preserve"> </w:t>
      </w:r>
      <w:r w:rsidR="0071498C">
        <w:t xml:space="preserve">Be sure the students understand how these calculations </w:t>
      </w:r>
      <w:proofErr w:type="gramStart"/>
      <w:r w:rsidR="0071498C">
        <w:t>are done</w:t>
      </w:r>
      <w:proofErr w:type="gramEnd"/>
      <w:r w:rsidR="0071498C">
        <w:t xml:space="preserve"> and why the numbers are opportunity costs.</w:t>
      </w:r>
      <w:r w:rsidR="0071498C">
        <w:rPr>
          <w:color w:val="808080"/>
        </w:rPr>
        <w:fldChar w:fldCharType="begin"/>
      </w:r>
      <w:r w:rsidR="0071498C">
        <w:rPr>
          <w:color w:val="808080"/>
        </w:rPr>
        <w:instrText>symbol 186 \f "Wingdings 2"</w:instrText>
      </w:r>
      <w:r w:rsidR="0071498C">
        <w:rPr>
          <w:color w:val="808080"/>
        </w:rPr>
        <w:fldChar w:fldCharType="end"/>
      </w:r>
    </w:p>
    <w:p w14:paraId="776C68EE" w14:textId="77777777" w:rsidR="003805C5" w:rsidRPr="003805C5" w:rsidRDefault="003805C5" w:rsidP="00120F1F">
      <w:pPr>
        <w:pStyle w:val="1"/>
        <w:keepLines/>
        <w:rPr>
          <w:rFonts w:ascii="Times New Roman" w:hAnsi="Times New Roman"/>
          <w:sz w:val="24"/>
        </w:rPr>
      </w:pPr>
      <w:bookmarkStart w:id="1" w:name="donetohere"/>
      <w:bookmarkEnd w:id="1"/>
      <w:r w:rsidRPr="003805C5">
        <w:rPr>
          <w:rFonts w:ascii="Times New Roman" w:hAnsi="Times New Roman"/>
          <w:sz w:val="24"/>
        </w:rPr>
        <w:t>3.</w:t>
      </w:r>
      <w:r w:rsidRPr="003805C5">
        <w:rPr>
          <w:rFonts w:ascii="Times New Roman" w:hAnsi="Times New Roman"/>
          <w:sz w:val="24"/>
        </w:rPr>
        <w:tab/>
        <w:t>Weighing Present and Expected Future Costs and Benefits: There is a trade-off between present and future benefits and costs. The simplest example of trading present for future benefits is saving part of our income, which allows us to consume more in the future.  Even Bill, alone on his island, must choose between gathering food for immediate consumption and constructing tools that he can use to produce more in the future.</w:t>
      </w:r>
    </w:p>
    <w:p w14:paraId="68174B02" w14:textId="55C81221" w:rsidR="0071498C" w:rsidRDefault="0071498C" w:rsidP="006C5175">
      <w:pPr>
        <w:pStyle w:val="T-tip"/>
        <w:rPr>
          <w:color w:val="808080"/>
        </w:rPr>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TEACHING TIP: This is a good place to introduce the time value of money. Make the point that the interest rate is the marginal opportunity cost of consumption today and the marginal benefit for saving.</w:t>
      </w:r>
      <w:r>
        <w:rPr>
          <w:color w:val="808080"/>
        </w:rPr>
        <w:fldChar w:fldCharType="begin"/>
      </w:r>
      <w:r>
        <w:rPr>
          <w:color w:val="808080"/>
        </w:rPr>
        <w:instrText>symbol 186 \f "Wingdings 2"</w:instrText>
      </w:r>
      <w:r>
        <w:rPr>
          <w:color w:val="808080"/>
        </w:rPr>
        <w:fldChar w:fldCharType="end"/>
      </w:r>
    </w:p>
    <w:p w14:paraId="34339A0E" w14:textId="77777777" w:rsidR="003805C5" w:rsidRPr="003805C5" w:rsidRDefault="003805C5" w:rsidP="006C5175">
      <w:pPr>
        <w:pStyle w:val="1"/>
        <w:keepNext/>
        <w:keepLines/>
        <w:rPr>
          <w:rFonts w:ascii="Times New Roman" w:hAnsi="Times New Roman"/>
          <w:sz w:val="24"/>
        </w:rPr>
      </w:pPr>
      <w:r w:rsidRPr="003805C5">
        <w:rPr>
          <w:rFonts w:ascii="Times New Roman" w:hAnsi="Times New Roman"/>
          <w:sz w:val="24"/>
        </w:rPr>
        <w:t>4.</w:t>
      </w:r>
      <w:r w:rsidRPr="003805C5">
        <w:rPr>
          <w:rFonts w:ascii="Times New Roman" w:hAnsi="Times New Roman"/>
          <w:sz w:val="24"/>
        </w:rPr>
        <w:tab/>
        <w:t xml:space="preserve">Capital Goods and Consumer Goods: </w:t>
      </w:r>
      <w:r w:rsidRPr="003805C5">
        <w:rPr>
          <w:rFonts w:ascii="Times New Roman" w:hAnsi="Times New Roman"/>
          <w:i/>
          <w:iCs/>
          <w:sz w:val="24"/>
        </w:rPr>
        <w:t>Consumer goods</w:t>
      </w:r>
      <w:r w:rsidRPr="003805C5">
        <w:rPr>
          <w:rFonts w:ascii="Times New Roman" w:hAnsi="Times New Roman"/>
          <w:sz w:val="24"/>
        </w:rPr>
        <w:t xml:space="preserve"> are goods produced for present consumption. When a society devotes a portion of its resources to investment in capital, it is trading present benefits for future benefits. </w:t>
      </w:r>
      <w:r w:rsidRPr="003805C5">
        <w:rPr>
          <w:rFonts w:ascii="Times New Roman" w:hAnsi="Times New Roman"/>
          <w:i/>
          <w:iCs/>
          <w:sz w:val="24"/>
        </w:rPr>
        <w:t>Investment</w:t>
      </w:r>
      <w:r w:rsidRPr="003805C5">
        <w:rPr>
          <w:rFonts w:ascii="Times New Roman" w:hAnsi="Times New Roman"/>
          <w:sz w:val="24"/>
        </w:rPr>
        <w:t xml:space="preserve"> is the process of using resources to produce new capital. By giving up some production of consumer goods today in order to produce more in the future, society will be able to consume more in the future. </w:t>
      </w:r>
    </w:p>
    <w:p w14:paraId="47E2330F" w14:textId="61AFE6BC" w:rsidR="0071498C" w:rsidRDefault="0071498C" w:rsidP="006C5175">
      <w:pPr>
        <w:pStyle w:val="T-tip"/>
        <w:keepNext/>
        <w:keepLines/>
        <w:rPr>
          <w:color w:val="808080"/>
        </w:rPr>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TEACHING TIP: Emphasize that economists are quite specific when defining investment</w:t>
      </w:r>
      <w:r w:rsidR="00FC6654">
        <w:t xml:space="preserve"> and capital</w:t>
      </w:r>
      <w:r>
        <w:t>.</w:t>
      </w:r>
      <w:r w:rsidR="00FC6654">
        <w:t xml:space="preserve"> </w:t>
      </w:r>
      <w:r w:rsidR="00FC6654">
        <w:rPr>
          <w:i/>
          <w:iCs/>
        </w:rPr>
        <w:t>Capital</w:t>
      </w:r>
      <w:r w:rsidR="00FC6654">
        <w:t xml:space="preserve"> means physical capital – buildings and machines.  </w:t>
      </w:r>
      <w:r w:rsidR="00FC6654">
        <w:rPr>
          <w:i/>
          <w:iCs/>
        </w:rPr>
        <w:t>Investment</w:t>
      </w:r>
      <w:r w:rsidR="00FC6654">
        <w:t xml:space="preserve"> is the process of creating new capital, often involving the construction industry.</w:t>
      </w:r>
      <w:r>
        <w:t xml:space="preserve"> This is especially important when teaching macroeconomics.</w:t>
      </w:r>
      <w:r>
        <w:rPr>
          <w:color w:val="808080"/>
        </w:rPr>
        <w:fldChar w:fldCharType="begin"/>
      </w:r>
      <w:r>
        <w:rPr>
          <w:color w:val="808080"/>
        </w:rPr>
        <w:instrText>symbol 186 \f "Wingdings 2"</w:instrText>
      </w:r>
      <w:r>
        <w:rPr>
          <w:color w:val="808080"/>
        </w:rPr>
        <w:fldChar w:fldCharType="end"/>
      </w:r>
    </w:p>
    <w:p w14:paraId="34BCC028" w14:textId="77777777" w:rsidR="003805C5" w:rsidRDefault="003805C5" w:rsidP="003805C5">
      <w:pPr>
        <w:keepNext/>
        <w:keepLines/>
        <w:tabs>
          <w:tab w:val="left" w:pos="1080"/>
          <w:tab w:val="left" w:pos="4860"/>
        </w:tabs>
        <w:spacing w:before="240" w:after="120"/>
      </w:pPr>
      <w:r>
        <w:rPr>
          <w:rFonts w:ascii="Trebuchet MS" w:hAnsi="Trebuchet MS"/>
        </w:rPr>
        <w:object w:dxaOrig="1400" w:dyaOrig="280" w14:anchorId="07AB5741">
          <v:shape id="_x0000_i1029" type="#_x0000_t75" style="width:53.2pt;height:12.25pt" o:ole="">
            <v:imagedata r:id="rId8" o:title="" croptop="-6787f"/>
          </v:shape>
          <o:OLEObject Type="Embed" ProgID="MSDraw" ShapeID="_x0000_i1029" DrawAspect="Content" ObjectID="_1520157016" r:id="rId15">
            <o:FieldCodes>\* mergeformat</o:FieldCodes>
          </o:OLEObject>
        </w:object>
      </w:r>
      <w:r>
        <w:tab/>
      </w:r>
      <w:r>
        <w:rPr>
          <w:rFonts w:ascii="Trebuchet MS" w:hAnsi="Trebuchet MS"/>
          <w:b/>
          <w:i/>
        </w:rPr>
        <w:t xml:space="preserve">TOPIC FOR CLASS DISCUSSION </w:t>
      </w:r>
      <w:r>
        <w:rPr>
          <w:rFonts w:ascii="Trebuchet MS" w:hAnsi="Trebuchet MS"/>
        </w:rPr>
        <w:object w:dxaOrig="4040" w:dyaOrig="173" w14:anchorId="533F0C03">
          <v:shape id="_x0000_i1030" type="#_x0000_t75" style="width:202.1pt;height:8.2pt" o:ole="">
            <v:imagedata r:id="rId10" o:title=""/>
          </v:shape>
          <o:OLEObject Type="Embed" ProgID="MSDraw" ShapeID="_x0000_i1030" DrawAspect="Content" ObjectID="_1520157017" r:id="rId16">
            <o:FieldCodes>\* mergeformat</o:FieldCodes>
          </o:OLEObject>
        </w:object>
      </w:r>
    </w:p>
    <w:p w14:paraId="29BEF1BD" w14:textId="77777777" w:rsidR="0071498C" w:rsidRDefault="0071498C">
      <w:pPr>
        <w:pStyle w:val="classdis"/>
      </w:pPr>
      <w:r>
        <w:t>Introduce the idea of human capital. Explain that education is an investment in human capital. Draw on the analysis of the cost of going to college (from Chapter 1) to consider it as investment. Is it a trade-off of current benefits for future benefits? What are those benefits?</w:t>
      </w:r>
      <w:r>
        <w:rPr>
          <w:color w:val="808080"/>
        </w:rPr>
        <w:fldChar w:fldCharType="begin"/>
      </w:r>
      <w:r>
        <w:rPr>
          <w:color w:val="808080"/>
        </w:rPr>
        <w:instrText>symbol 190 \f "Wingdings 2"</w:instrText>
      </w:r>
      <w:r>
        <w:rPr>
          <w:color w:val="808080"/>
        </w:rPr>
        <w:fldChar w:fldCharType="end"/>
      </w:r>
    </w:p>
    <w:p w14:paraId="572F178C" w14:textId="71548186" w:rsidR="003805C5" w:rsidRPr="003805C5" w:rsidRDefault="003805C5" w:rsidP="00363737">
      <w:pPr>
        <w:pStyle w:val="A"/>
        <w:keepNext/>
        <w:keepLines/>
        <w:rPr>
          <w:rFonts w:ascii="Times New Roman" w:hAnsi="Times New Roman"/>
          <w:sz w:val="24"/>
        </w:rPr>
      </w:pPr>
      <w:r w:rsidRPr="003805C5">
        <w:rPr>
          <w:rFonts w:ascii="Times New Roman" w:hAnsi="Times New Roman"/>
          <w:sz w:val="24"/>
        </w:rPr>
        <w:lastRenderedPageBreak/>
        <w:t>C</w:t>
      </w:r>
      <w:r w:rsidRPr="003805C5">
        <w:rPr>
          <w:rFonts w:ascii="Times New Roman" w:hAnsi="Times New Roman"/>
          <w:sz w:val="24"/>
        </w:rPr>
        <w:tab/>
      </w:r>
      <w:r w:rsidRPr="003805C5">
        <w:rPr>
          <w:rFonts w:ascii="Times New Roman" w:hAnsi="Times New Roman"/>
          <w:b/>
          <w:sz w:val="24"/>
        </w:rPr>
        <w:t>The Production Possibility Frontier</w:t>
      </w:r>
    </w:p>
    <w:p w14:paraId="6177583B" w14:textId="58F0EC2C" w:rsidR="003805C5" w:rsidRPr="003805C5" w:rsidRDefault="003805C5" w:rsidP="00363737">
      <w:pPr>
        <w:pStyle w:val="1"/>
        <w:keepNext/>
        <w:keepLines/>
        <w:rPr>
          <w:rFonts w:ascii="Times New Roman" w:hAnsi="Times New Roman"/>
          <w:sz w:val="24"/>
        </w:rPr>
      </w:pPr>
      <w:r w:rsidRPr="003805C5">
        <w:rPr>
          <w:rFonts w:ascii="Times New Roman" w:hAnsi="Times New Roman"/>
          <w:sz w:val="24"/>
        </w:rPr>
        <w:t>1.</w:t>
      </w:r>
      <w:r w:rsidRPr="003805C5">
        <w:rPr>
          <w:rFonts w:ascii="Times New Roman" w:hAnsi="Times New Roman"/>
          <w:sz w:val="24"/>
        </w:rPr>
        <w:tab/>
        <w:t xml:space="preserve">The </w:t>
      </w:r>
      <w:r>
        <w:rPr>
          <w:rFonts w:ascii="Times New Roman" w:hAnsi="Times New Roman"/>
          <w:sz w:val="24"/>
        </w:rPr>
        <w:t>production possibility f</w:t>
      </w:r>
      <w:r w:rsidRPr="003805C5">
        <w:rPr>
          <w:rFonts w:ascii="Times New Roman" w:hAnsi="Times New Roman"/>
          <w:sz w:val="24"/>
        </w:rPr>
        <w:t>rontier (PPF</w:t>
      </w:r>
      <w:r>
        <w:rPr>
          <w:rFonts w:ascii="Times New Roman" w:hAnsi="Times New Roman"/>
          <w:sz w:val="24"/>
        </w:rPr>
        <w:t>)</w:t>
      </w:r>
      <w:r w:rsidRPr="003805C5">
        <w:rPr>
          <w:rFonts w:ascii="Times New Roman" w:hAnsi="Times New Roman"/>
          <w:sz w:val="24"/>
        </w:rPr>
        <w:t xml:space="preserve"> </w:t>
      </w:r>
      <w:proofErr w:type="gramStart"/>
      <w:r w:rsidRPr="003805C5">
        <w:rPr>
          <w:rFonts w:ascii="Times New Roman" w:hAnsi="Times New Roman"/>
          <w:sz w:val="24"/>
        </w:rPr>
        <w:t>can be used</w:t>
      </w:r>
      <w:proofErr w:type="gramEnd"/>
      <w:r w:rsidRPr="003805C5">
        <w:rPr>
          <w:rFonts w:ascii="Times New Roman" w:hAnsi="Times New Roman"/>
          <w:sz w:val="24"/>
        </w:rPr>
        <w:t xml:space="preserve"> to show the principles of constrained choice and scarcity. </w:t>
      </w:r>
    </w:p>
    <w:p w14:paraId="5042110A" w14:textId="77777777" w:rsidR="003805C5" w:rsidRPr="003805C5" w:rsidRDefault="003805C5" w:rsidP="00363737">
      <w:pPr>
        <w:pStyle w:val="a0"/>
        <w:keepNext/>
        <w:keepLines/>
        <w:rPr>
          <w:rFonts w:ascii="Times New Roman" w:hAnsi="Times New Roman"/>
          <w:sz w:val="24"/>
        </w:rPr>
      </w:pPr>
      <w:r w:rsidRPr="003805C5">
        <w:rPr>
          <w:rFonts w:ascii="Times New Roman" w:hAnsi="Times New Roman"/>
          <w:sz w:val="24"/>
        </w:rPr>
        <w:t>a.</w:t>
      </w:r>
      <w:r w:rsidRPr="003805C5">
        <w:rPr>
          <w:rFonts w:ascii="Times New Roman" w:hAnsi="Times New Roman"/>
          <w:sz w:val="24"/>
        </w:rPr>
        <w:tab/>
        <w:t xml:space="preserve">A </w:t>
      </w:r>
      <w:r w:rsidRPr="003805C5">
        <w:rPr>
          <w:rFonts w:ascii="Times New Roman" w:hAnsi="Times New Roman"/>
          <w:i/>
          <w:iCs/>
          <w:sz w:val="24"/>
        </w:rPr>
        <w:t xml:space="preserve">production possibility frontier </w:t>
      </w:r>
      <w:r w:rsidRPr="003805C5">
        <w:rPr>
          <w:rFonts w:ascii="Times New Roman" w:hAnsi="Times New Roman"/>
          <w:iCs/>
          <w:sz w:val="24"/>
        </w:rPr>
        <w:t>(</w:t>
      </w:r>
      <w:proofErr w:type="spellStart"/>
      <w:r w:rsidRPr="003805C5">
        <w:rPr>
          <w:rFonts w:ascii="Times New Roman" w:hAnsi="Times New Roman"/>
          <w:i/>
          <w:iCs/>
          <w:sz w:val="24"/>
        </w:rPr>
        <w:t>ppf</w:t>
      </w:r>
      <w:proofErr w:type="spellEnd"/>
      <w:r w:rsidRPr="003805C5">
        <w:rPr>
          <w:rFonts w:ascii="Times New Roman" w:hAnsi="Times New Roman"/>
          <w:iCs/>
          <w:sz w:val="24"/>
        </w:rPr>
        <w:t>)</w:t>
      </w:r>
      <w:r w:rsidRPr="003805C5">
        <w:rPr>
          <w:rFonts w:ascii="Times New Roman" w:hAnsi="Times New Roman"/>
          <w:sz w:val="24"/>
        </w:rPr>
        <w:t xml:space="preserve"> is a graph that shows all the combinations of goods and services that </w:t>
      </w:r>
      <w:proofErr w:type="gramStart"/>
      <w:r w:rsidRPr="003805C5">
        <w:rPr>
          <w:rFonts w:ascii="Times New Roman" w:hAnsi="Times New Roman"/>
          <w:sz w:val="24"/>
        </w:rPr>
        <w:t>can be produced</w:t>
      </w:r>
      <w:proofErr w:type="gramEnd"/>
      <w:r w:rsidRPr="003805C5">
        <w:rPr>
          <w:rFonts w:ascii="Times New Roman" w:hAnsi="Times New Roman"/>
          <w:sz w:val="24"/>
        </w:rPr>
        <w:t xml:space="preserve"> if all of society’s resources are used efficiently.</w:t>
      </w:r>
    </w:p>
    <w:p w14:paraId="32FD5A86" w14:textId="77777777" w:rsidR="003805C5" w:rsidRPr="003805C5" w:rsidRDefault="003805C5">
      <w:pPr>
        <w:pStyle w:val="a0"/>
        <w:rPr>
          <w:rFonts w:ascii="Times New Roman" w:hAnsi="Times New Roman"/>
          <w:sz w:val="24"/>
        </w:rPr>
      </w:pPr>
      <w:r w:rsidRPr="003805C5">
        <w:rPr>
          <w:rFonts w:ascii="Times New Roman" w:hAnsi="Times New Roman"/>
          <w:sz w:val="24"/>
        </w:rPr>
        <w:t>b.</w:t>
      </w:r>
      <w:r w:rsidRPr="003805C5">
        <w:rPr>
          <w:rFonts w:ascii="Times New Roman" w:hAnsi="Times New Roman"/>
          <w:sz w:val="24"/>
        </w:rPr>
        <w:tab/>
        <w:t>All points on the curve are combinations of output produced using full resource employment and production efficiency.</w:t>
      </w:r>
    </w:p>
    <w:p w14:paraId="0D5B3871" w14:textId="77777777" w:rsidR="003805C5" w:rsidRPr="003805C5" w:rsidRDefault="003805C5">
      <w:pPr>
        <w:pStyle w:val="a0"/>
        <w:rPr>
          <w:rFonts w:ascii="Times New Roman" w:hAnsi="Times New Roman"/>
          <w:sz w:val="24"/>
        </w:rPr>
      </w:pPr>
      <w:r w:rsidRPr="003805C5">
        <w:rPr>
          <w:rFonts w:ascii="Times New Roman" w:hAnsi="Times New Roman"/>
          <w:sz w:val="24"/>
        </w:rPr>
        <w:t>c.</w:t>
      </w:r>
      <w:r w:rsidRPr="003805C5">
        <w:rPr>
          <w:rFonts w:ascii="Times New Roman" w:hAnsi="Times New Roman"/>
          <w:sz w:val="24"/>
        </w:rPr>
        <w:tab/>
      </w:r>
      <w:r w:rsidRPr="003805C5">
        <w:rPr>
          <w:rFonts w:ascii="Times New Roman" w:hAnsi="Times New Roman"/>
          <w:i/>
          <w:sz w:val="24"/>
        </w:rPr>
        <w:t>Production efficiency</w:t>
      </w:r>
      <w:r w:rsidRPr="003805C5">
        <w:rPr>
          <w:rFonts w:ascii="Times New Roman" w:hAnsi="Times New Roman"/>
          <w:sz w:val="24"/>
        </w:rPr>
        <w:t xml:space="preserve"> means producing a given combination of outputs at least cost. This implies producing the maximum quantities of both goods given society’s resources and technology. </w:t>
      </w:r>
    </w:p>
    <w:p w14:paraId="52FD53BE" w14:textId="77777777" w:rsidR="003805C5" w:rsidRPr="003805C5" w:rsidRDefault="003805C5">
      <w:pPr>
        <w:pStyle w:val="a0"/>
        <w:rPr>
          <w:rFonts w:ascii="Times New Roman" w:hAnsi="Times New Roman"/>
          <w:sz w:val="24"/>
        </w:rPr>
      </w:pPr>
      <w:r w:rsidRPr="003805C5">
        <w:rPr>
          <w:rFonts w:ascii="Times New Roman" w:hAnsi="Times New Roman"/>
          <w:sz w:val="24"/>
        </w:rPr>
        <w:t>d.</w:t>
      </w:r>
      <w:r w:rsidRPr="003805C5">
        <w:rPr>
          <w:rFonts w:ascii="Times New Roman" w:hAnsi="Times New Roman"/>
          <w:sz w:val="24"/>
        </w:rPr>
        <w:tab/>
        <w:t xml:space="preserve">Points inside the curve are achievable but are not efficient. Points outside the curve are unattainable unless the quantities </w:t>
      </w:r>
      <w:proofErr w:type="gramStart"/>
      <w:r w:rsidRPr="003805C5">
        <w:rPr>
          <w:rFonts w:ascii="Times New Roman" w:hAnsi="Times New Roman"/>
          <w:sz w:val="24"/>
        </w:rPr>
        <w:t>of  resources</w:t>
      </w:r>
      <w:proofErr w:type="gramEnd"/>
      <w:r w:rsidRPr="003805C5">
        <w:rPr>
          <w:rFonts w:ascii="Times New Roman" w:hAnsi="Times New Roman"/>
          <w:sz w:val="24"/>
        </w:rPr>
        <w:t xml:space="preserve"> increase or there is a technological improvement. </w:t>
      </w:r>
    </w:p>
    <w:p w14:paraId="5665D4F1" w14:textId="7EC90DE3" w:rsidR="003805C5" w:rsidRPr="00F32208" w:rsidRDefault="003805C5">
      <w:pPr>
        <w:pStyle w:val="a0"/>
        <w:rPr>
          <w:rFonts w:ascii="Times New Roman" w:hAnsi="Times New Roman"/>
          <w:spacing w:val="-5"/>
          <w:sz w:val="24"/>
        </w:rPr>
      </w:pPr>
      <w:r w:rsidRPr="003805C5">
        <w:rPr>
          <w:rFonts w:ascii="Times New Roman" w:hAnsi="Times New Roman"/>
          <w:sz w:val="24"/>
        </w:rPr>
        <w:t>e</w:t>
      </w:r>
      <w:r w:rsidR="00F32208">
        <w:rPr>
          <w:rFonts w:ascii="Times New Roman" w:hAnsi="Times New Roman"/>
          <w:sz w:val="24"/>
        </w:rPr>
        <w:t>.</w:t>
      </w:r>
      <w:r w:rsidRPr="003805C5">
        <w:rPr>
          <w:rFonts w:ascii="Times New Roman" w:hAnsi="Times New Roman"/>
          <w:sz w:val="24"/>
        </w:rPr>
        <w:tab/>
      </w:r>
      <w:r w:rsidRPr="00F32208">
        <w:rPr>
          <w:rFonts w:ascii="Times New Roman" w:hAnsi="Times New Roman"/>
          <w:spacing w:val="-5"/>
          <w:sz w:val="24"/>
        </w:rPr>
        <w:t xml:space="preserve">Different points on the PPF show the quantities of each of the two goods. At point </w:t>
      </w:r>
      <w:r w:rsidRPr="00F32208">
        <w:rPr>
          <w:rFonts w:ascii="Times New Roman" w:hAnsi="Times New Roman"/>
          <w:i/>
          <w:spacing w:val="-5"/>
          <w:sz w:val="24"/>
        </w:rPr>
        <w:t>F</w:t>
      </w:r>
      <w:r w:rsidRPr="00F32208">
        <w:rPr>
          <w:rFonts w:ascii="Times New Roman" w:hAnsi="Times New Roman"/>
          <w:spacing w:val="-5"/>
          <w:sz w:val="24"/>
        </w:rPr>
        <w:t xml:space="preserve"> in Figure </w:t>
      </w:r>
      <w:proofErr w:type="gramStart"/>
      <w:r w:rsidRPr="00F32208">
        <w:rPr>
          <w:rFonts w:ascii="Times New Roman" w:hAnsi="Times New Roman"/>
          <w:spacing w:val="-5"/>
          <w:sz w:val="24"/>
        </w:rPr>
        <w:t>2.4</w:t>
      </w:r>
      <w:proofErr w:type="gramEnd"/>
      <w:r w:rsidRPr="00F32208">
        <w:rPr>
          <w:rFonts w:ascii="Times New Roman" w:hAnsi="Times New Roman"/>
          <w:spacing w:val="-5"/>
          <w:sz w:val="24"/>
        </w:rPr>
        <w:t xml:space="preserve"> the economy is producing more capital goods and less consumer goods than at point </w:t>
      </w:r>
      <w:r w:rsidRPr="00F32208">
        <w:rPr>
          <w:rFonts w:ascii="Times New Roman" w:hAnsi="Times New Roman"/>
          <w:i/>
          <w:spacing w:val="-5"/>
          <w:sz w:val="24"/>
        </w:rPr>
        <w:t>E</w:t>
      </w:r>
      <w:r w:rsidRPr="00F32208">
        <w:rPr>
          <w:rFonts w:ascii="Times New Roman" w:hAnsi="Times New Roman"/>
          <w:spacing w:val="-5"/>
          <w:sz w:val="24"/>
        </w:rPr>
        <w:t xml:space="preserve">. In subsequent years, the PPF will shift out further from point </w:t>
      </w:r>
      <w:r w:rsidRPr="00F32208">
        <w:rPr>
          <w:rFonts w:ascii="Times New Roman" w:hAnsi="Times New Roman"/>
          <w:i/>
          <w:spacing w:val="-5"/>
          <w:sz w:val="24"/>
        </w:rPr>
        <w:t>F</w:t>
      </w:r>
      <w:r w:rsidRPr="00F32208">
        <w:rPr>
          <w:rFonts w:ascii="Times New Roman" w:hAnsi="Times New Roman"/>
          <w:spacing w:val="-5"/>
          <w:sz w:val="24"/>
        </w:rPr>
        <w:t xml:space="preserve"> than </w:t>
      </w:r>
      <w:r w:rsidRPr="00F32208">
        <w:rPr>
          <w:rFonts w:ascii="Times New Roman" w:hAnsi="Times New Roman"/>
          <w:i/>
          <w:spacing w:val="-5"/>
          <w:sz w:val="24"/>
        </w:rPr>
        <w:t>E</w:t>
      </w:r>
      <w:r w:rsidRPr="00F32208">
        <w:rPr>
          <w:rFonts w:ascii="Times New Roman" w:hAnsi="Times New Roman"/>
          <w:spacing w:val="-5"/>
          <w:sz w:val="24"/>
        </w:rPr>
        <w:t>.</w:t>
      </w:r>
    </w:p>
    <w:p w14:paraId="55D297C0" w14:textId="2BC8EE2C" w:rsidR="0071498C" w:rsidRDefault="0071498C" w:rsidP="004A45F0">
      <w:pPr>
        <w:pStyle w:val="T-tip"/>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TEACHING TIP: The presentation of the PPF is an excellent time to reinforce the way in which one should detail and use an economic model. Lay out the assumptions</w:t>
      </w:r>
      <w:r w:rsidR="00E169C3">
        <w:t>,</w:t>
      </w:r>
      <w:r>
        <w:t xml:space="preserve"> being sure all variables </w:t>
      </w:r>
      <w:proofErr w:type="gramStart"/>
      <w:r>
        <w:t>are clearly defined</w:t>
      </w:r>
      <w:proofErr w:type="gramEnd"/>
      <w:r>
        <w:t>, and use the model to explain what it is designed to explain (or predict). Advise students who are hesitant to work with graphs that the appendix to Chapter 1 provides a good review.</w:t>
      </w:r>
      <w:r>
        <w:rPr>
          <w:color w:val="808080"/>
        </w:rPr>
        <w:fldChar w:fldCharType="begin"/>
      </w:r>
      <w:r>
        <w:rPr>
          <w:color w:val="808080"/>
        </w:rPr>
        <w:instrText>symbol 186 \f "Wingdings 2"</w:instrText>
      </w:r>
      <w:r>
        <w:rPr>
          <w:color w:val="808080"/>
        </w:rPr>
        <w:fldChar w:fldCharType="end"/>
      </w:r>
    </w:p>
    <w:p w14:paraId="2F0CD618" w14:textId="77777777" w:rsidR="003805C5" w:rsidRPr="003805C5" w:rsidRDefault="003805C5" w:rsidP="008A0848">
      <w:pPr>
        <w:pStyle w:val="1"/>
        <w:keepNext/>
        <w:keepLines/>
        <w:rPr>
          <w:rFonts w:ascii="Times New Roman" w:hAnsi="Times New Roman"/>
          <w:sz w:val="24"/>
        </w:rPr>
      </w:pPr>
      <w:r w:rsidRPr="003805C5">
        <w:rPr>
          <w:rFonts w:ascii="Times New Roman" w:hAnsi="Times New Roman"/>
          <w:sz w:val="24"/>
        </w:rPr>
        <w:t>2.</w:t>
      </w:r>
      <w:r w:rsidRPr="003805C5">
        <w:rPr>
          <w:rFonts w:ascii="Times New Roman" w:hAnsi="Times New Roman"/>
          <w:sz w:val="24"/>
        </w:rPr>
        <w:tab/>
        <w:t>Negative Slope and Opportunity Cost</w:t>
      </w:r>
    </w:p>
    <w:p w14:paraId="6570C215" w14:textId="77777777" w:rsidR="003805C5" w:rsidRPr="003805C5" w:rsidRDefault="003805C5" w:rsidP="00433EEE">
      <w:pPr>
        <w:pStyle w:val="a0"/>
        <w:keepNext/>
        <w:keepLines/>
        <w:rPr>
          <w:rFonts w:ascii="Times New Roman" w:hAnsi="Times New Roman"/>
          <w:sz w:val="24"/>
        </w:rPr>
      </w:pPr>
      <w:r w:rsidRPr="003805C5">
        <w:rPr>
          <w:rFonts w:ascii="Times New Roman" w:hAnsi="Times New Roman"/>
          <w:sz w:val="24"/>
        </w:rPr>
        <w:t>a.</w:t>
      </w:r>
      <w:r w:rsidRPr="003805C5">
        <w:rPr>
          <w:rFonts w:ascii="Times New Roman" w:hAnsi="Times New Roman"/>
          <w:sz w:val="24"/>
        </w:rPr>
        <w:tab/>
        <w:t xml:space="preserve">When resources </w:t>
      </w:r>
      <w:proofErr w:type="gramStart"/>
      <w:r w:rsidRPr="003805C5">
        <w:rPr>
          <w:rFonts w:ascii="Times New Roman" w:hAnsi="Times New Roman"/>
          <w:sz w:val="24"/>
        </w:rPr>
        <w:t>are used</w:t>
      </w:r>
      <w:proofErr w:type="gramEnd"/>
      <w:r w:rsidRPr="003805C5">
        <w:rPr>
          <w:rFonts w:ascii="Times New Roman" w:hAnsi="Times New Roman"/>
          <w:sz w:val="24"/>
        </w:rPr>
        <w:t xml:space="preserve"> efficiently the only way to produce more of one good is to produce less of the other.  The opportunity cost of increasing production of good </w:t>
      </w:r>
      <w:r w:rsidRPr="003805C5">
        <w:rPr>
          <w:rFonts w:ascii="Times New Roman" w:hAnsi="Times New Roman"/>
          <w:i/>
          <w:sz w:val="24"/>
        </w:rPr>
        <w:t>X</w:t>
      </w:r>
      <w:r w:rsidRPr="003805C5">
        <w:rPr>
          <w:rFonts w:ascii="Times New Roman" w:hAnsi="Times New Roman"/>
          <w:sz w:val="24"/>
        </w:rPr>
        <w:t xml:space="preserve"> by one unit is the number of units of good </w:t>
      </w:r>
      <w:r w:rsidRPr="003805C5">
        <w:rPr>
          <w:rFonts w:ascii="Times New Roman" w:hAnsi="Times New Roman"/>
          <w:i/>
          <w:sz w:val="24"/>
        </w:rPr>
        <w:t>Y</w:t>
      </w:r>
      <w:r w:rsidRPr="003805C5">
        <w:rPr>
          <w:rFonts w:ascii="Times New Roman" w:hAnsi="Times New Roman"/>
          <w:sz w:val="24"/>
        </w:rPr>
        <w:t xml:space="preserve"> that </w:t>
      </w:r>
      <w:proofErr w:type="gramStart"/>
      <w:r w:rsidRPr="003805C5">
        <w:rPr>
          <w:rFonts w:ascii="Times New Roman" w:hAnsi="Times New Roman"/>
          <w:sz w:val="24"/>
        </w:rPr>
        <w:t>must be sacrificed</w:t>
      </w:r>
      <w:proofErr w:type="gramEnd"/>
      <w:r w:rsidRPr="003805C5">
        <w:rPr>
          <w:rFonts w:ascii="Times New Roman" w:hAnsi="Times New Roman"/>
          <w:sz w:val="24"/>
        </w:rPr>
        <w:t>.</w:t>
      </w:r>
    </w:p>
    <w:p w14:paraId="7739101C" w14:textId="77777777" w:rsidR="003805C5" w:rsidRPr="003805C5" w:rsidRDefault="003805C5" w:rsidP="00433EEE">
      <w:pPr>
        <w:pStyle w:val="a0"/>
        <w:rPr>
          <w:rFonts w:ascii="Times New Roman" w:hAnsi="Times New Roman"/>
          <w:sz w:val="24"/>
        </w:rPr>
      </w:pPr>
      <w:r w:rsidRPr="003805C5">
        <w:rPr>
          <w:rFonts w:ascii="Times New Roman" w:hAnsi="Times New Roman"/>
          <w:sz w:val="24"/>
        </w:rPr>
        <w:t>b.</w:t>
      </w:r>
      <w:r w:rsidRPr="003805C5">
        <w:rPr>
          <w:rFonts w:ascii="Times New Roman" w:hAnsi="Times New Roman"/>
          <w:sz w:val="24"/>
        </w:rPr>
        <w:tab/>
        <w:t xml:space="preserve">The </w:t>
      </w:r>
      <w:r w:rsidRPr="003805C5">
        <w:rPr>
          <w:rFonts w:ascii="Times New Roman" w:hAnsi="Times New Roman"/>
          <w:i/>
          <w:sz w:val="24"/>
        </w:rPr>
        <w:t xml:space="preserve">marginal rate of transformation </w:t>
      </w:r>
      <w:r w:rsidRPr="003805C5">
        <w:rPr>
          <w:rFonts w:ascii="Times New Roman" w:hAnsi="Times New Roman"/>
          <w:sz w:val="24"/>
        </w:rPr>
        <w:t>(</w:t>
      </w:r>
      <w:r w:rsidRPr="003805C5">
        <w:rPr>
          <w:rFonts w:ascii="Times New Roman" w:hAnsi="Times New Roman"/>
          <w:i/>
          <w:sz w:val="24"/>
        </w:rPr>
        <w:t>MRT</w:t>
      </w:r>
      <w:r w:rsidRPr="003805C5">
        <w:rPr>
          <w:rFonts w:ascii="Times New Roman" w:hAnsi="Times New Roman"/>
          <w:sz w:val="24"/>
        </w:rPr>
        <w:t>) is the slope of the production possibility frontier.</w:t>
      </w:r>
    </w:p>
    <w:p w14:paraId="1066FA8E" w14:textId="77777777" w:rsidR="003805C5" w:rsidRPr="003805C5" w:rsidRDefault="003805C5" w:rsidP="00433EEE">
      <w:pPr>
        <w:pStyle w:val="1"/>
        <w:keepNext/>
        <w:keepLines/>
        <w:rPr>
          <w:rFonts w:ascii="Times New Roman" w:hAnsi="Times New Roman"/>
          <w:sz w:val="24"/>
        </w:rPr>
      </w:pPr>
      <w:r w:rsidRPr="003805C5">
        <w:rPr>
          <w:rFonts w:ascii="Times New Roman" w:hAnsi="Times New Roman"/>
          <w:sz w:val="24"/>
        </w:rPr>
        <w:t>3.</w:t>
      </w:r>
      <w:r w:rsidRPr="003805C5">
        <w:rPr>
          <w:rFonts w:ascii="Times New Roman" w:hAnsi="Times New Roman"/>
          <w:sz w:val="24"/>
        </w:rPr>
        <w:tab/>
        <w:t>The Law of Increasing Opportunity Cost</w:t>
      </w:r>
    </w:p>
    <w:p w14:paraId="460CF5C4" w14:textId="77777777" w:rsidR="003805C5" w:rsidRPr="003805C5" w:rsidRDefault="003805C5" w:rsidP="00433EEE">
      <w:pPr>
        <w:pStyle w:val="a0"/>
        <w:keepNext/>
        <w:keepLines/>
        <w:rPr>
          <w:rFonts w:ascii="Times New Roman" w:hAnsi="Times New Roman"/>
          <w:sz w:val="24"/>
        </w:rPr>
      </w:pPr>
      <w:r w:rsidRPr="003805C5">
        <w:rPr>
          <w:rFonts w:ascii="Times New Roman" w:hAnsi="Times New Roman"/>
          <w:sz w:val="24"/>
        </w:rPr>
        <w:t>a.</w:t>
      </w:r>
      <w:r w:rsidRPr="003805C5">
        <w:rPr>
          <w:rFonts w:ascii="Times New Roman" w:hAnsi="Times New Roman"/>
          <w:sz w:val="24"/>
        </w:rPr>
        <w:tab/>
        <w:t xml:space="preserve">The "bowed out" shape of the PPF tells us that the more society tries to increase production of one good, the more costly it becomes (in terms of the number of units of the other good that </w:t>
      </w:r>
      <w:proofErr w:type="gramStart"/>
      <w:r w:rsidRPr="003805C5">
        <w:rPr>
          <w:rFonts w:ascii="Times New Roman" w:hAnsi="Times New Roman"/>
          <w:sz w:val="24"/>
        </w:rPr>
        <w:t>must be given up</w:t>
      </w:r>
      <w:proofErr w:type="gramEnd"/>
      <w:r w:rsidRPr="003805C5">
        <w:rPr>
          <w:rFonts w:ascii="Times New Roman" w:hAnsi="Times New Roman"/>
          <w:sz w:val="24"/>
        </w:rPr>
        <w:t>).</w:t>
      </w:r>
    </w:p>
    <w:p w14:paraId="740AFE90" w14:textId="77777777" w:rsidR="003805C5" w:rsidRPr="003805C5" w:rsidRDefault="003805C5" w:rsidP="00433EEE">
      <w:pPr>
        <w:pStyle w:val="a0"/>
        <w:rPr>
          <w:rFonts w:ascii="Times New Roman" w:hAnsi="Times New Roman"/>
          <w:sz w:val="24"/>
        </w:rPr>
      </w:pPr>
      <w:r w:rsidRPr="003805C5">
        <w:rPr>
          <w:rFonts w:ascii="Times New Roman" w:hAnsi="Times New Roman"/>
          <w:sz w:val="24"/>
        </w:rPr>
        <w:t>b.</w:t>
      </w:r>
      <w:r w:rsidRPr="003805C5">
        <w:rPr>
          <w:rFonts w:ascii="Times New Roman" w:hAnsi="Times New Roman"/>
          <w:sz w:val="24"/>
        </w:rPr>
        <w:tab/>
        <w:t>In effect, the law of increasing opportunity cost says the absolute value of the slope of the PPF will increase as the quantity on the x-axis increases.</w:t>
      </w:r>
    </w:p>
    <w:p w14:paraId="5D20B424" w14:textId="0F380B02" w:rsidR="00363737" w:rsidRDefault="00363737" w:rsidP="00363737">
      <w:pPr>
        <w:pStyle w:val="T-tip"/>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 xml:space="preserve">TEACHING TIP: The text discusses climate differences between Ohio and Kansas as well as the impact of a law forcing farmers to plant more wheat in Ohio and more corn in Kansas (p. 32). You may want to bring up the corn ethanol mandate.  The government </w:t>
      </w:r>
      <w:proofErr w:type="gramStart"/>
      <w:r>
        <w:t>has, in effect, told</w:t>
      </w:r>
      <w:proofErr w:type="gramEnd"/>
      <w:r>
        <w:t xml:space="preserve"> farmers to grow more corn.  The inefficiency is identical to that described in the text. See the </w:t>
      </w:r>
      <w:r>
        <w:rPr>
          <w:i/>
        </w:rPr>
        <w:t>Unique Economics in Practice</w:t>
      </w:r>
      <w:r>
        <w:t xml:space="preserve"> below.</w:t>
      </w:r>
      <w:r>
        <w:rPr>
          <w:color w:val="808080"/>
        </w:rPr>
        <w:fldChar w:fldCharType="begin"/>
      </w:r>
      <w:r>
        <w:rPr>
          <w:color w:val="808080"/>
        </w:rPr>
        <w:instrText>symbol 186 \f "Wingdings 2"</w:instrText>
      </w:r>
      <w:r>
        <w:rPr>
          <w:color w:val="808080"/>
        </w:rPr>
        <w:fldChar w:fldCharType="end"/>
      </w:r>
    </w:p>
    <w:p w14:paraId="667F700C" w14:textId="77777777" w:rsidR="003805C5" w:rsidRPr="003805C5" w:rsidRDefault="003805C5" w:rsidP="00363737">
      <w:pPr>
        <w:pStyle w:val="1"/>
        <w:keepNext/>
        <w:keepLines/>
        <w:rPr>
          <w:rFonts w:ascii="Times New Roman" w:hAnsi="Times New Roman"/>
          <w:sz w:val="24"/>
        </w:rPr>
      </w:pPr>
      <w:r w:rsidRPr="003805C5">
        <w:rPr>
          <w:rFonts w:ascii="Times New Roman" w:hAnsi="Times New Roman"/>
          <w:sz w:val="24"/>
        </w:rPr>
        <w:lastRenderedPageBreak/>
        <w:t>4.</w:t>
      </w:r>
      <w:r w:rsidRPr="003805C5">
        <w:rPr>
          <w:rFonts w:ascii="Times New Roman" w:hAnsi="Times New Roman"/>
          <w:sz w:val="24"/>
        </w:rPr>
        <w:tab/>
        <w:t>Unemployment</w:t>
      </w:r>
    </w:p>
    <w:p w14:paraId="3A128E00" w14:textId="77777777" w:rsidR="003805C5" w:rsidRPr="003805C5" w:rsidRDefault="003805C5" w:rsidP="00363737">
      <w:pPr>
        <w:pStyle w:val="a0"/>
        <w:keepNext/>
        <w:keepLines/>
        <w:rPr>
          <w:rFonts w:ascii="Times New Roman" w:hAnsi="Times New Roman"/>
          <w:sz w:val="24"/>
        </w:rPr>
      </w:pPr>
      <w:r w:rsidRPr="003805C5">
        <w:rPr>
          <w:rFonts w:ascii="Times New Roman" w:hAnsi="Times New Roman"/>
          <w:sz w:val="24"/>
        </w:rPr>
        <w:t>a.</w:t>
      </w:r>
      <w:r w:rsidRPr="003805C5">
        <w:rPr>
          <w:rFonts w:ascii="Times New Roman" w:hAnsi="Times New Roman"/>
          <w:sz w:val="24"/>
        </w:rPr>
        <w:tab/>
        <w:t xml:space="preserve">Every point inside the PPF is </w:t>
      </w:r>
      <w:r w:rsidRPr="003805C5">
        <w:rPr>
          <w:rFonts w:ascii="Times New Roman" w:hAnsi="Times New Roman"/>
          <w:i/>
          <w:sz w:val="24"/>
        </w:rPr>
        <w:t>inefficient</w:t>
      </w:r>
      <w:r w:rsidRPr="003805C5">
        <w:rPr>
          <w:rFonts w:ascii="Times New Roman" w:hAnsi="Times New Roman"/>
          <w:sz w:val="24"/>
        </w:rPr>
        <w:t xml:space="preserve"> because some resources </w:t>
      </w:r>
      <w:proofErr w:type="gramStart"/>
      <w:r w:rsidRPr="003805C5">
        <w:rPr>
          <w:rFonts w:ascii="Times New Roman" w:hAnsi="Times New Roman"/>
          <w:sz w:val="24"/>
        </w:rPr>
        <w:t>aren’t</w:t>
      </w:r>
      <w:proofErr w:type="gramEnd"/>
      <w:r w:rsidRPr="003805C5">
        <w:rPr>
          <w:rFonts w:ascii="Times New Roman" w:hAnsi="Times New Roman"/>
          <w:sz w:val="24"/>
        </w:rPr>
        <w:t xml:space="preserve"> being used.  At point D in Figure </w:t>
      </w:r>
      <w:proofErr w:type="gramStart"/>
      <w:r w:rsidRPr="003805C5">
        <w:rPr>
          <w:rFonts w:ascii="Times New Roman" w:hAnsi="Times New Roman"/>
          <w:sz w:val="24"/>
        </w:rPr>
        <w:t>2.4</w:t>
      </w:r>
      <w:proofErr w:type="gramEnd"/>
      <w:r w:rsidRPr="003805C5">
        <w:rPr>
          <w:rFonts w:ascii="Times New Roman" w:hAnsi="Times New Roman"/>
          <w:sz w:val="24"/>
        </w:rPr>
        <w:t xml:space="preserve"> there is unemployment.</w:t>
      </w:r>
    </w:p>
    <w:p w14:paraId="7984C9DB" w14:textId="77777777" w:rsidR="003805C5" w:rsidRPr="003805C5" w:rsidRDefault="003805C5" w:rsidP="00363737">
      <w:pPr>
        <w:pStyle w:val="a0"/>
        <w:rPr>
          <w:rFonts w:ascii="Times New Roman" w:hAnsi="Times New Roman"/>
          <w:sz w:val="24"/>
        </w:rPr>
      </w:pPr>
      <w:r w:rsidRPr="003805C5">
        <w:rPr>
          <w:rFonts w:ascii="Times New Roman" w:hAnsi="Times New Roman"/>
          <w:sz w:val="24"/>
        </w:rPr>
        <w:t>b.</w:t>
      </w:r>
      <w:r w:rsidRPr="003805C5">
        <w:rPr>
          <w:rFonts w:ascii="Times New Roman" w:hAnsi="Times New Roman"/>
          <w:sz w:val="24"/>
        </w:rPr>
        <w:tab/>
        <w:t xml:space="preserve">Inefficiency and unemployed resources mean production of either good </w:t>
      </w:r>
      <w:proofErr w:type="gramStart"/>
      <w:r w:rsidRPr="003805C5">
        <w:rPr>
          <w:rFonts w:ascii="Times New Roman" w:hAnsi="Times New Roman"/>
          <w:sz w:val="24"/>
        </w:rPr>
        <w:t>can be increased</w:t>
      </w:r>
      <w:proofErr w:type="gramEnd"/>
      <w:r w:rsidRPr="003805C5">
        <w:rPr>
          <w:rFonts w:ascii="Times New Roman" w:hAnsi="Times New Roman"/>
          <w:sz w:val="24"/>
        </w:rPr>
        <w:t xml:space="preserve"> without reducing production of the other. Along the </w:t>
      </w:r>
      <w:proofErr w:type="gramStart"/>
      <w:r w:rsidRPr="003805C5">
        <w:rPr>
          <w:rFonts w:ascii="Times New Roman" w:hAnsi="Times New Roman"/>
          <w:sz w:val="24"/>
        </w:rPr>
        <w:t>PPF</w:t>
      </w:r>
      <w:proofErr w:type="gramEnd"/>
      <w:r w:rsidRPr="003805C5">
        <w:rPr>
          <w:rFonts w:ascii="Times New Roman" w:hAnsi="Times New Roman"/>
          <w:sz w:val="24"/>
        </w:rPr>
        <w:t xml:space="preserve"> this is not possible.</w:t>
      </w:r>
    </w:p>
    <w:p w14:paraId="25F76A6A" w14:textId="77777777" w:rsidR="003805C5" w:rsidRPr="003805C5" w:rsidRDefault="003805C5" w:rsidP="00363737">
      <w:pPr>
        <w:pStyle w:val="a0"/>
        <w:rPr>
          <w:rFonts w:ascii="Times New Roman" w:hAnsi="Times New Roman"/>
          <w:sz w:val="24"/>
        </w:rPr>
      </w:pPr>
      <w:r w:rsidRPr="003805C5">
        <w:rPr>
          <w:rFonts w:ascii="Times New Roman" w:hAnsi="Times New Roman"/>
          <w:sz w:val="24"/>
        </w:rPr>
        <w:t>c.</w:t>
      </w:r>
      <w:r w:rsidRPr="003805C5">
        <w:rPr>
          <w:rFonts w:ascii="Times New Roman" w:hAnsi="Times New Roman"/>
          <w:sz w:val="24"/>
        </w:rPr>
        <w:tab/>
        <w:t>Unemployment of labor also means unemployment of capital.</w:t>
      </w:r>
    </w:p>
    <w:p w14:paraId="2E9CEE6F" w14:textId="6C4ECC10" w:rsidR="006238E6" w:rsidRDefault="00433EEE" w:rsidP="00433EEE">
      <w:pPr>
        <w:pStyle w:val="T-tip"/>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r>
      <w:proofErr w:type="gramStart"/>
      <w:r>
        <w:t>TEACHING TIP: Figure 2.5 on page 34 shows a PPF for corn and wheat production.</w:t>
      </w:r>
      <w:proofErr w:type="gramEnd"/>
      <w:r>
        <w:t xml:space="preserve"> The specialized resource</w:t>
      </w:r>
      <w:r w:rsidR="006238E6">
        <w:t xml:space="preserve"> i</w:t>
      </w:r>
      <w:r>
        <w:t>s climate.  Ohio has a wetter climate, better suited to growing corn. Kansas is drier, better for growing wh</w:t>
      </w:r>
      <w:r w:rsidR="004269BB">
        <w:t>eat. Growing corn in Kansas or w</w:t>
      </w:r>
      <w:r>
        <w:t xml:space="preserve">heat in Ohio </w:t>
      </w:r>
      <w:r w:rsidR="006238E6">
        <w:t>will be more costly because of the specialized resource (climate).</w:t>
      </w:r>
    </w:p>
    <w:p w14:paraId="243B77AA" w14:textId="0B380D0C" w:rsidR="006238E6" w:rsidRDefault="006238E6" w:rsidP="00433EEE">
      <w:pPr>
        <w:pStyle w:val="T-tip"/>
      </w:pPr>
      <w:r>
        <w:tab/>
        <w:t xml:space="preserve">You may find the table below helpful.  It expands Table 2.1 to include the MRT.  With wheat on the horizontal axis, the correct measure of MRT is </w:t>
      </w:r>
      <w:r w:rsidRPr="006238E6">
        <w:t>ΔC/ΔW</w:t>
      </w:r>
      <w:r>
        <w:t>.</w:t>
      </w:r>
      <w:r w:rsidR="00536EFC">
        <w:t xml:space="preserve"> Again, do some examples in class showing how the slopes are calculated. (</w:t>
      </w:r>
      <w:proofErr w:type="gramStart"/>
      <w:r w:rsidR="00536EFC">
        <w:t>Technically</w:t>
      </w:r>
      <w:proofErr w:type="gramEnd"/>
      <w:r w:rsidR="00536EFC">
        <w:t xml:space="preserve"> you are calculating the slope of a secant, the straight line connecting two points on a curve.)</w:t>
      </w:r>
    </w:p>
    <w:p w14:paraId="354C3FD7" w14:textId="77777777" w:rsidR="00FA1E68" w:rsidRDefault="007118F4" w:rsidP="006238E6">
      <w:pPr>
        <w:pStyle w:val="T-tip"/>
        <w:ind w:left="720" w:firstLine="0"/>
        <w:jc w:val="center"/>
      </w:pPr>
      <w:r w:rsidRPr="007118F4">
        <w:rPr>
          <w:noProof/>
        </w:rPr>
        <w:drawing>
          <wp:inline distT="0" distB="0" distL="0" distR="0" wp14:anchorId="14FA9DF5" wp14:editId="22EB4865">
            <wp:extent cx="3340100" cy="1498600"/>
            <wp:effectExtent l="0" t="0" r="1270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0100" cy="1498600"/>
                    </a:xfrm>
                    <a:prstGeom prst="rect">
                      <a:avLst/>
                    </a:prstGeom>
                    <a:noFill/>
                    <a:ln>
                      <a:noFill/>
                    </a:ln>
                  </pic:spPr>
                </pic:pic>
              </a:graphicData>
            </a:graphic>
          </wp:inline>
        </w:drawing>
      </w:r>
      <w:r w:rsidR="00433EEE">
        <w:t xml:space="preserve"> </w:t>
      </w:r>
    </w:p>
    <w:p w14:paraId="5246FC32" w14:textId="4939F851" w:rsidR="00433EEE" w:rsidRDefault="00433EEE" w:rsidP="00FA1E68">
      <w:pPr>
        <w:pStyle w:val="T-tip"/>
        <w:ind w:left="720" w:firstLine="0"/>
        <w:jc w:val="left"/>
      </w:pPr>
      <w:r>
        <w:rPr>
          <w:color w:val="808080"/>
        </w:rPr>
        <w:fldChar w:fldCharType="begin"/>
      </w:r>
      <w:r>
        <w:rPr>
          <w:color w:val="808080"/>
        </w:rPr>
        <w:instrText>symbol 186 \f "Wingdings 2"</w:instrText>
      </w:r>
      <w:r>
        <w:rPr>
          <w:color w:val="808080"/>
        </w:rPr>
        <w:fldChar w:fldCharType="end"/>
      </w:r>
    </w:p>
    <w:p w14:paraId="0845E61B" w14:textId="77777777" w:rsidR="00433EEE" w:rsidRDefault="00433EEE" w:rsidP="00433EEE">
      <w:pPr>
        <w:pStyle w:val="T-tip"/>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TEACHING TIP: Figure 2.5 and Table 2.1 are included in the Excel workbook for this chapter.</w:t>
      </w:r>
      <w:r>
        <w:rPr>
          <w:color w:val="808080"/>
        </w:rPr>
        <w:fldChar w:fldCharType="begin"/>
      </w:r>
      <w:r>
        <w:rPr>
          <w:color w:val="808080"/>
        </w:rPr>
        <w:instrText>symbol 186 \f "Wingdings 2"</w:instrText>
      </w:r>
      <w:r>
        <w:rPr>
          <w:color w:val="808080"/>
        </w:rPr>
        <w:fldChar w:fldCharType="end"/>
      </w:r>
    </w:p>
    <w:p w14:paraId="433DBD1E" w14:textId="77777777" w:rsidR="003805C5" w:rsidRPr="003805C5" w:rsidRDefault="003805C5" w:rsidP="0070106E">
      <w:pPr>
        <w:pStyle w:val="1"/>
        <w:rPr>
          <w:rFonts w:ascii="Times New Roman" w:hAnsi="Times New Roman"/>
          <w:sz w:val="24"/>
        </w:rPr>
      </w:pPr>
      <w:r w:rsidRPr="003805C5">
        <w:rPr>
          <w:rFonts w:ascii="Times New Roman" w:hAnsi="Times New Roman"/>
          <w:sz w:val="24"/>
        </w:rPr>
        <w:t>5.</w:t>
      </w:r>
      <w:r w:rsidRPr="003805C5">
        <w:rPr>
          <w:rFonts w:ascii="Times New Roman" w:hAnsi="Times New Roman"/>
          <w:sz w:val="24"/>
        </w:rPr>
        <w:tab/>
      </w:r>
      <w:r w:rsidRPr="003805C5">
        <w:rPr>
          <w:rFonts w:ascii="Times New Roman" w:hAnsi="Times New Roman"/>
          <w:iCs/>
          <w:sz w:val="24"/>
        </w:rPr>
        <w:t>Inefficiency:</w:t>
      </w:r>
      <w:r w:rsidRPr="003805C5">
        <w:rPr>
          <w:rFonts w:ascii="Times New Roman" w:hAnsi="Times New Roman"/>
          <w:sz w:val="24"/>
        </w:rPr>
        <w:t xml:space="preserve"> An economy can be operating at full employment and still be inside the PPF. Although resources </w:t>
      </w:r>
      <w:proofErr w:type="gramStart"/>
      <w:r w:rsidRPr="003805C5">
        <w:rPr>
          <w:rFonts w:ascii="Times New Roman" w:hAnsi="Times New Roman"/>
          <w:sz w:val="24"/>
        </w:rPr>
        <w:t>are being fully used</w:t>
      </w:r>
      <w:proofErr w:type="gramEnd"/>
      <w:r w:rsidRPr="003805C5">
        <w:rPr>
          <w:rFonts w:ascii="Times New Roman" w:hAnsi="Times New Roman"/>
          <w:sz w:val="24"/>
        </w:rPr>
        <w:t>, they are not being allocated to their most productive uses.</w:t>
      </w:r>
    </w:p>
    <w:p w14:paraId="61CCD89E" w14:textId="474528DF" w:rsidR="0071498C" w:rsidRDefault="0071498C" w:rsidP="00F32208">
      <w:pPr>
        <w:pStyle w:val="T-tip"/>
        <w:spacing w:before="240"/>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 xml:space="preserve">TEACHING TIP: Suppose </w:t>
      </w:r>
      <w:r w:rsidR="003E6E5A">
        <w:t>LeBron James</w:t>
      </w:r>
      <w:r w:rsidR="00A0404C">
        <w:t xml:space="preserve">, </w:t>
      </w:r>
      <w:r>
        <w:t>a well-known professional basketball player</w:t>
      </w:r>
      <w:r w:rsidR="00A0404C">
        <w:t>,</w:t>
      </w:r>
      <w:r>
        <w:t xml:space="preserve"> </w:t>
      </w:r>
      <w:proofErr w:type="gramStart"/>
      <w:r>
        <w:t>was forced</w:t>
      </w:r>
      <w:proofErr w:type="gramEnd"/>
      <w:r>
        <w:t xml:space="preserve"> to teach economics. </w:t>
      </w:r>
      <w:proofErr w:type="gramStart"/>
      <w:r>
        <w:t>Presumably</w:t>
      </w:r>
      <w:proofErr w:type="gramEnd"/>
      <w:r>
        <w:t xml:space="preserve"> that would not be his most productive activity</w:t>
      </w:r>
      <w:r w:rsidR="004269BB">
        <w:t xml:space="preserve">. Similarly, if you (or I) was assigned the job of playing center in the NBA, our productivity would be </w:t>
      </w:r>
      <w:proofErr w:type="spellStart"/>
      <w:r w:rsidR="004269BB">
        <w:t>low</w:t>
      </w:r>
      <w:r>
        <w:t>.</w:t>
      </w:r>
      <w:r w:rsidR="00363737">
        <w:t>We</w:t>
      </w:r>
      <w:proofErr w:type="spellEnd"/>
      <w:r w:rsidR="00363737">
        <w:t xml:space="preserve"> know that because of revealed preference and comparative advantage.</w:t>
      </w:r>
      <w:r>
        <w:rPr>
          <w:color w:val="808080"/>
        </w:rPr>
        <w:fldChar w:fldCharType="begin"/>
      </w:r>
      <w:r>
        <w:rPr>
          <w:color w:val="808080"/>
        </w:rPr>
        <w:instrText>symbol 186 \f "Wingdings 2"</w:instrText>
      </w:r>
      <w:r>
        <w:rPr>
          <w:color w:val="808080"/>
        </w:rPr>
        <w:fldChar w:fldCharType="end"/>
      </w:r>
    </w:p>
    <w:p w14:paraId="6930C11A" w14:textId="77777777" w:rsidR="003805C5" w:rsidRPr="003805C5" w:rsidRDefault="003805C5">
      <w:pPr>
        <w:pStyle w:val="1"/>
        <w:rPr>
          <w:rFonts w:ascii="Times New Roman" w:hAnsi="Times New Roman"/>
          <w:sz w:val="24"/>
        </w:rPr>
      </w:pPr>
      <w:r w:rsidRPr="003805C5">
        <w:rPr>
          <w:rFonts w:ascii="Times New Roman" w:hAnsi="Times New Roman"/>
          <w:sz w:val="24"/>
        </w:rPr>
        <w:t>6.</w:t>
      </w:r>
      <w:r w:rsidRPr="003805C5">
        <w:rPr>
          <w:rFonts w:ascii="Times New Roman" w:hAnsi="Times New Roman"/>
          <w:sz w:val="24"/>
        </w:rPr>
        <w:tab/>
        <w:t xml:space="preserve">The Efficient Mix of Output: To be efficient, an economy must produce what people want. This means choosing the right point on the PPF.  This </w:t>
      </w:r>
      <w:proofErr w:type="gramStart"/>
      <w:r w:rsidRPr="003805C5">
        <w:rPr>
          <w:rFonts w:ascii="Times New Roman" w:hAnsi="Times New Roman"/>
          <w:sz w:val="24"/>
        </w:rPr>
        <w:t>is called</w:t>
      </w:r>
      <w:proofErr w:type="gramEnd"/>
      <w:r w:rsidRPr="003805C5">
        <w:rPr>
          <w:rFonts w:ascii="Times New Roman" w:hAnsi="Times New Roman"/>
          <w:sz w:val="24"/>
        </w:rPr>
        <w:t xml:space="preserve"> </w:t>
      </w:r>
      <w:r w:rsidRPr="003805C5">
        <w:rPr>
          <w:rFonts w:ascii="Times New Roman" w:hAnsi="Times New Roman"/>
          <w:i/>
          <w:iCs/>
          <w:sz w:val="24"/>
        </w:rPr>
        <w:t>output efficiency</w:t>
      </w:r>
      <w:r w:rsidRPr="003805C5">
        <w:rPr>
          <w:rFonts w:ascii="Times New Roman" w:hAnsi="Times New Roman"/>
          <w:sz w:val="24"/>
        </w:rPr>
        <w:t>.</w:t>
      </w:r>
    </w:p>
    <w:p w14:paraId="0FF31E50" w14:textId="77777777" w:rsidR="003805C5" w:rsidRPr="003805C5" w:rsidRDefault="003805C5" w:rsidP="00363737">
      <w:pPr>
        <w:pStyle w:val="1"/>
        <w:rPr>
          <w:rFonts w:ascii="Times New Roman" w:hAnsi="Times New Roman"/>
          <w:sz w:val="24"/>
        </w:rPr>
      </w:pPr>
      <w:r w:rsidRPr="003805C5">
        <w:rPr>
          <w:rFonts w:ascii="Times New Roman" w:hAnsi="Times New Roman"/>
          <w:iCs/>
          <w:sz w:val="24"/>
        </w:rPr>
        <w:t>7.</w:t>
      </w:r>
      <w:r w:rsidRPr="003805C5">
        <w:rPr>
          <w:rFonts w:ascii="Times New Roman" w:hAnsi="Times New Roman"/>
          <w:iCs/>
          <w:sz w:val="24"/>
        </w:rPr>
        <w:tab/>
      </w:r>
      <w:r w:rsidRPr="003805C5">
        <w:rPr>
          <w:rFonts w:ascii="Times New Roman" w:hAnsi="Times New Roman"/>
          <w:i/>
          <w:iCs/>
          <w:sz w:val="24"/>
        </w:rPr>
        <w:t>Economic growth</w:t>
      </w:r>
      <w:r w:rsidRPr="003805C5">
        <w:rPr>
          <w:rFonts w:ascii="Times New Roman" w:hAnsi="Times New Roman"/>
          <w:sz w:val="24"/>
        </w:rPr>
        <w:t xml:space="preserve"> is </w:t>
      </w:r>
      <w:r w:rsidRPr="003805C5">
        <w:rPr>
          <w:rFonts w:ascii="Times New Roman" w:hAnsi="Times New Roman"/>
          <w:bCs/>
          <w:sz w:val="24"/>
        </w:rPr>
        <w:t>an increase in the total output of an economy.  Growth occurs when a society acquires new resources or when it learns to produce more using existing resources</w:t>
      </w:r>
      <w:r w:rsidRPr="003805C5">
        <w:rPr>
          <w:rFonts w:ascii="Times New Roman" w:hAnsi="Times New Roman"/>
          <w:sz w:val="24"/>
        </w:rPr>
        <w:t xml:space="preserve">. Growth causes an outward shift of the PPF. Growth is an increase in the total output of an economy. </w:t>
      </w:r>
    </w:p>
    <w:p w14:paraId="5DFC25E1" w14:textId="77777777" w:rsidR="003805C5" w:rsidRDefault="003805C5" w:rsidP="003805C5">
      <w:pPr>
        <w:keepNext/>
        <w:keepLines/>
        <w:tabs>
          <w:tab w:val="left" w:pos="1080"/>
          <w:tab w:val="left" w:pos="4860"/>
        </w:tabs>
        <w:spacing w:before="240" w:after="120"/>
      </w:pPr>
      <w:r>
        <w:rPr>
          <w:rFonts w:ascii="Trebuchet MS" w:hAnsi="Trebuchet MS"/>
        </w:rPr>
        <w:object w:dxaOrig="1400" w:dyaOrig="280" w14:anchorId="34968527">
          <v:shape id="_x0000_i1031" type="#_x0000_t75" style="width:53.2pt;height:12.25pt" o:ole="">
            <v:imagedata r:id="rId8" o:title="" croptop="-6787f"/>
          </v:shape>
          <o:OLEObject Type="Embed" ProgID="MSDraw" ShapeID="_x0000_i1031" DrawAspect="Content" ObjectID="_1520157018" r:id="rId18">
            <o:FieldCodes>\* mergeformat</o:FieldCodes>
          </o:OLEObject>
        </w:object>
      </w:r>
      <w:r>
        <w:tab/>
      </w:r>
      <w:r>
        <w:rPr>
          <w:rFonts w:ascii="Trebuchet MS" w:hAnsi="Trebuchet MS"/>
          <w:b/>
          <w:i/>
        </w:rPr>
        <w:t xml:space="preserve">TOPIC FOR CLASS DISCUSSION </w:t>
      </w:r>
      <w:r>
        <w:rPr>
          <w:rFonts w:ascii="Trebuchet MS" w:hAnsi="Trebuchet MS"/>
        </w:rPr>
        <w:object w:dxaOrig="4040" w:dyaOrig="173" w14:anchorId="0D7F0C00">
          <v:shape id="_x0000_i1032" type="#_x0000_t75" style="width:202.1pt;height:8.2pt" o:ole="">
            <v:imagedata r:id="rId10" o:title=""/>
          </v:shape>
          <o:OLEObject Type="Embed" ProgID="MSDraw" ShapeID="_x0000_i1032" DrawAspect="Content" ObjectID="_1520157019" r:id="rId19">
            <o:FieldCodes>\* mergeformat</o:FieldCodes>
          </o:OLEObject>
        </w:object>
      </w:r>
    </w:p>
    <w:p w14:paraId="3A387CFA" w14:textId="77777777" w:rsidR="00363737" w:rsidRDefault="00363737" w:rsidP="00363737">
      <w:pPr>
        <w:pStyle w:val="classdis"/>
        <w:keepNext/>
        <w:keepLines/>
      </w:pPr>
      <w:r>
        <w:t>Growth is what happens when you relax the restrictive assumptions (fixed resources and technology) used to draw the first PPF. Have students consider what happens if a change in resources or technology affects society’s ability to produce one product but not the other. This can lead into a discussion of how the Internet has changed productivity in different industries.</w:t>
      </w:r>
      <w:r>
        <w:rPr>
          <w:color w:val="808080"/>
        </w:rPr>
        <w:fldChar w:fldCharType="begin"/>
      </w:r>
      <w:r>
        <w:rPr>
          <w:color w:val="808080"/>
        </w:rPr>
        <w:instrText>symbol 190 \f "Wingdings 2"</w:instrText>
      </w:r>
      <w:r>
        <w:rPr>
          <w:color w:val="808080"/>
        </w:rPr>
        <w:fldChar w:fldCharType="end"/>
      </w:r>
    </w:p>
    <w:p w14:paraId="03D18BD5" w14:textId="77777777" w:rsidR="003805C5" w:rsidRPr="003805C5" w:rsidRDefault="003805C5">
      <w:pPr>
        <w:pStyle w:val="1"/>
        <w:rPr>
          <w:rFonts w:ascii="Times New Roman" w:hAnsi="Times New Roman"/>
        </w:rPr>
      </w:pPr>
    </w:p>
    <w:p w14:paraId="291A0E34" w14:textId="77777777" w:rsidR="00B921B7" w:rsidRPr="003805C5" w:rsidRDefault="00B921B7" w:rsidP="001623CD">
      <w:pPr>
        <w:pStyle w:val="I"/>
        <w:keepNext/>
        <w:keepLines/>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3805C5">
        <w:rPr>
          <w:rFonts w:ascii="Arial Black" w:hAnsi="Arial Black"/>
        </w:rPr>
        <w:t xml:space="preserve">Unique </w:t>
      </w:r>
      <w:r w:rsidRPr="003805C5">
        <w:rPr>
          <w:rFonts w:ascii="Arial Black" w:hAnsi="Arial Black"/>
          <w:i/>
          <w:iCs/>
        </w:rPr>
        <w:t>Economics in Practice</w:t>
      </w:r>
    </w:p>
    <w:p w14:paraId="37970CC0" w14:textId="77777777" w:rsidR="003805C5" w:rsidRPr="003805C5" w:rsidRDefault="003805C5" w:rsidP="001623CD">
      <w:pPr>
        <w:pStyle w:val="1"/>
        <w:keepNext/>
        <w:keepLines/>
        <w:pBdr>
          <w:top w:val="single" w:sz="4" w:space="1" w:color="auto"/>
          <w:left w:val="single" w:sz="4" w:space="4" w:color="auto"/>
          <w:bottom w:val="single" w:sz="4" w:space="1" w:color="auto"/>
          <w:right w:val="single" w:sz="4" w:space="4" w:color="auto"/>
        </w:pBdr>
        <w:ind w:left="720" w:firstLine="0"/>
        <w:rPr>
          <w:rFonts w:ascii="Arial" w:hAnsi="Arial" w:cs="Arial"/>
          <w:sz w:val="20"/>
        </w:rPr>
      </w:pPr>
      <w:r w:rsidRPr="003805C5">
        <w:rPr>
          <w:rFonts w:ascii="Arial" w:hAnsi="Arial" w:cs="Arial"/>
          <w:sz w:val="20"/>
        </w:rPr>
        <w:t xml:space="preserve">Sometimes, government contributes to allocative inefficiency.  Under current U.S. law, ethanol intended for use as vehicle fuel </w:t>
      </w:r>
      <w:proofErr w:type="gramStart"/>
      <w:r w:rsidRPr="003805C5">
        <w:rPr>
          <w:rFonts w:ascii="Arial" w:hAnsi="Arial" w:cs="Arial"/>
          <w:sz w:val="20"/>
        </w:rPr>
        <w:t>must be made</w:t>
      </w:r>
      <w:proofErr w:type="gramEnd"/>
      <w:r w:rsidRPr="003805C5">
        <w:rPr>
          <w:rFonts w:ascii="Arial" w:hAnsi="Arial" w:cs="Arial"/>
          <w:sz w:val="20"/>
        </w:rPr>
        <w:t xml:space="preserve"> from corn.  Part of this law imposes a tariff of $0.54 on every gallon of ethanol imported into the U.S.  This tariff </w:t>
      </w:r>
      <w:proofErr w:type="gramStart"/>
      <w:r w:rsidRPr="003805C5">
        <w:rPr>
          <w:rFonts w:ascii="Arial" w:hAnsi="Arial" w:cs="Arial"/>
          <w:sz w:val="20"/>
        </w:rPr>
        <w:t>is aimed</w:t>
      </w:r>
      <w:proofErr w:type="gramEnd"/>
      <w:r w:rsidRPr="003805C5">
        <w:rPr>
          <w:rFonts w:ascii="Arial" w:hAnsi="Arial" w:cs="Arial"/>
          <w:sz w:val="20"/>
        </w:rPr>
        <w:t xml:space="preserve"> squarely at Brazil, which produces ethanol from cane sugar at about 20 percent of the cost of producing ethanol from corn.  Technologically, producing ethanol from sugar needs only water and yeast, while corn needs to </w:t>
      </w:r>
      <w:proofErr w:type="gramStart"/>
      <w:r w:rsidRPr="003805C5">
        <w:rPr>
          <w:rFonts w:ascii="Arial" w:hAnsi="Arial" w:cs="Arial"/>
          <w:sz w:val="20"/>
        </w:rPr>
        <w:t>be cooked</w:t>
      </w:r>
      <w:proofErr w:type="gramEnd"/>
      <w:r w:rsidRPr="003805C5">
        <w:rPr>
          <w:rFonts w:ascii="Arial" w:hAnsi="Arial" w:cs="Arial"/>
          <w:sz w:val="20"/>
        </w:rPr>
        <w:t xml:space="preserve"> before fermentation.  The result has been high corn prices leading to high prices of many other foods, such as beef and chicken because those animals feed on corn.  Producing ethanol from sugar in the U.S. is economically unattractive because the government restricts sugar imports.  The price of sugar in the U.S. is about twice the world price due to these import restrictions.  While the U.S. economy may be productively efficient, it is not </w:t>
      </w:r>
      <w:proofErr w:type="spellStart"/>
      <w:r w:rsidRPr="003805C5">
        <w:rPr>
          <w:rFonts w:ascii="Arial" w:hAnsi="Arial" w:cs="Arial"/>
          <w:sz w:val="20"/>
        </w:rPr>
        <w:t>allocatively</w:t>
      </w:r>
      <w:proofErr w:type="spellEnd"/>
      <w:r w:rsidRPr="003805C5">
        <w:rPr>
          <w:rFonts w:ascii="Arial" w:hAnsi="Arial" w:cs="Arial"/>
          <w:sz w:val="20"/>
        </w:rPr>
        <w:t xml:space="preserve"> efficient, largely because of these policies.  Figure 2.6 on page 34 in the text </w:t>
      </w:r>
      <w:proofErr w:type="gramStart"/>
      <w:r w:rsidRPr="003805C5">
        <w:rPr>
          <w:rFonts w:ascii="Arial" w:hAnsi="Arial" w:cs="Arial"/>
          <w:sz w:val="20"/>
        </w:rPr>
        <w:t>can be used</w:t>
      </w:r>
      <w:proofErr w:type="gramEnd"/>
      <w:r w:rsidRPr="003805C5">
        <w:rPr>
          <w:rFonts w:ascii="Arial" w:hAnsi="Arial" w:cs="Arial"/>
          <w:sz w:val="20"/>
        </w:rPr>
        <w:t xml:space="preserve"> as an example of this with very few changes.  In fact, the ongoing example of increasing opportunity cost as the quantity of corn increases fits this example perfectly.</w:t>
      </w:r>
    </w:p>
    <w:p w14:paraId="2106B449" w14:textId="77777777" w:rsidR="003805C5" w:rsidRPr="003805C5" w:rsidRDefault="003805C5" w:rsidP="00B921B7">
      <w:pPr>
        <w:pStyle w:val="1"/>
        <w:pBdr>
          <w:top w:val="single" w:sz="4" w:space="1" w:color="auto"/>
          <w:left w:val="single" w:sz="4" w:space="4" w:color="auto"/>
          <w:bottom w:val="single" w:sz="4" w:space="1" w:color="auto"/>
          <w:right w:val="single" w:sz="4" w:space="4" w:color="auto"/>
        </w:pBdr>
        <w:ind w:left="720" w:firstLine="0"/>
        <w:rPr>
          <w:rFonts w:ascii="Arial" w:hAnsi="Arial" w:cs="Arial"/>
          <w:sz w:val="20"/>
        </w:rPr>
      </w:pPr>
      <w:r w:rsidRPr="003805C5">
        <w:rPr>
          <w:rFonts w:ascii="Arial" w:hAnsi="Arial" w:cs="Arial"/>
          <w:sz w:val="20"/>
        </w:rPr>
        <w:t>Question: Why does the government impose tariffs on ethanol and sugar imports?</w:t>
      </w:r>
    </w:p>
    <w:p w14:paraId="15070CCD" w14:textId="77777777" w:rsidR="003805C5" w:rsidRDefault="003805C5" w:rsidP="00B921B7">
      <w:pPr>
        <w:pStyle w:val="1"/>
        <w:pBdr>
          <w:top w:val="single" w:sz="4" w:space="1" w:color="auto"/>
          <w:left w:val="single" w:sz="4" w:space="4" w:color="auto"/>
          <w:bottom w:val="single" w:sz="4" w:space="1" w:color="auto"/>
          <w:right w:val="single" w:sz="4" w:space="4" w:color="auto"/>
        </w:pBdr>
        <w:ind w:left="720" w:firstLine="0"/>
        <w:rPr>
          <w:rFonts w:ascii="Arial" w:hAnsi="Arial" w:cs="Arial"/>
          <w:sz w:val="20"/>
        </w:rPr>
      </w:pPr>
      <w:r w:rsidRPr="003805C5">
        <w:rPr>
          <w:rFonts w:ascii="Arial" w:hAnsi="Arial" w:cs="Arial"/>
          <w:sz w:val="20"/>
        </w:rPr>
        <w:t>Answer: Special interest groups seek ways to increase their incomes.  One method they use is lobbying Congress to restrict imports and other forms of competition.  In this case, those groups have been quite successful.</w:t>
      </w:r>
    </w:p>
    <w:p w14:paraId="46348524" w14:textId="77777777" w:rsidR="003805C5" w:rsidRPr="003805C5" w:rsidRDefault="003805C5" w:rsidP="003805C5">
      <w:pPr>
        <w:pStyle w:val="1"/>
        <w:pBdr>
          <w:top w:val="single" w:sz="4" w:space="1" w:color="auto"/>
          <w:left w:val="single" w:sz="4" w:space="4" w:color="auto"/>
          <w:bottom w:val="single" w:sz="4" w:space="1" w:color="auto"/>
          <w:right w:val="single" w:sz="4" w:space="4" w:color="auto"/>
        </w:pBdr>
        <w:spacing w:after="240"/>
        <w:ind w:left="720" w:firstLine="0"/>
        <w:rPr>
          <w:rFonts w:ascii="Arial" w:hAnsi="Arial" w:cs="Arial"/>
          <w:sz w:val="20"/>
        </w:rPr>
      </w:pPr>
    </w:p>
    <w:p w14:paraId="34B1B9A9" w14:textId="3D418138" w:rsidR="00536EFC" w:rsidRDefault="00536EFC" w:rsidP="00536EFC">
      <w:pPr>
        <w:pStyle w:val="T-tip"/>
        <w:keepLines/>
        <w:rPr>
          <w:color w:val="808080"/>
        </w:rPr>
      </w:pP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tab/>
        <w:t xml:space="preserve">TEACHING TIP: Extreme examples can help students see the difference between allocative efficiency </w:t>
      </w:r>
      <w:proofErr w:type="gramStart"/>
      <w:r>
        <w:t>and  productive</w:t>
      </w:r>
      <w:proofErr w:type="gramEnd"/>
      <w:r>
        <w:t xml:space="preserve"> efficiency. Suppose all of the land, labor, and capital in the country </w:t>
      </w:r>
      <w:proofErr w:type="gramStart"/>
      <w:r>
        <w:t>were used</w:t>
      </w:r>
      <w:proofErr w:type="gramEnd"/>
      <w:r>
        <w:t xml:space="preserve"> to produce something students might find undesirable, say Brussels sprouts or turnips. As long as the economy is </w:t>
      </w:r>
      <w:proofErr w:type="gramStart"/>
      <w:r>
        <w:t>producing</w:t>
      </w:r>
      <w:proofErr w:type="gramEnd"/>
      <w:r>
        <w:t xml:space="preserve"> the maximum amount possible of that good, then productive efficiency is achieved. However, the economy is not producing the best mix of outputs because it is not producing the goods people want. That means the mix of goods is not </w:t>
      </w:r>
      <w:proofErr w:type="spellStart"/>
      <w:r>
        <w:t>allocatively</w:t>
      </w:r>
      <w:proofErr w:type="spellEnd"/>
      <w:r>
        <w:t xml:space="preserve"> efficient. Make it clear to students that points on the curve represent a productively efficient combination of resources, but not necessarily an </w:t>
      </w:r>
      <w:proofErr w:type="spellStart"/>
      <w:r>
        <w:t>allocatively</w:t>
      </w:r>
      <w:proofErr w:type="spellEnd"/>
      <w:r>
        <w:t xml:space="preserve"> efficient combination of resources. </w:t>
      </w:r>
      <w:r w:rsidRPr="003E657B">
        <w:rPr>
          <w:i/>
          <w:iCs/>
        </w:rPr>
        <w:t>Productive efficiency</w:t>
      </w:r>
      <w:r>
        <w:t xml:space="preserve"> means all resources </w:t>
      </w:r>
      <w:proofErr w:type="gramStart"/>
      <w:r>
        <w:t>are being fully used</w:t>
      </w:r>
      <w:proofErr w:type="gramEnd"/>
      <w:r>
        <w:t xml:space="preserve">.  </w:t>
      </w:r>
      <w:r w:rsidRPr="003E657B">
        <w:rPr>
          <w:i/>
          <w:iCs/>
        </w:rPr>
        <w:t>Allocative efficiency</w:t>
      </w:r>
      <w:r>
        <w:t xml:space="preserve"> means the economy is producing the combination of goods and services consumers want to buy.</w:t>
      </w:r>
      <w:r>
        <w:rPr>
          <w:color w:val="808080"/>
        </w:rPr>
        <w:fldChar w:fldCharType="begin"/>
      </w:r>
      <w:r>
        <w:rPr>
          <w:color w:val="808080"/>
        </w:rPr>
        <w:instrText>symbol 186 \f "Wingdings 2"</w:instrText>
      </w:r>
      <w:r>
        <w:rPr>
          <w:color w:val="808080"/>
        </w:rPr>
        <w:fldChar w:fldCharType="end"/>
      </w:r>
    </w:p>
    <w:p w14:paraId="5B963EBC" w14:textId="77777777" w:rsidR="003805C5" w:rsidRPr="003805C5" w:rsidRDefault="003805C5" w:rsidP="00536EFC">
      <w:pPr>
        <w:pStyle w:val="1"/>
        <w:keepNext/>
        <w:rPr>
          <w:rFonts w:ascii="Times New Roman" w:hAnsi="Times New Roman"/>
          <w:sz w:val="24"/>
        </w:rPr>
      </w:pPr>
      <w:r w:rsidRPr="003805C5">
        <w:rPr>
          <w:rFonts w:ascii="Times New Roman" w:hAnsi="Times New Roman"/>
          <w:sz w:val="24"/>
        </w:rPr>
        <w:t>8.</w:t>
      </w:r>
      <w:r w:rsidRPr="003805C5">
        <w:rPr>
          <w:rFonts w:ascii="Times New Roman" w:hAnsi="Times New Roman"/>
          <w:sz w:val="24"/>
        </w:rPr>
        <w:tab/>
        <w:t>Sources of Growth and the Dilemma of the Poor Countries</w:t>
      </w:r>
    </w:p>
    <w:p w14:paraId="12EA7C1E" w14:textId="77777777" w:rsidR="003805C5" w:rsidRPr="003805C5" w:rsidRDefault="003805C5" w:rsidP="00536EFC">
      <w:pPr>
        <w:pStyle w:val="a0"/>
        <w:keepNext/>
        <w:rPr>
          <w:rFonts w:ascii="Times New Roman" w:hAnsi="Times New Roman"/>
          <w:sz w:val="24"/>
        </w:rPr>
      </w:pPr>
      <w:r w:rsidRPr="003805C5">
        <w:rPr>
          <w:rFonts w:ascii="Times New Roman" w:hAnsi="Times New Roman"/>
          <w:sz w:val="24"/>
        </w:rPr>
        <w:t>a.</w:t>
      </w:r>
      <w:r w:rsidRPr="003805C5">
        <w:rPr>
          <w:rFonts w:ascii="Times New Roman" w:hAnsi="Times New Roman"/>
          <w:sz w:val="24"/>
        </w:rPr>
        <w:tab/>
        <w:t>Historically, the two most important sources of growth have been the accumulation of capital and technological advance.</w:t>
      </w:r>
    </w:p>
    <w:p w14:paraId="255F0F2D" w14:textId="77777777" w:rsidR="003805C5" w:rsidRPr="003805C5" w:rsidRDefault="003805C5" w:rsidP="00536EFC">
      <w:pPr>
        <w:pStyle w:val="a0"/>
        <w:rPr>
          <w:rFonts w:ascii="Times New Roman" w:hAnsi="Times New Roman"/>
          <w:sz w:val="24"/>
        </w:rPr>
      </w:pPr>
      <w:r w:rsidRPr="003805C5">
        <w:rPr>
          <w:rFonts w:ascii="Times New Roman" w:hAnsi="Times New Roman"/>
          <w:sz w:val="24"/>
        </w:rPr>
        <w:t>b.</w:t>
      </w:r>
      <w:r w:rsidRPr="003805C5">
        <w:rPr>
          <w:rFonts w:ascii="Times New Roman" w:hAnsi="Times New Roman"/>
          <w:sz w:val="24"/>
        </w:rPr>
        <w:tab/>
        <w:t>For poor countries, taking resources out of the production of consumer goods is very difficult because they are living so close to subsistence levels. This lack of saving can make it difficult for them to accumulate capital, pay for research and development, and grow.</w:t>
      </w:r>
    </w:p>
    <w:p w14:paraId="475B9B15" w14:textId="77777777" w:rsidR="003805C5" w:rsidRPr="003805C5" w:rsidRDefault="003805C5" w:rsidP="00536EFC">
      <w:pPr>
        <w:pStyle w:val="a0"/>
        <w:rPr>
          <w:rFonts w:ascii="Times New Roman" w:hAnsi="Times New Roman"/>
          <w:sz w:val="24"/>
        </w:rPr>
      </w:pPr>
      <w:r w:rsidRPr="003805C5">
        <w:rPr>
          <w:rFonts w:ascii="Times New Roman" w:hAnsi="Times New Roman"/>
          <w:sz w:val="24"/>
        </w:rPr>
        <w:t>c.</w:t>
      </w:r>
      <w:r w:rsidRPr="003805C5">
        <w:rPr>
          <w:rFonts w:ascii="Times New Roman" w:hAnsi="Times New Roman"/>
          <w:sz w:val="24"/>
        </w:rPr>
        <w:tab/>
        <w:t>The paper by Robert Jensen discussed in the text is an excellent example of how a seemingly minor technological improvement can lead to large welfare gains.</w:t>
      </w:r>
    </w:p>
    <w:p w14:paraId="43E57415" w14:textId="2E45D07A" w:rsidR="00536EFC" w:rsidRDefault="00536EFC" w:rsidP="00536EFC">
      <w:pPr>
        <w:pStyle w:val="T-tip"/>
        <w:tabs>
          <w:tab w:val="left" w:pos="1440"/>
        </w:tabs>
      </w:pPr>
      <w:r>
        <w:rPr>
          <w:color w:val="808080"/>
        </w:rPr>
        <w:lastRenderedPageBreak/>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8080"/>
        </w:rPr>
        <w:fldChar w:fldCharType="begin"/>
      </w:r>
      <w:r>
        <w:rPr>
          <w:color w:val="808080"/>
        </w:rPr>
        <w:instrText>symbol 187 \f "Wingdings 2"</w:instrText>
      </w:r>
      <w:r>
        <w:rPr>
          <w:color w:val="808080"/>
        </w:rPr>
        <w:fldChar w:fldCharType="end"/>
      </w:r>
      <w:r>
        <w:rPr>
          <w:color w:val="800080"/>
        </w:rPr>
        <w:tab/>
      </w:r>
      <w:r>
        <w:t xml:space="preserve">TEACHING TIP: </w:t>
      </w:r>
      <w:proofErr w:type="gramStart"/>
      <w:r>
        <w:t>There are several directions you can go</w:t>
      </w:r>
      <w:proofErr w:type="gramEnd"/>
      <w:r>
        <w:t xml:space="preserve"> from here. It appears that poor countries are destined to remain poor based on this analysis. However, recent research by Lucas and </w:t>
      </w:r>
      <w:proofErr w:type="spellStart"/>
      <w:r>
        <w:t>Romer</w:t>
      </w:r>
      <w:proofErr w:type="spellEnd"/>
      <w:r>
        <w:t xml:space="preserve"> seems to show that accumulation of human capital is more important than either physical capital or technology. </w:t>
      </w:r>
      <w:proofErr w:type="gramStart"/>
      <w:r>
        <w:t>And</w:t>
      </w:r>
      <w:proofErr w:type="gramEnd"/>
      <w:r>
        <w:t xml:space="preserve"> Lawrence Summers has estimated the rate of return on educating women in less developed countries is more than 20 percent.</w:t>
      </w:r>
      <w:r>
        <w:rPr>
          <w:color w:val="808080"/>
        </w:rPr>
        <w:fldChar w:fldCharType="begin"/>
      </w:r>
      <w:r>
        <w:rPr>
          <w:color w:val="808080"/>
        </w:rPr>
        <w:instrText>symbol 186 \f "Wingdings 2"</w:instrText>
      </w:r>
      <w:r>
        <w:rPr>
          <w:color w:val="808080"/>
        </w:rPr>
        <w:fldChar w:fldCharType="end"/>
      </w:r>
    </w:p>
    <w:p w14:paraId="611B3769" w14:textId="1BCC64CD" w:rsidR="003805C5" w:rsidRPr="003805C5" w:rsidRDefault="003805C5" w:rsidP="001F6179">
      <w:pPr>
        <w:pStyle w:val="A"/>
        <w:rPr>
          <w:rFonts w:ascii="Times New Roman" w:hAnsi="Times New Roman"/>
          <w:sz w:val="24"/>
        </w:rPr>
      </w:pPr>
      <w:proofErr w:type="gramStart"/>
      <w:r w:rsidRPr="003805C5">
        <w:rPr>
          <w:rFonts w:ascii="Times New Roman" w:hAnsi="Times New Roman"/>
          <w:sz w:val="24"/>
        </w:rPr>
        <w:t>D.</w:t>
      </w:r>
      <w:r w:rsidRPr="003805C5">
        <w:rPr>
          <w:rFonts w:ascii="Times New Roman" w:hAnsi="Times New Roman"/>
          <w:sz w:val="24"/>
        </w:rPr>
        <w:tab/>
      </w:r>
      <w:r w:rsidRPr="003805C5">
        <w:rPr>
          <w:rFonts w:ascii="Times New Roman" w:hAnsi="Times New Roman"/>
          <w:b/>
          <w:sz w:val="24"/>
        </w:rPr>
        <w:t>The Economic Problem</w:t>
      </w:r>
      <w:r>
        <w:rPr>
          <w:rFonts w:ascii="Times New Roman" w:hAnsi="Times New Roman"/>
          <w:b/>
          <w:sz w:val="24"/>
        </w:rPr>
        <w:t>.</w:t>
      </w:r>
      <w:proofErr w:type="gramEnd"/>
      <w:r w:rsidRPr="003805C5">
        <w:rPr>
          <w:rFonts w:ascii="Times New Roman" w:hAnsi="Times New Roman"/>
          <w:sz w:val="24"/>
        </w:rPr>
        <w:t xml:space="preserve"> How do different economic systems answer the three basic questions?</w:t>
      </w:r>
    </w:p>
    <w:p w14:paraId="0A5CE031" w14:textId="0E380EE1" w:rsidR="003805C5" w:rsidRPr="003805C5" w:rsidRDefault="003805C5" w:rsidP="001F6179">
      <w:pPr>
        <w:pBdr>
          <w:top w:val="single" w:sz="4" w:space="1" w:color="auto"/>
          <w:left w:val="single" w:sz="4" w:space="4" w:color="auto"/>
          <w:bottom w:val="single" w:sz="4" w:space="1" w:color="auto"/>
          <w:right w:val="single" w:sz="4" w:space="4" w:color="auto"/>
        </w:pBdr>
        <w:ind w:left="720"/>
        <w:jc w:val="center"/>
        <w:rPr>
          <w:rFonts w:ascii="Arial Black" w:hAnsi="Arial Black"/>
          <w:b/>
          <w:i/>
          <w:sz w:val="22"/>
          <w:szCs w:val="22"/>
        </w:rPr>
      </w:pPr>
      <w:r w:rsidRPr="003805C5">
        <w:rPr>
          <w:rFonts w:ascii="Arial Black" w:hAnsi="Arial Black"/>
          <w:b/>
          <w:i/>
          <w:sz w:val="22"/>
          <w:szCs w:val="22"/>
        </w:rPr>
        <w:t>Economics in Practice:  Trad</w:t>
      </w:r>
      <w:r>
        <w:rPr>
          <w:rFonts w:ascii="Arial Black" w:hAnsi="Arial Black"/>
          <w:b/>
          <w:i/>
          <w:sz w:val="22"/>
          <w:szCs w:val="22"/>
        </w:rPr>
        <w:t>e-Offs A</w:t>
      </w:r>
      <w:r w:rsidRPr="003805C5">
        <w:rPr>
          <w:rFonts w:ascii="Arial Black" w:hAnsi="Arial Black"/>
          <w:b/>
          <w:i/>
          <w:sz w:val="22"/>
          <w:szCs w:val="22"/>
        </w:rPr>
        <w:t>mong the Rich and Poor, p. 35</w:t>
      </w:r>
    </w:p>
    <w:p w14:paraId="3F811223" w14:textId="77777777" w:rsidR="003805C5" w:rsidRPr="003805C5" w:rsidRDefault="003805C5" w:rsidP="001F6179">
      <w:pPr>
        <w:pBdr>
          <w:top w:val="single" w:sz="4" w:space="1" w:color="auto"/>
          <w:left w:val="single" w:sz="4" w:space="4" w:color="auto"/>
          <w:bottom w:val="single" w:sz="4" w:space="1" w:color="auto"/>
          <w:right w:val="single" w:sz="4" w:space="4" w:color="auto"/>
        </w:pBdr>
        <w:ind w:left="720"/>
        <w:jc w:val="center"/>
        <w:rPr>
          <w:b/>
          <w:i/>
          <w:sz w:val="22"/>
          <w:szCs w:val="22"/>
        </w:rPr>
      </w:pPr>
    </w:p>
    <w:p w14:paraId="2A2AA819" w14:textId="77777777" w:rsidR="003805C5" w:rsidRDefault="003805C5" w:rsidP="001F6179">
      <w:pPr>
        <w:pBdr>
          <w:top w:val="single" w:sz="4" w:space="1" w:color="auto"/>
          <w:left w:val="single" w:sz="4" w:space="4" w:color="auto"/>
          <w:bottom w:val="single" w:sz="4" w:space="1" w:color="auto"/>
          <w:right w:val="single" w:sz="4" w:space="4" w:color="auto"/>
        </w:pBdr>
        <w:ind w:left="720"/>
        <w:rPr>
          <w:rFonts w:ascii="Arial" w:hAnsi="Arial" w:cs="Arial"/>
          <w:sz w:val="20"/>
          <w:szCs w:val="22"/>
        </w:rPr>
      </w:pPr>
      <w:r w:rsidRPr="003805C5">
        <w:rPr>
          <w:rFonts w:ascii="Arial" w:hAnsi="Arial" w:cs="Arial"/>
          <w:sz w:val="20"/>
          <w:szCs w:val="22"/>
        </w:rPr>
        <w:t xml:space="preserve">Poor countries are very poor.  Consumers spend well over half their income on food.  </w:t>
      </w:r>
      <w:proofErr w:type="gramStart"/>
      <w:r w:rsidRPr="003805C5">
        <w:rPr>
          <w:rFonts w:ascii="Arial" w:hAnsi="Arial" w:cs="Arial"/>
          <w:sz w:val="20"/>
          <w:szCs w:val="22"/>
        </w:rPr>
        <w:t>But</w:t>
      </w:r>
      <w:proofErr w:type="gramEnd"/>
      <w:r w:rsidRPr="003805C5">
        <w:rPr>
          <w:rFonts w:ascii="Arial" w:hAnsi="Arial" w:cs="Arial"/>
          <w:sz w:val="20"/>
          <w:szCs w:val="22"/>
        </w:rPr>
        <w:t xml:space="preserve"> they still make choices.  About 10 percent of income </w:t>
      </w:r>
      <w:proofErr w:type="gramStart"/>
      <w:r w:rsidRPr="003805C5">
        <w:rPr>
          <w:rFonts w:ascii="Arial" w:hAnsi="Arial" w:cs="Arial"/>
          <w:sz w:val="20"/>
          <w:szCs w:val="22"/>
        </w:rPr>
        <w:t>is spent</w:t>
      </w:r>
      <w:proofErr w:type="gramEnd"/>
      <w:r w:rsidRPr="003805C5">
        <w:rPr>
          <w:rFonts w:ascii="Arial" w:hAnsi="Arial" w:cs="Arial"/>
          <w:sz w:val="20"/>
          <w:szCs w:val="22"/>
        </w:rPr>
        <w:t xml:space="preserve"> on sugar.  About the same amount </w:t>
      </w:r>
      <w:proofErr w:type="gramStart"/>
      <w:r w:rsidRPr="003805C5">
        <w:rPr>
          <w:rFonts w:ascii="Arial" w:hAnsi="Arial" w:cs="Arial"/>
          <w:sz w:val="20"/>
          <w:szCs w:val="22"/>
        </w:rPr>
        <w:t>is spent</w:t>
      </w:r>
      <w:proofErr w:type="gramEnd"/>
      <w:r w:rsidRPr="003805C5">
        <w:rPr>
          <w:rFonts w:ascii="Arial" w:hAnsi="Arial" w:cs="Arial"/>
          <w:sz w:val="20"/>
          <w:szCs w:val="22"/>
        </w:rPr>
        <w:t xml:space="preserve"> on weddings, funerals, and other festivals.  Even poor economies find the time and income for entertainment.</w:t>
      </w:r>
    </w:p>
    <w:p w14:paraId="118E6782" w14:textId="77777777" w:rsidR="003805C5" w:rsidRPr="003805C5" w:rsidRDefault="003805C5" w:rsidP="001F6179">
      <w:pPr>
        <w:pBdr>
          <w:top w:val="single" w:sz="4" w:space="1" w:color="auto"/>
          <w:left w:val="single" w:sz="4" w:space="4" w:color="auto"/>
          <w:bottom w:val="single" w:sz="4" w:space="1" w:color="auto"/>
          <w:right w:val="single" w:sz="4" w:space="4" w:color="auto"/>
        </w:pBdr>
        <w:ind w:left="720"/>
        <w:rPr>
          <w:rFonts w:ascii="Arial" w:hAnsi="Arial" w:cs="Arial"/>
          <w:sz w:val="20"/>
          <w:szCs w:val="22"/>
        </w:rPr>
      </w:pPr>
    </w:p>
    <w:p w14:paraId="268613DB" w14:textId="56EBABCC" w:rsidR="00536EFC" w:rsidRDefault="00536EFC">
      <w:pPr>
        <w:pStyle w:val="T-tip"/>
      </w:pPr>
    </w:p>
    <w:p w14:paraId="3F987105" w14:textId="77777777" w:rsidR="0081501F" w:rsidRPr="003805C5" w:rsidRDefault="0081501F" w:rsidP="00A262A9">
      <w:pPr>
        <w:pStyle w:val="I"/>
        <w:keepNext/>
        <w:keepLines/>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3805C5">
        <w:rPr>
          <w:rFonts w:ascii="Arial Black" w:hAnsi="Arial Black"/>
        </w:rPr>
        <w:t xml:space="preserve">Unique </w:t>
      </w:r>
      <w:r w:rsidRPr="003805C5">
        <w:rPr>
          <w:rFonts w:ascii="Arial Black" w:hAnsi="Arial Black"/>
          <w:i/>
          <w:iCs/>
        </w:rPr>
        <w:t>Economics in Practice</w:t>
      </w:r>
    </w:p>
    <w:p w14:paraId="222984EB" w14:textId="77777777" w:rsidR="003805C5" w:rsidRPr="003805C5" w:rsidRDefault="003805C5" w:rsidP="00A262A9">
      <w:pPr>
        <w:pStyle w:val="IText"/>
        <w:keepNext/>
        <w:keepLines/>
        <w:pBdr>
          <w:top w:val="single" w:sz="4" w:space="1" w:color="auto"/>
          <w:left w:val="single" w:sz="4" w:space="4" w:color="auto"/>
          <w:bottom w:val="single" w:sz="4" w:space="1" w:color="auto"/>
          <w:right w:val="single" w:sz="4" w:space="4" w:color="auto"/>
        </w:pBdr>
        <w:rPr>
          <w:rFonts w:ascii="Arial" w:hAnsi="Arial" w:cs="Arial"/>
          <w:sz w:val="20"/>
          <w:szCs w:val="22"/>
        </w:rPr>
      </w:pPr>
      <w:r w:rsidRPr="003805C5">
        <w:rPr>
          <w:rFonts w:ascii="Arial" w:hAnsi="Arial" w:cs="Arial"/>
          <w:sz w:val="20"/>
          <w:szCs w:val="22"/>
        </w:rPr>
        <w:t xml:space="preserve">This example shows how an increase in productivity in one sector of the economy can actually raise the opportunity cost of production in other sectors. During the mid-1980s, the lumber industry announced that a cord of wood (a 4-by-4-by-8 foot pile) </w:t>
      </w:r>
      <w:proofErr w:type="gramStart"/>
      <w:r w:rsidRPr="003805C5">
        <w:rPr>
          <w:rFonts w:ascii="Arial" w:hAnsi="Arial" w:cs="Arial"/>
          <w:sz w:val="20"/>
          <w:szCs w:val="22"/>
        </w:rPr>
        <w:t>could be converted</w:t>
      </w:r>
      <w:proofErr w:type="gramEnd"/>
      <w:r w:rsidRPr="003805C5">
        <w:rPr>
          <w:rFonts w:ascii="Arial" w:hAnsi="Arial" w:cs="Arial"/>
          <w:sz w:val="20"/>
          <w:szCs w:val="22"/>
        </w:rPr>
        <w:t xml:space="preserve"> into 942 one-pound books, 2,000 pounds of paper, 61,370 number 10 envelopes, or 7,500,000 toothpicks.</w:t>
      </w:r>
    </w:p>
    <w:p w14:paraId="20DC98ED" w14:textId="77777777" w:rsidR="003805C5" w:rsidRPr="003805C5" w:rsidRDefault="003805C5" w:rsidP="001F6179">
      <w:pPr>
        <w:pStyle w:val="IText"/>
        <w:keepNext/>
        <w:keepLines/>
        <w:pBdr>
          <w:top w:val="single" w:sz="4" w:space="1" w:color="auto"/>
          <w:left w:val="single" w:sz="4" w:space="4" w:color="auto"/>
          <w:bottom w:val="single" w:sz="4" w:space="1" w:color="auto"/>
          <w:right w:val="single" w:sz="4" w:space="4" w:color="auto"/>
        </w:pBdr>
        <w:rPr>
          <w:rFonts w:ascii="Arial" w:hAnsi="Arial" w:cs="Arial"/>
          <w:sz w:val="20"/>
          <w:szCs w:val="22"/>
        </w:rPr>
      </w:pPr>
      <w:r w:rsidRPr="003805C5">
        <w:rPr>
          <w:rFonts w:ascii="Arial" w:hAnsi="Arial" w:cs="Arial"/>
          <w:sz w:val="20"/>
          <w:szCs w:val="22"/>
        </w:rPr>
        <w:t xml:space="preserve">Measure the opportunity cost of books in terms of “toothpicks forgone.” Given the data above, the opportunity cost of a book is 7,500,000/942 = 7,961 toothpicks per book. Suppose that a technological advance in the toothpick industry (perhaps a waste-reducing technique) enables more toothpicks, say 9,000,000, to </w:t>
      </w:r>
      <w:proofErr w:type="gramStart"/>
      <w:r w:rsidRPr="003805C5">
        <w:rPr>
          <w:rFonts w:ascii="Arial" w:hAnsi="Arial" w:cs="Arial"/>
          <w:sz w:val="20"/>
          <w:szCs w:val="22"/>
        </w:rPr>
        <w:t>be created</w:t>
      </w:r>
      <w:proofErr w:type="gramEnd"/>
      <w:r w:rsidRPr="003805C5">
        <w:rPr>
          <w:rFonts w:ascii="Arial" w:hAnsi="Arial" w:cs="Arial"/>
          <w:sz w:val="20"/>
          <w:szCs w:val="22"/>
        </w:rPr>
        <w:t xml:space="preserve"> from a cord of wood. </w:t>
      </w:r>
    </w:p>
    <w:p w14:paraId="62935A05" w14:textId="77777777" w:rsidR="003805C5" w:rsidRPr="003805C5" w:rsidRDefault="003805C5" w:rsidP="0081501F">
      <w:pPr>
        <w:pStyle w:val="IText"/>
        <w:pBdr>
          <w:top w:val="single" w:sz="4" w:space="1" w:color="auto"/>
          <w:left w:val="single" w:sz="4" w:space="4" w:color="auto"/>
          <w:bottom w:val="single" w:sz="4" w:space="1" w:color="auto"/>
          <w:right w:val="single" w:sz="4" w:space="4" w:color="auto"/>
        </w:pBdr>
        <w:rPr>
          <w:rFonts w:ascii="Arial" w:hAnsi="Arial" w:cs="Arial"/>
          <w:sz w:val="20"/>
          <w:szCs w:val="22"/>
        </w:rPr>
      </w:pPr>
      <w:r w:rsidRPr="003805C5">
        <w:rPr>
          <w:rFonts w:ascii="Arial" w:hAnsi="Arial" w:cs="Arial"/>
          <w:sz w:val="20"/>
          <w:szCs w:val="22"/>
        </w:rPr>
        <w:t>Question: What happens to the opportunity cost of producing a book when productivity increases in the toothpick manufacturing industry?</w:t>
      </w:r>
    </w:p>
    <w:p w14:paraId="7BF154AE" w14:textId="77777777" w:rsidR="003805C5" w:rsidRDefault="003805C5" w:rsidP="00F32208">
      <w:pPr>
        <w:pStyle w:val="IText"/>
        <w:pBdr>
          <w:top w:val="single" w:sz="4" w:space="1" w:color="auto"/>
          <w:left w:val="single" w:sz="4" w:space="4" w:color="auto"/>
          <w:bottom w:val="single" w:sz="4" w:space="1" w:color="auto"/>
          <w:right w:val="single" w:sz="4" w:space="4" w:color="auto"/>
        </w:pBdr>
        <w:spacing w:after="0"/>
        <w:rPr>
          <w:rFonts w:ascii="Arial" w:hAnsi="Arial" w:cs="Arial"/>
          <w:sz w:val="20"/>
          <w:szCs w:val="22"/>
        </w:rPr>
      </w:pPr>
      <w:r w:rsidRPr="003805C5">
        <w:rPr>
          <w:rFonts w:ascii="Arial" w:hAnsi="Arial" w:cs="Arial"/>
          <w:sz w:val="20"/>
          <w:szCs w:val="22"/>
        </w:rPr>
        <w:t>Answer: The opportunity cost of producing a book increases! Now, one book “costs” 9,000,000/942 = 9,554 toothpicks, even though there has been no change in book-producing technology.</w:t>
      </w:r>
    </w:p>
    <w:p w14:paraId="7A5EDCD4" w14:textId="77777777" w:rsidR="003805C5" w:rsidRPr="003805C5" w:rsidRDefault="003805C5" w:rsidP="0081501F">
      <w:pPr>
        <w:pStyle w:val="IText"/>
        <w:pBdr>
          <w:top w:val="single" w:sz="4" w:space="1" w:color="auto"/>
          <w:left w:val="single" w:sz="4" w:space="4" w:color="auto"/>
          <w:bottom w:val="single" w:sz="4" w:space="1" w:color="auto"/>
          <w:right w:val="single" w:sz="4" w:space="4" w:color="auto"/>
        </w:pBdr>
        <w:rPr>
          <w:rFonts w:ascii="Arial" w:hAnsi="Arial" w:cs="Arial"/>
          <w:sz w:val="20"/>
          <w:szCs w:val="22"/>
        </w:rPr>
      </w:pPr>
    </w:p>
    <w:p w14:paraId="41026AC8" w14:textId="4CF1B106" w:rsidR="003805C5" w:rsidRPr="003805C5" w:rsidRDefault="003805C5" w:rsidP="007B3751">
      <w:pPr>
        <w:pStyle w:val="I"/>
        <w:keepNext/>
        <w:keepLines/>
        <w:rPr>
          <w:rFonts w:ascii="Times New Roman" w:hAnsi="Times New Roman"/>
          <w:sz w:val="24"/>
        </w:rPr>
      </w:pPr>
      <w:r w:rsidRPr="003805C5">
        <w:rPr>
          <w:rFonts w:ascii="Times New Roman" w:hAnsi="Times New Roman"/>
          <w:sz w:val="24"/>
        </w:rPr>
        <w:t>III.</w:t>
      </w:r>
      <w:r w:rsidRPr="003805C5">
        <w:rPr>
          <w:rFonts w:ascii="Times New Roman" w:hAnsi="Times New Roman"/>
          <w:sz w:val="24"/>
        </w:rPr>
        <w:tab/>
      </w:r>
      <w:r w:rsidRPr="003805C5">
        <w:rPr>
          <w:rFonts w:ascii="Times New Roman" w:hAnsi="Times New Roman"/>
          <w:b/>
          <w:sz w:val="24"/>
        </w:rPr>
        <w:t>Economic Systems and the Role of Government,</w:t>
      </w:r>
      <w:r w:rsidRPr="003805C5">
        <w:rPr>
          <w:rFonts w:ascii="Times New Roman" w:hAnsi="Times New Roman"/>
          <w:sz w:val="24"/>
        </w:rPr>
        <w:t xml:space="preserve"> pages 36</w:t>
      </w:r>
      <w:r>
        <w:rPr>
          <w:rFonts w:ascii="Times New Roman" w:hAnsi="Times New Roman"/>
          <w:sz w:val="24"/>
        </w:rPr>
        <w:t>–</w:t>
      </w:r>
      <w:r w:rsidRPr="003805C5">
        <w:rPr>
          <w:rFonts w:ascii="Times New Roman" w:hAnsi="Times New Roman"/>
          <w:sz w:val="24"/>
        </w:rPr>
        <w:t>37</w:t>
      </w:r>
    </w:p>
    <w:p w14:paraId="6B385771" w14:textId="77777777" w:rsidR="003805C5" w:rsidRPr="003805C5" w:rsidRDefault="003805C5" w:rsidP="00A262A9">
      <w:pPr>
        <w:pStyle w:val="I"/>
        <w:keepNext/>
        <w:keepLines/>
        <w:rPr>
          <w:rFonts w:ascii="Times New Roman" w:hAnsi="Times New Roman"/>
          <w:sz w:val="24"/>
        </w:rPr>
      </w:pPr>
      <w:r w:rsidRPr="003805C5">
        <w:rPr>
          <w:rFonts w:ascii="Times New Roman" w:hAnsi="Times New Roman"/>
          <w:sz w:val="24"/>
        </w:rPr>
        <w:tab/>
        <w:t xml:space="preserve">Learning Objectives: Understand the central difference in the way command economies and market economies decide what </w:t>
      </w:r>
      <w:proofErr w:type="gramStart"/>
      <w:r w:rsidRPr="003805C5">
        <w:rPr>
          <w:rFonts w:ascii="Times New Roman" w:hAnsi="Times New Roman"/>
          <w:sz w:val="24"/>
        </w:rPr>
        <w:t>is produced</w:t>
      </w:r>
      <w:proofErr w:type="gramEnd"/>
      <w:r w:rsidRPr="003805C5">
        <w:rPr>
          <w:rFonts w:ascii="Times New Roman" w:hAnsi="Times New Roman"/>
          <w:sz w:val="24"/>
        </w:rPr>
        <w:t>.</w:t>
      </w:r>
    </w:p>
    <w:p w14:paraId="4CBA2C9F" w14:textId="77777777" w:rsidR="003805C5" w:rsidRPr="003805C5" w:rsidRDefault="003805C5" w:rsidP="007B3751">
      <w:pPr>
        <w:pStyle w:val="I"/>
        <w:keepNext/>
        <w:keepLines/>
        <w:rPr>
          <w:rFonts w:ascii="Times New Roman" w:hAnsi="Times New Roman"/>
          <w:sz w:val="24"/>
        </w:rPr>
      </w:pPr>
      <w:r w:rsidRPr="003805C5">
        <w:rPr>
          <w:rFonts w:ascii="Times New Roman" w:hAnsi="Times New Roman"/>
          <w:sz w:val="24"/>
        </w:rPr>
        <w:tab/>
        <w:t>There are different types of economic systems:</w:t>
      </w:r>
    </w:p>
    <w:p w14:paraId="48C8DA42" w14:textId="77777777" w:rsidR="003805C5" w:rsidRPr="003805C5" w:rsidRDefault="003805C5" w:rsidP="007B3751">
      <w:pPr>
        <w:pStyle w:val="A"/>
        <w:keepNext/>
        <w:keepLines/>
        <w:rPr>
          <w:rFonts w:ascii="Times New Roman" w:hAnsi="Times New Roman"/>
          <w:sz w:val="24"/>
        </w:rPr>
      </w:pPr>
      <w:r w:rsidRPr="003805C5">
        <w:rPr>
          <w:rFonts w:ascii="Times New Roman" w:hAnsi="Times New Roman"/>
          <w:sz w:val="24"/>
        </w:rPr>
        <w:t>A.</w:t>
      </w:r>
      <w:r w:rsidRPr="003805C5">
        <w:rPr>
          <w:rFonts w:ascii="Times New Roman" w:hAnsi="Times New Roman"/>
          <w:sz w:val="24"/>
        </w:rPr>
        <w:tab/>
      </w:r>
      <w:r w:rsidRPr="003805C5">
        <w:rPr>
          <w:rFonts w:ascii="Times New Roman" w:hAnsi="Times New Roman"/>
          <w:i/>
          <w:iCs/>
          <w:sz w:val="24"/>
        </w:rPr>
        <w:t>Command Economies</w:t>
      </w:r>
      <w:r w:rsidRPr="003805C5">
        <w:rPr>
          <w:rFonts w:ascii="Times New Roman" w:hAnsi="Times New Roman"/>
          <w:sz w:val="24"/>
        </w:rPr>
        <w:t xml:space="preserve"> are those in which a central government either directly or indirectly sets output targets, incomes, and prices. There </w:t>
      </w:r>
      <w:proofErr w:type="gramStart"/>
      <w:r w:rsidRPr="003805C5">
        <w:rPr>
          <w:rFonts w:ascii="Times New Roman" w:hAnsi="Times New Roman"/>
          <w:sz w:val="24"/>
        </w:rPr>
        <w:t>are</w:t>
      </w:r>
      <w:proofErr w:type="gramEnd"/>
      <w:r w:rsidRPr="003805C5">
        <w:rPr>
          <w:rFonts w:ascii="Times New Roman" w:hAnsi="Times New Roman"/>
          <w:sz w:val="24"/>
        </w:rPr>
        <w:t xml:space="preserve"> few true command economies left in the world.  Even China has become a “magnet for private capital and entrepreneurship.”</w:t>
      </w:r>
    </w:p>
    <w:p w14:paraId="7B6869B4" w14:textId="77777777" w:rsidR="003805C5" w:rsidRDefault="003805C5" w:rsidP="003805C5">
      <w:pPr>
        <w:keepNext/>
        <w:keepLines/>
        <w:tabs>
          <w:tab w:val="left" w:pos="1080"/>
          <w:tab w:val="left" w:pos="4860"/>
        </w:tabs>
        <w:spacing w:before="240" w:after="120"/>
      </w:pPr>
      <w:r>
        <w:rPr>
          <w:rFonts w:ascii="Trebuchet MS" w:hAnsi="Trebuchet MS"/>
        </w:rPr>
        <w:object w:dxaOrig="1400" w:dyaOrig="280" w14:anchorId="4C438A13">
          <v:shape id="_x0000_i1033" type="#_x0000_t75" style="width:53.2pt;height:12.25pt" o:ole="">
            <v:imagedata r:id="rId8" o:title="" croptop="-6787f"/>
          </v:shape>
          <o:OLEObject Type="Embed" ProgID="MSDraw" ShapeID="_x0000_i1033" DrawAspect="Content" ObjectID="_1520157020" r:id="rId20">
            <o:FieldCodes>\* mergeformat</o:FieldCodes>
          </o:OLEObject>
        </w:object>
      </w:r>
      <w:r>
        <w:tab/>
      </w:r>
      <w:r>
        <w:rPr>
          <w:rFonts w:ascii="Trebuchet MS" w:hAnsi="Trebuchet MS"/>
          <w:b/>
          <w:i/>
        </w:rPr>
        <w:t xml:space="preserve">TOPIC FOR CLASS DISCUSSION </w:t>
      </w:r>
      <w:r>
        <w:rPr>
          <w:rFonts w:ascii="Trebuchet MS" w:hAnsi="Trebuchet MS"/>
        </w:rPr>
        <w:object w:dxaOrig="4040" w:dyaOrig="173" w14:anchorId="5614EA2B">
          <v:shape id="_x0000_i1034" type="#_x0000_t75" style="width:202.1pt;height:8.2pt" o:ole="">
            <v:imagedata r:id="rId10" o:title=""/>
          </v:shape>
          <o:OLEObject Type="Embed" ProgID="MSDraw" ShapeID="_x0000_i1034" DrawAspect="Content" ObjectID="_1520157021" r:id="rId21">
            <o:FieldCodes>\* mergeformat</o:FieldCodes>
          </o:OLEObject>
        </w:object>
      </w:r>
    </w:p>
    <w:p w14:paraId="092E88CE" w14:textId="60412935" w:rsidR="000527B4" w:rsidRDefault="000527B4" w:rsidP="000527B4">
      <w:pPr>
        <w:pStyle w:val="classdis"/>
      </w:pPr>
      <w:r>
        <w:t>Ask the class if they can name any countries that are pure (or almos</w:t>
      </w:r>
      <w:r w:rsidR="001623CD">
        <w:t xml:space="preserve">t pure) command economies. </w:t>
      </w:r>
      <w:r w:rsidR="00EC1321">
        <w:t>Three</w:t>
      </w:r>
      <w:r>
        <w:t xml:space="preserve"> examples are </w:t>
      </w:r>
      <w:r w:rsidR="00EC1321">
        <w:t xml:space="preserve">Venezuela, </w:t>
      </w:r>
      <w:r>
        <w:t xml:space="preserve">Cuba and North Korea.  You can get a cheap laugh by referring to the People’s Republic of Santa Monica (California) as a </w:t>
      </w:r>
      <w:r w:rsidR="001623CD">
        <w:t xml:space="preserve">third </w:t>
      </w:r>
      <w:r>
        <w:t>example.</w:t>
      </w:r>
      <w:r>
        <w:rPr>
          <w:color w:val="808080"/>
        </w:rPr>
        <w:fldChar w:fldCharType="begin"/>
      </w:r>
      <w:r>
        <w:rPr>
          <w:color w:val="808080"/>
        </w:rPr>
        <w:instrText>symbol 190 \f "Wingdings 2"</w:instrText>
      </w:r>
      <w:r>
        <w:rPr>
          <w:color w:val="808080"/>
        </w:rPr>
        <w:fldChar w:fldCharType="end"/>
      </w:r>
    </w:p>
    <w:p w14:paraId="60C1AFCE" w14:textId="77777777" w:rsidR="00EC1321" w:rsidRPr="003805C5" w:rsidRDefault="00EC1321" w:rsidP="00EC1321">
      <w:pPr>
        <w:pStyle w:val="I"/>
        <w:keepNext/>
        <w:keepLines/>
        <w:pBdr>
          <w:top w:val="single" w:sz="4" w:space="1" w:color="auto"/>
          <w:left w:val="single" w:sz="4" w:space="4" w:color="auto"/>
          <w:bottom w:val="single" w:sz="4" w:space="1" w:color="auto"/>
          <w:right w:val="single" w:sz="4" w:space="4" w:color="auto"/>
        </w:pBdr>
        <w:ind w:firstLine="0"/>
        <w:jc w:val="center"/>
        <w:rPr>
          <w:rFonts w:ascii="Arial Black" w:hAnsi="Arial Black" w:cs="Arial"/>
        </w:rPr>
      </w:pPr>
      <w:r w:rsidRPr="003805C5">
        <w:rPr>
          <w:rFonts w:ascii="Arial Black" w:hAnsi="Arial Black" w:cs="Arial"/>
        </w:rPr>
        <w:lastRenderedPageBreak/>
        <w:t xml:space="preserve">Unique </w:t>
      </w:r>
      <w:r w:rsidRPr="003805C5">
        <w:rPr>
          <w:rFonts w:ascii="Arial Black" w:hAnsi="Arial Black" w:cs="Arial"/>
          <w:i/>
          <w:iCs/>
        </w:rPr>
        <w:t>Economics in Practice</w:t>
      </w:r>
    </w:p>
    <w:p w14:paraId="7A108341" w14:textId="77777777" w:rsidR="003805C5" w:rsidRPr="003805C5" w:rsidRDefault="003805C5" w:rsidP="00EC1321">
      <w:pPr>
        <w:pStyle w:val="IText"/>
        <w:pBdr>
          <w:top w:val="single" w:sz="4" w:space="1" w:color="auto"/>
          <w:left w:val="single" w:sz="4" w:space="4" w:color="auto"/>
          <w:bottom w:val="single" w:sz="4" w:space="1" w:color="auto"/>
          <w:right w:val="single" w:sz="4" w:space="4" w:color="auto"/>
        </w:pBdr>
        <w:rPr>
          <w:rFonts w:ascii="Arial" w:hAnsi="Arial" w:cs="Arial"/>
          <w:szCs w:val="22"/>
        </w:rPr>
      </w:pPr>
      <w:r w:rsidRPr="003805C5">
        <w:rPr>
          <w:rFonts w:ascii="Arial" w:hAnsi="Arial" w:cs="Arial"/>
          <w:sz w:val="20"/>
          <w:szCs w:val="22"/>
        </w:rPr>
        <w:t>V</w:t>
      </w:r>
      <w:r w:rsidRPr="003805C5">
        <w:rPr>
          <w:rFonts w:ascii="Arial" w:hAnsi="Arial" w:cs="Arial"/>
          <w:szCs w:val="22"/>
        </w:rPr>
        <w:t xml:space="preserve">enezuela is the latest country to try to control inflation with price ceilings.  </w:t>
      </w:r>
      <w:proofErr w:type="gramStart"/>
      <w:r w:rsidRPr="003805C5">
        <w:rPr>
          <w:rFonts w:ascii="Arial" w:hAnsi="Arial" w:cs="Arial"/>
          <w:szCs w:val="22"/>
        </w:rPr>
        <w:t>And</w:t>
      </w:r>
      <w:proofErr w:type="gramEnd"/>
      <w:r w:rsidRPr="003805C5">
        <w:rPr>
          <w:rFonts w:ascii="Arial" w:hAnsi="Arial" w:cs="Arial"/>
          <w:szCs w:val="22"/>
        </w:rPr>
        <w:t xml:space="preserve"> the results are as predictable as the long lines and empty shelves in Caracas.  </w:t>
      </w:r>
    </w:p>
    <w:p w14:paraId="5E75CDD7" w14:textId="77777777" w:rsidR="003805C5" w:rsidRPr="003805C5" w:rsidRDefault="003805C5" w:rsidP="00EC1321">
      <w:pPr>
        <w:pStyle w:val="IText"/>
        <w:pBdr>
          <w:top w:val="single" w:sz="4" w:space="1" w:color="auto"/>
          <w:left w:val="single" w:sz="4" w:space="4" w:color="auto"/>
          <w:bottom w:val="single" w:sz="4" w:space="1" w:color="auto"/>
          <w:right w:val="single" w:sz="4" w:space="4" w:color="auto"/>
        </w:pBdr>
        <w:rPr>
          <w:rFonts w:ascii="Arial" w:hAnsi="Arial" w:cs="Arial"/>
          <w:szCs w:val="22"/>
        </w:rPr>
      </w:pPr>
      <w:r w:rsidRPr="003805C5">
        <w:rPr>
          <w:rFonts w:ascii="Arial" w:hAnsi="Arial" w:cs="Arial"/>
          <w:szCs w:val="22"/>
        </w:rPr>
        <w:t>Question: Why are there long lines and empty shelves?</w:t>
      </w:r>
    </w:p>
    <w:p w14:paraId="78354CFA" w14:textId="77777777" w:rsidR="003805C5" w:rsidRDefault="003805C5" w:rsidP="00F32208">
      <w:pPr>
        <w:pStyle w:val="IText"/>
        <w:pBdr>
          <w:top w:val="single" w:sz="4" w:space="1" w:color="auto"/>
          <w:left w:val="single" w:sz="4" w:space="4" w:color="auto"/>
          <w:bottom w:val="single" w:sz="4" w:space="1" w:color="auto"/>
          <w:right w:val="single" w:sz="4" w:space="4" w:color="auto"/>
        </w:pBdr>
        <w:spacing w:after="0"/>
        <w:rPr>
          <w:rFonts w:ascii="Arial" w:hAnsi="Arial" w:cs="Arial"/>
          <w:szCs w:val="22"/>
        </w:rPr>
      </w:pPr>
      <w:r w:rsidRPr="003805C5">
        <w:rPr>
          <w:rFonts w:ascii="Arial" w:hAnsi="Arial" w:cs="Arial"/>
          <w:szCs w:val="22"/>
        </w:rPr>
        <w:t>Answer: This is a great opportunity to introduce the idea of price rationing.  Point out that when a price is set too low, people will want to buy more of that product than sellers are willing to sell.  That simple fact creates long lines and empty shelves.</w:t>
      </w:r>
    </w:p>
    <w:p w14:paraId="6F21090C" w14:textId="77777777" w:rsidR="003805C5" w:rsidRPr="003805C5" w:rsidRDefault="003805C5" w:rsidP="00EC1321">
      <w:pPr>
        <w:pStyle w:val="IText"/>
        <w:pBdr>
          <w:top w:val="single" w:sz="4" w:space="1" w:color="auto"/>
          <w:left w:val="single" w:sz="4" w:space="4" w:color="auto"/>
          <w:bottom w:val="single" w:sz="4" w:space="1" w:color="auto"/>
          <w:right w:val="single" w:sz="4" w:space="4" w:color="auto"/>
        </w:pBdr>
        <w:rPr>
          <w:rFonts w:ascii="Arial" w:hAnsi="Arial" w:cs="Arial"/>
          <w:szCs w:val="22"/>
        </w:rPr>
      </w:pPr>
    </w:p>
    <w:p w14:paraId="517EA912" w14:textId="77777777" w:rsidR="003805C5" w:rsidRPr="003805C5" w:rsidRDefault="003805C5" w:rsidP="001F6179">
      <w:pPr>
        <w:pStyle w:val="A"/>
        <w:keepNext/>
        <w:rPr>
          <w:rFonts w:ascii="Times New Roman" w:hAnsi="Times New Roman"/>
          <w:i/>
          <w:iCs/>
          <w:sz w:val="24"/>
        </w:rPr>
      </w:pPr>
      <w:r w:rsidRPr="003805C5">
        <w:rPr>
          <w:rFonts w:ascii="Times New Roman" w:hAnsi="Times New Roman"/>
          <w:sz w:val="24"/>
        </w:rPr>
        <w:t>B.</w:t>
      </w:r>
      <w:r w:rsidRPr="003805C5">
        <w:rPr>
          <w:rFonts w:ascii="Times New Roman" w:hAnsi="Times New Roman"/>
          <w:sz w:val="24"/>
        </w:rPr>
        <w:tab/>
      </w:r>
      <w:r w:rsidRPr="003805C5">
        <w:rPr>
          <w:rFonts w:ascii="Times New Roman" w:hAnsi="Times New Roman"/>
          <w:b/>
          <w:sz w:val="24"/>
        </w:rPr>
        <w:t xml:space="preserve">Laissez-Faire </w:t>
      </w:r>
      <w:r w:rsidRPr="003805C5">
        <w:rPr>
          <w:rFonts w:ascii="Times New Roman" w:hAnsi="Times New Roman"/>
          <w:b/>
          <w:iCs/>
          <w:sz w:val="24"/>
        </w:rPr>
        <w:t>Economies: The Free Market</w:t>
      </w:r>
    </w:p>
    <w:p w14:paraId="73DB84B2" w14:textId="77777777" w:rsidR="003805C5" w:rsidRPr="003805C5" w:rsidRDefault="003805C5" w:rsidP="001F6179">
      <w:pPr>
        <w:pStyle w:val="A"/>
        <w:ind w:left="2160"/>
        <w:rPr>
          <w:rFonts w:ascii="Times New Roman" w:hAnsi="Times New Roman"/>
          <w:sz w:val="24"/>
        </w:rPr>
      </w:pPr>
      <w:r w:rsidRPr="003805C5">
        <w:rPr>
          <w:rFonts w:ascii="Times New Roman" w:hAnsi="Times New Roman"/>
          <w:sz w:val="24"/>
        </w:rPr>
        <w:t>1.</w:t>
      </w:r>
      <w:r w:rsidRPr="003805C5">
        <w:rPr>
          <w:rFonts w:ascii="Times New Roman" w:hAnsi="Times New Roman"/>
          <w:sz w:val="24"/>
        </w:rPr>
        <w:tab/>
        <w:t xml:space="preserve">A </w:t>
      </w:r>
      <w:r w:rsidRPr="003805C5">
        <w:rPr>
          <w:rFonts w:ascii="Times New Roman" w:hAnsi="Times New Roman"/>
          <w:i/>
          <w:sz w:val="24"/>
        </w:rPr>
        <w:t xml:space="preserve">laissez-faire </w:t>
      </w:r>
      <w:r w:rsidRPr="003805C5">
        <w:rPr>
          <w:rFonts w:ascii="Times New Roman" w:hAnsi="Times New Roman"/>
          <w:sz w:val="24"/>
        </w:rPr>
        <w:t xml:space="preserve">economy is an economy in which individuals and firms are free to pursue their own self-interest without central direction or regulation. The </w:t>
      </w:r>
      <w:r w:rsidRPr="003805C5">
        <w:rPr>
          <w:rFonts w:ascii="Times New Roman" w:hAnsi="Times New Roman"/>
          <w:i/>
          <w:iCs/>
          <w:sz w:val="24"/>
        </w:rPr>
        <w:t>market</w:t>
      </w:r>
      <w:r w:rsidRPr="003805C5">
        <w:rPr>
          <w:rFonts w:ascii="Times New Roman" w:hAnsi="Times New Roman"/>
          <w:sz w:val="24"/>
        </w:rPr>
        <w:t xml:space="preserve"> is the institution through which buyers and sellers interact and engage in exchange.  (“Laissez-faire” is from the French: “allow [them] to do.”) Laissez-faire economies rely on </w:t>
      </w:r>
      <w:r w:rsidRPr="003805C5">
        <w:rPr>
          <w:rFonts w:ascii="Times New Roman" w:hAnsi="Times New Roman"/>
          <w:i/>
          <w:sz w:val="24"/>
        </w:rPr>
        <w:t>markets</w:t>
      </w:r>
      <w:r w:rsidRPr="003805C5">
        <w:rPr>
          <w:rFonts w:ascii="Times New Roman" w:hAnsi="Times New Roman"/>
          <w:sz w:val="24"/>
        </w:rPr>
        <w:t>, institutions through which buyers and sellers interact and engage in exchange. Its characteristics include:</w:t>
      </w:r>
    </w:p>
    <w:p w14:paraId="487BB11C" w14:textId="77777777" w:rsidR="003805C5" w:rsidRPr="003805C5" w:rsidRDefault="003805C5">
      <w:pPr>
        <w:pStyle w:val="1"/>
        <w:rPr>
          <w:rFonts w:ascii="Times New Roman" w:hAnsi="Times New Roman"/>
          <w:sz w:val="24"/>
        </w:rPr>
      </w:pPr>
      <w:r w:rsidRPr="003805C5">
        <w:rPr>
          <w:rFonts w:ascii="Times New Roman" w:hAnsi="Times New Roman"/>
          <w:sz w:val="24"/>
        </w:rPr>
        <w:t>2.</w:t>
      </w:r>
      <w:r w:rsidRPr="003805C5">
        <w:rPr>
          <w:rFonts w:ascii="Times New Roman" w:hAnsi="Times New Roman"/>
          <w:sz w:val="24"/>
        </w:rPr>
        <w:tab/>
      </w:r>
      <w:r w:rsidRPr="003805C5">
        <w:rPr>
          <w:rFonts w:ascii="Times New Roman" w:hAnsi="Times New Roman"/>
          <w:i/>
          <w:iCs/>
          <w:sz w:val="24"/>
        </w:rPr>
        <w:t>Consumer Sovereignty</w:t>
      </w:r>
      <w:r w:rsidRPr="003805C5">
        <w:rPr>
          <w:rFonts w:ascii="Times New Roman" w:hAnsi="Times New Roman"/>
          <w:sz w:val="24"/>
        </w:rPr>
        <w:t xml:space="preserve"> is the idea that consumers ultimately dictate what </w:t>
      </w:r>
      <w:proofErr w:type="gramStart"/>
      <w:r w:rsidRPr="003805C5">
        <w:rPr>
          <w:rFonts w:ascii="Times New Roman" w:hAnsi="Times New Roman"/>
          <w:sz w:val="24"/>
        </w:rPr>
        <w:t>will be produced (or not produced) by choosing what to purchase</w:t>
      </w:r>
      <w:proofErr w:type="gramEnd"/>
      <w:r w:rsidRPr="003805C5">
        <w:rPr>
          <w:rFonts w:ascii="Times New Roman" w:hAnsi="Times New Roman"/>
          <w:sz w:val="24"/>
        </w:rPr>
        <w:t xml:space="preserve"> (and what not to purchase). The mix of output produced </w:t>
      </w:r>
      <w:proofErr w:type="gramStart"/>
      <w:r w:rsidRPr="003805C5">
        <w:rPr>
          <w:rFonts w:ascii="Times New Roman" w:hAnsi="Times New Roman"/>
          <w:sz w:val="24"/>
        </w:rPr>
        <w:t>is dictated</w:t>
      </w:r>
      <w:proofErr w:type="gramEnd"/>
      <w:r w:rsidRPr="003805C5">
        <w:rPr>
          <w:rFonts w:ascii="Times New Roman" w:hAnsi="Times New Roman"/>
          <w:sz w:val="24"/>
        </w:rPr>
        <w:t xml:space="preserve"> by the tastes, preferences, and incomes of consumers.</w:t>
      </w:r>
    </w:p>
    <w:p w14:paraId="552B8666" w14:textId="77777777" w:rsidR="003805C5" w:rsidRPr="003805C5" w:rsidRDefault="003805C5">
      <w:pPr>
        <w:pStyle w:val="1"/>
        <w:rPr>
          <w:rFonts w:ascii="Times New Roman" w:hAnsi="Times New Roman"/>
          <w:sz w:val="24"/>
        </w:rPr>
      </w:pPr>
      <w:r w:rsidRPr="003805C5">
        <w:rPr>
          <w:rFonts w:ascii="Times New Roman" w:hAnsi="Times New Roman"/>
          <w:sz w:val="24"/>
        </w:rPr>
        <w:t>3.</w:t>
      </w:r>
      <w:r w:rsidRPr="003805C5">
        <w:rPr>
          <w:rFonts w:ascii="Times New Roman" w:hAnsi="Times New Roman"/>
          <w:sz w:val="24"/>
        </w:rPr>
        <w:tab/>
        <w:t xml:space="preserve">Individual Production Decisions: Free Enterprise: </w:t>
      </w:r>
    </w:p>
    <w:p w14:paraId="6FF87F80" w14:textId="77777777" w:rsidR="003805C5" w:rsidRPr="003805C5" w:rsidRDefault="003805C5" w:rsidP="008C0A76">
      <w:pPr>
        <w:pStyle w:val="1"/>
        <w:ind w:left="2880"/>
        <w:rPr>
          <w:rFonts w:ascii="Times New Roman" w:hAnsi="Times New Roman"/>
          <w:sz w:val="24"/>
        </w:rPr>
      </w:pPr>
      <w:r w:rsidRPr="003805C5">
        <w:rPr>
          <w:rFonts w:ascii="Times New Roman" w:hAnsi="Times New Roman"/>
          <w:sz w:val="24"/>
        </w:rPr>
        <w:t>a.</w:t>
      </w:r>
      <w:r w:rsidRPr="003805C5">
        <w:rPr>
          <w:rFonts w:ascii="Times New Roman" w:hAnsi="Times New Roman"/>
          <w:sz w:val="24"/>
        </w:rPr>
        <w:tab/>
      </w:r>
      <w:r w:rsidRPr="003805C5">
        <w:rPr>
          <w:rFonts w:ascii="Times New Roman" w:hAnsi="Times New Roman"/>
          <w:i/>
          <w:sz w:val="24"/>
        </w:rPr>
        <w:t>Free enterprise</w:t>
      </w:r>
      <w:r w:rsidRPr="003805C5">
        <w:rPr>
          <w:rFonts w:ascii="Times New Roman" w:hAnsi="Times New Roman"/>
          <w:sz w:val="24"/>
        </w:rPr>
        <w:t xml:space="preserve"> is the freedom of individuals to start and operate businesses in search of profits. This increases output and develops new production techniques.</w:t>
      </w:r>
    </w:p>
    <w:p w14:paraId="566384D8" w14:textId="77777777" w:rsidR="003805C5" w:rsidRPr="003805C5" w:rsidRDefault="003805C5" w:rsidP="008C0A76">
      <w:pPr>
        <w:pStyle w:val="1"/>
        <w:ind w:left="2880"/>
        <w:rPr>
          <w:rFonts w:ascii="Times New Roman" w:hAnsi="Times New Roman"/>
          <w:sz w:val="24"/>
        </w:rPr>
      </w:pPr>
      <w:r w:rsidRPr="003805C5">
        <w:rPr>
          <w:rFonts w:ascii="Times New Roman" w:hAnsi="Times New Roman"/>
          <w:sz w:val="24"/>
        </w:rPr>
        <w:t>b.</w:t>
      </w:r>
      <w:r w:rsidRPr="003805C5">
        <w:rPr>
          <w:rFonts w:ascii="Times New Roman" w:hAnsi="Times New Roman"/>
          <w:sz w:val="24"/>
        </w:rPr>
        <w:tab/>
        <w:t>In market systems, prices are signals of relative scarcity.  These price signals to consumers and producers guide them in making decisions.  This is Adam Smith's "invisible hand."</w:t>
      </w:r>
    </w:p>
    <w:p w14:paraId="060BFA80" w14:textId="77777777" w:rsidR="003805C5" w:rsidRPr="003805C5" w:rsidRDefault="003805C5" w:rsidP="008C0A76">
      <w:pPr>
        <w:pStyle w:val="1"/>
        <w:ind w:left="2880"/>
        <w:rPr>
          <w:rFonts w:ascii="Times New Roman" w:hAnsi="Times New Roman"/>
          <w:sz w:val="24"/>
        </w:rPr>
      </w:pPr>
      <w:r w:rsidRPr="003805C5">
        <w:rPr>
          <w:rFonts w:ascii="Times New Roman" w:hAnsi="Times New Roman"/>
          <w:sz w:val="24"/>
        </w:rPr>
        <w:t>c.</w:t>
      </w:r>
      <w:r w:rsidRPr="003805C5">
        <w:rPr>
          <w:rFonts w:ascii="Times New Roman" w:hAnsi="Times New Roman"/>
          <w:sz w:val="24"/>
        </w:rPr>
        <w:tab/>
        <w:t>Markets promote competition and efficiency.</w:t>
      </w:r>
    </w:p>
    <w:p w14:paraId="76494B47" w14:textId="77777777" w:rsidR="003805C5" w:rsidRPr="003805C5" w:rsidRDefault="003805C5" w:rsidP="001623CD">
      <w:pPr>
        <w:pStyle w:val="1"/>
        <w:keepLines/>
        <w:rPr>
          <w:rFonts w:ascii="Times New Roman" w:hAnsi="Times New Roman"/>
          <w:sz w:val="24"/>
        </w:rPr>
      </w:pPr>
      <w:r w:rsidRPr="003805C5">
        <w:rPr>
          <w:rFonts w:ascii="Times New Roman" w:hAnsi="Times New Roman"/>
          <w:sz w:val="24"/>
        </w:rPr>
        <w:t>4.</w:t>
      </w:r>
      <w:r w:rsidRPr="003805C5">
        <w:rPr>
          <w:rFonts w:ascii="Times New Roman" w:hAnsi="Times New Roman"/>
          <w:sz w:val="24"/>
        </w:rPr>
        <w:tab/>
        <w:t xml:space="preserve">Distribution of Output: Also determined in a decentralized way, the distribution depends on a household’s income and wealth.  </w:t>
      </w:r>
      <w:r w:rsidRPr="003805C5">
        <w:rPr>
          <w:rFonts w:ascii="Times New Roman" w:hAnsi="Times New Roman"/>
          <w:i/>
          <w:iCs/>
          <w:sz w:val="24"/>
        </w:rPr>
        <w:t>Income</w:t>
      </w:r>
      <w:r w:rsidRPr="003805C5">
        <w:rPr>
          <w:rFonts w:ascii="Times New Roman" w:hAnsi="Times New Roman"/>
          <w:sz w:val="24"/>
        </w:rPr>
        <w:t xml:space="preserve"> is the amount the household earns in a year.  </w:t>
      </w:r>
      <w:r w:rsidRPr="003805C5">
        <w:rPr>
          <w:rFonts w:ascii="Times New Roman" w:hAnsi="Times New Roman"/>
          <w:i/>
          <w:iCs/>
          <w:sz w:val="24"/>
        </w:rPr>
        <w:t>Wealth</w:t>
      </w:r>
      <w:r w:rsidRPr="003805C5">
        <w:rPr>
          <w:rFonts w:ascii="Times New Roman" w:hAnsi="Times New Roman"/>
          <w:sz w:val="24"/>
        </w:rPr>
        <w:t xml:space="preserve"> is the households accumulated saving (assets) out of income.</w:t>
      </w:r>
    </w:p>
    <w:p w14:paraId="24F6EECE" w14:textId="77777777" w:rsidR="003805C5" w:rsidRPr="003805C5" w:rsidRDefault="003805C5">
      <w:pPr>
        <w:pStyle w:val="1"/>
        <w:rPr>
          <w:rFonts w:ascii="Times New Roman" w:hAnsi="Times New Roman"/>
          <w:sz w:val="24"/>
        </w:rPr>
      </w:pPr>
      <w:r w:rsidRPr="003805C5">
        <w:rPr>
          <w:rFonts w:ascii="Times New Roman" w:hAnsi="Times New Roman"/>
          <w:sz w:val="24"/>
        </w:rPr>
        <w:t>5.</w:t>
      </w:r>
      <w:r w:rsidRPr="003805C5">
        <w:rPr>
          <w:rFonts w:ascii="Times New Roman" w:hAnsi="Times New Roman"/>
          <w:sz w:val="24"/>
        </w:rPr>
        <w:tab/>
        <w:t xml:space="preserve">Price Theory: Prices are the basic coordinating and signaling mechanism.  </w:t>
      </w:r>
      <w:r w:rsidRPr="003805C5">
        <w:rPr>
          <w:rFonts w:ascii="Times New Roman" w:hAnsi="Times New Roman"/>
          <w:i/>
          <w:sz w:val="24"/>
        </w:rPr>
        <w:t>Wage rates</w:t>
      </w:r>
      <w:r w:rsidRPr="003805C5">
        <w:rPr>
          <w:rFonts w:ascii="Times New Roman" w:hAnsi="Times New Roman"/>
          <w:sz w:val="24"/>
        </w:rPr>
        <w:t xml:space="preserve"> are the prices of various kinds of labor.</w:t>
      </w:r>
    </w:p>
    <w:p w14:paraId="71423B22" w14:textId="77777777" w:rsidR="003805C5" w:rsidRPr="003805C5" w:rsidRDefault="003805C5" w:rsidP="007118F4">
      <w:pPr>
        <w:pStyle w:val="A"/>
        <w:keepNext/>
        <w:keepLines/>
        <w:rPr>
          <w:rFonts w:ascii="Times New Roman" w:hAnsi="Times New Roman"/>
          <w:sz w:val="24"/>
        </w:rPr>
      </w:pPr>
      <w:r w:rsidRPr="003805C5">
        <w:rPr>
          <w:rFonts w:ascii="Times New Roman" w:hAnsi="Times New Roman"/>
          <w:sz w:val="24"/>
        </w:rPr>
        <w:t>C.</w:t>
      </w:r>
      <w:r w:rsidRPr="003805C5">
        <w:rPr>
          <w:rFonts w:ascii="Times New Roman" w:hAnsi="Times New Roman"/>
          <w:sz w:val="24"/>
        </w:rPr>
        <w:tab/>
      </w:r>
      <w:r w:rsidRPr="003805C5">
        <w:rPr>
          <w:rFonts w:ascii="Times New Roman" w:hAnsi="Times New Roman"/>
          <w:b/>
          <w:sz w:val="24"/>
        </w:rPr>
        <w:t>Mixed Systems, Markets, and Governments</w:t>
      </w:r>
    </w:p>
    <w:p w14:paraId="746399A9" w14:textId="77777777" w:rsidR="003805C5" w:rsidRPr="003805C5" w:rsidRDefault="003805C5" w:rsidP="00747E11">
      <w:pPr>
        <w:pStyle w:val="1"/>
        <w:keepLines/>
        <w:rPr>
          <w:rFonts w:ascii="Times New Roman" w:hAnsi="Times New Roman"/>
          <w:sz w:val="24"/>
        </w:rPr>
      </w:pPr>
      <w:r w:rsidRPr="003805C5">
        <w:rPr>
          <w:rFonts w:ascii="Times New Roman" w:hAnsi="Times New Roman"/>
          <w:sz w:val="24"/>
        </w:rPr>
        <w:t>1.</w:t>
      </w:r>
      <w:r w:rsidRPr="003805C5">
        <w:rPr>
          <w:rFonts w:ascii="Times New Roman" w:hAnsi="Times New Roman"/>
          <w:sz w:val="24"/>
        </w:rPr>
        <w:tab/>
        <w:t xml:space="preserve">All real-world economies </w:t>
      </w:r>
      <w:proofErr w:type="gramStart"/>
      <w:r w:rsidRPr="003805C5">
        <w:rPr>
          <w:rFonts w:ascii="Times New Roman" w:hAnsi="Times New Roman"/>
          <w:sz w:val="24"/>
        </w:rPr>
        <w:t>are mixed</w:t>
      </w:r>
      <w:proofErr w:type="gramEnd"/>
      <w:r w:rsidRPr="003805C5">
        <w:rPr>
          <w:rFonts w:ascii="Times New Roman" w:hAnsi="Times New Roman"/>
          <w:sz w:val="24"/>
        </w:rPr>
        <w:t xml:space="preserve">, with differing degrees of government intervention. Market systems have advantages, but are not perfect. </w:t>
      </w:r>
    </w:p>
    <w:p w14:paraId="0A85D115" w14:textId="77777777" w:rsidR="003805C5" w:rsidRPr="003805C5" w:rsidRDefault="003805C5" w:rsidP="00F32208">
      <w:pPr>
        <w:pStyle w:val="1"/>
        <w:rPr>
          <w:rFonts w:ascii="Times New Roman" w:hAnsi="Times New Roman"/>
          <w:sz w:val="24"/>
        </w:rPr>
      </w:pPr>
      <w:r w:rsidRPr="003805C5">
        <w:rPr>
          <w:rFonts w:ascii="Times New Roman" w:hAnsi="Times New Roman"/>
          <w:sz w:val="24"/>
        </w:rPr>
        <w:t>2.</w:t>
      </w:r>
      <w:r w:rsidRPr="003805C5">
        <w:rPr>
          <w:rFonts w:ascii="Times New Roman" w:hAnsi="Times New Roman"/>
          <w:sz w:val="24"/>
        </w:rPr>
        <w:tab/>
        <w:t xml:space="preserve">In the U.S. governments at all levels accounted for about 20 percent of total output. They directly employ about 14 percent of all workers. </w:t>
      </w:r>
      <w:r w:rsidRPr="003805C5">
        <w:rPr>
          <w:rFonts w:ascii="Times New Roman" w:hAnsi="Times New Roman"/>
          <w:sz w:val="24"/>
        </w:rPr>
        <w:lastRenderedPageBreak/>
        <w:t>Governments redistribute income via taxes and social welfare spending. Finally, they regulate many aspects of economic activity.</w:t>
      </w:r>
    </w:p>
    <w:p w14:paraId="59063C5C" w14:textId="77777777" w:rsidR="003805C5" w:rsidRPr="003805C5" w:rsidRDefault="003805C5" w:rsidP="00747E11">
      <w:pPr>
        <w:pStyle w:val="1"/>
        <w:keepLines/>
        <w:spacing w:before="120"/>
        <w:rPr>
          <w:rFonts w:ascii="Times New Roman" w:hAnsi="Times New Roman"/>
        </w:rPr>
      </w:pPr>
      <w:r w:rsidRPr="003805C5">
        <w:rPr>
          <w:rFonts w:ascii="Times New Roman" w:hAnsi="Times New Roman"/>
          <w:sz w:val="24"/>
        </w:rPr>
        <w:t>3.</w:t>
      </w:r>
      <w:r w:rsidRPr="003805C5">
        <w:rPr>
          <w:rFonts w:ascii="Times New Roman" w:hAnsi="Times New Roman"/>
          <w:sz w:val="24"/>
        </w:rPr>
        <w:tab/>
        <w:t xml:space="preserve">Remember the “law of unintended consequences.” Government intervention may make things worse instead of better.  Government sets and enforces the rules for an economy.  Two important rules are the protection of private property and the enforcement of laws governing intellectual property. </w:t>
      </w:r>
    </w:p>
    <w:p w14:paraId="2E9DC1D6" w14:textId="77777777" w:rsidR="003805C5" w:rsidRDefault="003805C5" w:rsidP="003805C5">
      <w:pPr>
        <w:keepNext/>
        <w:keepLines/>
        <w:tabs>
          <w:tab w:val="left" w:pos="1080"/>
          <w:tab w:val="left" w:pos="4860"/>
        </w:tabs>
        <w:spacing w:before="240" w:after="120"/>
      </w:pPr>
      <w:r>
        <w:rPr>
          <w:rFonts w:ascii="Trebuchet MS" w:hAnsi="Trebuchet MS"/>
        </w:rPr>
        <w:object w:dxaOrig="1400" w:dyaOrig="280" w14:anchorId="1092DB44">
          <v:shape id="_x0000_i1035" type="#_x0000_t75" style="width:53.2pt;height:12.25pt" o:ole="">
            <v:imagedata r:id="rId8" o:title="" croptop="-6787f"/>
          </v:shape>
          <o:OLEObject Type="Embed" ProgID="MSDraw" ShapeID="_x0000_i1035" DrawAspect="Content" ObjectID="_1520157022" r:id="rId22">
            <o:FieldCodes>\* mergeformat</o:FieldCodes>
          </o:OLEObject>
        </w:object>
      </w:r>
      <w:r>
        <w:tab/>
      </w:r>
      <w:r>
        <w:rPr>
          <w:rFonts w:ascii="Trebuchet MS" w:hAnsi="Trebuchet MS"/>
          <w:b/>
          <w:i/>
        </w:rPr>
        <w:t xml:space="preserve">TOPIC FOR CLASS DISCUSSION </w:t>
      </w:r>
      <w:r>
        <w:rPr>
          <w:rFonts w:ascii="Trebuchet MS" w:hAnsi="Trebuchet MS"/>
        </w:rPr>
        <w:object w:dxaOrig="4040" w:dyaOrig="173" w14:anchorId="6CF28323">
          <v:shape id="_x0000_i1036" type="#_x0000_t75" style="width:202.1pt;height:8.2pt" o:ole="">
            <v:imagedata r:id="rId10" o:title=""/>
          </v:shape>
          <o:OLEObject Type="Embed" ProgID="MSDraw" ShapeID="_x0000_i1036" DrawAspect="Content" ObjectID="_1520157023" r:id="rId23">
            <o:FieldCodes>\* mergeformat</o:FieldCodes>
          </o:OLEObject>
        </w:object>
      </w:r>
    </w:p>
    <w:p w14:paraId="2FB71304" w14:textId="77777777" w:rsidR="0071498C" w:rsidRDefault="0071498C">
      <w:pPr>
        <w:pStyle w:val="classdis"/>
        <w:rPr>
          <w:color w:val="808080"/>
        </w:rPr>
      </w:pPr>
      <w:r>
        <w:t xml:space="preserve">Have </w:t>
      </w:r>
      <w:proofErr w:type="gramStart"/>
      <w:r>
        <w:t>students</w:t>
      </w:r>
      <w:proofErr w:type="gramEnd"/>
      <w:r>
        <w:t xml:space="preserve"> research countries in transition and consider the problems and challenges faced in the process.</w:t>
      </w:r>
      <w:r>
        <w:rPr>
          <w:color w:val="808080"/>
        </w:rPr>
        <w:fldChar w:fldCharType="begin"/>
      </w:r>
      <w:r>
        <w:rPr>
          <w:color w:val="808080"/>
        </w:rPr>
        <w:instrText>symbol 190 \f "Wingdings 2"</w:instrText>
      </w:r>
      <w:r>
        <w:rPr>
          <w:color w:val="808080"/>
        </w:rPr>
        <w:fldChar w:fldCharType="end"/>
      </w:r>
    </w:p>
    <w:p w14:paraId="74DFDAD5" w14:textId="77777777" w:rsidR="003805C5" w:rsidRPr="003805C5" w:rsidRDefault="003805C5">
      <w:pPr>
        <w:pStyle w:val="I"/>
        <w:rPr>
          <w:rFonts w:ascii="Times New Roman" w:hAnsi="Times New Roman"/>
          <w:sz w:val="24"/>
        </w:rPr>
      </w:pPr>
      <w:r w:rsidRPr="003805C5">
        <w:rPr>
          <w:rFonts w:ascii="Times New Roman" w:hAnsi="Times New Roman"/>
          <w:sz w:val="24"/>
        </w:rPr>
        <w:t>IV.</w:t>
      </w:r>
      <w:r w:rsidRPr="003805C5">
        <w:rPr>
          <w:rFonts w:ascii="Times New Roman" w:hAnsi="Times New Roman"/>
          <w:sz w:val="24"/>
        </w:rPr>
        <w:tab/>
      </w:r>
      <w:r w:rsidRPr="003805C5">
        <w:rPr>
          <w:rFonts w:ascii="Times New Roman" w:hAnsi="Times New Roman"/>
          <w:b/>
          <w:sz w:val="24"/>
        </w:rPr>
        <w:t>Looking Ahead,</w:t>
      </w:r>
      <w:r w:rsidRPr="003805C5">
        <w:rPr>
          <w:rFonts w:ascii="Times New Roman" w:hAnsi="Times New Roman"/>
          <w:sz w:val="24"/>
        </w:rPr>
        <w:t xml:space="preserve"> page 38</w:t>
      </w:r>
    </w:p>
    <w:p w14:paraId="145A96B8" w14:textId="77777777" w:rsidR="003805C5" w:rsidRPr="003805C5" w:rsidRDefault="003805C5">
      <w:pPr>
        <w:pStyle w:val="IText"/>
        <w:rPr>
          <w:rFonts w:ascii="Times New Roman" w:hAnsi="Times New Roman"/>
          <w:sz w:val="24"/>
        </w:rPr>
      </w:pPr>
      <w:r w:rsidRPr="003805C5">
        <w:rPr>
          <w:rFonts w:ascii="Times New Roman" w:hAnsi="Times New Roman"/>
          <w:sz w:val="24"/>
        </w:rPr>
        <w:t>The next chapter discusses how markets work.</w:t>
      </w:r>
    </w:p>
    <w:p w14:paraId="752B87FC" w14:textId="22937953" w:rsidR="003805C5" w:rsidRPr="003805C5" w:rsidRDefault="0071498C" w:rsidP="003805C5">
      <w:pPr>
        <w:pStyle w:val="A-head"/>
        <w:spacing w:before="600"/>
        <w:rPr>
          <w:rFonts w:ascii="Times New Roman" w:hAnsi="Times New Roman"/>
          <w:b/>
        </w:rPr>
      </w:pPr>
      <w:r>
        <w:rPr>
          <w:b/>
        </w:rPr>
        <w:object w:dxaOrig="5801" w:dyaOrig="173" w14:anchorId="79658535">
          <v:shape id="_x0000_i1037" type="#_x0000_t75" style="width:314.2pt;height:8.2pt" o:ole="">
            <v:imagedata r:id="rId24" o:title=""/>
          </v:shape>
          <o:OLEObject Type="Embed" ProgID="MSDraw" ShapeID="_x0000_i1037" DrawAspect="Content" ObjectID="_1520157024" r:id="rId25">
            <o:FieldCodes>\* mergeformat</o:FieldCodes>
          </o:OLEObject>
        </w:object>
      </w:r>
      <w:r>
        <w:rPr>
          <w:b/>
        </w:rPr>
        <w:t> </w:t>
      </w:r>
      <w:r w:rsidRPr="003805C5">
        <w:rPr>
          <w:b/>
          <w:caps w:val="0"/>
          <w:sz w:val="24"/>
        </w:rPr>
        <w:t>Extended Application</w:t>
      </w:r>
    </w:p>
    <w:p w14:paraId="072A4948" w14:textId="3C326A79" w:rsidR="0071498C" w:rsidRPr="003805C5" w:rsidRDefault="00920A78">
      <w:pPr>
        <w:pStyle w:val="B-head"/>
        <w:rPr>
          <w:b/>
        </w:rPr>
      </w:pPr>
      <w:r w:rsidRPr="003805C5">
        <w:rPr>
          <w:b/>
        </w:rPr>
        <w:t>Application 1</w:t>
      </w:r>
      <w:r w:rsidR="0071498C" w:rsidRPr="003805C5">
        <w:rPr>
          <w:b/>
        </w:rPr>
        <w:t>: The Rising Cost of Services</w:t>
      </w:r>
    </w:p>
    <w:p w14:paraId="481BEFF5" w14:textId="77777777" w:rsidR="003805C5" w:rsidRPr="003805C5" w:rsidRDefault="003805C5">
      <w:pPr>
        <w:pStyle w:val="IText"/>
        <w:rPr>
          <w:rFonts w:ascii="Times New Roman" w:hAnsi="Times New Roman"/>
          <w:sz w:val="24"/>
        </w:rPr>
      </w:pPr>
      <w:r w:rsidRPr="003805C5">
        <w:rPr>
          <w:rFonts w:ascii="Times New Roman" w:hAnsi="Times New Roman"/>
          <w:sz w:val="24"/>
        </w:rPr>
        <w:t>Consider how the cost of services tends to rise over time. Why do items like haircuts, medical care, and education keep getting more and more expensive, both absolutely (they cost more dollars) and relatively (they require a larger and larger portion of our incomes)? Using the concept of opportunity cost, the production possibilities frontier, and a little common sense, we can come up with a realistic answer.</w:t>
      </w:r>
    </w:p>
    <w:p w14:paraId="73CEE5CD" w14:textId="48764E95" w:rsidR="003805C5" w:rsidRPr="003805C5" w:rsidRDefault="003805C5">
      <w:pPr>
        <w:pStyle w:val="IText"/>
        <w:rPr>
          <w:rFonts w:ascii="Times New Roman" w:hAnsi="Times New Roman"/>
          <w:sz w:val="24"/>
        </w:rPr>
      </w:pPr>
      <w:r w:rsidRPr="003805C5">
        <w:rPr>
          <w:rFonts w:ascii="Times New Roman" w:hAnsi="Times New Roman"/>
          <w:sz w:val="24"/>
        </w:rPr>
        <w:t xml:space="preserve">The three items mentioned above are examples of services. A service is, by definition, provided by workers directly to consumers. (One of the fastest-growing service sectors in the United States is meals eaten away from home.) A service </w:t>
      </w:r>
      <w:proofErr w:type="gramStart"/>
      <w:r w:rsidRPr="003805C5">
        <w:rPr>
          <w:rFonts w:ascii="Times New Roman" w:hAnsi="Times New Roman"/>
          <w:sz w:val="24"/>
        </w:rPr>
        <w:t>is always consumed</w:t>
      </w:r>
      <w:proofErr w:type="gramEnd"/>
      <w:r w:rsidRPr="003805C5">
        <w:rPr>
          <w:rFonts w:ascii="Times New Roman" w:hAnsi="Times New Roman"/>
          <w:sz w:val="24"/>
        </w:rPr>
        <w:t xml:space="preserve"> the moment it is produced. It </w:t>
      </w:r>
      <w:proofErr w:type="gramStart"/>
      <w:r w:rsidRPr="003805C5">
        <w:rPr>
          <w:rFonts w:ascii="Times New Roman" w:hAnsi="Times New Roman"/>
          <w:sz w:val="24"/>
        </w:rPr>
        <w:t>cannot be brought home in a shopping bag or resold to someone else</w:t>
      </w:r>
      <w:proofErr w:type="gramEnd"/>
      <w:r w:rsidRPr="003805C5">
        <w:rPr>
          <w:rFonts w:ascii="Times New Roman" w:hAnsi="Times New Roman"/>
          <w:sz w:val="24"/>
        </w:rPr>
        <w:t xml:space="preserve">. Services </w:t>
      </w:r>
      <w:proofErr w:type="gramStart"/>
      <w:r w:rsidRPr="003805C5">
        <w:rPr>
          <w:rFonts w:ascii="Times New Roman" w:hAnsi="Times New Roman"/>
          <w:sz w:val="24"/>
        </w:rPr>
        <w:t>can’t</w:t>
      </w:r>
      <w:proofErr w:type="gramEnd"/>
      <w:r w:rsidRPr="003805C5">
        <w:rPr>
          <w:rFonts w:ascii="Times New Roman" w:hAnsi="Times New Roman"/>
          <w:sz w:val="24"/>
        </w:rPr>
        <w:t xml:space="preserve"> be inventoried. To keep the analysis simple, let us assume that a nation can produce only one good (T-shirts) and one service (haircuts). The nation’s production possibilities frontier </w:t>
      </w:r>
      <w:proofErr w:type="gramStart"/>
      <w:r w:rsidRPr="003805C5">
        <w:rPr>
          <w:rFonts w:ascii="Times New Roman" w:hAnsi="Times New Roman"/>
          <w:sz w:val="24"/>
        </w:rPr>
        <w:t>is shown</w:t>
      </w:r>
      <w:proofErr w:type="gramEnd"/>
      <w:r w:rsidRPr="003805C5">
        <w:rPr>
          <w:rFonts w:ascii="Times New Roman" w:hAnsi="Times New Roman"/>
          <w:sz w:val="24"/>
        </w:rPr>
        <w:t xml:space="preserve"> in the following graph:</w:t>
      </w:r>
    </w:p>
    <w:p w14:paraId="5B3B1C43" w14:textId="5652FB0F" w:rsidR="003805C5" w:rsidRPr="003805C5" w:rsidRDefault="00747E11">
      <w:pPr>
        <w:tabs>
          <w:tab w:val="left" w:pos="720"/>
        </w:tabs>
        <w:jc w:val="center"/>
        <w:rPr>
          <w:sz w:val="22"/>
          <w:szCs w:val="22"/>
        </w:rPr>
      </w:pPr>
      <w:r w:rsidRPr="00A02EB3">
        <w:rPr>
          <w:sz w:val="22"/>
          <w:szCs w:val="22"/>
        </w:rPr>
        <w:object w:dxaOrig="3740" w:dyaOrig="3513" w14:anchorId="21A1C6C3">
          <v:shape id="_x0000_i1038" type="#_x0000_t75" style="width:186.55pt;height:175.9pt" o:ole="">
            <v:imagedata r:id="rId26" o:title=""/>
          </v:shape>
          <o:OLEObject Type="Embed" ProgID="MSDraw" ShapeID="_x0000_i1038" DrawAspect="Content" ObjectID="_1520157025" r:id="rId27">
            <o:FieldCodes>\* mergeformat</o:FieldCodes>
          </o:OLEObject>
        </w:object>
      </w:r>
    </w:p>
    <w:p w14:paraId="4EDBD620" w14:textId="77777777" w:rsidR="003805C5" w:rsidRPr="003805C5" w:rsidRDefault="003805C5" w:rsidP="00747E11">
      <w:pPr>
        <w:pStyle w:val="IText"/>
        <w:spacing w:before="120"/>
        <w:rPr>
          <w:rFonts w:ascii="Times New Roman" w:hAnsi="Times New Roman"/>
          <w:sz w:val="24"/>
        </w:rPr>
      </w:pPr>
      <w:r w:rsidRPr="003805C5">
        <w:rPr>
          <w:rFonts w:ascii="Times New Roman" w:hAnsi="Times New Roman"/>
          <w:sz w:val="24"/>
        </w:rPr>
        <w:lastRenderedPageBreak/>
        <w:t xml:space="preserve">Initially, at Point </w:t>
      </w:r>
      <w:r w:rsidRPr="003805C5">
        <w:rPr>
          <w:rFonts w:ascii="Times New Roman" w:hAnsi="Times New Roman"/>
          <w:i/>
          <w:sz w:val="24"/>
        </w:rPr>
        <w:t>A</w:t>
      </w:r>
      <w:r w:rsidRPr="003805C5">
        <w:rPr>
          <w:rFonts w:ascii="Times New Roman" w:hAnsi="Times New Roman"/>
          <w:sz w:val="24"/>
        </w:rPr>
        <w:t xml:space="preserve">, the economy is producing 100 haircuts and 300 T-shirts per day. Between points </w:t>
      </w:r>
      <w:r w:rsidRPr="003805C5">
        <w:rPr>
          <w:rFonts w:ascii="Times New Roman" w:hAnsi="Times New Roman"/>
          <w:i/>
          <w:sz w:val="24"/>
        </w:rPr>
        <w:t>A</w:t>
      </w:r>
      <w:r w:rsidRPr="003805C5">
        <w:rPr>
          <w:rFonts w:ascii="Times New Roman" w:hAnsi="Times New Roman"/>
          <w:sz w:val="24"/>
        </w:rPr>
        <w:t xml:space="preserve"> and </w:t>
      </w:r>
      <w:r w:rsidRPr="003805C5">
        <w:rPr>
          <w:rFonts w:ascii="Times New Roman" w:hAnsi="Times New Roman"/>
          <w:i/>
          <w:sz w:val="24"/>
        </w:rPr>
        <w:t>B</w:t>
      </w:r>
      <w:r w:rsidRPr="003805C5">
        <w:rPr>
          <w:rFonts w:ascii="Times New Roman" w:hAnsi="Times New Roman"/>
          <w:sz w:val="24"/>
        </w:rPr>
        <w:t xml:space="preserve"> the opportunity of producing 50 more T-shirts (increasing from 300 to 350) requires the sacrifice of 25 haircuts (decreasing from 100 to 75). The marginal rate of transformation is thus 50/25 = 2.00. Now (as students who are taking microeconomics will see later on) relative prices in a market economy usually correspond quite closely to opportunity costs. That is, if producing 50 more T-shirts uses resources that could otherwise produce 25 haircuts, then a haircut should cost about two times the cost of a T-shirt. Let us suppose that for this economy at Point </w:t>
      </w:r>
      <w:r w:rsidRPr="003805C5">
        <w:rPr>
          <w:rFonts w:ascii="Times New Roman" w:hAnsi="Times New Roman"/>
          <w:i/>
          <w:sz w:val="24"/>
        </w:rPr>
        <w:t>A</w:t>
      </w:r>
      <w:r w:rsidRPr="003805C5">
        <w:rPr>
          <w:rFonts w:ascii="Times New Roman" w:hAnsi="Times New Roman"/>
          <w:sz w:val="24"/>
        </w:rPr>
        <w:t>, each T-shirt costs $5 and each haircut costs $10.</w:t>
      </w:r>
    </w:p>
    <w:p w14:paraId="264D8D53" w14:textId="77777777" w:rsidR="003805C5" w:rsidRPr="003805C5" w:rsidRDefault="003805C5">
      <w:pPr>
        <w:pStyle w:val="IText"/>
        <w:rPr>
          <w:rFonts w:ascii="Times New Roman" w:hAnsi="Times New Roman"/>
          <w:sz w:val="24"/>
        </w:rPr>
      </w:pPr>
      <w:r w:rsidRPr="003805C5">
        <w:rPr>
          <w:rFonts w:ascii="Times New Roman" w:hAnsi="Times New Roman"/>
          <w:sz w:val="24"/>
        </w:rPr>
        <w:t>Many economists believe that the growth of productivity (output per hour) is much slower for services than for goods. This is easy to see in the case of T-shirts versus haircuts. Over the past 50 years, the number of T-shirts a worker can produce in an hour has increased dramatically due to technological advances in cotton-picking, weaving, and assembly-line production techniques. Over the same period, however, the number of haircuts a barber could perform in an hour has probably increased very little, if at all.</w:t>
      </w:r>
    </w:p>
    <w:p w14:paraId="2DB3765B" w14:textId="77777777" w:rsidR="003805C5" w:rsidRPr="003805C5" w:rsidRDefault="003805C5">
      <w:pPr>
        <w:pStyle w:val="IText"/>
        <w:rPr>
          <w:rFonts w:ascii="Times New Roman" w:hAnsi="Times New Roman"/>
          <w:sz w:val="24"/>
        </w:rPr>
      </w:pPr>
      <w:r w:rsidRPr="003805C5">
        <w:rPr>
          <w:rFonts w:ascii="Times New Roman" w:hAnsi="Times New Roman"/>
          <w:sz w:val="24"/>
        </w:rPr>
        <w:t xml:space="preserve">The effect of this asymmetrical change in productivity </w:t>
      </w:r>
      <w:proofErr w:type="gramStart"/>
      <w:r w:rsidRPr="003805C5">
        <w:rPr>
          <w:rFonts w:ascii="Times New Roman" w:hAnsi="Times New Roman"/>
          <w:sz w:val="24"/>
        </w:rPr>
        <w:t>is illustrated</w:t>
      </w:r>
      <w:proofErr w:type="gramEnd"/>
      <w:r w:rsidRPr="003805C5">
        <w:rPr>
          <w:rFonts w:ascii="Times New Roman" w:hAnsi="Times New Roman"/>
          <w:sz w:val="24"/>
        </w:rPr>
        <w:t xml:space="preserve"> in the diagram. Note that the vertical (T-shirt) intercept of the production possibilities frontier has increased, reflecting an increase in the maximum quantity of T-shirts that could be produced—after the productivity change—if all resources were devoted to T-shirt production. </w:t>
      </w:r>
      <w:proofErr w:type="gramStart"/>
      <w:r w:rsidRPr="003805C5">
        <w:rPr>
          <w:rFonts w:ascii="Times New Roman" w:hAnsi="Times New Roman"/>
          <w:sz w:val="24"/>
        </w:rPr>
        <w:t>But</w:t>
      </w:r>
      <w:proofErr w:type="gramEnd"/>
      <w:r w:rsidRPr="003805C5">
        <w:rPr>
          <w:rFonts w:ascii="Times New Roman" w:hAnsi="Times New Roman"/>
          <w:sz w:val="24"/>
        </w:rPr>
        <w:t xml:space="preserve"> the horizontal (haircut) intercept remains the same, as there has been no productivity change in this industry.</w:t>
      </w:r>
    </w:p>
    <w:p w14:paraId="7AEDF9C5" w14:textId="77777777" w:rsidR="003805C5" w:rsidRPr="003805C5" w:rsidRDefault="003805C5">
      <w:pPr>
        <w:pStyle w:val="IText"/>
        <w:rPr>
          <w:rFonts w:ascii="Times New Roman" w:hAnsi="Times New Roman"/>
          <w:sz w:val="24"/>
        </w:rPr>
      </w:pPr>
      <w:r w:rsidRPr="003805C5">
        <w:rPr>
          <w:rFonts w:ascii="Times New Roman" w:hAnsi="Times New Roman"/>
          <w:sz w:val="24"/>
        </w:rPr>
        <w:t xml:space="preserve">Suppose that the economy ends up at Point </w:t>
      </w:r>
      <w:r w:rsidRPr="003805C5">
        <w:rPr>
          <w:rFonts w:ascii="Times New Roman" w:hAnsi="Times New Roman"/>
          <w:i/>
          <w:sz w:val="24"/>
        </w:rPr>
        <w:t>C</w:t>
      </w:r>
      <w:r w:rsidRPr="003805C5">
        <w:rPr>
          <w:rFonts w:ascii="Times New Roman" w:hAnsi="Times New Roman"/>
          <w:sz w:val="24"/>
        </w:rPr>
        <w:t xml:space="preserve"> on the new PPF. The economy is producing more T-shirts (160) and more haircuts (400). In addition, the opportunity cost has increased. As the economy moves from Point </w:t>
      </w:r>
      <w:r w:rsidRPr="003805C5">
        <w:rPr>
          <w:rFonts w:ascii="Times New Roman" w:hAnsi="Times New Roman"/>
          <w:i/>
          <w:sz w:val="24"/>
        </w:rPr>
        <w:t>C</w:t>
      </w:r>
      <w:r w:rsidRPr="003805C5">
        <w:rPr>
          <w:rFonts w:ascii="Times New Roman" w:hAnsi="Times New Roman"/>
          <w:sz w:val="24"/>
        </w:rPr>
        <w:t xml:space="preserve"> to Point </w:t>
      </w:r>
      <w:r w:rsidRPr="003805C5">
        <w:rPr>
          <w:rFonts w:ascii="Times New Roman" w:hAnsi="Times New Roman"/>
          <w:i/>
          <w:sz w:val="24"/>
        </w:rPr>
        <w:t>D</w:t>
      </w:r>
      <w:r w:rsidRPr="003805C5">
        <w:rPr>
          <w:rFonts w:ascii="Times New Roman" w:hAnsi="Times New Roman"/>
          <w:sz w:val="24"/>
        </w:rPr>
        <w:t xml:space="preserve"> (after the productivity </w:t>
      </w:r>
      <w:proofErr w:type="gramStart"/>
      <w:r w:rsidRPr="003805C5">
        <w:rPr>
          <w:rFonts w:ascii="Times New Roman" w:hAnsi="Times New Roman"/>
          <w:sz w:val="24"/>
        </w:rPr>
        <w:t>change)</w:t>
      </w:r>
      <w:proofErr w:type="gramEnd"/>
      <w:r w:rsidRPr="003805C5">
        <w:rPr>
          <w:rFonts w:ascii="Times New Roman" w:hAnsi="Times New Roman"/>
          <w:sz w:val="24"/>
        </w:rPr>
        <w:t xml:space="preserve"> it could produce 100 additional T-shirts with a sacrifice of 25 haircuts. The opportunity cost is now 4.00 instead of 2.00. In other words, even though there has been no change in haircut technology or productivity, the opportunity cost of haircuts has risen! One haircut should now cost the same as 10 T-shirts. If T-shirts continue to cost $5 each, then haircuts should rise in price to $50. Alternatively, if T-shirts fall to $1.50 each, haircuts should remain priced at $15. Either way, the relative price of haircuts will rise, as the opportunity cost of haircuts has risen.</w:t>
      </w:r>
    </w:p>
    <w:p w14:paraId="65D8B330" w14:textId="77777777" w:rsidR="003805C5" w:rsidRPr="003805C5" w:rsidRDefault="003805C5">
      <w:pPr>
        <w:pStyle w:val="IText"/>
        <w:rPr>
          <w:rFonts w:ascii="Times New Roman" w:hAnsi="Times New Roman"/>
          <w:sz w:val="24"/>
        </w:rPr>
      </w:pPr>
      <w:r w:rsidRPr="003805C5">
        <w:rPr>
          <w:rFonts w:ascii="Times New Roman" w:hAnsi="Times New Roman"/>
          <w:sz w:val="24"/>
        </w:rPr>
        <w:t xml:space="preserve">This simple analysis has far-reaching implications. It explains why college tuition rises faster than the general price level, as providing an education </w:t>
      </w:r>
      <w:proofErr w:type="gramStart"/>
      <w:r w:rsidRPr="003805C5">
        <w:rPr>
          <w:rFonts w:ascii="Times New Roman" w:hAnsi="Times New Roman"/>
          <w:sz w:val="24"/>
        </w:rPr>
        <w:t>relies</w:t>
      </w:r>
      <w:proofErr w:type="gramEnd"/>
      <w:r w:rsidRPr="003805C5">
        <w:rPr>
          <w:rFonts w:ascii="Times New Roman" w:hAnsi="Times New Roman"/>
          <w:sz w:val="24"/>
        </w:rPr>
        <w:t xml:space="preserve"> heavily on services (teaching, building maintenance, administrative services) rather than goods. Similarly, it suggests that ongoing efforts to reform health care may be only partially successful. We can certainly choose, as a nation, to provide better health care to more of our population. </w:t>
      </w:r>
      <w:proofErr w:type="gramStart"/>
      <w:r w:rsidRPr="003805C5">
        <w:rPr>
          <w:rFonts w:ascii="Times New Roman" w:hAnsi="Times New Roman"/>
          <w:sz w:val="24"/>
        </w:rPr>
        <w:t>But</w:t>
      </w:r>
      <w:proofErr w:type="gramEnd"/>
      <w:r w:rsidRPr="003805C5">
        <w:rPr>
          <w:rFonts w:ascii="Times New Roman" w:hAnsi="Times New Roman"/>
          <w:sz w:val="24"/>
        </w:rPr>
        <w:t xml:space="preserve"> if manufacturing productivity continues to increase faster than productivity in medical services, then the relative price of health care like the relative price of haircuts, will rise.</w:t>
      </w:r>
    </w:p>
    <w:p w14:paraId="5994906E" w14:textId="38AE538D" w:rsidR="0081501F" w:rsidRPr="003805C5" w:rsidRDefault="003805C5">
      <w:pPr>
        <w:pStyle w:val="IText"/>
        <w:rPr>
          <w:sz w:val="24"/>
        </w:rPr>
      </w:pPr>
      <w:r w:rsidRPr="003805C5">
        <w:rPr>
          <w:rFonts w:ascii="Times New Roman" w:hAnsi="Times New Roman"/>
          <w:sz w:val="24"/>
        </w:rPr>
        <w:t xml:space="preserve">If your class seems to enjoy this material, point out that global competition mostly has no effect on services such as haircuts because they are </w:t>
      </w:r>
      <w:proofErr w:type="spellStart"/>
      <w:r w:rsidRPr="003805C5">
        <w:rPr>
          <w:rFonts w:ascii="Times New Roman" w:hAnsi="Times New Roman"/>
          <w:sz w:val="24"/>
        </w:rPr>
        <w:t>nontraded</w:t>
      </w:r>
      <w:proofErr w:type="spellEnd"/>
      <w:r w:rsidRPr="003805C5">
        <w:rPr>
          <w:rFonts w:ascii="Times New Roman" w:hAnsi="Times New Roman"/>
          <w:sz w:val="24"/>
        </w:rPr>
        <w:t xml:space="preserve"> goods.  Then note that technology is moving more and more goods from the "</w:t>
      </w:r>
      <w:proofErr w:type="spellStart"/>
      <w:r w:rsidRPr="003805C5">
        <w:rPr>
          <w:rFonts w:ascii="Times New Roman" w:hAnsi="Times New Roman"/>
          <w:sz w:val="24"/>
        </w:rPr>
        <w:t>nontraded</w:t>
      </w:r>
      <w:proofErr w:type="spellEnd"/>
      <w:r w:rsidRPr="003805C5">
        <w:rPr>
          <w:rFonts w:ascii="Times New Roman" w:hAnsi="Times New Roman"/>
          <w:sz w:val="24"/>
        </w:rPr>
        <w:t>" category into "traded."  Education is a good example.  There are several consortiums 0f universities and a number of private companies hoping to exploit the trend toward online education.</w:t>
      </w:r>
    </w:p>
    <w:sectPr w:rsidR="0081501F" w:rsidRPr="003805C5" w:rsidSect="00F32208">
      <w:headerReference w:type="even" r:id="rId28"/>
      <w:headerReference w:type="default" r:id="rId29"/>
      <w:footerReference w:type="even" r:id="rId30"/>
      <w:footerReference w:type="default" r:id="rId31"/>
      <w:footerReference w:type="first" r:id="rId32"/>
      <w:type w:val="continuous"/>
      <w:pgSz w:w="12240" w:h="15840"/>
      <w:pgMar w:top="1440" w:right="1440" w:bottom="1440" w:left="1440" w:header="720" w:footer="720" w:gutter="0"/>
      <w:paperSrc w:first="27749" w:other="27749"/>
      <w:pgNumType w:start="1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24BE2" w14:textId="77777777" w:rsidR="00363737" w:rsidRDefault="00363737">
      <w:r>
        <w:separator/>
      </w:r>
    </w:p>
  </w:endnote>
  <w:endnote w:type="continuationSeparator" w:id="0">
    <w:p w14:paraId="3CA0F846" w14:textId="77777777" w:rsidR="00363737" w:rsidRDefault="0036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irch">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egacySerif-Bold">
    <w:altName w:val="Cambria"/>
    <w:panose1 w:val="00000000000000000000"/>
    <w:charset w:val="00"/>
    <w:family w:val="roman"/>
    <w:notTrueType/>
    <w:pitch w:val="default"/>
    <w:sig w:usb0="00000003" w:usb1="00000000" w:usb2="00000000" w:usb3="00000000" w:csb0="00000001" w:csb1="00000000"/>
  </w:font>
  <w:font w:name="LegacySerif-BookItalic">
    <w:panose1 w:val="00000000000000000000"/>
    <w:charset w:val="00"/>
    <w:family w:val="roman"/>
    <w:notTrueType/>
    <w:pitch w:val="default"/>
    <w:sig w:usb0="00000003" w:usb1="00000000" w:usb2="00000000" w:usb3="00000000" w:csb0="00000001" w:csb1="00000000"/>
  </w:font>
  <w:font w:name="LegacySerif-Book">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765D9" w14:textId="51003253" w:rsidR="004676DB" w:rsidRPr="003805C5" w:rsidRDefault="003805C5" w:rsidP="003805C5">
    <w:pPr>
      <w:tabs>
        <w:tab w:val="center" w:pos="4320"/>
        <w:tab w:val="right" w:pos="8640"/>
      </w:tabs>
      <w:jc w:val="center"/>
      <w:rPr>
        <w:sz w:val="18"/>
      </w:rPr>
    </w:pPr>
    <w:r w:rsidRPr="003805C5">
      <w:rPr>
        <w:bCs/>
        <w:color w:val="000000"/>
        <w:sz w:val="18"/>
        <w:szCs w:val="18"/>
      </w:rPr>
      <w:t xml:space="preserve">Copyright © 2017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D3BB9" w14:textId="46E209A2" w:rsidR="00363737" w:rsidRPr="003805C5" w:rsidRDefault="003805C5" w:rsidP="003805C5">
    <w:pPr>
      <w:tabs>
        <w:tab w:val="center" w:pos="4320"/>
        <w:tab w:val="right" w:pos="8640"/>
      </w:tabs>
      <w:jc w:val="center"/>
      <w:rPr>
        <w:sz w:val="18"/>
      </w:rPr>
    </w:pPr>
    <w:r w:rsidRPr="003805C5">
      <w:rPr>
        <w:bCs/>
        <w:color w:val="000000"/>
        <w:sz w:val="18"/>
        <w:szCs w:val="18"/>
      </w:rPr>
      <w:t xml:space="preserve">Copyright © 2017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007BB" w14:textId="77777777" w:rsidR="003805C5" w:rsidRPr="003805C5" w:rsidRDefault="003805C5" w:rsidP="003805C5">
    <w:pPr>
      <w:tabs>
        <w:tab w:val="center" w:pos="4320"/>
        <w:tab w:val="right" w:pos="8640"/>
      </w:tabs>
      <w:jc w:val="center"/>
      <w:rPr>
        <w:rFonts w:ascii="Arial Black" w:hAnsi="Arial Black"/>
        <w:sz w:val="16"/>
      </w:rPr>
    </w:pPr>
    <w:r w:rsidRPr="003805C5">
      <w:rPr>
        <w:rFonts w:ascii="Arial Black" w:hAnsi="Arial Black"/>
        <w:sz w:val="16"/>
      </w:rPr>
      <w:fldChar w:fldCharType="begin"/>
    </w:r>
    <w:r w:rsidRPr="003805C5">
      <w:rPr>
        <w:rFonts w:ascii="Arial Black" w:hAnsi="Arial Black"/>
        <w:sz w:val="16"/>
      </w:rPr>
      <w:instrText xml:space="preserve"> PAGE  \* MERGEFORMAT </w:instrText>
    </w:r>
    <w:r w:rsidRPr="003805C5">
      <w:rPr>
        <w:rFonts w:ascii="Arial Black" w:hAnsi="Arial Black"/>
        <w:sz w:val="16"/>
      </w:rPr>
      <w:fldChar w:fldCharType="separate"/>
    </w:r>
    <w:r w:rsidR="00681CB0">
      <w:rPr>
        <w:rFonts w:ascii="Arial Black" w:hAnsi="Arial Black"/>
        <w:noProof/>
        <w:sz w:val="16"/>
      </w:rPr>
      <w:t>13</w:t>
    </w:r>
    <w:r w:rsidRPr="003805C5">
      <w:rPr>
        <w:rFonts w:ascii="Arial Black" w:hAnsi="Arial Black"/>
        <w:sz w:val="16"/>
      </w:rPr>
      <w:fldChar w:fldCharType="end"/>
    </w:r>
  </w:p>
  <w:p w14:paraId="77C9655D" w14:textId="7C87F33D" w:rsidR="00363737" w:rsidRPr="003805C5" w:rsidRDefault="003805C5" w:rsidP="003805C5">
    <w:pPr>
      <w:tabs>
        <w:tab w:val="center" w:pos="4320"/>
        <w:tab w:val="right" w:pos="8640"/>
      </w:tabs>
      <w:jc w:val="center"/>
      <w:rPr>
        <w:sz w:val="18"/>
      </w:rPr>
    </w:pPr>
    <w:r w:rsidRPr="003805C5">
      <w:rPr>
        <w:sz w:val="18"/>
      </w:rPr>
      <w:t xml:space="preserve">Copyright © 2017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61485" w14:textId="77777777" w:rsidR="00363737" w:rsidRDefault="00363737">
      <w:r>
        <w:separator/>
      </w:r>
    </w:p>
  </w:footnote>
  <w:footnote w:type="continuationSeparator" w:id="0">
    <w:p w14:paraId="4A7F4B5B" w14:textId="77777777" w:rsidR="00363737" w:rsidRDefault="00363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9B195" w14:textId="768B4C29" w:rsidR="003805C5" w:rsidRPr="003805C5" w:rsidRDefault="003805C5" w:rsidP="003805C5">
    <w:pPr>
      <w:tabs>
        <w:tab w:val="center" w:pos="4320"/>
        <w:tab w:val="right" w:pos="8640"/>
      </w:tabs>
      <w:rPr>
        <w:sz w:val="18"/>
        <w:szCs w:val="18"/>
      </w:rPr>
    </w:pPr>
    <w:r w:rsidRPr="003805C5">
      <w:rPr>
        <w:rFonts w:ascii="Arial Black" w:hAnsi="Arial Black"/>
        <w:sz w:val="16"/>
        <w:szCs w:val="18"/>
      </w:rPr>
      <w:fldChar w:fldCharType="begin"/>
    </w:r>
    <w:r w:rsidRPr="003805C5">
      <w:rPr>
        <w:rFonts w:ascii="Arial Black" w:hAnsi="Arial Black"/>
        <w:sz w:val="16"/>
        <w:szCs w:val="18"/>
      </w:rPr>
      <w:instrText xml:space="preserve">page </w:instrText>
    </w:r>
    <w:r w:rsidRPr="003805C5">
      <w:rPr>
        <w:rFonts w:ascii="Arial Black" w:hAnsi="Arial Black"/>
        <w:sz w:val="16"/>
        <w:szCs w:val="18"/>
      </w:rPr>
      <w:fldChar w:fldCharType="separate"/>
    </w:r>
    <w:r w:rsidR="00681CB0">
      <w:rPr>
        <w:rFonts w:ascii="Arial Black" w:hAnsi="Arial Black"/>
        <w:noProof/>
        <w:sz w:val="16"/>
        <w:szCs w:val="18"/>
      </w:rPr>
      <w:t>14</w:t>
    </w:r>
    <w:r w:rsidRPr="003805C5">
      <w:rPr>
        <w:rFonts w:ascii="Arial Black" w:hAnsi="Arial Black"/>
        <w:sz w:val="16"/>
        <w:szCs w:val="18"/>
      </w:rPr>
      <w:fldChar w:fldCharType="end"/>
    </w:r>
    <w:r w:rsidRPr="003805C5">
      <w:rPr>
        <w:rFonts w:ascii="Arial Black" w:hAnsi="Arial Black"/>
        <w:sz w:val="18"/>
        <w:szCs w:val="18"/>
      </w:rPr>
      <w:t> </w:t>
    </w:r>
    <w:r w:rsidRPr="003805C5">
      <w:rPr>
        <w:sz w:val="18"/>
        <w:szCs w:val="18"/>
      </w:rPr>
      <w:t xml:space="preserve">    Case/Fair/Oster, </w:t>
    </w:r>
    <w:r w:rsidR="00681CB0">
      <w:rPr>
        <w:i/>
        <w:sz w:val="18"/>
        <w:szCs w:val="18"/>
      </w:rPr>
      <w:t>Principles of Mi</w:t>
    </w:r>
    <w:r w:rsidRPr="003805C5">
      <w:rPr>
        <w:i/>
        <w:sz w:val="18"/>
        <w:szCs w:val="18"/>
      </w:rPr>
      <w:t>croeconomics,</w:t>
    </w:r>
    <w:r w:rsidRPr="003805C5">
      <w:rPr>
        <w:sz w:val="18"/>
        <w:szCs w:val="18"/>
      </w:rPr>
      <w:t xml:space="preserve"> 12th Edition</w:t>
    </w:r>
  </w:p>
  <w:p w14:paraId="60951727" w14:textId="1DAC4FAF" w:rsidR="00363737" w:rsidRPr="003805C5" w:rsidRDefault="00363737" w:rsidP="003805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ECFD6" w14:textId="31D9D06B" w:rsidR="003805C5" w:rsidRPr="003805C5" w:rsidRDefault="003805C5" w:rsidP="003805C5">
    <w:pPr>
      <w:jc w:val="right"/>
      <w:rPr>
        <w:sz w:val="18"/>
        <w:szCs w:val="18"/>
      </w:rPr>
    </w:pPr>
    <w:r w:rsidRPr="003805C5">
      <w:rPr>
        <w:sz w:val="18"/>
        <w:szCs w:val="18"/>
      </w:rPr>
      <w:t>C</w:t>
    </w:r>
    <w:r>
      <w:rPr>
        <w:sz w:val="18"/>
        <w:szCs w:val="18"/>
      </w:rPr>
      <w:t>hapter 2</w:t>
    </w:r>
    <w:r w:rsidRPr="003805C5">
      <w:rPr>
        <w:sz w:val="18"/>
        <w:szCs w:val="18"/>
      </w:rPr>
      <w:t>: The Economic</w:t>
    </w:r>
    <w:r>
      <w:rPr>
        <w:sz w:val="18"/>
        <w:szCs w:val="18"/>
      </w:rPr>
      <w:t xml:space="preserve"> Problem: Scarcity and Choice</w:t>
    </w:r>
    <w:r w:rsidRPr="003805C5">
      <w:rPr>
        <w:sz w:val="18"/>
        <w:szCs w:val="18"/>
      </w:rPr>
      <w:t>     </w:t>
    </w:r>
    <w:r w:rsidRPr="003805C5">
      <w:rPr>
        <w:rFonts w:ascii="Arial Black" w:hAnsi="Arial Black"/>
        <w:sz w:val="16"/>
        <w:szCs w:val="18"/>
      </w:rPr>
      <w:fldChar w:fldCharType="begin"/>
    </w:r>
    <w:r w:rsidRPr="003805C5">
      <w:rPr>
        <w:rFonts w:ascii="Arial Black" w:hAnsi="Arial Black"/>
        <w:sz w:val="16"/>
        <w:szCs w:val="18"/>
      </w:rPr>
      <w:instrText xml:space="preserve">page </w:instrText>
    </w:r>
    <w:r w:rsidRPr="003805C5">
      <w:rPr>
        <w:rFonts w:ascii="Arial Black" w:hAnsi="Arial Black"/>
        <w:sz w:val="16"/>
        <w:szCs w:val="18"/>
      </w:rPr>
      <w:fldChar w:fldCharType="separate"/>
    </w:r>
    <w:r w:rsidR="00681CB0">
      <w:rPr>
        <w:rFonts w:ascii="Arial Black" w:hAnsi="Arial Black"/>
        <w:noProof/>
        <w:sz w:val="16"/>
        <w:szCs w:val="18"/>
      </w:rPr>
      <w:t>23</w:t>
    </w:r>
    <w:r w:rsidRPr="003805C5">
      <w:rPr>
        <w:rFonts w:ascii="Arial Black" w:hAnsi="Arial Black"/>
        <w:sz w:val="16"/>
        <w:szCs w:val="18"/>
      </w:rPr>
      <w:fldChar w:fldCharType="end"/>
    </w:r>
  </w:p>
  <w:p w14:paraId="4BAEE4F6" w14:textId="0CE56E22" w:rsidR="00363737" w:rsidRPr="003805C5" w:rsidRDefault="00363737" w:rsidP="00380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A28"/>
    <w:multiLevelType w:val="hybridMultilevel"/>
    <w:tmpl w:val="9678E0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9C7417"/>
    <w:multiLevelType w:val="multilevel"/>
    <w:tmpl w:val="328685AC"/>
    <w:lvl w:ilvl="0">
      <w:start w:val="7"/>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3D7B21"/>
    <w:multiLevelType w:val="multilevel"/>
    <w:tmpl w:val="831A1B7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377E0B18"/>
    <w:multiLevelType w:val="hybridMultilevel"/>
    <w:tmpl w:val="831A1B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92968E4"/>
    <w:multiLevelType w:val="hybridMultilevel"/>
    <w:tmpl w:val="328685AC"/>
    <w:lvl w:ilvl="0" w:tplc="5510A634">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50E3C"/>
    <w:multiLevelType w:val="multilevel"/>
    <w:tmpl w:val="8ABA80D6"/>
    <w:lvl w:ilvl="0">
      <w:start w:val="2"/>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546B5178"/>
    <w:multiLevelType w:val="hybridMultilevel"/>
    <w:tmpl w:val="328685AC"/>
    <w:lvl w:ilvl="0" w:tplc="5510A634">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9F641C"/>
    <w:multiLevelType w:val="hybridMultilevel"/>
    <w:tmpl w:val="8ABA80D6"/>
    <w:lvl w:ilvl="0" w:tplc="EA42A49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13E39F3"/>
    <w:multiLevelType w:val="hybridMultilevel"/>
    <w:tmpl w:val="A0E06076"/>
    <w:lvl w:ilvl="0" w:tplc="F5E4F64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5"/>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2F"/>
    <w:rsid w:val="000527B4"/>
    <w:rsid w:val="000B0F74"/>
    <w:rsid w:val="000B35D1"/>
    <w:rsid w:val="000D6DFE"/>
    <w:rsid w:val="000F6A89"/>
    <w:rsid w:val="00105DDE"/>
    <w:rsid w:val="0011320A"/>
    <w:rsid w:val="00120F1F"/>
    <w:rsid w:val="00161E55"/>
    <w:rsid w:val="001623CD"/>
    <w:rsid w:val="00185429"/>
    <w:rsid w:val="001928C0"/>
    <w:rsid w:val="001B0CF3"/>
    <w:rsid w:val="001B6144"/>
    <w:rsid w:val="001D5C22"/>
    <w:rsid w:val="001E7943"/>
    <w:rsid w:val="001F6179"/>
    <w:rsid w:val="001F6953"/>
    <w:rsid w:val="00291432"/>
    <w:rsid w:val="00296CD3"/>
    <w:rsid w:val="00305A45"/>
    <w:rsid w:val="00330D18"/>
    <w:rsid w:val="00363737"/>
    <w:rsid w:val="0037693E"/>
    <w:rsid w:val="003805C5"/>
    <w:rsid w:val="003B63D9"/>
    <w:rsid w:val="003C16B9"/>
    <w:rsid w:val="003D3A07"/>
    <w:rsid w:val="003E5E03"/>
    <w:rsid w:val="003E5EA9"/>
    <w:rsid w:val="003E657B"/>
    <w:rsid w:val="003E6E5A"/>
    <w:rsid w:val="004269BB"/>
    <w:rsid w:val="00433EEE"/>
    <w:rsid w:val="0044313E"/>
    <w:rsid w:val="00446EDC"/>
    <w:rsid w:val="00465BE9"/>
    <w:rsid w:val="004676DB"/>
    <w:rsid w:val="00473D5B"/>
    <w:rsid w:val="00486293"/>
    <w:rsid w:val="004A45F0"/>
    <w:rsid w:val="004E7439"/>
    <w:rsid w:val="005058AF"/>
    <w:rsid w:val="00522758"/>
    <w:rsid w:val="00536EFC"/>
    <w:rsid w:val="00542726"/>
    <w:rsid w:val="005512D2"/>
    <w:rsid w:val="00553D67"/>
    <w:rsid w:val="00566E22"/>
    <w:rsid w:val="005723CF"/>
    <w:rsid w:val="00575BFC"/>
    <w:rsid w:val="005C1680"/>
    <w:rsid w:val="005D4210"/>
    <w:rsid w:val="005D7F63"/>
    <w:rsid w:val="00605725"/>
    <w:rsid w:val="00607EA2"/>
    <w:rsid w:val="006129E3"/>
    <w:rsid w:val="006141B5"/>
    <w:rsid w:val="006238E6"/>
    <w:rsid w:val="00630B78"/>
    <w:rsid w:val="006578BF"/>
    <w:rsid w:val="00666439"/>
    <w:rsid w:val="00681CB0"/>
    <w:rsid w:val="006930CB"/>
    <w:rsid w:val="006A1B25"/>
    <w:rsid w:val="006A570A"/>
    <w:rsid w:val="006B46E0"/>
    <w:rsid w:val="006C5175"/>
    <w:rsid w:val="0070106E"/>
    <w:rsid w:val="007118F4"/>
    <w:rsid w:val="0071498C"/>
    <w:rsid w:val="007167D1"/>
    <w:rsid w:val="00723E12"/>
    <w:rsid w:val="007426A3"/>
    <w:rsid w:val="0074755E"/>
    <w:rsid w:val="00747E11"/>
    <w:rsid w:val="007834FD"/>
    <w:rsid w:val="007B3751"/>
    <w:rsid w:val="007C0D2A"/>
    <w:rsid w:val="007C460B"/>
    <w:rsid w:val="00805AB0"/>
    <w:rsid w:val="0081501F"/>
    <w:rsid w:val="0084069E"/>
    <w:rsid w:val="00855C2C"/>
    <w:rsid w:val="008A0848"/>
    <w:rsid w:val="008C0A76"/>
    <w:rsid w:val="008D59F0"/>
    <w:rsid w:val="00920A78"/>
    <w:rsid w:val="0096135A"/>
    <w:rsid w:val="009A69AA"/>
    <w:rsid w:val="009B0D27"/>
    <w:rsid w:val="009E646F"/>
    <w:rsid w:val="00A0404C"/>
    <w:rsid w:val="00A141FB"/>
    <w:rsid w:val="00A262A9"/>
    <w:rsid w:val="00A51C5E"/>
    <w:rsid w:val="00A860F4"/>
    <w:rsid w:val="00A97596"/>
    <w:rsid w:val="00AB3C66"/>
    <w:rsid w:val="00AD22A1"/>
    <w:rsid w:val="00AF6F56"/>
    <w:rsid w:val="00B23FB6"/>
    <w:rsid w:val="00B251F3"/>
    <w:rsid w:val="00B317CE"/>
    <w:rsid w:val="00B676BF"/>
    <w:rsid w:val="00B77183"/>
    <w:rsid w:val="00B91997"/>
    <w:rsid w:val="00B921B7"/>
    <w:rsid w:val="00BE3C5A"/>
    <w:rsid w:val="00C10011"/>
    <w:rsid w:val="00C1084C"/>
    <w:rsid w:val="00C24CCF"/>
    <w:rsid w:val="00C50E0D"/>
    <w:rsid w:val="00C6793F"/>
    <w:rsid w:val="00C801DB"/>
    <w:rsid w:val="00C8323D"/>
    <w:rsid w:val="00C909F7"/>
    <w:rsid w:val="00C96657"/>
    <w:rsid w:val="00CA0422"/>
    <w:rsid w:val="00CB7AB7"/>
    <w:rsid w:val="00CC4A2A"/>
    <w:rsid w:val="00CE0962"/>
    <w:rsid w:val="00CF400E"/>
    <w:rsid w:val="00D030D7"/>
    <w:rsid w:val="00D0662F"/>
    <w:rsid w:val="00D4495F"/>
    <w:rsid w:val="00D718B6"/>
    <w:rsid w:val="00DB6F61"/>
    <w:rsid w:val="00E120F5"/>
    <w:rsid w:val="00E169C3"/>
    <w:rsid w:val="00EB23B1"/>
    <w:rsid w:val="00EC1321"/>
    <w:rsid w:val="00EC2DC8"/>
    <w:rsid w:val="00ED6C6E"/>
    <w:rsid w:val="00EE25AC"/>
    <w:rsid w:val="00F32208"/>
    <w:rsid w:val="00F427BD"/>
    <w:rsid w:val="00F47228"/>
    <w:rsid w:val="00FA1E68"/>
    <w:rsid w:val="00FB5137"/>
    <w:rsid w:val="00FC6654"/>
    <w:rsid w:val="00FD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A1C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irch" w:eastAsia="Times New Roman" w:hAnsi="Birch"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5C5"/>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head">
    <w:name w:val="A-head"/>
    <w:basedOn w:val="Normal"/>
    <w:pPr>
      <w:tabs>
        <w:tab w:val="left" w:pos="720"/>
      </w:tabs>
      <w:spacing w:after="120"/>
      <w:jc w:val="both"/>
    </w:pPr>
    <w:rPr>
      <w:rFonts w:ascii="Trebuchet MS" w:hAnsi="Trebuchet MS"/>
      <w:caps/>
      <w:sz w:val="22"/>
    </w:rPr>
  </w:style>
  <w:style w:type="paragraph" w:customStyle="1" w:styleId="I">
    <w:name w:val="I"/>
    <w:basedOn w:val="Normal"/>
    <w:pPr>
      <w:tabs>
        <w:tab w:val="left" w:pos="720"/>
      </w:tabs>
      <w:spacing w:after="120"/>
      <w:ind w:left="720" w:hanging="720"/>
      <w:jc w:val="both"/>
    </w:pPr>
    <w:rPr>
      <w:rFonts w:ascii="Souvenir Lt BT" w:hAnsi="Souvenir Lt BT"/>
      <w:sz w:val="22"/>
    </w:rPr>
  </w:style>
  <w:style w:type="paragraph" w:customStyle="1" w:styleId="T-tip">
    <w:name w:val="T-tip"/>
    <w:basedOn w:val="Normal"/>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pPr>
      <w:tabs>
        <w:tab w:val="left" w:pos="2160"/>
      </w:tabs>
      <w:spacing w:after="120"/>
      <w:ind w:left="1440"/>
      <w:jc w:val="both"/>
    </w:pPr>
    <w:rPr>
      <w:rFonts w:ascii="Trebuchet MS" w:hAnsi="Trebuchet MS"/>
      <w:sz w:val="18"/>
    </w:rPr>
  </w:style>
  <w:style w:type="paragraph" w:customStyle="1" w:styleId="A">
    <w:name w:val="A"/>
    <w:basedOn w:val="I"/>
    <w:pPr>
      <w:tabs>
        <w:tab w:val="clear" w:pos="720"/>
      </w:tabs>
      <w:ind w:left="1440"/>
    </w:pPr>
  </w:style>
  <w:style w:type="paragraph" w:customStyle="1" w:styleId="1">
    <w:name w:val="1"/>
    <w:basedOn w:val="A"/>
    <w:pPr>
      <w:ind w:left="2160"/>
    </w:pPr>
  </w:style>
  <w:style w:type="paragraph" w:customStyle="1" w:styleId="a0">
    <w:name w:val="a)"/>
    <w:basedOn w:val="1"/>
    <w:pPr>
      <w:ind w:left="2880"/>
    </w:pPr>
  </w:style>
  <w:style w:type="paragraph" w:customStyle="1" w:styleId="other">
    <w:name w:val="other"/>
    <w:basedOn w:val="Normal"/>
    <w:pPr>
      <w:tabs>
        <w:tab w:val="left" w:pos="1440"/>
      </w:tabs>
      <w:ind w:left="720" w:hanging="720"/>
      <w:jc w:val="both"/>
    </w:pPr>
    <w:rPr>
      <w:rFonts w:ascii="Souvenir Lt BT" w:hAnsi="Souvenir Lt BT"/>
      <w:sz w:val="22"/>
    </w:rPr>
  </w:style>
  <w:style w:type="paragraph" w:customStyle="1" w:styleId="B-head">
    <w:name w:val="B-head"/>
    <w:basedOn w:val="Normal"/>
    <w:pPr>
      <w:tabs>
        <w:tab w:val="left" w:pos="720"/>
      </w:tabs>
      <w:spacing w:after="120"/>
      <w:jc w:val="both"/>
    </w:pPr>
    <w:rPr>
      <w:rFonts w:ascii="Trebuchet MS" w:hAnsi="Trebuchet MS"/>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AA">
    <w:name w:val="AA"/>
    <w:basedOn w:val="A"/>
    <w:pPr>
      <w:ind w:firstLine="0"/>
    </w:pPr>
  </w:style>
  <w:style w:type="paragraph" w:customStyle="1" w:styleId="IA">
    <w:name w:val="IA"/>
    <w:basedOn w:val="I"/>
    <w:pPr>
      <w:ind w:firstLine="0"/>
    </w:pPr>
  </w:style>
  <w:style w:type="paragraph" w:customStyle="1" w:styleId="IText">
    <w:name w:val="IText"/>
    <w:basedOn w:val="I"/>
    <w:pPr>
      <w:ind w:firstLine="0"/>
    </w:pPr>
  </w:style>
  <w:style w:type="character" w:styleId="Hyperlink">
    <w:name w:val="Hyperlink"/>
    <w:basedOn w:val="DefaultParagraphFont"/>
    <w:rsid w:val="00805AB0"/>
    <w:rPr>
      <w:color w:val="0000FF"/>
      <w:u w:val="single"/>
    </w:rPr>
  </w:style>
  <w:style w:type="character" w:styleId="FollowedHyperlink">
    <w:name w:val="FollowedHyperlink"/>
    <w:basedOn w:val="DefaultParagraphFont"/>
    <w:rsid w:val="00446EDC"/>
    <w:rPr>
      <w:color w:val="800080"/>
      <w:u w:val="single"/>
    </w:rPr>
  </w:style>
  <w:style w:type="table" w:styleId="TableGrid">
    <w:name w:val="Table Grid"/>
    <w:basedOn w:val="TableNormal"/>
    <w:rsid w:val="003805C5"/>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irch" w:eastAsia="Times New Roman" w:hAnsi="Birch"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5C5"/>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head">
    <w:name w:val="A-head"/>
    <w:basedOn w:val="Normal"/>
    <w:pPr>
      <w:tabs>
        <w:tab w:val="left" w:pos="720"/>
      </w:tabs>
      <w:spacing w:after="120"/>
      <w:jc w:val="both"/>
    </w:pPr>
    <w:rPr>
      <w:rFonts w:ascii="Trebuchet MS" w:hAnsi="Trebuchet MS"/>
      <w:caps/>
      <w:sz w:val="22"/>
    </w:rPr>
  </w:style>
  <w:style w:type="paragraph" w:customStyle="1" w:styleId="I">
    <w:name w:val="I"/>
    <w:basedOn w:val="Normal"/>
    <w:pPr>
      <w:tabs>
        <w:tab w:val="left" w:pos="720"/>
      </w:tabs>
      <w:spacing w:after="120"/>
      <w:ind w:left="720" w:hanging="720"/>
      <w:jc w:val="both"/>
    </w:pPr>
    <w:rPr>
      <w:rFonts w:ascii="Souvenir Lt BT" w:hAnsi="Souvenir Lt BT"/>
      <w:sz w:val="22"/>
    </w:rPr>
  </w:style>
  <w:style w:type="paragraph" w:customStyle="1" w:styleId="T-tip">
    <w:name w:val="T-tip"/>
    <w:basedOn w:val="Normal"/>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pPr>
      <w:tabs>
        <w:tab w:val="left" w:pos="2160"/>
      </w:tabs>
      <w:spacing w:after="120"/>
      <w:ind w:left="1440"/>
      <w:jc w:val="both"/>
    </w:pPr>
    <w:rPr>
      <w:rFonts w:ascii="Trebuchet MS" w:hAnsi="Trebuchet MS"/>
      <w:sz w:val="18"/>
    </w:rPr>
  </w:style>
  <w:style w:type="paragraph" w:customStyle="1" w:styleId="A">
    <w:name w:val="A"/>
    <w:basedOn w:val="I"/>
    <w:pPr>
      <w:tabs>
        <w:tab w:val="clear" w:pos="720"/>
      </w:tabs>
      <w:ind w:left="1440"/>
    </w:pPr>
  </w:style>
  <w:style w:type="paragraph" w:customStyle="1" w:styleId="1">
    <w:name w:val="1"/>
    <w:basedOn w:val="A"/>
    <w:pPr>
      <w:ind w:left="2160"/>
    </w:pPr>
  </w:style>
  <w:style w:type="paragraph" w:customStyle="1" w:styleId="a0">
    <w:name w:val="a)"/>
    <w:basedOn w:val="1"/>
    <w:pPr>
      <w:ind w:left="2880"/>
    </w:pPr>
  </w:style>
  <w:style w:type="paragraph" w:customStyle="1" w:styleId="other">
    <w:name w:val="other"/>
    <w:basedOn w:val="Normal"/>
    <w:pPr>
      <w:tabs>
        <w:tab w:val="left" w:pos="1440"/>
      </w:tabs>
      <w:ind w:left="720" w:hanging="720"/>
      <w:jc w:val="both"/>
    </w:pPr>
    <w:rPr>
      <w:rFonts w:ascii="Souvenir Lt BT" w:hAnsi="Souvenir Lt BT"/>
      <w:sz w:val="22"/>
    </w:rPr>
  </w:style>
  <w:style w:type="paragraph" w:customStyle="1" w:styleId="B-head">
    <w:name w:val="B-head"/>
    <w:basedOn w:val="Normal"/>
    <w:pPr>
      <w:tabs>
        <w:tab w:val="left" w:pos="720"/>
      </w:tabs>
      <w:spacing w:after="120"/>
      <w:jc w:val="both"/>
    </w:pPr>
    <w:rPr>
      <w:rFonts w:ascii="Trebuchet MS" w:hAnsi="Trebuchet MS"/>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AA">
    <w:name w:val="AA"/>
    <w:basedOn w:val="A"/>
    <w:pPr>
      <w:ind w:firstLine="0"/>
    </w:pPr>
  </w:style>
  <w:style w:type="paragraph" w:customStyle="1" w:styleId="IA">
    <w:name w:val="IA"/>
    <w:basedOn w:val="I"/>
    <w:pPr>
      <w:ind w:firstLine="0"/>
    </w:pPr>
  </w:style>
  <w:style w:type="paragraph" w:customStyle="1" w:styleId="IText">
    <w:name w:val="IText"/>
    <w:basedOn w:val="I"/>
    <w:pPr>
      <w:ind w:firstLine="0"/>
    </w:pPr>
  </w:style>
  <w:style w:type="character" w:styleId="Hyperlink">
    <w:name w:val="Hyperlink"/>
    <w:basedOn w:val="DefaultParagraphFont"/>
    <w:rsid w:val="00805AB0"/>
    <w:rPr>
      <w:color w:val="0000FF"/>
      <w:u w:val="single"/>
    </w:rPr>
  </w:style>
  <w:style w:type="character" w:styleId="FollowedHyperlink">
    <w:name w:val="FollowedHyperlink"/>
    <w:basedOn w:val="DefaultParagraphFont"/>
    <w:rsid w:val="00446EDC"/>
    <w:rPr>
      <w:color w:val="800080"/>
      <w:u w:val="single"/>
    </w:rPr>
  </w:style>
  <w:style w:type="table" w:styleId="TableGrid">
    <w:name w:val="Table Grid"/>
    <w:basedOn w:val="TableNormal"/>
    <w:rsid w:val="003805C5"/>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11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oleObject" Target="embeddings/oleObject10.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png"/><Relationship Id="rId25" Type="http://schemas.openxmlformats.org/officeDocument/2006/relationships/oleObject" Target="embeddings/oleObject13.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4.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robot.com" TargetMode="External"/><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5131</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Case Fair 7e Chapter 2</vt:lpstr>
    </vt:vector>
  </TitlesOfParts>
  <Company>Tony Lima Associates</Company>
  <LinksUpToDate>false</LinksUpToDate>
  <CharactersWithSpaces>34505</CharactersWithSpaces>
  <SharedDoc>false</SharedDoc>
  <HLinks>
    <vt:vector size="6" baseType="variant">
      <vt:variant>
        <vt:i4>2883642</vt:i4>
      </vt:variant>
      <vt:variant>
        <vt:i4>60</vt:i4>
      </vt:variant>
      <vt:variant>
        <vt:i4>0</vt:i4>
      </vt:variant>
      <vt:variant>
        <vt:i4>5</vt:i4>
      </vt:variant>
      <vt:variant>
        <vt:lpwstr>http://www.irobot.com/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Fair 7e Chapter 2</dc:title>
  <dc:subject/>
  <dc:creator>Tony Lima</dc:creator>
  <cp:keywords/>
  <dc:description/>
  <cp:lastModifiedBy>Sheryl Nelson</cp:lastModifiedBy>
  <cp:revision>6</cp:revision>
  <cp:lastPrinted>2015-08-09T19:50:00Z</cp:lastPrinted>
  <dcterms:created xsi:type="dcterms:W3CDTF">2016-02-18T16:11:00Z</dcterms:created>
  <dcterms:modified xsi:type="dcterms:W3CDTF">2016-03-22T21:02:00Z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Prentice Hall</vt:lpwstr>
  </property>
  <property fmtid="{D5CDD505-2E9C-101B-9397-08002B2CF9AE}" pid="3" name="Project">
    <vt:lpwstr>Case Fair 7e IM</vt:lpwstr>
  </property>
</Properties>
</file>