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2F7F2" w14:textId="77777777" w:rsidR="00916DC0" w:rsidRPr="007F3378" w:rsidRDefault="00916DC0" w:rsidP="00916DC0">
      <w:pPr>
        <w:pStyle w:val="ChapterTitle"/>
        <w:jc w:val="center"/>
        <w:rPr>
          <w:sz w:val="36"/>
          <w:szCs w:val="36"/>
        </w:rPr>
      </w:pPr>
      <w:bookmarkStart w:id="0" w:name="_GoBack"/>
      <w:bookmarkEnd w:id="0"/>
      <w:r>
        <w:rPr>
          <w:sz w:val="36"/>
          <w:szCs w:val="36"/>
        </w:rPr>
        <w:t>Instructor’s Manual</w:t>
      </w:r>
    </w:p>
    <w:p w14:paraId="58BEB204" w14:textId="77777777" w:rsidR="00916DC0" w:rsidRPr="007F3378" w:rsidRDefault="007870F2" w:rsidP="00916DC0">
      <w:pPr>
        <w:pStyle w:val="ChapterTitle"/>
        <w:jc w:val="center"/>
        <w:rPr>
          <w:i/>
          <w:sz w:val="48"/>
          <w:szCs w:val="36"/>
        </w:rPr>
      </w:pPr>
      <w:r>
        <w:rPr>
          <w:i/>
          <w:sz w:val="48"/>
          <w:szCs w:val="36"/>
        </w:rPr>
        <w:t>Principles of Marketing</w:t>
      </w:r>
      <w:r w:rsidR="00725844">
        <w:rPr>
          <w:i/>
          <w:sz w:val="48"/>
          <w:szCs w:val="36"/>
        </w:rPr>
        <w:t xml:space="preserve"> 3</w:t>
      </w:r>
      <w:r w:rsidR="00BA7460">
        <w:rPr>
          <w:i/>
          <w:sz w:val="48"/>
          <w:szCs w:val="36"/>
        </w:rPr>
        <w:t>.0</w:t>
      </w:r>
    </w:p>
    <w:p w14:paraId="26C018A6" w14:textId="77777777" w:rsidR="00916DC0" w:rsidRPr="00705735" w:rsidRDefault="00916DC0" w:rsidP="00916DC0">
      <w:pPr>
        <w:jc w:val="center"/>
        <w:rPr>
          <w:sz w:val="16"/>
          <w:szCs w:val="28"/>
        </w:rPr>
      </w:pPr>
    </w:p>
    <w:p w14:paraId="327E5FF0" w14:textId="77777777" w:rsidR="00916DC0" w:rsidRPr="007F3378" w:rsidRDefault="00036A1C" w:rsidP="00B84896">
      <w:pPr>
        <w:jc w:val="center"/>
        <w:rPr>
          <w:sz w:val="28"/>
          <w:szCs w:val="28"/>
        </w:rPr>
      </w:pPr>
      <w:r>
        <w:rPr>
          <w:sz w:val="28"/>
          <w:szCs w:val="28"/>
        </w:rPr>
        <w:t>Jeff Tanner and Mary Anne Raymond</w:t>
      </w:r>
    </w:p>
    <w:p w14:paraId="3533468A" w14:textId="77777777" w:rsidR="00916DC0" w:rsidRDefault="00916DC0" w:rsidP="00916DC0">
      <w:pPr>
        <w:pStyle w:val="ChapterTitle"/>
        <w:ind w:left="720"/>
        <w:jc w:val="center"/>
        <w:rPr>
          <w:rFonts w:cs="Times New Roman"/>
          <w:sz w:val="32"/>
        </w:rPr>
      </w:pPr>
    </w:p>
    <w:p w14:paraId="0B25F97F" w14:textId="77777777" w:rsidR="00916DC0" w:rsidRPr="007E3E45" w:rsidRDefault="006338BC" w:rsidP="00B84896">
      <w:pPr>
        <w:pStyle w:val="ChapterTitle"/>
        <w:ind w:left="720"/>
        <w:jc w:val="center"/>
        <w:rPr>
          <w:rFonts w:cs="Times New Roman"/>
          <w:sz w:val="32"/>
        </w:rPr>
      </w:pPr>
      <w:r>
        <w:rPr>
          <w:rFonts w:cs="Times New Roman"/>
          <w:sz w:val="32"/>
        </w:rPr>
        <w:t>Chapter 2</w:t>
      </w:r>
    </w:p>
    <w:p w14:paraId="4AE13D0D" w14:textId="77777777" w:rsidR="00916DC0" w:rsidRPr="007E3E45" w:rsidRDefault="00052164" w:rsidP="00B84896">
      <w:pPr>
        <w:pStyle w:val="ChapterTitle"/>
        <w:ind w:left="720"/>
        <w:jc w:val="center"/>
        <w:rPr>
          <w:rFonts w:cs="Times New Roman"/>
          <w:sz w:val="32"/>
        </w:rPr>
      </w:pPr>
      <w:r>
        <w:rPr>
          <w:rFonts w:cs="Times New Roman"/>
          <w:sz w:val="36"/>
        </w:rPr>
        <w:t>Strategic Planning</w:t>
      </w:r>
    </w:p>
    <w:p w14:paraId="3DEFF33D" w14:textId="77777777" w:rsidR="00916DC0" w:rsidRPr="007E3E45" w:rsidRDefault="00916DC0" w:rsidP="00916DC0">
      <w:pPr>
        <w:ind w:left="720"/>
        <w:rPr>
          <w:b/>
        </w:rPr>
      </w:pPr>
    </w:p>
    <w:p w14:paraId="39534AFF" w14:textId="77777777" w:rsidR="00916DC0" w:rsidRPr="007E3E45" w:rsidRDefault="00864336" w:rsidP="00916DC0">
      <w:pPr>
        <w:pStyle w:val="Heading2"/>
        <w:ind w:left="720"/>
        <w:rPr>
          <w:rFonts w:ascii="Times New Roman" w:hAnsi="Times New Roman"/>
        </w:rPr>
      </w:pPr>
      <w:r>
        <w:rPr>
          <w:rFonts w:ascii="Times New Roman" w:hAnsi="Times New Roman"/>
        </w:rPr>
        <w:t>The Value Proposition</w:t>
      </w:r>
      <w:r w:rsidR="00916DC0" w:rsidRPr="007E3E45">
        <w:rPr>
          <w:rFonts w:ascii="Times New Roman" w:hAnsi="Times New Roman"/>
        </w:rPr>
        <w:t>: Questions to Consider</w:t>
      </w:r>
    </w:p>
    <w:p w14:paraId="4B70D853" w14:textId="77777777" w:rsidR="00E34BB1" w:rsidRDefault="00900B91" w:rsidP="00E34BB1">
      <w:pPr>
        <w:pStyle w:val="ListParagraph"/>
        <w:numPr>
          <w:ilvl w:val="0"/>
          <w:numId w:val="8"/>
        </w:numPr>
      </w:pPr>
      <w:r>
        <w:t>What is a value proposition?</w:t>
      </w:r>
    </w:p>
    <w:p w14:paraId="4327D121" w14:textId="77777777" w:rsidR="00916DC0" w:rsidRPr="007E3E45" w:rsidRDefault="00D5519A" w:rsidP="00E34BB1">
      <w:pPr>
        <w:pStyle w:val="ListParagraph"/>
        <w:numPr>
          <w:ilvl w:val="0"/>
          <w:numId w:val="8"/>
        </w:numPr>
      </w:pPr>
      <w:r>
        <w:t>You are interviewing for an internship. Create a value proposition for yourself that you may use as your thirty-second “elevator speech” to get the company interested in hiring you or talking to you more.</w:t>
      </w:r>
    </w:p>
    <w:p w14:paraId="698EA4D2" w14:textId="77777777" w:rsidR="00916DC0" w:rsidRPr="007E3E45" w:rsidRDefault="00916DC0" w:rsidP="000A4183">
      <w:pPr>
        <w:pStyle w:val="Heading1"/>
        <w:ind w:firstLine="720"/>
        <w:rPr>
          <w:rFonts w:ascii="Times New Roman" w:hAnsi="Times New Roman" w:cs="Times New Roman"/>
        </w:rPr>
      </w:pPr>
      <w:r w:rsidRPr="007E3E45">
        <w:rPr>
          <w:rFonts w:ascii="Times New Roman" w:hAnsi="Times New Roman" w:cs="Times New Roman"/>
        </w:rPr>
        <w:t>I. Discussion Questions</w:t>
      </w:r>
    </w:p>
    <w:p w14:paraId="2055F138" w14:textId="77777777" w:rsidR="00116743" w:rsidRPr="00116743" w:rsidRDefault="00916DC0" w:rsidP="00116743">
      <w:pPr>
        <w:pStyle w:val="Heading2"/>
        <w:spacing w:after="120"/>
        <w:ind w:left="720"/>
        <w:rPr>
          <w:rFonts w:ascii="Times New Roman" w:hAnsi="Times New Roman"/>
        </w:rPr>
      </w:pPr>
      <w:r w:rsidRPr="007E3E45">
        <w:rPr>
          <w:rFonts w:ascii="Times New Roman" w:hAnsi="Times New Roman"/>
        </w:rPr>
        <w:t xml:space="preserve">A. </w:t>
      </w:r>
      <w:r w:rsidR="00257F75">
        <w:rPr>
          <w:rFonts w:ascii="Times New Roman" w:hAnsi="Times New Roman"/>
        </w:rPr>
        <w:t>Components of the Strategic Planning Process</w:t>
      </w:r>
    </w:p>
    <w:p w14:paraId="1C13BE86" w14:textId="77777777" w:rsidR="00AA3910" w:rsidRDefault="007B28C2" w:rsidP="00AA3910">
      <w:pPr>
        <w:pStyle w:val="ListParagraph"/>
        <w:numPr>
          <w:ilvl w:val="0"/>
          <w:numId w:val="39"/>
        </w:numPr>
        <w:tabs>
          <w:tab w:val="left" w:pos="1080"/>
        </w:tabs>
        <w:ind w:left="720" w:firstLine="0"/>
        <w:rPr>
          <w:b/>
        </w:rPr>
      </w:pPr>
      <w:r w:rsidRPr="007B28C2">
        <w:rPr>
          <w:b/>
        </w:rPr>
        <w:t>What factors in the external environment affect automobile manufacturers in the United States?</w:t>
      </w:r>
    </w:p>
    <w:p w14:paraId="3C80D19A" w14:textId="77777777" w:rsidR="00AA3910" w:rsidRPr="00AA3910" w:rsidRDefault="00AA3910" w:rsidP="00AA3910">
      <w:pPr>
        <w:pStyle w:val="ListParagraph"/>
        <w:tabs>
          <w:tab w:val="left" w:pos="1080"/>
        </w:tabs>
        <w:rPr>
          <w:b/>
        </w:rPr>
      </w:pPr>
      <w:r>
        <w:t>Possible answers include:</w:t>
      </w:r>
    </w:p>
    <w:p w14:paraId="34F5E041" w14:textId="77777777" w:rsidR="00AA3910" w:rsidRDefault="00AA3910" w:rsidP="00AA3910">
      <w:pPr>
        <w:pStyle w:val="ListParagraph"/>
        <w:numPr>
          <w:ilvl w:val="0"/>
          <w:numId w:val="42"/>
        </w:numPr>
      </w:pPr>
      <w:r>
        <w:t>Foreign car manufacturers’ reputations for high quality products.</w:t>
      </w:r>
    </w:p>
    <w:p w14:paraId="57A8F940" w14:textId="77777777" w:rsidR="00AA3910" w:rsidRDefault="00AA3910" w:rsidP="009B49EC">
      <w:pPr>
        <w:pStyle w:val="ListParagraph"/>
        <w:numPr>
          <w:ilvl w:val="0"/>
          <w:numId w:val="42"/>
        </w:numPr>
      </w:pPr>
      <w:r>
        <w:t>Number and quality of suppliers.</w:t>
      </w:r>
    </w:p>
    <w:p w14:paraId="086EEBB6" w14:textId="77777777" w:rsidR="00AA3910" w:rsidRDefault="00AA3910" w:rsidP="005601B0">
      <w:pPr>
        <w:pStyle w:val="ListParagraph"/>
        <w:numPr>
          <w:ilvl w:val="0"/>
          <w:numId w:val="42"/>
        </w:numPr>
      </w:pPr>
      <w:r>
        <w:t>Environmental regulations governing gas mileage and pollution controls.</w:t>
      </w:r>
    </w:p>
    <w:p w14:paraId="22556854" w14:textId="77777777" w:rsidR="00AA3910" w:rsidRDefault="00AA3910" w:rsidP="00996109">
      <w:pPr>
        <w:pStyle w:val="ListParagraph"/>
        <w:numPr>
          <w:ilvl w:val="0"/>
          <w:numId w:val="42"/>
        </w:numPr>
      </w:pPr>
      <w:r>
        <w:t>Current economic crisis and economic uncertainty.</w:t>
      </w:r>
    </w:p>
    <w:p w14:paraId="419035BB" w14:textId="77777777" w:rsidR="00EB4EE7" w:rsidRDefault="00AA3910" w:rsidP="00630EA4">
      <w:pPr>
        <w:pStyle w:val="ListParagraph"/>
        <w:numPr>
          <w:ilvl w:val="0"/>
          <w:numId w:val="42"/>
        </w:numPr>
      </w:pPr>
      <w:r>
        <w:t>Trends toward more eco-friendly compact automobiles.</w:t>
      </w:r>
    </w:p>
    <w:p w14:paraId="546A3142" w14:textId="77777777" w:rsidR="00286294" w:rsidRPr="00EB4EE7" w:rsidRDefault="00286294" w:rsidP="00286294">
      <w:pPr>
        <w:pStyle w:val="ListParagraph"/>
        <w:ind w:left="1800"/>
      </w:pPr>
    </w:p>
    <w:p w14:paraId="08F08127" w14:textId="77777777" w:rsidR="00320FAE" w:rsidRDefault="00BF06CD" w:rsidP="00320FAE">
      <w:pPr>
        <w:pStyle w:val="ListParagraph"/>
        <w:numPr>
          <w:ilvl w:val="0"/>
          <w:numId w:val="39"/>
        </w:numPr>
        <w:tabs>
          <w:tab w:val="left" w:pos="1080"/>
        </w:tabs>
        <w:ind w:left="720" w:firstLine="0"/>
        <w:rPr>
          <w:b/>
        </w:rPr>
      </w:pPr>
      <w:r w:rsidRPr="00BF06CD">
        <w:rPr>
          <w:b/>
        </w:rPr>
        <w:t>What are some examples of Walmart’s strengths?</w:t>
      </w:r>
    </w:p>
    <w:p w14:paraId="0D977649" w14:textId="77777777" w:rsidR="001E1521" w:rsidRPr="00AA3910" w:rsidRDefault="001E1521" w:rsidP="001E1521">
      <w:pPr>
        <w:pStyle w:val="ListParagraph"/>
        <w:tabs>
          <w:tab w:val="left" w:pos="1080"/>
        </w:tabs>
        <w:rPr>
          <w:b/>
        </w:rPr>
      </w:pPr>
      <w:r>
        <w:t>Possible answers include:</w:t>
      </w:r>
    </w:p>
    <w:p w14:paraId="06A17C14" w14:textId="77777777" w:rsidR="00166013" w:rsidRDefault="00166013" w:rsidP="00166013">
      <w:pPr>
        <w:pStyle w:val="ListParagraph"/>
        <w:numPr>
          <w:ilvl w:val="0"/>
          <w:numId w:val="43"/>
        </w:numPr>
      </w:pPr>
      <w:r w:rsidRPr="00166013">
        <w:t>Sheer size of operations, allowing for massive buying power.</w:t>
      </w:r>
    </w:p>
    <w:p w14:paraId="7C21CF86" w14:textId="77777777" w:rsidR="00491D8D" w:rsidRDefault="00166013" w:rsidP="00166013">
      <w:pPr>
        <w:pStyle w:val="ListParagraph"/>
        <w:numPr>
          <w:ilvl w:val="0"/>
          <w:numId w:val="43"/>
        </w:numPr>
      </w:pPr>
      <w:r w:rsidRPr="00166013">
        <w:t>Strong business foundation created by Sam Walton.</w:t>
      </w:r>
    </w:p>
    <w:p w14:paraId="382333BA" w14:textId="77777777" w:rsidR="00491D8D" w:rsidRDefault="00491D8D" w:rsidP="00491D8D">
      <w:pPr>
        <w:pStyle w:val="ListParagraph"/>
        <w:numPr>
          <w:ilvl w:val="0"/>
          <w:numId w:val="43"/>
        </w:numPr>
      </w:pPr>
      <w:r>
        <w:t>Strategic placement of stores</w:t>
      </w:r>
    </w:p>
    <w:p w14:paraId="39843DB6" w14:textId="77777777" w:rsidR="00EB4EE7" w:rsidRDefault="00491D8D" w:rsidP="00491D8D">
      <w:pPr>
        <w:pStyle w:val="ListParagraph"/>
        <w:numPr>
          <w:ilvl w:val="0"/>
          <w:numId w:val="43"/>
        </w:numPr>
      </w:pPr>
      <w:r>
        <w:t>Reputation for low prices</w:t>
      </w:r>
    </w:p>
    <w:p w14:paraId="21405279" w14:textId="77777777" w:rsidR="00D64F22" w:rsidRPr="00EB4EE7" w:rsidRDefault="00D64F22" w:rsidP="000414ED">
      <w:pPr>
        <w:pStyle w:val="ListParagraph"/>
        <w:ind w:left="1800"/>
      </w:pPr>
    </w:p>
    <w:p w14:paraId="3BA8C040" w14:textId="77777777" w:rsidR="00BC6470" w:rsidRDefault="00CC5EE8" w:rsidP="00BC6470">
      <w:pPr>
        <w:pStyle w:val="ListParagraph"/>
        <w:numPr>
          <w:ilvl w:val="0"/>
          <w:numId w:val="39"/>
        </w:numPr>
        <w:tabs>
          <w:tab w:val="left" w:pos="1080"/>
        </w:tabs>
        <w:ind w:left="720" w:firstLine="0"/>
        <w:rPr>
          <w:b/>
        </w:rPr>
      </w:pPr>
      <w:r w:rsidRPr="00CC5EE8">
        <w:rPr>
          <w:b/>
        </w:rPr>
        <w:t>Suppose you work for a major hotel chain. Using Porter’s five forces model, explain what you need to consider with rega</w:t>
      </w:r>
      <w:r w:rsidR="00387431">
        <w:rPr>
          <w:b/>
        </w:rPr>
        <w:t>rd to each force</w:t>
      </w:r>
    </w:p>
    <w:p w14:paraId="53E43E5A" w14:textId="77777777" w:rsidR="00723DCB" w:rsidRDefault="00BC6470" w:rsidP="00723DCB">
      <w:pPr>
        <w:pStyle w:val="ListParagraph"/>
        <w:tabs>
          <w:tab w:val="left" w:pos="1080"/>
        </w:tabs>
      </w:pPr>
      <w:r w:rsidRPr="00FC5746">
        <w:rPr>
          <w:b/>
        </w:rPr>
        <w:t>Threat of Substitute Products</w:t>
      </w:r>
      <w:r>
        <w:t xml:space="preserve"> – the likelihood that your customers will stay at a comparable hotel, the prices of other hotels, the costs of switching to another hotel chain, the comparable quality and amenities of other hotels, and the geographical availability of competition.</w:t>
      </w:r>
    </w:p>
    <w:p w14:paraId="7638DA22" w14:textId="77777777" w:rsidR="00276B2E" w:rsidRDefault="00BC6470" w:rsidP="00276B2E">
      <w:pPr>
        <w:pStyle w:val="ListParagraph"/>
        <w:tabs>
          <w:tab w:val="left" w:pos="1080"/>
        </w:tabs>
      </w:pPr>
      <w:r w:rsidRPr="00FC5746">
        <w:rPr>
          <w:b/>
        </w:rPr>
        <w:lastRenderedPageBreak/>
        <w:t>Threat of New Entrants</w:t>
      </w:r>
      <w:r>
        <w:t xml:space="preserve"> –the barriers to entry that exist to prevent competition, the capital requirements necessary and the economic conditions needed for entry, customer brand loyalty and level of brand differentiation, availability of distribution chains, government regulat</w:t>
      </w:r>
      <w:r w:rsidR="00276B2E">
        <w:t>ions, retaliation of incumbents.</w:t>
      </w:r>
    </w:p>
    <w:p w14:paraId="7E154994" w14:textId="77777777" w:rsidR="002B34F8" w:rsidRDefault="00BC6470" w:rsidP="002B34F8">
      <w:pPr>
        <w:pStyle w:val="ListParagraph"/>
        <w:tabs>
          <w:tab w:val="left" w:pos="1080"/>
        </w:tabs>
      </w:pPr>
      <w:r w:rsidRPr="00C65920">
        <w:rPr>
          <w:b/>
        </w:rPr>
        <w:t>Intensity of Competitive Rivalry</w:t>
      </w:r>
      <w:r>
        <w:t xml:space="preserve"> – the aggressiveness of your competition.</w:t>
      </w:r>
    </w:p>
    <w:p w14:paraId="11B49D18" w14:textId="77777777" w:rsidR="00DF0937" w:rsidRDefault="00BC6470" w:rsidP="00DF0937">
      <w:pPr>
        <w:pStyle w:val="ListParagraph"/>
        <w:tabs>
          <w:tab w:val="left" w:pos="1080"/>
        </w:tabs>
      </w:pPr>
      <w:r w:rsidRPr="00C65920">
        <w:rPr>
          <w:b/>
        </w:rPr>
        <w:t>Bargaining Power Of Customers</w:t>
      </w:r>
      <w:r>
        <w:t xml:space="preserve"> – number of buyers compared to number of hotels, brand loyalty, price sensitivity.</w:t>
      </w:r>
    </w:p>
    <w:p w14:paraId="58FB4B9A" w14:textId="77777777" w:rsidR="00862381" w:rsidRPr="00DF0937" w:rsidRDefault="00BC6470" w:rsidP="00DF0937">
      <w:pPr>
        <w:pStyle w:val="ListParagraph"/>
        <w:tabs>
          <w:tab w:val="left" w:pos="1080"/>
        </w:tabs>
        <w:rPr>
          <w:b/>
        </w:rPr>
      </w:pPr>
      <w:r w:rsidRPr="00C65920">
        <w:rPr>
          <w:b/>
        </w:rPr>
        <w:t>Bargaining Power Of Suppliers</w:t>
      </w:r>
      <w:r>
        <w:t xml:space="preserve"> – availability of suppliers, costs of switching from one supplier to another, supplier product differentiation, and in the case of employees, solidarity of labor.</w:t>
      </w:r>
    </w:p>
    <w:p w14:paraId="3B904164" w14:textId="77777777" w:rsidR="00916DC0" w:rsidRPr="00A06A12" w:rsidRDefault="00916DC0" w:rsidP="00916DC0">
      <w:pPr>
        <w:pStyle w:val="Heading2"/>
        <w:spacing w:before="300" w:after="120"/>
        <w:ind w:left="720"/>
        <w:rPr>
          <w:rFonts w:ascii="Times New Roman" w:hAnsi="Times New Roman"/>
        </w:rPr>
      </w:pPr>
      <w:r w:rsidRPr="00A06A12">
        <w:rPr>
          <w:rFonts w:ascii="Times New Roman" w:hAnsi="Times New Roman"/>
        </w:rPr>
        <w:t xml:space="preserve">B. </w:t>
      </w:r>
      <w:r w:rsidR="00C31CD5">
        <w:rPr>
          <w:rFonts w:ascii="Times New Roman" w:hAnsi="Times New Roman"/>
        </w:rPr>
        <w:t>Developing Organizational Objectives and Formulating Strategies</w:t>
      </w:r>
    </w:p>
    <w:p w14:paraId="28296921" w14:textId="77777777" w:rsidR="00AB5F16" w:rsidRDefault="00831932" w:rsidP="00AB5F16">
      <w:pPr>
        <w:numPr>
          <w:ilvl w:val="0"/>
          <w:numId w:val="36"/>
        </w:numPr>
        <w:tabs>
          <w:tab w:val="left" w:pos="1080"/>
        </w:tabs>
        <w:ind w:firstLine="0"/>
        <w:rPr>
          <w:b/>
        </w:rPr>
      </w:pPr>
      <w:r>
        <w:rPr>
          <w:b/>
        </w:rPr>
        <w:t>How do product development strategies differ from marketing development strategies?</w:t>
      </w:r>
    </w:p>
    <w:p w14:paraId="57B2DB9F" w14:textId="77777777" w:rsidR="00AB5F16" w:rsidRDefault="00536553" w:rsidP="00AB5F16">
      <w:pPr>
        <w:ind w:left="720"/>
      </w:pPr>
      <w:r w:rsidRPr="00536553">
        <w:t>Product development strategies focus on developing new products for existing customers, whereas market development strategies seek to acquire new customers for existing products.</w:t>
      </w:r>
    </w:p>
    <w:p w14:paraId="03A04B4A" w14:textId="77777777" w:rsidR="00AB5F16" w:rsidRPr="00EB4EE7" w:rsidRDefault="00AB5F16" w:rsidP="00AB5F16">
      <w:pPr>
        <w:ind w:left="720"/>
      </w:pPr>
    </w:p>
    <w:p w14:paraId="37751845" w14:textId="77777777" w:rsidR="00AB5F16" w:rsidRDefault="00163948" w:rsidP="00AB5F16">
      <w:pPr>
        <w:numPr>
          <w:ilvl w:val="0"/>
          <w:numId w:val="36"/>
        </w:numPr>
        <w:tabs>
          <w:tab w:val="clear" w:pos="720"/>
          <w:tab w:val="num" w:pos="1080"/>
        </w:tabs>
        <w:ind w:firstLine="0"/>
        <w:rPr>
          <w:b/>
        </w:rPr>
      </w:pPr>
      <w:r>
        <w:rPr>
          <w:b/>
        </w:rPr>
        <w:t>Explain why some strategies work for some companies but not others.</w:t>
      </w:r>
    </w:p>
    <w:p w14:paraId="2230E65C" w14:textId="77777777" w:rsidR="00A96C20" w:rsidRDefault="00620013" w:rsidP="00AB5F16">
      <w:pPr>
        <w:ind w:left="720"/>
      </w:pPr>
      <w:r w:rsidRPr="00620013">
        <w:t>Answers will vary. Students should recognize that there are a variety of factors such as a company’s ability to effectively implement a strategy, target customers’ preferences, quality and quantity of competition, economic conditions, etc.</w:t>
      </w:r>
    </w:p>
    <w:p w14:paraId="4902225A" w14:textId="77777777" w:rsidR="00A96C20" w:rsidRPr="00EB4EE7" w:rsidRDefault="00A96C20" w:rsidP="00AB5F16">
      <w:pPr>
        <w:ind w:left="720"/>
      </w:pPr>
    </w:p>
    <w:p w14:paraId="71ECA2BF" w14:textId="77777777" w:rsidR="00AB5F16" w:rsidRPr="007E3E45" w:rsidRDefault="003077E4" w:rsidP="00AB5F16">
      <w:pPr>
        <w:numPr>
          <w:ilvl w:val="0"/>
          <w:numId w:val="36"/>
        </w:numPr>
        <w:tabs>
          <w:tab w:val="clear" w:pos="720"/>
          <w:tab w:val="num" w:pos="1080"/>
        </w:tabs>
        <w:ind w:firstLine="0"/>
        <w:rPr>
          <w:b/>
        </w:rPr>
      </w:pPr>
      <w:r>
        <w:rPr>
          <w:b/>
        </w:rPr>
        <w:t>What factors do firms entering foreign markets need to consider?</w:t>
      </w:r>
    </w:p>
    <w:p w14:paraId="1E2C613D" w14:textId="77777777" w:rsidR="00C64B54" w:rsidRDefault="00211DE2" w:rsidP="00AB5F16">
      <w:pPr>
        <w:ind w:left="720"/>
      </w:pPr>
      <w:r w:rsidRPr="00211DE2">
        <w:t>Firms have to consider the level of risk they are willing to take, the amount of initial investment they can safely pursue, the level of control they want over the production, distribution and marketing of their product, and the overall level of commitment to the expansion.</w:t>
      </w:r>
    </w:p>
    <w:p w14:paraId="279B31B6" w14:textId="77777777" w:rsidR="00211DE2" w:rsidRDefault="00211DE2" w:rsidP="00AB5F16">
      <w:pPr>
        <w:ind w:left="720"/>
      </w:pPr>
    </w:p>
    <w:p w14:paraId="07CED0B6" w14:textId="77777777" w:rsidR="00C64B54" w:rsidRPr="007E3E45" w:rsidRDefault="009A52D3" w:rsidP="00C64B54">
      <w:pPr>
        <w:numPr>
          <w:ilvl w:val="0"/>
          <w:numId w:val="36"/>
        </w:numPr>
        <w:tabs>
          <w:tab w:val="clear" w:pos="720"/>
          <w:tab w:val="num" w:pos="1080"/>
        </w:tabs>
        <w:ind w:firstLine="0"/>
        <w:rPr>
          <w:b/>
        </w:rPr>
      </w:pPr>
      <w:r>
        <w:rPr>
          <w:b/>
        </w:rPr>
        <w:t>How do franchising and licensing strategies differ?</w:t>
      </w:r>
    </w:p>
    <w:p w14:paraId="2429956F" w14:textId="77777777" w:rsidR="00C64B54" w:rsidRDefault="00CB0643" w:rsidP="00C64B54">
      <w:pPr>
        <w:ind w:left="720"/>
      </w:pPr>
      <w:r w:rsidRPr="00CB0643">
        <w:t>Licensing gives the company less control over the production, distribution, and marketing of the final product and raises the possibility of the licensee “stealing” the production process and opening its own business. Franchising offers the opportunity for a more interdependent relationship where the company has more control over the franchisee’s activities. The franchisor often acts a supplier for the franchisee’s raw materials, and controls the advertising and brand recognition.</w:t>
      </w:r>
    </w:p>
    <w:p w14:paraId="6A568974" w14:textId="77777777" w:rsidR="00E053C5" w:rsidRDefault="00E053C5" w:rsidP="00E053C5"/>
    <w:p w14:paraId="14E427F2" w14:textId="77777777" w:rsidR="00E053C5" w:rsidRPr="00116743" w:rsidRDefault="00200FD5" w:rsidP="00E053C5">
      <w:pPr>
        <w:pStyle w:val="Heading2"/>
        <w:spacing w:after="120"/>
        <w:ind w:left="720"/>
        <w:rPr>
          <w:rFonts w:ascii="Times New Roman" w:hAnsi="Times New Roman"/>
        </w:rPr>
      </w:pPr>
      <w:r>
        <w:rPr>
          <w:rFonts w:ascii="Times New Roman" w:hAnsi="Times New Roman"/>
        </w:rPr>
        <w:lastRenderedPageBreak/>
        <w:t>C</w:t>
      </w:r>
      <w:r w:rsidR="00E053C5" w:rsidRPr="007E3E45">
        <w:rPr>
          <w:rFonts w:ascii="Times New Roman" w:hAnsi="Times New Roman"/>
        </w:rPr>
        <w:t xml:space="preserve">. </w:t>
      </w:r>
      <w:r w:rsidR="00107597">
        <w:rPr>
          <w:rFonts w:ascii="Times New Roman" w:hAnsi="Times New Roman"/>
        </w:rPr>
        <w:t>Where Strategic Planning Occurs within Firms</w:t>
      </w:r>
    </w:p>
    <w:p w14:paraId="0FDD2B9C" w14:textId="77777777" w:rsidR="002920C5" w:rsidRDefault="00130A34" w:rsidP="002920C5">
      <w:pPr>
        <w:numPr>
          <w:ilvl w:val="0"/>
          <w:numId w:val="37"/>
        </w:numPr>
        <w:tabs>
          <w:tab w:val="left" w:pos="1080"/>
        </w:tabs>
        <w:ind w:firstLine="0"/>
        <w:rPr>
          <w:b/>
        </w:rPr>
      </w:pPr>
      <w:r>
        <w:rPr>
          <w:b/>
        </w:rPr>
        <w:t>What different levels of planning can organizations utilize?</w:t>
      </w:r>
    </w:p>
    <w:p w14:paraId="32DEB818" w14:textId="77777777" w:rsidR="006F567D" w:rsidRDefault="006F567D" w:rsidP="006F567D">
      <w:pPr>
        <w:ind w:left="720"/>
      </w:pPr>
      <w:r w:rsidRPr="00753ABE">
        <w:rPr>
          <w:b/>
        </w:rPr>
        <w:t>Corporate level plans</w:t>
      </w:r>
      <w:r>
        <w:t xml:space="preserve"> – top executives develop strategic plans for the company as a whole.</w:t>
      </w:r>
    </w:p>
    <w:p w14:paraId="254941F1" w14:textId="77777777" w:rsidR="006F567D" w:rsidRDefault="006F567D" w:rsidP="006F567D">
      <w:pPr>
        <w:ind w:left="720"/>
      </w:pPr>
      <w:r w:rsidRPr="00753ABE">
        <w:rPr>
          <w:b/>
        </w:rPr>
        <w:t>Business level plans</w:t>
      </w:r>
      <w:r>
        <w:t xml:space="preserve"> - Strategic business units (divisions of a company that have their own business or product line within the company) develop their own strategies for advancing their own business or product.</w:t>
      </w:r>
    </w:p>
    <w:p w14:paraId="0673907F" w14:textId="77777777" w:rsidR="002920C5" w:rsidRDefault="006F567D" w:rsidP="006F567D">
      <w:pPr>
        <w:ind w:left="720"/>
      </w:pPr>
      <w:r w:rsidRPr="00753ABE">
        <w:rPr>
          <w:b/>
        </w:rPr>
        <w:t>Functional level plans</w:t>
      </w:r>
      <w:r>
        <w:t xml:space="preserve"> – functional areas or departments such as accounting, finance, marketing, etc., may develop their own strategic plans.</w:t>
      </w:r>
    </w:p>
    <w:p w14:paraId="1A7B18BA" w14:textId="77777777" w:rsidR="00753ABE" w:rsidRPr="00EB4EE7" w:rsidRDefault="00753ABE" w:rsidP="006F567D">
      <w:pPr>
        <w:ind w:left="720"/>
      </w:pPr>
    </w:p>
    <w:p w14:paraId="7F706112" w14:textId="77777777" w:rsidR="002920C5" w:rsidRDefault="004842E4" w:rsidP="002920C5">
      <w:pPr>
        <w:numPr>
          <w:ilvl w:val="0"/>
          <w:numId w:val="37"/>
        </w:numPr>
        <w:tabs>
          <w:tab w:val="clear" w:pos="720"/>
          <w:tab w:val="num" w:pos="1080"/>
        </w:tabs>
        <w:ind w:firstLine="0"/>
        <w:rPr>
          <w:b/>
        </w:rPr>
      </w:pPr>
      <w:r>
        <w:rPr>
          <w:b/>
        </w:rPr>
        <w:t>Give an example and explain how a corporation that wants to help protect the environment can do so at its corporate, business, and functional levels.</w:t>
      </w:r>
    </w:p>
    <w:p w14:paraId="1548F703" w14:textId="77777777" w:rsidR="0029262C" w:rsidRDefault="00314224" w:rsidP="002920C5">
      <w:pPr>
        <w:ind w:left="720"/>
      </w:pPr>
      <w:r w:rsidRPr="00314224">
        <w:t>PepsiCo has committed itself to achieving business and financial success while leaving a positive imprint on society. To support PepsiCo’s overall competitive strategy, all three business units must develop strategic plans to profitably produce products while demonstrating they are committed to society and the environment. At the functional (marketing) level, to increase PepsiCo’s profits, employees are responsible for different products or product categories such as beverages or foods that might focus on developing healthier products and making their packaging more environmentally friendly so that the company captures more market share.</w:t>
      </w:r>
    </w:p>
    <w:p w14:paraId="2B38F127" w14:textId="77777777" w:rsidR="0029262C" w:rsidRPr="00116743" w:rsidRDefault="0029262C" w:rsidP="0029262C">
      <w:pPr>
        <w:pStyle w:val="Heading2"/>
        <w:spacing w:after="120"/>
        <w:ind w:left="720"/>
        <w:rPr>
          <w:rFonts w:ascii="Times New Roman" w:hAnsi="Times New Roman"/>
        </w:rPr>
      </w:pPr>
      <w:r>
        <w:rPr>
          <w:rFonts w:ascii="Times New Roman" w:hAnsi="Times New Roman"/>
        </w:rPr>
        <w:t>D</w:t>
      </w:r>
      <w:r w:rsidRPr="007E3E45">
        <w:rPr>
          <w:rFonts w:ascii="Times New Roman" w:hAnsi="Times New Roman"/>
        </w:rPr>
        <w:t xml:space="preserve">. </w:t>
      </w:r>
      <w:r w:rsidR="00344FFB">
        <w:rPr>
          <w:rFonts w:ascii="Times New Roman" w:hAnsi="Times New Roman"/>
        </w:rPr>
        <w:t xml:space="preserve">Strategic Portfolio Planning </w:t>
      </w:r>
      <w:r w:rsidR="00FF1BF6">
        <w:rPr>
          <w:rFonts w:ascii="Times New Roman" w:hAnsi="Times New Roman"/>
        </w:rPr>
        <w:t>Approaches</w:t>
      </w:r>
    </w:p>
    <w:p w14:paraId="42882E73" w14:textId="77777777" w:rsidR="0029262C" w:rsidRPr="00675705" w:rsidRDefault="00C537F6" w:rsidP="008F2E66">
      <w:pPr>
        <w:pStyle w:val="ListParagraph"/>
        <w:numPr>
          <w:ilvl w:val="0"/>
          <w:numId w:val="41"/>
        </w:numPr>
        <w:tabs>
          <w:tab w:val="left" w:pos="1080"/>
        </w:tabs>
        <w:ind w:left="720" w:firstLine="0"/>
        <w:rPr>
          <w:b/>
        </w:rPr>
      </w:pPr>
      <w:r>
        <w:rPr>
          <w:b/>
        </w:rPr>
        <w:t>How would you classify a product that has a low market share in a growing market?</w:t>
      </w:r>
    </w:p>
    <w:p w14:paraId="7D6ABDFA" w14:textId="77777777" w:rsidR="0029262C" w:rsidRDefault="00151FB5" w:rsidP="0029262C">
      <w:pPr>
        <w:ind w:left="720"/>
      </w:pPr>
      <w:r w:rsidRPr="00151FB5">
        <w:t>The product is probably a question mark or problem child using the BCG matrix.</w:t>
      </w:r>
    </w:p>
    <w:p w14:paraId="0307159D" w14:textId="77777777" w:rsidR="0029262C" w:rsidRPr="00EB4EE7" w:rsidRDefault="0029262C" w:rsidP="0029262C">
      <w:pPr>
        <w:ind w:left="720"/>
      </w:pPr>
    </w:p>
    <w:p w14:paraId="41D4C9D4" w14:textId="77777777" w:rsidR="00EE1B0D" w:rsidRPr="00675705" w:rsidRDefault="00A84A26" w:rsidP="00EE1B0D">
      <w:pPr>
        <w:pStyle w:val="ListParagraph"/>
        <w:numPr>
          <w:ilvl w:val="0"/>
          <w:numId w:val="41"/>
        </w:numPr>
        <w:tabs>
          <w:tab w:val="left" w:pos="1080"/>
        </w:tabs>
        <w:ind w:left="720" w:firstLine="0"/>
        <w:rPr>
          <w:b/>
        </w:rPr>
      </w:pPr>
      <w:r>
        <w:rPr>
          <w:b/>
        </w:rPr>
        <w:t>What does it mean to hold market share?</w:t>
      </w:r>
    </w:p>
    <w:p w14:paraId="1B4FA0CA" w14:textId="77777777" w:rsidR="00EE1B0D" w:rsidRDefault="00985149" w:rsidP="00EE1B0D">
      <w:pPr>
        <w:ind w:left="720"/>
      </w:pPr>
      <w:r w:rsidRPr="00985149">
        <w:t>Companies holding market share invest only what they have to maintain the product’s market position.</w:t>
      </w:r>
    </w:p>
    <w:p w14:paraId="58D81689" w14:textId="77777777" w:rsidR="0029262C" w:rsidRPr="00EB4EE7" w:rsidRDefault="0029262C" w:rsidP="0029262C">
      <w:pPr>
        <w:ind w:left="720"/>
      </w:pPr>
    </w:p>
    <w:p w14:paraId="74E5659A" w14:textId="77777777" w:rsidR="00EE1B0D" w:rsidRPr="00675705" w:rsidRDefault="004A24AA" w:rsidP="00EE1B0D">
      <w:pPr>
        <w:pStyle w:val="ListParagraph"/>
        <w:numPr>
          <w:ilvl w:val="0"/>
          <w:numId w:val="41"/>
        </w:numPr>
        <w:tabs>
          <w:tab w:val="left" w:pos="1080"/>
        </w:tabs>
        <w:ind w:left="720" w:firstLine="0"/>
        <w:rPr>
          <w:b/>
        </w:rPr>
      </w:pPr>
      <w:r>
        <w:rPr>
          <w:b/>
        </w:rPr>
        <w:t>What factors are used as the basis for analyzing businesses and brands using the BCG and the GE approaches?</w:t>
      </w:r>
    </w:p>
    <w:p w14:paraId="1F77AB00" w14:textId="77777777" w:rsidR="00225BEB" w:rsidRPr="00D57A5F" w:rsidRDefault="00C42644" w:rsidP="00D57A5F">
      <w:pPr>
        <w:ind w:left="720"/>
      </w:pPr>
      <w:r w:rsidRPr="00C42644">
        <w:t>The BCG matrix uses the SBU’s market growth rate (how fast the unit is growing compared to the industry) and its relative market share (the unit’s share of the market). The GE approach uses the strengths of the business and the attractiveness of the industry (high, medium, low).</w:t>
      </w:r>
    </w:p>
    <w:p w14:paraId="4CE7E1C3" w14:textId="77777777" w:rsidR="00C30A14" w:rsidRDefault="00C30A14" w:rsidP="00057CBA">
      <w:pPr>
        <w:pStyle w:val="Heading1"/>
        <w:ind w:left="720"/>
        <w:rPr>
          <w:rFonts w:ascii="Times New Roman" w:hAnsi="Times New Roman" w:cs="Times New Roman"/>
        </w:rPr>
      </w:pPr>
      <w:r>
        <w:rPr>
          <w:rFonts w:ascii="Times New Roman" w:hAnsi="Times New Roman" w:cs="Times New Roman"/>
        </w:rPr>
        <w:t>II. Practice Questions</w:t>
      </w:r>
    </w:p>
    <w:p w14:paraId="76CCC99B" w14:textId="77777777" w:rsidR="001332C1" w:rsidRPr="001332C1" w:rsidRDefault="001332C1" w:rsidP="001332C1"/>
    <w:p w14:paraId="295F425C" w14:textId="77777777" w:rsidR="00042951" w:rsidRDefault="00042951" w:rsidP="007B7368">
      <w:pPr>
        <w:pStyle w:val="ListParagraph"/>
        <w:numPr>
          <w:ilvl w:val="0"/>
          <w:numId w:val="38"/>
        </w:numPr>
        <w:tabs>
          <w:tab w:val="clear" w:pos="720"/>
          <w:tab w:val="num" w:pos="1080"/>
        </w:tabs>
        <w:ind w:firstLine="0"/>
        <w:rPr>
          <w:b/>
        </w:rPr>
      </w:pPr>
      <w:r w:rsidRPr="00042951">
        <w:rPr>
          <w:b/>
        </w:rPr>
        <w:t>Explain how a marketing objective differs from a marketing strategy. How are they related?</w:t>
      </w:r>
    </w:p>
    <w:p w14:paraId="4681916C" w14:textId="77777777" w:rsidR="00C33C00" w:rsidRPr="00C33C00" w:rsidRDefault="00C33C00" w:rsidP="00C33C00">
      <w:pPr>
        <w:pStyle w:val="ListParagraph"/>
      </w:pPr>
      <w:r w:rsidRPr="00C33C00">
        <w:lastRenderedPageBreak/>
        <w:t>A marketing objective is the goal the company wants to achieve and should be realistic and measurable. The marketing strategy describes the activities and behaviors the company will engage in to reach the marketing objective.</w:t>
      </w:r>
    </w:p>
    <w:p w14:paraId="73B4B971" w14:textId="77777777" w:rsidR="00042951" w:rsidRPr="00042951" w:rsidRDefault="00042951" w:rsidP="007B7368">
      <w:pPr>
        <w:pStyle w:val="ListParagraph"/>
        <w:tabs>
          <w:tab w:val="num" w:pos="1080"/>
        </w:tabs>
        <w:rPr>
          <w:b/>
        </w:rPr>
      </w:pPr>
    </w:p>
    <w:p w14:paraId="773B22C0" w14:textId="77777777" w:rsidR="00042951" w:rsidRPr="00BC3149" w:rsidRDefault="00042951" w:rsidP="007B7368">
      <w:pPr>
        <w:pStyle w:val="ListParagraph"/>
        <w:numPr>
          <w:ilvl w:val="0"/>
          <w:numId w:val="38"/>
        </w:numPr>
        <w:tabs>
          <w:tab w:val="clear" w:pos="720"/>
          <w:tab w:val="num" w:pos="1080"/>
        </w:tabs>
        <w:ind w:firstLine="0"/>
        <w:rPr>
          <w:b/>
        </w:rPr>
      </w:pPr>
      <w:r w:rsidRPr="00042951">
        <w:rPr>
          <w:b/>
        </w:rPr>
        <w:t xml:space="preserve">Explain how an organization like McDonald’s can use </w:t>
      </w:r>
      <w:r w:rsidR="00E71C58">
        <w:rPr>
          <w:b/>
        </w:rPr>
        <w:t xml:space="preserve">franchising </w:t>
      </w:r>
      <w:r w:rsidRPr="00042951">
        <w:rPr>
          <w:b/>
        </w:rPr>
        <w:t>to create value for the brand.</w:t>
      </w:r>
    </w:p>
    <w:p w14:paraId="32B125F3" w14:textId="77777777" w:rsidR="00042951" w:rsidRDefault="00D53792" w:rsidP="007B7368">
      <w:pPr>
        <w:pStyle w:val="ListParagraph"/>
        <w:tabs>
          <w:tab w:val="num" w:pos="1080"/>
        </w:tabs>
      </w:pPr>
      <w:r w:rsidRPr="00967272">
        <w:t xml:space="preserve">One of the most common </w:t>
      </w:r>
      <w:r w:rsidR="00E71C58" w:rsidRPr="00967272">
        <w:t xml:space="preserve">market entry methods </w:t>
      </w:r>
      <w:r w:rsidRPr="00967272">
        <w:t>employed by service firms is f</w:t>
      </w:r>
      <w:r w:rsidRPr="00D53792">
        <w:t xml:space="preserve">ranchising. </w:t>
      </w:r>
      <w:r w:rsidR="00E71C58">
        <w:t>F</w:t>
      </w:r>
      <w:r w:rsidRPr="00D53792">
        <w:t>ranchising allows McDonald’s to cater to consumer demands depending on locations</w:t>
      </w:r>
      <w:r w:rsidR="00E71C58">
        <w:t xml:space="preserve"> while at the same time providing consistent quality and many consistent menu items</w:t>
      </w:r>
      <w:r w:rsidRPr="00D53792">
        <w:t>.</w:t>
      </w:r>
      <w:r w:rsidR="00E71C58">
        <w:t xml:space="preserve">  The franchisee also benefits from McDonald’s advertising as well as the Golden Arches.</w:t>
      </w:r>
      <w:r w:rsidRPr="00D53792">
        <w:t xml:space="preserve"> For example, the menu offered at a franchise in the U.S. can differ from the one offered in a country like India. For more reference – http://www.franchisedirect.com/foodfranchises/themarketinggeniusbehindmcdonaldsfranchisesuccess/14/25</w:t>
      </w:r>
    </w:p>
    <w:p w14:paraId="51099B0A" w14:textId="77777777" w:rsidR="00D53792" w:rsidRPr="00D53792" w:rsidRDefault="00D53792" w:rsidP="007B7368">
      <w:pPr>
        <w:pStyle w:val="ListParagraph"/>
        <w:tabs>
          <w:tab w:val="num" w:pos="1080"/>
        </w:tabs>
      </w:pPr>
    </w:p>
    <w:p w14:paraId="788DBE93" w14:textId="77777777" w:rsidR="00042951" w:rsidRDefault="00042951" w:rsidP="007B7368">
      <w:pPr>
        <w:pStyle w:val="ListParagraph"/>
        <w:numPr>
          <w:ilvl w:val="0"/>
          <w:numId w:val="38"/>
        </w:numPr>
        <w:tabs>
          <w:tab w:val="clear" w:pos="720"/>
          <w:tab w:val="num" w:pos="1080"/>
        </w:tabs>
        <w:ind w:firstLine="0"/>
        <w:rPr>
          <w:b/>
        </w:rPr>
      </w:pPr>
      <w:r w:rsidRPr="00042951">
        <w:rPr>
          <w:b/>
        </w:rPr>
        <w:t>How has PepsiCo employed a product development strategy?</w:t>
      </w:r>
    </w:p>
    <w:p w14:paraId="70D4F57A" w14:textId="77777777" w:rsidR="00042951" w:rsidRPr="000E3729" w:rsidRDefault="000E3729" w:rsidP="007B7368">
      <w:pPr>
        <w:pStyle w:val="ListParagraph"/>
        <w:tabs>
          <w:tab w:val="num" w:pos="1080"/>
        </w:tabs>
      </w:pPr>
      <w:r w:rsidRPr="000E3729">
        <w:t>A company may introduce different variations to an existing product, such as new flavors, colors, or sizes.</w:t>
      </w:r>
      <w:r w:rsidRPr="000E3729">
        <w:br/>
      </w:r>
    </w:p>
    <w:p w14:paraId="34DA2EB3" w14:textId="77777777" w:rsidR="00042951" w:rsidRDefault="00042951" w:rsidP="007B7368">
      <w:pPr>
        <w:pStyle w:val="ListParagraph"/>
        <w:numPr>
          <w:ilvl w:val="0"/>
          <w:numId w:val="38"/>
        </w:numPr>
        <w:tabs>
          <w:tab w:val="clear" w:pos="720"/>
          <w:tab w:val="num" w:pos="1080"/>
        </w:tabs>
        <w:ind w:firstLine="0"/>
        <w:rPr>
          <w:b/>
        </w:rPr>
      </w:pPr>
      <w:r w:rsidRPr="00042951">
        <w:rPr>
          <w:b/>
        </w:rPr>
        <w:t xml:space="preserve">Discuss how conducting a SWOT (strengths, weaknesses, opportunities, threats) analysis helps a firm (or an individual) develop </w:t>
      </w:r>
      <w:r w:rsidR="00E71C58">
        <w:rPr>
          <w:b/>
        </w:rPr>
        <w:t xml:space="preserve">a </w:t>
      </w:r>
      <w:r w:rsidRPr="00042951">
        <w:rPr>
          <w:b/>
        </w:rPr>
        <w:t>strategic plan.</w:t>
      </w:r>
    </w:p>
    <w:p w14:paraId="313E59BA" w14:textId="77777777" w:rsidR="00042951" w:rsidRPr="00043092" w:rsidRDefault="00043092" w:rsidP="007B7368">
      <w:pPr>
        <w:pStyle w:val="ListParagraph"/>
        <w:tabs>
          <w:tab w:val="num" w:pos="1080"/>
        </w:tabs>
      </w:pPr>
      <w:r w:rsidRPr="00043092">
        <w:t>Companies identify their strengths and any opportunities that may exist in the external environment and then, develop a strategic plan that capitalizes on these factors. Similarly, weaknesses and threats, when identified, can be anticipated and minimized to a certain degree.</w:t>
      </w:r>
    </w:p>
    <w:p w14:paraId="40050019" w14:textId="77777777" w:rsidR="00042951" w:rsidRPr="00042951" w:rsidRDefault="00042951" w:rsidP="007B7368">
      <w:pPr>
        <w:pStyle w:val="ListParagraph"/>
        <w:tabs>
          <w:tab w:val="num" w:pos="1080"/>
        </w:tabs>
        <w:rPr>
          <w:b/>
        </w:rPr>
      </w:pPr>
    </w:p>
    <w:p w14:paraId="1AE19C85" w14:textId="77777777" w:rsidR="00042951" w:rsidRPr="00042951" w:rsidRDefault="00042951" w:rsidP="007B7368">
      <w:pPr>
        <w:pStyle w:val="ListParagraph"/>
        <w:numPr>
          <w:ilvl w:val="0"/>
          <w:numId w:val="38"/>
        </w:numPr>
        <w:tabs>
          <w:tab w:val="clear" w:pos="720"/>
          <w:tab w:val="num" w:pos="1080"/>
        </w:tabs>
        <w:ind w:firstLine="0"/>
        <w:rPr>
          <w:b/>
        </w:rPr>
      </w:pPr>
      <w:r w:rsidRPr="00042951">
        <w:rPr>
          <w:b/>
        </w:rPr>
        <w:t>Describe the value propositions the social networking sites YouTube and Facebook offer Web users.</w:t>
      </w:r>
    </w:p>
    <w:p w14:paraId="5C3E6132" w14:textId="77777777" w:rsidR="005335D2" w:rsidRPr="005335D2" w:rsidRDefault="009C261D" w:rsidP="00042951">
      <w:pPr>
        <w:pStyle w:val="ListParagraph"/>
        <w:tabs>
          <w:tab w:val="left" w:pos="1080"/>
        </w:tabs>
      </w:pPr>
      <w:r w:rsidRPr="009C261D">
        <w:t>YouTube and Facebook provide places for social interface and recognition. They give people a forum for self-promotion, interaction, and entertainment.</w:t>
      </w:r>
    </w:p>
    <w:sectPr w:rsidR="005335D2" w:rsidRPr="005335D2" w:rsidSect="008D639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ABEB5" w14:textId="77777777" w:rsidR="00722AC7" w:rsidRDefault="00722AC7" w:rsidP="00916DC0">
      <w:r>
        <w:separator/>
      </w:r>
    </w:p>
  </w:endnote>
  <w:endnote w:type="continuationSeparator" w:id="0">
    <w:p w14:paraId="7E6A2723" w14:textId="77777777" w:rsidR="00722AC7" w:rsidRDefault="00722AC7" w:rsidP="0091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87C79" w14:textId="77777777" w:rsidR="00E61CDD" w:rsidRDefault="00E61C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1A3C" w14:textId="77777777" w:rsidR="00916DC0" w:rsidRDefault="006C2C8D">
    <w:pPr>
      <w:pStyle w:val="Footer"/>
      <w:rPr>
        <w:color w:val="222222"/>
        <w:sz w:val="20"/>
        <w:szCs w:val="20"/>
        <w:shd w:val="clear" w:color="auto" w:fill="FFFFFF"/>
      </w:rPr>
    </w:pPr>
    <w:r w:rsidRPr="006C2C8D">
      <w:rPr>
        <w:color w:val="222222"/>
        <w:sz w:val="20"/>
        <w:szCs w:val="20"/>
        <w:shd w:val="clear" w:color="auto" w:fill="FFFFFF"/>
      </w:rPr>
      <w:t>© Tanner &amp; Raymond 2016, published by Flat World Knowledge</w:t>
    </w:r>
  </w:p>
  <w:p w14:paraId="79914CC8" w14:textId="77777777" w:rsidR="006C2C8D" w:rsidRDefault="006C2C8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55745" w14:textId="77777777" w:rsidR="00E61CDD" w:rsidRDefault="00E61C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3B4EC" w14:textId="77777777" w:rsidR="00722AC7" w:rsidRDefault="00722AC7" w:rsidP="00916DC0">
      <w:r>
        <w:separator/>
      </w:r>
    </w:p>
  </w:footnote>
  <w:footnote w:type="continuationSeparator" w:id="0">
    <w:p w14:paraId="48B17D15" w14:textId="77777777" w:rsidR="00722AC7" w:rsidRDefault="00722AC7" w:rsidP="00916D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3C377" w14:textId="77777777" w:rsidR="00E61CDD" w:rsidRDefault="00E61C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12B06" w14:textId="77777777" w:rsidR="00916DC0" w:rsidRDefault="00E61CDD" w:rsidP="00916DC0">
    <w:pPr>
      <w:pStyle w:val="Header"/>
      <w:tabs>
        <w:tab w:val="clear" w:pos="8640"/>
        <w:tab w:val="left" w:pos="8010"/>
        <w:tab w:val="left" w:pos="8550"/>
      </w:tabs>
      <w:ind w:right="540"/>
      <w:jc w:val="right"/>
    </w:pPr>
    <w:r w:rsidRPr="00E61CDD">
      <w:rPr>
        <w:i/>
      </w:rPr>
      <w:t>Principles of Marketing 3.0</w:t>
    </w:r>
    <w:r w:rsidRPr="00B3166E">
      <w:t>– Tanner</w:t>
    </w:r>
    <w:r w:rsidR="00916DC0">
      <w:t xml:space="preserve">  </w:t>
    </w:r>
  </w:p>
  <w:p w14:paraId="54AC6FE0" w14:textId="77777777" w:rsidR="00916DC0" w:rsidRDefault="00916DC0" w:rsidP="00916DC0">
    <w:pPr>
      <w:jc w:val="center"/>
    </w:pPr>
    <w:r>
      <w:t xml:space="preserve">                                                                                                                   Instructor Manual </w:t>
    </w:r>
  </w:p>
  <w:p w14:paraId="764CD763" w14:textId="77777777" w:rsidR="00916DC0" w:rsidRDefault="00916DC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F1443" w14:textId="77777777" w:rsidR="00E61CDD" w:rsidRDefault="00E61C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777"/>
    <w:multiLevelType w:val="hybridMultilevel"/>
    <w:tmpl w:val="2276742E"/>
    <w:lvl w:ilvl="0" w:tplc="2230E2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44299"/>
    <w:multiLevelType w:val="hybridMultilevel"/>
    <w:tmpl w:val="70E8D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6B347B"/>
    <w:multiLevelType w:val="hybridMultilevel"/>
    <w:tmpl w:val="79681F48"/>
    <w:lvl w:ilvl="0" w:tplc="757460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26205A"/>
    <w:multiLevelType w:val="hybridMultilevel"/>
    <w:tmpl w:val="E54AEE6A"/>
    <w:lvl w:ilvl="0" w:tplc="855C159C">
      <w:start w:val="1"/>
      <w:numFmt w:val="decimal"/>
      <w:lvlText w:val="%1."/>
      <w:lvlJc w:val="left"/>
      <w:pPr>
        <w:tabs>
          <w:tab w:val="num" w:pos="720"/>
        </w:tabs>
        <w:ind w:left="720" w:hanging="360"/>
      </w:pPr>
      <w:rPr>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A296B9B"/>
    <w:multiLevelType w:val="hybridMultilevel"/>
    <w:tmpl w:val="B086B660"/>
    <w:lvl w:ilvl="0" w:tplc="000F0409">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16B43A61"/>
    <w:multiLevelType w:val="hybridMultilevel"/>
    <w:tmpl w:val="BADE77CE"/>
    <w:lvl w:ilvl="0" w:tplc="880A4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E20D91"/>
    <w:multiLevelType w:val="hybridMultilevel"/>
    <w:tmpl w:val="651EA0DE"/>
    <w:lvl w:ilvl="0" w:tplc="F462105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8456E"/>
    <w:multiLevelType w:val="hybridMultilevel"/>
    <w:tmpl w:val="884E944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6984082"/>
    <w:multiLevelType w:val="hybridMultilevel"/>
    <w:tmpl w:val="33525D1C"/>
    <w:lvl w:ilvl="0" w:tplc="0409000F">
      <w:start w:val="1"/>
      <w:numFmt w:val="decimal"/>
      <w:lvlText w:val="%1."/>
      <w:lvlJc w:val="left"/>
      <w:pPr>
        <w:ind w:left="720" w:hanging="360"/>
      </w:pPr>
    </w:lvl>
    <w:lvl w:ilvl="1" w:tplc="000F0409">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55CA5"/>
    <w:multiLevelType w:val="hybridMultilevel"/>
    <w:tmpl w:val="BFD62E18"/>
    <w:lvl w:ilvl="0" w:tplc="2230E2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A649F"/>
    <w:multiLevelType w:val="hybridMultilevel"/>
    <w:tmpl w:val="CE3200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FC13462"/>
    <w:multiLevelType w:val="hybridMultilevel"/>
    <w:tmpl w:val="BCB28B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05D1D92"/>
    <w:multiLevelType w:val="hybridMultilevel"/>
    <w:tmpl w:val="24925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38886611"/>
    <w:multiLevelType w:val="hybridMultilevel"/>
    <w:tmpl w:val="B52AA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AC4E7A"/>
    <w:multiLevelType w:val="hybridMultilevel"/>
    <w:tmpl w:val="B630D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3373CF"/>
    <w:multiLevelType w:val="hybridMultilevel"/>
    <w:tmpl w:val="55B8C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CF0578"/>
    <w:multiLevelType w:val="hybridMultilevel"/>
    <w:tmpl w:val="E460B794"/>
    <w:lvl w:ilvl="0" w:tplc="0470B2B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5F78AB"/>
    <w:multiLevelType w:val="hybridMultilevel"/>
    <w:tmpl w:val="79681F48"/>
    <w:lvl w:ilvl="0" w:tplc="757460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18654D2"/>
    <w:multiLevelType w:val="hybridMultilevel"/>
    <w:tmpl w:val="D0C2354A"/>
    <w:lvl w:ilvl="0" w:tplc="EC1C7B40">
      <w:start w:val="3"/>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3DA1DA0"/>
    <w:multiLevelType w:val="hybridMultilevel"/>
    <w:tmpl w:val="6CCA1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161C69"/>
    <w:multiLevelType w:val="hybridMultilevel"/>
    <w:tmpl w:val="0AEA1AE0"/>
    <w:lvl w:ilvl="0" w:tplc="C1C2E05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E18D9"/>
    <w:multiLevelType w:val="hybridMultilevel"/>
    <w:tmpl w:val="E850CC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87C5882"/>
    <w:multiLevelType w:val="multilevel"/>
    <w:tmpl w:val="052CD3D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84765E"/>
    <w:multiLevelType w:val="hybridMultilevel"/>
    <w:tmpl w:val="B6520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5D653BD6"/>
    <w:multiLevelType w:val="hybridMultilevel"/>
    <w:tmpl w:val="A45854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4FE2E0C"/>
    <w:multiLevelType w:val="hybridMultilevel"/>
    <w:tmpl w:val="33525D1C"/>
    <w:lvl w:ilvl="0" w:tplc="0409000F">
      <w:start w:val="1"/>
      <w:numFmt w:val="decimal"/>
      <w:lvlText w:val="%1."/>
      <w:lvlJc w:val="left"/>
      <w:pPr>
        <w:ind w:left="720" w:hanging="360"/>
      </w:pPr>
    </w:lvl>
    <w:lvl w:ilvl="1" w:tplc="000F0409">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D07920"/>
    <w:multiLevelType w:val="hybridMultilevel"/>
    <w:tmpl w:val="3892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BE2102"/>
    <w:multiLevelType w:val="hybridMultilevel"/>
    <w:tmpl w:val="55D4423C"/>
    <w:lvl w:ilvl="0" w:tplc="4BF884DC">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83A3E99"/>
    <w:multiLevelType w:val="hybridMultilevel"/>
    <w:tmpl w:val="6CC66ED4"/>
    <w:lvl w:ilvl="0" w:tplc="49060276">
      <w:start w:val="1"/>
      <w:numFmt w:val="decimal"/>
      <w:lvlText w:val="%1."/>
      <w:lvlJc w:val="left"/>
      <w:pPr>
        <w:tabs>
          <w:tab w:val="num" w:pos="1170"/>
        </w:tabs>
        <w:ind w:left="1170" w:hanging="360"/>
      </w:pPr>
      <w:rPr>
        <w:b/>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684A1D2A"/>
    <w:multiLevelType w:val="hybridMultilevel"/>
    <w:tmpl w:val="FAFC54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2131D5"/>
    <w:multiLevelType w:val="hybridMultilevel"/>
    <w:tmpl w:val="C5EA3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433789"/>
    <w:multiLevelType w:val="hybridMultilevel"/>
    <w:tmpl w:val="84285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00B36AB"/>
    <w:multiLevelType w:val="hybridMultilevel"/>
    <w:tmpl w:val="F41C9E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70A65F3E"/>
    <w:multiLevelType w:val="hybridMultilevel"/>
    <w:tmpl w:val="1E503E1A"/>
    <w:lvl w:ilvl="0" w:tplc="0A5CB838">
      <w:start w:val="1"/>
      <w:numFmt w:val="decimal"/>
      <w:lvlText w:val="%1."/>
      <w:lvlJc w:val="left"/>
      <w:pPr>
        <w:tabs>
          <w:tab w:val="num" w:pos="1080"/>
        </w:tabs>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9E4278"/>
    <w:multiLevelType w:val="hybridMultilevel"/>
    <w:tmpl w:val="AF281A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4F8147A"/>
    <w:multiLevelType w:val="hybridMultilevel"/>
    <w:tmpl w:val="733A00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766317CA"/>
    <w:multiLevelType w:val="hybridMultilevel"/>
    <w:tmpl w:val="A6CC7D96"/>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nsid w:val="7A96195C"/>
    <w:multiLevelType w:val="hybridMultilevel"/>
    <w:tmpl w:val="2276742E"/>
    <w:lvl w:ilvl="0" w:tplc="2230E2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CC269E"/>
    <w:multiLevelType w:val="hybridMultilevel"/>
    <w:tmpl w:val="61849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nsid w:val="7C9C3A0A"/>
    <w:multiLevelType w:val="hybridMultilevel"/>
    <w:tmpl w:val="9F981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nsid w:val="7DE03D8D"/>
    <w:multiLevelType w:val="hybridMultilevel"/>
    <w:tmpl w:val="33CC7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8"/>
  </w:num>
  <w:num w:numId="3">
    <w:abstractNumId w:val="27"/>
  </w:num>
  <w:num w:numId="4">
    <w:abstractNumId w:val="7"/>
  </w:num>
  <w:num w:numId="5">
    <w:abstractNumId w:val="3"/>
  </w:num>
  <w:num w:numId="6">
    <w:abstractNumId w:val="36"/>
  </w:num>
  <w:num w:numId="7">
    <w:abstractNumId w:val="21"/>
  </w:num>
  <w:num w:numId="8">
    <w:abstractNumId w:val="24"/>
  </w:num>
  <w:num w:numId="9">
    <w:abstractNumId w:val="4"/>
  </w:num>
  <w:num w:numId="10">
    <w:abstractNumId w:val="22"/>
  </w:num>
  <w:num w:numId="11">
    <w:abstractNumId w:val="25"/>
  </w:num>
  <w:num w:numId="12">
    <w:abstractNumId w:val="34"/>
  </w:num>
  <w:num w:numId="13">
    <w:abstractNumId w:val="16"/>
  </w:num>
  <w:num w:numId="14">
    <w:abstractNumId w:val="6"/>
  </w:num>
  <w:num w:numId="15">
    <w:abstractNumId w:val="33"/>
  </w:num>
  <w:num w:numId="16">
    <w:abstractNumId w:val="39"/>
  </w:num>
  <w:num w:numId="17">
    <w:abstractNumId w:val="12"/>
  </w:num>
  <w:num w:numId="18">
    <w:abstractNumId w:val="10"/>
  </w:num>
  <w:num w:numId="1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1"/>
  </w:num>
  <w:num w:numId="22">
    <w:abstractNumId w:val="32"/>
  </w:num>
  <w:num w:numId="23">
    <w:abstractNumId w:val="23"/>
  </w:num>
  <w:num w:numId="24">
    <w:abstractNumId w:val="35"/>
  </w:num>
  <w:num w:numId="25">
    <w:abstractNumId w:val="10"/>
  </w:num>
  <w:num w:numId="26">
    <w:abstractNumId w:val="19"/>
  </w:num>
  <w:num w:numId="27">
    <w:abstractNumId w:val="40"/>
  </w:num>
  <w:num w:numId="28">
    <w:abstractNumId w:val="26"/>
  </w:num>
  <w:num w:numId="29">
    <w:abstractNumId w:val="1"/>
  </w:num>
  <w:num w:numId="30">
    <w:abstractNumId w:val="15"/>
  </w:num>
  <w:num w:numId="31">
    <w:abstractNumId w:val="31"/>
  </w:num>
  <w:num w:numId="32">
    <w:abstractNumId w:val="13"/>
  </w:num>
  <w:num w:numId="33">
    <w:abstractNumId w:val="14"/>
  </w:num>
  <w:num w:numId="34">
    <w:abstractNumId w:val="29"/>
  </w:num>
  <w:num w:numId="35">
    <w:abstractNumId w:val="30"/>
  </w:num>
  <w:num w:numId="36">
    <w:abstractNumId w:val="9"/>
  </w:num>
  <w:num w:numId="37">
    <w:abstractNumId w:val="0"/>
  </w:num>
  <w:num w:numId="38">
    <w:abstractNumId w:val="37"/>
  </w:num>
  <w:num w:numId="39">
    <w:abstractNumId w:val="20"/>
  </w:num>
  <w:num w:numId="40">
    <w:abstractNumId w:val="18"/>
  </w:num>
  <w:num w:numId="41">
    <w:abstractNumId w:val="5"/>
  </w:num>
  <w:num w:numId="42">
    <w:abstractNumId w:val="17"/>
  </w:num>
  <w:num w:numId="4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ANNE RAYMOND">
    <w15:presenceInfo w15:providerId="AD" w15:userId="S-1-5-21-2479343993-3405887502-1059502911-35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C0"/>
    <w:rsid w:val="000012B6"/>
    <w:rsid w:val="000012F6"/>
    <w:rsid w:val="00002B21"/>
    <w:rsid w:val="00005160"/>
    <w:rsid w:val="0000767D"/>
    <w:rsid w:val="00007858"/>
    <w:rsid w:val="00010171"/>
    <w:rsid w:val="00022083"/>
    <w:rsid w:val="00030E62"/>
    <w:rsid w:val="00034E0E"/>
    <w:rsid w:val="00036A1C"/>
    <w:rsid w:val="000406B1"/>
    <w:rsid w:val="000414ED"/>
    <w:rsid w:val="00042951"/>
    <w:rsid w:val="00043092"/>
    <w:rsid w:val="000457CE"/>
    <w:rsid w:val="000472EA"/>
    <w:rsid w:val="000509E5"/>
    <w:rsid w:val="00052164"/>
    <w:rsid w:val="00053306"/>
    <w:rsid w:val="000535EC"/>
    <w:rsid w:val="00057CBA"/>
    <w:rsid w:val="00061B35"/>
    <w:rsid w:val="000646F1"/>
    <w:rsid w:val="000700C1"/>
    <w:rsid w:val="00073565"/>
    <w:rsid w:val="00075EFA"/>
    <w:rsid w:val="0008151B"/>
    <w:rsid w:val="00087E8D"/>
    <w:rsid w:val="00091474"/>
    <w:rsid w:val="00094076"/>
    <w:rsid w:val="00094F52"/>
    <w:rsid w:val="000957EC"/>
    <w:rsid w:val="000977D4"/>
    <w:rsid w:val="000A2C13"/>
    <w:rsid w:val="000A4183"/>
    <w:rsid w:val="000A5050"/>
    <w:rsid w:val="000B0B4E"/>
    <w:rsid w:val="000B489D"/>
    <w:rsid w:val="000B72FB"/>
    <w:rsid w:val="000B78DC"/>
    <w:rsid w:val="000C26AB"/>
    <w:rsid w:val="000C2B36"/>
    <w:rsid w:val="000C3325"/>
    <w:rsid w:val="000C5680"/>
    <w:rsid w:val="000D2CAC"/>
    <w:rsid w:val="000D7043"/>
    <w:rsid w:val="000E1395"/>
    <w:rsid w:val="000E3376"/>
    <w:rsid w:val="000E3729"/>
    <w:rsid w:val="000E4C14"/>
    <w:rsid w:val="000F6FC5"/>
    <w:rsid w:val="00101E00"/>
    <w:rsid w:val="00106F19"/>
    <w:rsid w:val="00107597"/>
    <w:rsid w:val="001102E2"/>
    <w:rsid w:val="0011322E"/>
    <w:rsid w:val="00113701"/>
    <w:rsid w:val="00116743"/>
    <w:rsid w:val="001213DE"/>
    <w:rsid w:val="00130A34"/>
    <w:rsid w:val="00131855"/>
    <w:rsid w:val="00131EB9"/>
    <w:rsid w:val="001332C1"/>
    <w:rsid w:val="00143346"/>
    <w:rsid w:val="00143F0B"/>
    <w:rsid w:val="001475BE"/>
    <w:rsid w:val="00147987"/>
    <w:rsid w:val="00151FB5"/>
    <w:rsid w:val="001537C9"/>
    <w:rsid w:val="00155A42"/>
    <w:rsid w:val="001570F7"/>
    <w:rsid w:val="00163948"/>
    <w:rsid w:val="00166013"/>
    <w:rsid w:val="0016717F"/>
    <w:rsid w:val="0017045C"/>
    <w:rsid w:val="00174AAB"/>
    <w:rsid w:val="001776C6"/>
    <w:rsid w:val="00181A28"/>
    <w:rsid w:val="00182536"/>
    <w:rsid w:val="001853DD"/>
    <w:rsid w:val="00190B71"/>
    <w:rsid w:val="00195130"/>
    <w:rsid w:val="001975D0"/>
    <w:rsid w:val="001A0F2F"/>
    <w:rsid w:val="001A7D51"/>
    <w:rsid w:val="001B229A"/>
    <w:rsid w:val="001C0686"/>
    <w:rsid w:val="001C15C1"/>
    <w:rsid w:val="001C4E1C"/>
    <w:rsid w:val="001C5F89"/>
    <w:rsid w:val="001D2640"/>
    <w:rsid w:val="001D6201"/>
    <w:rsid w:val="001D6215"/>
    <w:rsid w:val="001E0FE2"/>
    <w:rsid w:val="001E1521"/>
    <w:rsid w:val="001E7439"/>
    <w:rsid w:val="001E794B"/>
    <w:rsid w:val="001F115E"/>
    <w:rsid w:val="001F2405"/>
    <w:rsid w:val="001F36EF"/>
    <w:rsid w:val="001F4FDD"/>
    <w:rsid w:val="001F5D75"/>
    <w:rsid w:val="0020002B"/>
    <w:rsid w:val="00200FD5"/>
    <w:rsid w:val="002022B9"/>
    <w:rsid w:val="0020455B"/>
    <w:rsid w:val="002069C2"/>
    <w:rsid w:val="00206F48"/>
    <w:rsid w:val="00211DE2"/>
    <w:rsid w:val="00214740"/>
    <w:rsid w:val="0022087F"/>
    <w:rsid w:val="00221A2E"/>
    <w:rsid w:val="0022358F"/>
    <w:rsid w:val="00225BEB"/>
    <w:rsid w:val="002263DB"/>
    <w:rsid w:val="00235600"/>
    <w:rsid w:val="00241652"/>
    <w:rsid w:val="00247135"/>
    <w:rsid w:val="00252C71"/>
    <w:rsid w:val="00257F75"/>
    <w:rsid w:val="00265D1C"/>
    <w:rsid w:val="00266611"/>
    <w:rsid w:val="0027292B"/>
    <w:rsid w:val="00272DD3"/>
    <w:rsid w:val="00276B2E"/>
    <w:rsid w:val="00280E99"/>
    <w:rsid w:val="00286294"/>
    <w:rsid w:val="00287552"/>
    <w:rsid w:val="00290822"/>
    <w:rsid w:val="002920C5"/>
    <w:rsid w:val="0029262C"/>
    <w:rsid w:val="00294322"/>
    <w:rsid w:val="002A3C5B"/>
    <w:rsid w:val="002A401E"/>
    <w:rsid w:val="002A55A8"/>
    <w:rsid w:val="002B34F8"/>
    <w:rsid w:val="002B52C6"/>
    <w:rsid w:val="002C3EAC"/>
    <w:rsid w:val="002D6E6F"/>
    <w:rsid w:val="002E2762"/>
    <w:rsid w:val="002E6A7C"/>
    <w:rsid w:val="00301C3D"/>
    <w:rsid w:val="003077E4"/>
    <w:rsid w:val="0030782A"/>
    <w:rsid w:val="003114E7"/>
    <w:rsid w:val="00314224"/>
    <w:rsid w:val="00320FAE"/>
    <w:rsid w:val="0033677E"/>
    <w:rsid w:val="00341B5F"/>
    <w:rsid w:val="00344FFB"/>
    <w:rsid w:val="00351FF7"/>
    <w:rsid w:val="0035302F"/>
    <w:rsid w:val="00353C46"/>
    <w:rsid w:val="00355F9B"/>
    <w:rsid w:val="00361761"/>
    <w:rsid w:val="00366A68"/>
    <w:rsid w:val="00367A51"/>
    <w:rsid w:val="00367F6E"/>
    <w:rsid w:val="00373C94"/>
    <w:rsid w:val="003742F5"/>
    <w:rsid w:val="00375B0C"/>
    <w:rsid w:val="00381EAE"/>
    <w:rsid w:val="003856F3"/>
    <w:rsid w:val="00385E70"/>
    <w:rsid w:val="00387431"/>
    <w:rsid w:val="00393651"/>
    <w:rsid w:val="00397C97"/>
    <w:rsid w:val="003A07ED"/>
    <w:rsid w:val="003A0CED"/>
    <w:rsid w:val="003A3686"/>
    <w:rsid w:val="003D387F"/>
    <w:rsid w:val="003D7753"/>
    <w:rsid w:val="003E04E0"/>
    <w:rsid w:val="003E3DC5"/>
    <w:rsid w:val="003E5E7A"/>
    <w:rsid w:val="003F0F69"/>
    <w:rsid w:val="003F2719"/>
    <w:rsid w:val="003F324E"/>
    <w:rsid w:val="003F4641"/>
    <w:rsid w:val="00404830"/>
    <w:rsid w:val="00410835"/>
    <w:rsid w:val="00414160"/>
    <w:rsid w:val="00433495"/>
    <w:rsid w:val="00433A44"/>
    <w:rsid w:val="00445A88"/>
    <w:rsid w:val="00446AB9"/>
    <w:rsid w:val="004503BB"/>
    <w:rsid w:val="00454495"/>
    <w:rsid w:val="004842E4"/>
    <w:rsid w:val="004913F9"/>
    <w:rsid w:val="00491D8D"/>
    <w:rsid w:val="00497979"/>
    <w:rsid w:val="004A24AA"/>
    <w:rsid w:val="004A48FC"/>
    <w:rsid w:val="004B3B58"/>
    <w:rsid w:val="004B5CF8"/>
    <w:rsid w:val="004C136B"/>
    <w:rsid w:val="004C20AC"/>
    <w:rsid w:val="004C211F"/>
    <w:rsid w:val="004E0D61"/>
    <w:rsid w:val="004F0472"/>
    <w:rsid w:val="004F10E7"/>
    <w:rsid w:val="004F5C77"/>
    <w:rsid w:val="004F75F0"/>
    <w:rsid w:val="00500AE8"/>
    <w:rsid w:val="00503AB5"/>
    <w:rsid w:val="005057DC"/>
    <w:rsid w:val="00507EE9"/>
    <w:rsid w:val="0051347F"/>
    <w:rsid w:val="00515644"/>
    <w:rsid w:val="0052095B"/>
    <w:rsid w:val="005312FB"/>
    <w:rsid w:val="005335D2"/>
    <w:rsid w:val="005346A2"/>
    <w:rsid w:val="00536045"/>
    <w:rsid w:val="00536553"/>
    <w:rsid w:val="00540523"/>
    <w:rsid w:val="00542412"/>
    <w:rsid w:val="00547792"/>
    <w:rsid w:val="00552F8A"/>
    <w:rsid w:val="00554433"/>
    <w:rsid w:val="00554D12"/>
    <w:rsid w:val="00557CD6"/>
    <w:rsid w:val="005601B0"/>
    <w:rsid w:val="00565732"/>
    <w:rsid w:val="005705B9"/>
    <w:rsid w:val="005719D1"/>
    <w:rsid w:val="0057245B"/>
    <w:rsid w:val="00572FF7"/>
    <w:rsid w:val="005771BD"/>
    <w:rsid w:val="005837AD"/>
    <w:rsid w:val="005841DE"/>
    <w:rsid w:val="00586FA6"/>
    <w:rsid w:val="005A10D3"/>
    <w:rsid w:val="005A1C90"/>
    <w:rsid w:val="005A7BDB"/>
    <w:rsid w:val="005B150F"/>
    <w:rsid w:val="005B4682"/>
    <w:rsid w:val="005B624E"/>
    <w:rsid w:val="005C3DEF"/>
    <w:rsid w:val="005C60B0"/>
    <w:rsid w:val="005E0279"/>
    <w:rsid w:val="005E22D9"/>
    <w:rsid w:val="005E3956"/>
    <w:rsid w:val="005E5388"/>
    <w:rsid w:val="00601B22"/>
    <w:rsid w:val="00604282"/>
    <w:rsid w:val="006044EB"/>
    <w:rsid w:val="0061486D"/>
    <w:rsid w:val="00615956"/>
    <w:rsid w:val="00615F88"/>
    <w:rsid w:val="00620013"/>
    <w:rsid w:val="00630EA4"/>
    <w:rsid w:val="00631A5B"/>
    <w:rsid w:val="006338BC"/>
    <w:rsid w:val="00635E28"/>
    <w:rsid w:val="00642B76"/>
    <w:rsid w:val="00642C3D"/>
    <w:rsid w:val="006535D1"/>
    <w:rsid w:val="00661430"/>
    <w:rsid w:val="00672176"/>
    <w:rsid w:val="0067389C"/>
    <w:rsid w:val="006753AE"/>
    <w:rsid w:val="00675705"/>
    <w:rsid w:val="00675CA3"/>
    <w:rsid w:val="00680BE1"/>
    <w:rsid w:val="00684440"/>
    <w:rsid w:val="00686086"/>
    <w:rsid w:val="006869F1"/>
    <w:rsid w:val="00694463"/>
    <w:rsid w:val="006A5B9E"/>
    <w:rsid w:val="006A5BE9"/>
    <w:rsid w:val="006A6948"/>
    <w:rsid w:val="006C2C8D"/>
    <w:rsid w:val="006C6176"/>
    <w:rsid w:val="006D3523"/>
    <w:rsid w:val="006E1360"/>
    <w:rsid w:val="006F1C20"/>
    <w:rsid w:val="006F2C80"/>
    <w:rsid w:val="006F567D"/>
    <w:rsid w:val="006F5DDB"/>
    <w:rsid w:val="0070105C"/>
    <w:rsid w:val="0070286A"/>
    <w:rsid w:val="00710EDB"/>
    <w:rsid w:val="0071392B"/>
    <w:rsid w:val="007140C4"/>
    <w:rsid w:val="00722819"/>
    <w:rsid w:val="00722AC7"/>
    <w:rsid w:val="007230EA"/>
    <w:rsid w:val="00723DCB"/>
    <w:rsid w:val="00725844"/>
    <w:rsid w:val="007314C5"/>
    <w:rsid w:val="00732206"/>
    <w:rsid w:val="00733A97"/>
    <w:rsid w:val="00733E36"/>
    <w:rsid w:val="00734A23"/>
    <w:rsid w:val="00735F64"/>
    <w:rsid w:val="00736040"/>
    <w:rsid w:val="0074262E"/>
    <w:rsid w:val="00747CA7"/>
    <w:rsid w:val="007501B5"/>
    <w:rsid w:val="00753ABE"/>
    <w:rsid w:val="00755860"/>
    <w:rsid w:val="0076042C"/>
    <w:rsid w:val="00761927"/>
    <w:rsid w:val="0076576D"/>
    <w:rsid w:val="007726AA"/>
    <w:rsid w:val="007728D7"/>
    <w:rsid w:val="00772E70"/>
    <w:rsid w:val="00775E91"/>
    <w:rsid w:val="007812DF"/>
    <w:rsid w:val="007851A9"/>
    <w:rsid w:val="007870F2"/>
    <w:rsid w:val="0079130E"/>
    <w:rsid w:val="0079523F"/>
    <w:rsid w:val="00795D0E"/>
    <w:rsid w:val="007A5645"/>
    <w:rsid w:val="007A6402"/>
    <w:rsid w:val="007B28C2"/>
    <w:rsid w:val="007B51E4"/>
    <w:rsid w:val="007B7368"/>
    <w:rsid w:val="007C1426"/>
    <w:rsid w:val="007C397D"/>
    <w:rsid w:val="007D16D9"/>
    <w:rsid w:val="007D2D31"/>
    <w:rsid w:val="007D4527"/>
    <w:rsid w:val="007D4E8B"/>
    <w:rsid w:val="007E70CC"/>
    <w:rsid w:val="007F327A"/>
    <w:rsid w:val="007F357C"/>
    <w:rsid w:val="007F4CA7"/>
    <w:rsid w:val="0080432C"/>
    <w:rsid w:val="00804553"/>
    <w:rsid w:val="0080541E"/>
    <w:rsid w:val="0081342E"/>
    <w:rsid w:val="00817868"/>
    <w:rsid w:val="00822959"/>
    <w:rsid w:val="00824556"/>
    <w:rsid w:val="00831624"/>
    <w:rsid w:val="00831932"/>
    <w:rsid w:val="008338FA"/>
    <w:rsid w:val="0083657F"/>
    <w:rsid w:val="0083747A"/>
    <w:rsid w:val="00840728"/>
    <w:rsid w:val="008416CA"/>
    <w:rsid w:val="00842F87"/>
    <w:rsid w:val="008447B1"/>
    <w:rsid w:val="008476FC"/>
    <w:rsid w:val="00851997"/>
    <w:rsid w:val="00856B6E"/>
    <w:rsid w:val="00862381"/>
    <w:rsid w:val="00863768"/>
    <w:rsid w:val="00864336"/>
    <w:rsid w:val="00874E34"/>
    <w:rsid w:val="00875E4E"/>
    <w:rsid w:val="00876801"/>
    <w:rsid w:val="008809AC"/>
    <w:rsid w:val="00881FBB"/>
    <w:rsid w:val="00886FD0"/>
    <w:rsid w:val="008914E7"/>
    <w:rsid w:val="00892F90"/>
    <w:rsid w:val="00896729"/>
    <w:rsid w:val="00897975"/>
    <w:rsid w:val="008A0930"/>
    <w:rsid w:val="008A0D5F"/>
    <w:rsid w:val="008A4744"/>
    <w:rsid w:val="008A521C"/>
    <w:rsid w:val="008B3BC6"/>
    <w:rsid w:val="008B5E6A"/>
    <w:rsid w:val="008B7AFD"/>
    <w:rsid w:val="008C25B6"/>
    <w:rsid w:val="008C3059"/>
    <w:rsid w:val="008D4D08"/>
    <w:rsid w:val="008D5A8F"/>
    <w:rsid w:val="008D6398"/>
    <w:rsid w:val="008E66FE"/>
    <w:rsid w:val="008E7915"/>
    <w:rsid w:val="008F057A"/>
    <w:rsid w:val="008F206F"/>
    <w:rsid w:val="008F2E66"/>
    <w:rsid w:val="00900B91"/>
    <w:rsid w:val="00904B33"/>
    <w:rsid w:val="0090615E"/>
    <w:rsid w:val="009124EC"/>
    <w:rsid w:val="00916DC0"/>
    <w:rsid w:val="00920A5A"/>
    <w:rsid w:val="00937547"/>
    <w:rsid w:val="00940B37"/>
    <w:rsid w:val="00941BE8"/>
    <w:rsid w:val="009420E4"/>
    <w:rsid w:val="00943829"/>
    <w:rsid w:val="009523C5"/>
    <w:rsid w:val="009623FE"/>
    <w:rsid w:val="00964890"/>
    <w:rsid w:val="00966DEA"/>
    <w:rsid w:val="00967272"/>
    <w:rsid w:val="00974E04"/>
    <w:rsid w:val="00980073"/>
    <w:rsid w:val="009816AE"/>
    <w:rsid w:val="00981D73"/>
    <w:rsid w:val="009841E3"/>
    <w:rsid w:val="00985149"/>
    <w:rsid w:val="009859C4"/>
    <w:rsid w:val="009923DA"/>
    <w:rsid w:val="00996109"/>
    <w:rsid w:val="00997C33"/>
    <w:rsid w:val="00997CE3"/>
    <w:rsid w:val="009A283E"/>
    <w:rsid w:val="009A52D3"/>
    <w:rsid w:val="009B060C"/>
    <w:rsid w:val="009B49EC"/>
    <w:rsid w:val="009B7563"/>
    <w:rsid w:val="009C261D"/>
    <w:rsid w:val="009C49AB"/>
    <w:rsid w:val="009C5FC9"/>
    <w:rsid w:val="009D54C5"/>
    <w:rsid w:val="009D5D40"/>
    <w:rsid w:val="009D77D6"/>
    <w:rsid w:val="009E0946"/>
    <w:rsid w:val="009E2630"/>
    <w:rsid w:val="009F39A6"/>
    <w:rsid w:val="009F3E90"/>
    <w:rsid w:val="009F76FB"/>
    <w:rsid w:val="009F7F2E"/>
    <w:rsid w:val="00A01771"/>
    <w:rsid w:val="00A06A12"/>
    <w:rsid w:val="00A100D8"/>
    <w:rsid w:val="00A17382"/>
    <w:rsid w:val="00A174BF"/>
    <w:rsid w:val="00A26694"/>
    <w:rsid w:val="00A30237"/>
    <w:rsid w:val="00A3088F"/>
    <w:rsid w:val="00A316A1"/>
    <w:rsid w:val="00A34C6E"/>
    <w:rsid w:val="00A42DAA"/>
    <w:rsid w:val="00A45EDB"/>
    <w:rsid w:val="00A47DD6"/>
    <w:rsid w:val="00A551BF"/>
    <w:rsid w:val="00A555F3"/>
    <w:rsid w:val="00A56DCE"/>
    <w:rsid w:val="00A665C8"/>
    <w:rsid w:val="00A67FF9"/>
    <w:rsid w:val="00A84A26"/>
    <w:rsid w:val="00A85185"/>
    <w:rsid w:val="00A86E53"/>
    <w:rsid w:val="00A871BE"/>
    <w:rsid w:val="00A94D07"/>
    <w:rsid w:val="00A963E0"/>
    <w:rsid w:val="00A96C20"/>
    <w:rsid w:val="00AA3910"/>
    <w:rsid w:val="00AA5D13"/>
    <w:rsid w:val="00AB2A21"/>
    <w:rsid w:val="00AB5F16"/>
    <w:rsid w:val="00AC0F06"/>
    <w:rsid w:val="00AC53CA"/>
    <w:rsid w:val="00AD0241"/>
    <w:rsid w:val="00AD7C3F"/>
    <w:rsid w:val="00AF2346"/>
    <w:rsid w:val="00AF2B9E"/>
    <w:rsid w:val="00AF364D"/>
    <w:rsid w:val="00AF41EC"/>
    <w:rsid w:val="00AF4408"/>
    <w:rsid w:val="00AF692C"/>
    <w:rsid w:val="00AF70C8"/>
    <w:rsid w:val="00AF7D51"/>
    <w:rsid w:val="00B02148"/>
    <w:rsid w:val="00B03925"/>
    <w:rsid w:val="00B064EA"/>
    <w:rsid w:val="00B170CA"/>
    <w:rsid w:val="00B240BE"/>
    <w:rsid w:val="00B3166E"/>
    <w:rsid w:val="00B34B05"/>
    <w:rsid w:val="00B36071"/>
    <w:rsid w:val="00B362D5"/>
    <w:rsid w:val="00B42BAF"/>
    <w:rsid w:val="00B528BB"/>
    <w:rsid w:val="00B56CC8"/>
    <w:rsid w:val="00B642F7"/>
    <w:rsid w:val="00B64531"/>
    <w:rsid w:val="00B747E2"/>
    <w:rsid w:val="00B7761E"/>
    <w:rsid w:val="00B84896"/>
    <w:rsid w:val="00B86D84"/>
    <w:rsid w:val="00B876EE"/>
    <w:rsid w:val="00B90F63"/>
    <w:rsid w:val="00B95B6A"/>
    <w:rsid w:val="00B96819"/>
    <w:rsid w:val="00BA223D"/>
    <w:rsid w:val="00BA4A57"/>
    <w:rsid w:val="00BA7460"/>
    <w:rsid w:val="00BB1786"/>
    <w:rsid w:val="00BB194A"/>
    <w:rsid w:val="00BB2537"/>
    <w:rsid w:val="00BB441D"/>
    <w:rsid w:val="00BB788C"/>
    <w:rsid w:val="00BC26E7"/>
    <w:rsid w:val="00BC3149"/>
    <w:rsid w:val="00BC5846"/>
    <w:rsid w:val="00BC6470"/>
    <w:rsid w:val="00BD391F"/>
    <w:rsid w:val="00BE1CE7"/>
    <w:rsid w:val="00BE28F5"/>
    <w:rsid w:val="00BE6618"/>
    <w:rsid w:val="00BE75E4"/>
    <w:rsid w:val="00BE7BF0"/>
    <w:rsid w:val="00BF06CD"/>
    <w:rsid w:val="00BF179A"/>
    <w:rsid w:val="00BF545C"/>
    <w:rsid w:val="00BF7D7D"/>
    <w:rsid w:val="00C047AA"/>
    <w:rsid w:val="00C07087"/>
    <w:rsid w:val="00C11C98"/>
    <w:rsid w:val="00C2412B"/>
    <w:rsid w:val="00C30A14"/>
    <w:rsid w:val="00C31CD5"/>
    <w:rsid w:val="00C33C00"/>
    <w:rsid w:val="00C37A51"/>
    <w:rsid w:val="00C410D0"/>
    <w:rsid w:val="00C42644"/>
    <w:rsid w:val="00C42723"/>
    <w:rsid w:val="00C46AF4"/>
    <w:rsid w:val="00C479E3"/>
    <w:rsid w:val="00C5235F"/>
    <w:rsid w:val="00C531B9"/>
    <w:rsid w:val="00C537F6"/>
    <w:rsid w:val="00C57252"/>
    <w:rsid w:val="00C60EF8"/>
    <w:rsid w:val="00C64B54"/>
    <w:rsid w:val="00C64F84"/>
    <w:rsid w:val="00C65920"/>
    <w:rsid w:val="00C8179F"/>
    <w:rsid w:val="00C843FE"/>
    <w:rsid w:val="00C9030E"/>
    <w:rsid w:val="00C92D3B"/>
    <w:rsid w:val="00C95593"/>
    <w:rsid w:val="00C96C70"/>
    <w:rsid w:val="00CA56C2"/>
    <w:rsid w:val="00CA6701"/>
    <w:rsid w:val="00CA792C"/>
    <w:rsid w:val="00CB0643"/>
    <w:rsid w:val="00CB1086"/>
    <w:rsid w:val="00CB1A5E"/>
    <w:rsid w:val="00CB49EA"/>
    <w:rsid w:val="00CB4BE9"/>
    <w:rsid w:val="00CB63E7"/>
    <w:rsid w:val="00CB706D"/>
    <w:rsid w:val="00CC09CB"/>
    <w:rsid w:val="00CC4523"/>
    <w:rsid w:val="00CC5BE9"/>
    <w:rsid w:val="00CC5EE8"/>
    <w:rsid w:val="00CD6226"/>
    <w:rsid w:val="00CE5D78"/>
    <w:rsid w:val="00CE62EC"/>
    <w:rsid w:val="00CF3D82"/>
    <w:rsid w:val="00CF7B2C"/>
    <w:rsid w:val="00D011A6"/>
    <w:rsid w:val="00D03780"/>
    <w:rsid w:val="00D037F9"/>
    <w:rsid w:val="00D112B1"/>
    <w:rsid w:val="00D13043"/>
    <w:rsid w:val="00D211C9"/>
    <w:rsid w:val="00D22016"/>
    <w:rsid w:val="00D24818"/>
    <w:rsid w:val="00D248AE"/>
    <w:rsid w:val="00D2629F"/>
    <w:rsid w:val="00D354E6"/>
    <w:rsid w:val="00D46A18"/>
    <w:rsid w:val="00D53792"/>
    <w:rsid w:val="00D5519A"/>
    <w:rsid w:val="00D55EB2"/>
    <w:rsid w:val="00D57A5F"/>
    <w:rsid w:val="00D64F22"/>
    <w:rsid w:val="00D71008"/>
    <w:rsid w:val="00D776ED"/>
    <w:rsid w:val="00D81937"/>
    <w:rsid w:val="00D93F39"/>
    <w:rsid w:val="00D95F50"/>
    <w:rsid w:val="00DA0D76"/>
    <w:rsid w:val="00DA6CB7"/>
    <w:rsid w:val="00DB18AA"/>
    <w:rsid w:val="00DB2109"/>
    <w:rsid w:val="00DB3345"/>
    <w:rsid w:val="00DB5684"/>
    <w:rsid w:val="00DB5C49"/>
    <w:rsid w:val="00DB5F00"/>
    <w:rsid w:val="00DB7320"/>
    <w:rsid w:val="00DD4D2E"/>
    <w:rsid w:val="00DF0937"/>
    <w:rsid w:val="00DF474D"/>
    <w:rsid w:val="00DF7B10"/>
    <w:rsid w:val="00E00E54"/>
    <w:rsid w:val="00E03916"/>
    <w:rsid w:val="00E03BD4"/>
    <w:rsid w:val="00E04DA9"/>
    <w:rsid w:val="00E053C5"/>
    <w:rsid w:val="00E07A61"/>
    <w:rsid w:val="00E108AB"/>
    <w:rsid w:val="00E12AC4"/>
    <w:rsid w:val="00E1665F"/>
    <w:rsid w:val="00E2178E"/>
    <w:rsid w:val="00E314B8"/>
    <w:rsid w:val="00E33297"/>
    <w:rsid w:val="00E34BB1"/>
    <w:rsid w:val="00E36CD9"/>
    <w:rsid w:val="00E423A3"/>
    <w:rsid w:val="00E47601"/>
    <w:rsid w:val="00E51444"/>
    <w:rsid w:val="00E542E3"/>
    <w:rsid w:val="00E55168"/>
    <w:rsid w:val="00E55638"/>
    <w:rsid w:val="00E61CDD"/>
    <w:rsid w:val="00E64F0C"/>
    <w:rsid w:val="00E66FF1"/>
    <w:rsid w:val="00E713E4"/>
    <w:rsid w:val="00E71C58"/>
    <w:rsid w:val="00E81549"/>
    <w:rsid w:val="00E9550C"/>
    <w:rsid w:val="00E96E3E"/>
    <w:rsid w:val="00EB4D2B"/>
    <w:rsid w:val="00EB4EE7"/>
    <w:rsid w:val="00EB5148"/>
    <w:rsid w:val="00EB7874"/>
    <w:rsid w:val="00ED4972"/>
    <w:rsid w:val="00ED512A"/>
    <w:rsid w:val="00EE1B0D"/>
    <w:rsid w:val="00EF032A"/>
    <w:rsid w:val="00EF03AC"/>
    <w:rsid w:val="00EF4E81"/>
    <w:rsid w:val="00F03642"/>
    <w:rsid w:val="00F1108A"/>
    <w:rsid w:val="00F12160"/>
    <w:rsid w:val="00F23ABA"/>
    <w:rsid w:val="00F26ED9"/>
    <w:rsid w:val="00F30C28"/>
    <w:rsid w:val="00F34973"/>
    <w:rsid w:val="00F36671"/>
    <w:rsid w:val="00F52299"/>
    <w:rsid w:val="00F53621"/>
    <w:rsid w:val="00F6205E"/>
    <w:rsid w:val="00F72717"/>
    <w:rsid w:val="00F72B43"/>
    <w:rsid w:val="00F72D6E"/>
    <w:rsid w:val="00F738F0"/>
    <w:rsid w:val="00F82914"/>
    <w:rsid w:val="00F872D7"/>
    <w:rsid w:val="00F93FE0"/>
    <w:rsid w:val="00FA1F40"/>
    <w:rsid w:val="00FA37F6"/>
    <w:rsid w:val="00FA4433"/>
    <w:rsid w:val="00FA49B5"/>
    <w:rsid w:val="00FB2FB5"/>
    <w:rsid w:val="00FB5C1D"/>
    <w:rsid w:val="00FC3501"/>
    <w:rsid w:val="00FC5746"/>
    <w:rsid w:val="00FC693C"/>
    <w:rsid w:val="00FC7F23"/>
    <w:rsid w:val="00FD2C6E"/>
    <w:rsid w:val="00FE3645"/>
    <w:rsid w:val="00FF1BF6"/>
    <w:rsid w:val="00FF5294"/>
    <w:rsid w:val="00FF5456"/>
    <w:rsid w:val="00FF5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772F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6DC0"/>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16DC0"/>
    <w:pPr>
      <w:keepNext/>
      <w:spacing w:before="240" w:after="60"/>
      <w:outlineLvl w:val="1"/>
    </w:pPr>
    <w:rPr>
      <w:rFonts w:ascii="Cambria" w:eastAsia="Times New Roman" w:hAnsi="Cambria" w:cs="Times New Roman"/>
      <w:b/>
      <w:bCs/>
      <w:i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DC0"/>
    <w:rPr>
      <w:rFonts w:ascii="Arial" w:eastAsia="Times New Roman" w:hAnsi="Arial" w:cs="Arial"/>
      <w:b/>
      <w:bCs/>
      <w:kern w:val="32"/>
      <w:sz w:val="32"/>
      <w:szCs w:val="32"/>
    </w:rPr>
  </w:style>
  <w:style w:type="character" w:customStyle="1" w:styleId="Heading2Char">
    <w:name w:val="Heading 2 Char"/>
    <w:basedOn w:val="DefaultParagraphFont"/>
    <w:link w:val="Heading2"/>
    <w:rsid w:val="00916DC0"/>
    <w:rPr>
      <w:rFonts w:ascii="Cambria" w:eastAsia="Times New Roman" w:hAnsi="Cambria" w:cs="Times New Roman"/>
      <w:b/>
      <w:bCs/>
      <w:iCs/>
      <w:smallCaps/>
      <w:sz w:val="28"/>
      <w:szCs w:val="28"/>
    </w:rPr>
  </w:style>
  <w:style w:type="character" w:styleId="Hyperlink">
    <w:name w:val="Hyperlink"/>
    <w:uiPriority w:val="99"/>
    <w:rsid w:val="00916DC0"/>
    <w:rPr>
      <w:color w:val="0000FF"/>
      <w:u w:val="single"/>
    </w:rPr>
  </w:style>
  <w:style w:type="paragraph" w:customStyle="1" w:styleId="ColorfulList-Accent11">
    <w:name w:val="Colorful List - Accent 11"/>
    <w:basedOn w:val="Normal"/>
    <w:qFormat/>
    <w:rsid w:val="00916DC0"/>
    <w:pPr>
      <w:ind w:left="720"/>
      <w:contextualSpacing/>
    </w:pPr>
    <w:rPr>
      <w:rFonts w:ascii="Times New Roman" w:eastAsia="Times New Roman" w:hAnsi="Times New Roman" w:cs="Times New Roman"/>
    </w:rPr>
  </w:style>
  <w:style w:type="paragraph" w:customStyle="1" w:styleId="BoxInsertHeading">
    <w:name w:val="Box Insert Heading"/>
    <w:basedOn w:val="Normal"/>
    <w:qFormat/>
    <w:rsid w:val="00916DC0"/>
    <w:pPr>
      <w:spacing w:after="120"/>
      <w:jc w:val="center"/>
    </w:pPr>
    <w:rPr>
      <w:rFonts w:ascii="Arial" w:eastAsia="Times New Roman" w:hAnsi="Arial" w:cs="Arial"/>
      <w:b/>
      <w:sz w:val="32"/>
      <w:szCs w:val="32"/>
    </w:rPr>
  </w:style>
  <w:style w:type="paragraph" w:customStyle="1" w:styleId="citation3">
    <w:name w:val="citation3"/>
    <w:basedOn w:val="Normal"/>
    <w:rsid w:val="00916DC0"/>
    <w:pPr>
      <w:spacing w:line="480" w:lineRule="auto"/>
      <w:ind w:hanging="375"/>
    </w:pPr>
    <w:rPr>
      <w:rFonts w:ascii="Times New Roman" w:eastAsia="Times New Roman" w:hAnsi="Times New Roman" w:cs="Times New Roman"/>
    </w:rPr>
  </w:style>
  <w:style w:type="character" w:customStyle="1" w:styleId="BoldChar">
    <w:name w:val="Bold Char"/>
    <w:rsid w:val="00916DC0"/>
    <w:rPr>
      <w:b/>
      <w:sz w:val="24"/>
      <w:szCs w:val="24"/>
    </w:rPr>
  </w:style>
  <w:style w:type="paragraph" w:styleId="NormalWeb">
    <w:name w:val="Normal (Web)"/>
    <w:basedOn w:val="Normal"/>
    <w:uiPriority w:val="99"/>
    <w:rsid w:val="00916DC0"/>
    <w:pPr>
      <w:spacing w:before="100" w:beforeAutospacing="1" w:after="100" w:afterAutospacing="1"/>
    </w:pPr>
    <w:rPr>
      <w:rFonts w:ascii="Times New Roman" w:eastAsia="Times New Roman" w:hAnsi="Times New Roman" w:cs="Times New Roman"/>
    </w:rPr>
  </w:style>
  <w:style w:type="paragraph" w:customStyle="1" w:styleId="ChapterTitle">
    <w:name w:val="Chapter Title"/>
    <w:basedOn w:val="Heading1"/>
    <w:qFormat/>
    <w:rsid w:val="00916DC0"/>
    <w:pPr>
      <w:spacing w:before="0" w:after="0"/>
    </w:pPr>
    <w:rPr>
      <w:rFonts w:ascii="Times New Roman" w:hAnsi="Times New Roman"/>
      <w:sz w:val="24"/>
    </w:rPr>
  </w:style>
  <w:style w:type="paragraph" w:styleId="Header">
    <w:name w:val="header"/>
    <w:basedOn w:val="Normal"/>
    <w:link w:val="HeaderChar"/>
    <w:uiPriority w:val="99"/>
    <w:unhideWhenUsed/>
    <w:rsid w:val="00916DC0"/>
    <w:pPr>
      <w:tabs>
        <w:tab w:val="center" w:pos="4320"/>
        <w:tab w:val="right" w:pos="8640"/>
      </w:tabs>
    </w:pPr>
  </w:style>
  <w:style w:type="character" w:customStyle="1" w:styleId="HeaderChar">
    <w:name w:val="Header Char"/>
    <w:basedOn w:val="DefaultParagraphFont"/>
    <w:link w:val="Header"/>
    <w:uiPriority w:val="99"/>
    <w:rsid w:val="00916DC0"/>
  </w:style>
  <w:style w:type="paragraph" w:styleId="Footer">
    <w:name w:val="footer"/>
    <w:basedOn w:val="Normal"/>
    <w:link w:val="FooterChar"/>
    <w:uiPriority w:val="99"/>
    <w:unhideWhenUsed/>
    <w:rsid w:val="00916DC0"/>
    <w:pPr>
      <w:tabs>
        <w:tab w:val="center" w:pos="4320"/>
        <w:tab w:val="right" w:pos="8640"/>
      </w:tabs>
    </w:pPr>
  </w:style>
  <w:style w:type="character" w:customStyle="1" w:styleId="FooterChar">
    <w:name w:val="Footer Char"/>
    <w:basedOn w:val="DefaultParagraphFont"/>
    <w:link w:val="Footer"/>
    <w:uiPriority w:val="99"/>
    <w:rsid w:val="00916DC0"/>
  </w:style>
  <w:style w:type="paragraph" w:styleId="BalloonText">
    <w:name w:val="Balloon Text"/>
    <w:basedOn w:val="Normal"/>
    <w:link w:val="BalloonTextChar"/>
    <w:uiPriority w:val="99"/>
    <w:semiHidden/>
    <w:unhideWhenUsed/>
    <w:rsid w:val="00916D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DC0"/>
    <w:rPr>
      <w:rFonts w:ascii="Lucida Grande" w:hAnsi="Lucida Grande" w:cs="Lucida Grande"/>
      <w:sz w:val="18"/>
      <w:szCs w:val="18"/>
    </w:rPr>
  </w:style>
  <w:style w:type="paragraph" w:styleId="ListParagraph">
    <w:name w:val="List Paragraph"/>
    <w:basedOn w:val="Normal"/>
    <w:uiPriority w:val="34"/>
    <w:qFormat/>
    <w:rsid w:val="007F4CA7"/>
    <w:pPr>
      <w:ind w:left="720"/>
      <w:contextualSpacing/>
    </w:pPr>
  </w:style>
  <w:style w:type="paragraph" w:styleId="Revision">
    <w:name w:val="Revision"/>
    <w:hidden/>
    <w:uiPriority w:val="99"/>
    <w:semiHidden/>
    <w:rsid w:val="009672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6DC0"/>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16DC0"/>
    <w:pPr>
      <w:keepNext/>
      <w:spacing w:before="240" w:after="60"/>
      <w:outlineLvl w:val="1"/>
    </w:pPr>
    <w:rPr>
      <w:rFonts w:ascii="Cambria" w:eastAsia="Times New Roman" w:hAnsi="Cambria" w:cs="Times New Roman"/>
      <w:b/>
      <w:bCs/>
      <w:i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DC0"/>
    <w:rPr>
      <w:rFonts w:ascii="Arial" w:eastAsia="Times New Roman" w:hAnsi="Arial" w:cs="Arial"/>
      <w:b/>
      <w:bCs/>
      <w:kern w:val="32"/>
      <w:sz w:val="32"/>
      <w:szCs w:val="32"/>
    </w:rPr>
  </w:style>
  <w:style w:type="character" w:customStyle="1" w:styleId="Heading2Char">
    <w:name w:val="Heading 2 Char"/>
    <w:basedOn w:val="DefaultParagraphFont"/>
    <w:link w:val="Heading2"/>
    <w:rsid w:val="00916DC0"/>
    <w:rPr>
      <w:rFonts w:ascii="Cambria" w:eastAsia="Times New Roman" w:hAnsi="Cambria" w:cs="Times New Roman"/>
      <w:b/>
      <w:bCs/>
      <w:iCs/>
      <w:smallCaps/>
      <w:sz w:val="28"/>
      <w:szCs w:val="28"/>
    </w:rPr>
  </w:style>
  <w:style w:type="character" w:styleId="Hyperlink">
    <w:name w:val="Hyperlink"/>
    <w:uiPriority w:val="99"/>
    <w:rsid w:val="00916DC0"/>
    <w:rPr>
      <w:color w:val="0000FF"/>
      <w:u w:val="single"/>
    </w:rPr>
  </w:style>
  <w:style w:type="paragraph" w:customStyle="1" w:styleId="ColorfulList-Accent11">
    <w:name w:val="Colorful List - Accent 11"/>
    <w:basedOn w:val="Normal"/>
    <w:qFormat/>
    <w:rsid w:val="00916DC0"/>
    <w:pPr>
      <w:ind w:left="720"/>
      <w:contextualSpacing/>
    </w:pPr>
    <w:rPr>
      <w:rFonts w:ascii="Times New Roman" w:eastAsia="Times New Roman" w:hAnsi="Times New Roman" w:cs="Times New Roman"/>
    </w:rPr>
  </w:style>
  <w:style w:type="paragraph" w:customStyle="1" w:styleId="BoxInsertHeading">
    <w:name w:val="Box Insert Heading"/>
    <w:basedOn w:val="Normal"/>
    <w:qFormat/>
    <w:rsid w:val="00916DC0"/>
    <w:pPr>
      <w:spacing w:after="120"/>
      <w:jc w:val="center"/>
    </w:pPr>
    <w:rPr>
      <w:rFonts w:ascii="Arial" w:eastAsia="Times New Roman" w:hAnsi="Arial" w:cs="Arial"/>
      <w:b/>
      <w:sz w:val="32"/>
      <w:szCs w:val="32"/>
    </w:rPr>
  </w:style>
  <w:style w:type="paragraph" w:customStyle="1" w:styleId="citation3">
    <w:name w:val="citation3"/>
    <w:basedOn w:val="Normal"/>
    <w:rsid w:val="00916DC0"/>
    <w:pPr>
      <w:spacing w:line="480" w:lineRule="auto"/>
      <w:ind w:hanging="375"/>
    </w:pPr>
    <w:rPr>
      <w:rFonts w:ascii="Times New Roman" w:eastAsia="Times New Roman" w:hAnsi="Times New Roman" w:cs="Times New Roman"/>
    </w:rPr>
  </w:style>
  <w:style w:type="character" w:customStyle="1" w:styleId="BoldChar">
    <w:name w:val="Bold Char"/>
    <w:rsid w:val="00916DC0"/>
    <w:rPr>
      <w:b/>
      <w:sz w:val="24"/>
      <w:szCs w:val="24"/>
    </w:rPr>
  </w:style>
  <w:style w:type="paragraph" w:styleId="NormalWeb">
    <w:name w:val="Normal (Web)"/>
    <w:basedOn w:val="Normal"/>
    <w:uiPriority w:val="99"/>
    <w:rsid w:val="00916DC0"/>
    <w:pPr>
      <w:spacing w:before="100" w:beforeAutospacing="1" w:after="100" w:afterAutospacing="1"/>
    </w:pPr>
    <w:rPr>
      <w:rFonts w:ascii="Times New Roman" w:eastAsia="Times New Roman" w:hAnsi="Times New Roman" w:cs="Times New Roman"/>
    </w:rPr>
  </w:style>
  <w:style w:type="paragraph" w:customStyle="1" w:styleId="ChapterTitle">
    <w:name w:val="Chapter Title"/>
    <w:basedOn w:val="Heading1"/>
    <w:qFormat/>
    <w:rsid w:val="00916DC0"/>
    <w:pPr>
      <w:spacing w:before="0" w:after="0"/>
    </w:pPr>
    <w:rPr>
      <w:rFonts w:ascii="Times New Roman" w:hAnsi="Times New Roman"/>
      <w:sz w:val="24"/>
    </w:rPr>
  </w:style>
  <w:style w:type="paragraph" w:styleId="Header">
    <w:name w:val="header"/>
    <w:basedOn w:val="Normal"/>
    <w:link w:val="HeaderChar"/>
    <w:uiPriority w:val="99"/>
    <w:unhideWhenUsed/>
    <w:rsid w:val="00916DC0"/>
    <w:pPr>
      <w:tabs>
        <w:tab w:val="center" w:pos="4320"/>
        <w:tab w:val="right" w:pos="8640"/>
      </w:tabs>
    </w:pPr>
  </w:style>
  <w:style w:type="character" w:customStyle="1" w:styleId="HeaderChar">
    <w:name w:val="Header Char"/>
    <w:basedOn w:val="DefaultParagraphFont"/>
    <w:link w:val="Header"/>
    <w:uiPriority w:val="99"/>
    <w:rsid w:val="00916DC0"/>
  </w:style>
  <w:style w:type="paragraph" w:styleId="Footer">
    <w:name w:val="footer"/>
    <w:basedOn w:val="Normal"/>
    <w:link w:val="FooterChar"/>
    <w:uiPriority w:val="99"/>
    <w:unhideWhenUsed/>
    <w:rsid w:val="00916DC0"/>
    <w:pPr>
      <w:tabs>
        <w:tab w:val="center" w:pos="4320"/>
        <w:tab w:val="right" w:pos="8640"/>
      </w:tabs>
    </w:pPr>
  </w:style>
  <w:style w:type="character" w:customStyle="1" w:styleId="FooterChar">
    <w:name w:val="Footer Char"/>
    <w:basedOn w:val="DefaultParagraphFont"/>
    <w:link w:val="Footer"/>
    <w:uiPriority w:val="99"/>
    <w:rsid w:val="00916DC0"/>
  </w:style>
  <w:style w:type="paragraph" w:styleId="BalloonText">
    <w:name w:val="Balloon Text"/>
    <w:basedOn w:val="Normal"/>
    <w:link w:val="BalloonTextChar"/>
    <w:uiPriority w:val="99"/>
    <w:semiHidden/>
    <w:unhideWhenUsed/>
    <w:rsid w:val="00916D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DC0"/>
    <w:rPr>
      <w:rFonts w:ascii="Lucida Grande" w:hAnsi="Lucida Grande" w:cs="Lucida Grande"/>
      <w:sz w:val="18"/>
      <w:szCs w:val="18"/>
    </w:rPr>
  </w:style>
  <w:style w:type="paragraph" w:styleId="ListParagraph">
    <w:name w:val="List Paragraph"/>
    <w:basedOn w:val="Normal"/>
    <w:uiPriority w:val="34"/>
    <w:qFormat/>
    <w:rsid w:val="007F4CA7"/>
    <w:pPr>
      <w:ind w:left="720"/>
      <w:contextualSpacing/>
    </w:pPr>
  </w:style>
  <w:style w:type="paragraph" w:styleId="Revision">
    <w:name w:val="Revision"/>
    <w:hidden/>
    <w:uiPriority w:val="99"/>
    <w:semiHidden/>
    <w:rsid w:val="0096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8608">
      <w:bodyDiv w:val="1"/>
      <w:marLeft w:val="0"/>
      <w:marRight w:val="0"/>
      <w:marTop w:val="0"/>
      <w:marBottom w:val="0"/>
      <w:divBdr>
        <w:top w:val="none" w:sz="0" w:space="0" w:color="auto"/>
        <w:left w:val="none" w:sz="0" w:space="0" w:color="auto"/>
        <w:bottom w:val="none" w:sz="0" w:space="0" w:color="auto"/>
        <w:right w:val="none" w:sz="0" w:space="0" w:color="auto"/>
      </w:divBdr>
    </w:div>
    <w:div w:id="106589319">
      <w:bodyDiv w:val="1"/>
      <w:marLeft w:val="0"/>
      <w:marRight w:val="0"/>
      <w:marTop w:val="0"/>
      <w:marBottom w:val="0"/>
      <w:divBdr>
        <w:top w:val="none" w:sz="0" w:space="0" w:color="auto"/>
        <w:left w:val="none" w:sz="0" w:space="0" w:color="auto"/>
        <w:bottom w:val="none" w:sz="0" w:space="0" w:color="auto"/>
        <w:right w:val="none" w:sz="0" w:space="0" w:color="auto"/>
      </w:divBdr>
    </w:div>
    <w:div w:id="111753866">
      <w:bodyDiv w:val="1"/>
      <w:marLeft w:val="0"/>
      <w:marRight w:val="0"/>
      <w:marTop w:val="0"/>
      <w:marBottom w:val="0"/>
      <w:divBdr>
        <w:top w:val="none" w:sz="0" w:space="0" w:color="auto"/>
        <w:left w:val="none" w:sz="0" w:space="0" w:color="auto"/>
        <w:bottom w:val="none" w:sz="0" w:space="0" w:color="auto"/>
        <w:right w:val="none" w:sz="0" w:space="0" w:color="auto"/>
      </w:divBdr>
    </w:div>
    <w:div w:id="150370678">
      <w:bodyDiv w:val="1"/>
      <w:marLeft w:val="0"/>
      <w:marRight w:val="0"/>
      <w:marTop w:val="0"/>
      <w:marBottom w:val="0"/>
      <w:divBdr>
        <w:top w:val="none" w:sz="0" w:space="0" w:color="auto"/>
        <w:left w:val="none" w:sz="0" w:space="0" w:color="auto"/>
        <w:bottom w:val="none" w:sz="0" w:space="0" w:color="auto"/>
        <w:right w:val="none" w:sz="0" w:space="0" w:color="auto"/>
      </w:divBdr>
    </w:div>
    <w:div w:id="196477994">
      <w:bodyDiv w:val="1"/>
      <w:marLeft w:val="0"/>
      <w:marRight w:val="0"/>
      <w:marTop w:val="0"/>
      <w:marBottom w:val="0"/>
      <w:divBdr>
        <w:top w:val="none" w:sz="0" w:space="0" w:color="auto"/>
        <w:left w:val="none" w:sz="0" w:space="0" w:color="auto"/>
        <w:bottom w:val="none" w:sz="0" w:space="0" w:color="auto"/>
        <w:right w:val="none" w:sz="0" w:space="0" w:color="auto"/>
      </w:divBdr>
    </w:div>
    <w:div w:id="207957568">
      <w:bodyDiv w:val="1"/>
      <w:marLeft w:val="0"/>
      <w:marRight w:val="0"/>
      <w:marTop w:val="0"/>
      <w:marBottom w:val="0"/>
      <w:divBdr>
        <w:top w:val="none" w:sz="0" w:space="0" w:color="auto"/>
        <w:left w:val="none" w:sz="0" w:space="0" w:color="auto"/>
        <w:bottom w:val="none" w:sz="0" w:space="0" w:color="auto"/>
        <w:right w:val="none" w:sz="0" w:space="0" w:color="auto"/>
      </w:divBdr>
    </w:div>
    <w:div w:id="220405283">
      <w:bodyDiv w:val="1"/>
      <w:marLeft w:val="0"/>
      <w:marRight w:val="0"/>
      <w:marTop w:val="0"/>
      <w:marBottom w:val="0"/>
      <w:divBdr>
        <w:top w:val="none" w:sz="0" w:space="0" w:color="auto"/>
        <w:left w:val="none" w:sz="0" w:space="0" w:color="auto"/>
        <w:bottom w:val="none" w:sz="0" w:space="0" w:color="auto"/>
        <w:right w:val="none" w:sz="0" w:space="0" w:color="auto"/>
      </w:divBdr>
    </w:div>
    <w:div w:id="278226807">
      <w:bodyDiv w:val="1"/>
      <w:marLeft w:val="0"/>
      <w:marRight w:val="0"/>
      <w:marTop w:val="0"/>
      <w:marBottom w:val="0"/>
      <w:divBdr>
        <w:top w:val="none" w:sz="0" w:space="0" w:color="auto"/>
        <w:left w:val="none" w:sz="0" w:space="0" w:color="auto"/>
        <w:bottom w:val="none" w:sz="0" w:space="0" w:color="auto"/>
        <w:right w:val="none" w:sz="0" w:space="0" w:color="auto"/>
      </w:divBdr>
    </w:div>
    <w:div w:id="440758899">
      <w:bodyDiv w:val="1"/>
      <w:marLeft w:val="0"/>
      <w:marRight w:val="0"/>
      <w:marTop w:val="0"/>
      <w:marBottom w:val="0"/>
      <w:divBdr>
        <w:top w:val="none" w:sz="0" w:space="0" w:color="auto"/>
        <w:left w:val="none" w:sz="0" w:space="0" w:color="auto"/>
        <w:bottom w:val="none" w:sz="0" w:space="0" w:color="auto"/>
        <w:right w:val="none" w:sz="0" w:space="0" w:color="auto"/>
      </w:divBdr>
    </w:div>
    <w:div w:id="529412234">
      <w:bodyDiv w:val="1"/>
      <w:marLeft w:val="0"/>
      <w:marRight w:val="0"/>
      <w:marTop w:val="0"/>
      <w:marBottom w:val="0"/>
      <w:divBdr>
        <w:top w:val="none" w:sz="0" w:space="0" w:color="auto"/>
        <w:left w:val="none" w:sz="0" w:space="0" w:color="auto"/>
        <w:bottom w:val="none" w:sz="0" w:space="0" w:color="auto"/>
        <w:right w:val="none" w:sz="0" w:space="0" w:color="auto"/>
      </w:divBdr>
    </w:div>
    <w:div w:id="531109503">
      <w:bodyDiv w:val="1"/>
      <w:marLeft w:val="0"/>
      <w:marRight w:val="0"/>
      <w:marTop w:val="0"/>
      <w:marBottom w:val="0"/>
      <w:divBdr>
        <w:top w:val="none" w:sz="0" w:space="0" w:color="auto"/>
        <w:left w:val="none" w:sz="0" w:space="0" w:color="auto"/>
        <w:bottom w:val="none" w:sz="0" w:space="0" w:color="auto"/>
        <w:right w:val="none" w:sz="0" w:space="0" w:color="auto"/>
      </w:divBdr>
    </w:div>
    <w:div w:id="541794679">
      <w:bodyDiv w:val="1"/>
      <w:marLeft w:val="0"/>
      <w:marRight w:val="0"/>
      <w:marTop w:val="0"/>
      <w:marBottom w:val="0"/>
      <w:divBdr>
        <w:top w:val="none" w:sz="0" w:space="0" w:color="auto"/>
        <w:left w:val="none" w:sz="0" w:space="0" w:color="auto"/>
        <w:bottom w:val="none" w:sz="0" w:space="0" w:color="auto"/>
        <w:right w:val="none" w:sz="0" w:space="0" w:color="auto"/>
      </w:divBdr>
    </w:div>
    <w:div w:id="560948866">
      <w:bodyDiv w:val="1"/>
      <w:marLeft w:val="0"/>
      <w:marRight w:val="0"/>
      <w:marTop w:val="0"/>
      <w:marBottom w:val="0"/>
      <w:divBdr>
        <w:top w:val="none" w:sz="0" w:space="0" w:color="auto"/>
        <w:left w:val="none" w:sz="0" w:space="0" w:color="auto"/>
        <w:bottom w:val="none" w:sz="0" w:space="0" w:color="auto"/>
        <w:right w:val="none" w:sz="0" w:space="0" w:color="auto"/>
      </w:divBdr>
    </w:div>
    <w:div w:id="561983113">
      <w:bodyDiv w:val="1"/>
      <w:marLeft w:val="0"/>
      <w:marRight w:val="0"/>
      <w:marTop w:val="0"/>
      <w:marBottom w:val="0"/>
      <w:divBdr>
        <w:top w:val="none" w:sz="0" w:space="0" w:color="auto"/>
        <w:left w:val="none" w:sz="0" w:space="0" w:color="auto"/>
        <w:bottom w:val="none" w:sz="0" w:space="0" w:color="auto"/>
        <w:right w:val="none" w:sz="0" w:space="0" w:color="auto"/>
      </w:divBdr>
    </w:div>
    <w:div w:id="578052775">
      <w:bodyDiv w:val="1"/>
      <w:marLeft w:val="0"/>
      <w:marRight w:val="0"/>
      <w:marTop w:val="0"/>
      <w:marBottom w:val="0"/>
      <w:divBdr>
        <w:top w:val="none" w:sz="0" w:space="0" w:color="auto"/>
        <w:left w:val="none" w:sz="0" w:space="0" w:color="auto"/>
        <w:bottom w:val="none" w:sz="0" w:space="0" w:color="auto"/>
        <w:right w:val="none" w:sz="0" w:space="0" w:color="auto"/>
      </w:divBdr>
    </w:div>
    <w:div w:id="594094543">
      <w:bodyDiv w:val="1"/>
      <w:marLeft w:val="0"/>
      <w:marRight w:val="0"/>
      <w:marTop w:val="0"/>
      <w:marBottom w:val="0"/>
      <w:divBdr>
        <w:top w:val="none" w:sz="0" w:space="0" w:color="auto"/>
        <w:left w:val="none" w:sz="0" w:space="0" w:color="auto"/>
        <w:bottom w:val="none" w:sz="0" w:space="0" w:color="auto"/>
        <w:right w:val="none" w:sz="0" w:space="0" w:color="auto"/>
      </w:divBdr>
    </w:div>
    <w:div w:id="607657912">
      <w:bodyDiv w:val="1"/>
      <w:marLeft w:val="0"/>
      <w:marRight w:val="0"/>
      <w:marTop w:val="0"/>
      <w:marBottom w:val="0"/>
      <w:divBdr>
        <w:top w:val="none" w:sz="0" w:space="0" w:color="auto"/>
        <w:left w:val="none" w:sz="0" w:space="0" w:color="auto"/>
        <w:bottom w:val="none" w:sz="0" w:space="0" w:color="auto"/>
        <w:right w:val="none" w:sz="0" w:space="0" w:color="auto"/>
      </w:divBdr>
    </w:div>
    <w:div w:id="630407977">
      <w:bodyDiv w:val="1"/>
      <w:marLeft w:val="0"/>
      <w:marRight w:val="0"/>
      <w:marTop w:val="0"/>
      <w:marBottom w:val="0"/>
      <w:divBdr>
        <w:top w:val="none" w:sz="0" w:space="0" w:color="auto"/>
        <w:left w:val="none" w:sz="0" w:space="0" w:color="auto"/>
        <w:bottom w:val="none" w:sz="0" w:space="0" w:color="auto"/>
        <w:right w:val="none" w:sz="0" w:space="0" w:color="auto"/>
      </w:divBdr>
    </w:div>
    <w:div w:id="657851702">
      <w:bodyDiv w:val="1"/>
      <w:marLeft w:val="0"/>
      <w:marRight w:val="0"/>
      <w:marTop w:val="0"/>
      <w:marBottom w:val="0"/>
      <w:divBdr>
        <w:top w:val="none" w:sz="0" w:space="0" w:color="auto"/>
        <w:left w:val="none" w:sz="0" w:space="0" w:color="auto"/>
        <w:bottom w:val="none" w:sz="0" w:space="0" w:color="auto"/>
        <w:right w:val="none" w:sz="0" w:space="0" w:color="auto"/>
      </w:divBdr>
    </w:div>
    <w:div w:id="664012312">
      <w:bodyDiv w:val="1"/>
      <w:marLeft w:val="0"/>
      <w:marRight w:val="0"/>
      <w:marTop w:val="0"/>
      <w:marBottom w:val="0"/>
      <w:divBdr>
        <w:top w:val="none" w:sz="0" w:space="0" w:color="auto"/>
        <w:left w:val="none" w:sz="0" w:space="0" w:color="auto"/>
        <w:bottom w:val="none" w:sz="0" w:space="0" w:color="auto"/>
        <w:right w:val="none" w:sz="0" w:space="0" w:color="auto"/>
      </w:divBdr>
    </w:div>
    <w:div w:id="692270492">
      <w:bodyDiv w:val="1"/>
      <w:marLeft w:val="0"/>
      <w:marRight w:val="0"/>
      <w:marTop w:val="0"/>
      <w:marBottom w:val="0"/>
      <w:divBdr>
        <w:top w:val="none" w:sz="0" w:space="0" w:color="auto"/>
        <w:left w:val="none" w:sz="0" w:space="0" w:color="auto"/>
        <w:bottom w:val="none" w:sz="0" w:space="0" w:color="auto"/>
        <w:right w:val="none" w:sz="0" w:space="0" w:color="auto"/>
      </w:divBdr>
    </w:div>
    <w:div w:id="709038007">
      <w:bodyDiv w:val="1"/>
      <w:marLeft w:val="0"/>
      <w:marRight w:val="0"/>
      <w:marTop w:val="0"/>
      <w:marBottom w:val="0"/>
      <w:divBdr>
        <w:top w:val="none" w:sz="0" w:space="0" w:color="auto"/>
        <w:left w:val="none" w:sz="0" w:space="0" w:color="auto"/>
        <w:bottom w:val="none" w:sz="0" w:space="0" w:color="auto"/>
        <w:right w:val="none" w:sz="0" w:space="0" w:color="auto"/>
      </w:divBdr>
    </w:div>
    <w:div w:id="739402152">
      <w:bodyDiv w:val="1"/>
      <w:marLeft w:val="0"/>
      <w:marRight w:val="0"/>
      <w:marTop w:val="0"/>
      <w:marBottom w:val="0"/>
      <w:divBdr>
        <w:top w:val="none" w:sz="0" w:space="0" w:color="auto"/>
        <w:left w:val="none" w:sz="0" w:space="0" w:color="auto"/>
        <w:bottom w:val="none" w:sz="0" w:space="0" w:color="auto"/>
        <w:right w:val="none" w:sz="0" w:space="0" w:color="auto"/>
      </w:divBdr>
    </w:div>
    <w:div w:id="792868644">
      <w:bodyDiv w:val="1"/>
      <w:marLeft w:val="0"/>
      <w:marRight w:val="0"/>
      <w:marTop w:val="0"/>
      <w:marBottom w:val="0"/>
      <w:divBdr>
        <w:top w:val="none" w:sz="0" w:space="0" w:color="auto"/>
        <w:left w:val="none" w:sz="0" w:space="0" w:color="auto"/>
        <w:bottom w:val="none" w:sz="0" w:space="0" w:color="auto"/>
        <w:right w:val="none" w:sz="0" w:space="0" w:color="auto"/>
      </w:divBdr>
    </w:div>
    <w:div w:id="838888609">
      <w:bodyDiv w:val="1"/>
      <w:marLeft w:val="0"/>
      <w:marRight w:val="0"/>
      <w:marTop w:val="0"/>
      <w:marBottom w:val="0"/>
      <w:divBdr>
        <w:top w:val="none" w:sz="0" w:space="0" w:color="auto"/>
        <w:left w:val="none" w:sz="0" w:space="0" w:color="auto"/>
        <w:bottom w:val="none" w:sz="0" w:space="0" w:color="auto"/>
        <w:right w:val="none" w:sz="0" w:space="0" w:color="auto"/>
      </w:divBdr>
    </w:div>
    <w:div w:id="909972294">
      <w:bodyDiv w:val="1"/>
      <w:marLeft w:val="0"/>
      <w:marRight w:val="0"/>
      <w:marTop w:val="0"/>
      <w:marBottom w:val="0"/>
      <w:divBdr>
        <w:top w:val="none" w:sz="0" w:space="0" w:color="auto"/>
        <w:left w:val="none" w:sz="0" w:space="0" w:color="auto"/>
        <w:bottom w:val="none" w:sz="0" w:space="0" w:color="auto"/>
        <w:right w:val="none" w:sz="0" w:space="0" w:color="auto"/>
      </w:divBdr>
    </w:div>
    <w:div w:id="917984240">
      <w:bodyDiv w:val="1"/>
      <w:marLeft w:val="0"/>
      <w:marRight w:val="0"/>
      <w:marTop w:val="0"/>
      <w:marBottom w:val="0"/>
      <w:divBdr>
        <w:top w:val="none" w:sz="0" w:space="0" w:color="auto"/>
        <w:left w:val="none" w:sz="0" w:space="0" w:color="auto"/>
        <w:bottom w:val="none" w:sz="0" w:space="0" w:color="auto"/>
        <w:right w:val="none" w:sz="0" w:space="0" w:color="auto"/>
      </w:divBdr>
    </w:div>
    <w:div w:id="937634951">
      <w:bodyDiv w:val="1"/>
      <w:marLeft w:val="0"/>
      <w:marRight w:val="0"/>
      <w:marTop w:val="0"/>
      <w:marBottom w:val="0"/>
      <w:divBdr>
        <w:top w:val="none" w:sz="0" w:space="0" w:color="auto"/>
        <w:left w:val="none" w:sz="0" w:space="0" w:color="auto"/>
        <w:bottom w:val="none" w:sz="0" w:space="0" w:color="auto"/>
        <w:right w:val="none" w:sz="0" w:space="0" w:color="auto"/>
      </w:divBdr>
    </w:div>
    <w:div w:id="981694775">
      <w:bodyDiv w:val="1"/>
      <w:marLeft w:val="0"/>
      <w:marRight w:val="0"/>
      <w:marTop w:val="0"/>
      <w:marBottom w:val="0"/>
      <w:divBdr>
        <w:top w:val="none" w:sz="0" w:space="0" w:color="auto"/>
        <w:left w:val="none" w:sz="0" w:space="0" w:color="auto"/>
        <w:bottom w:val="none" w:sz="0" w:space="0" w:color="auto"/>
        <w:right w:val="none" w:sz="0" w:space="0" w:color="auto"/>
      </w:divBdr>
    </w:div>
    <w:div w:id="992173139">
      <w:bodyDiv w:val="1"/>
      <w:marLeft w:val="0"/>
      <w:marRight w:val="0"/>
      <w:marTop w:val="0"/>
      <w:marBottom w:val="0"/>
      <w:divBdr>
        <w:top w:val="none" w:sz="0" w:space="0" w:color="auto"/>
        <w:left w:val="none" w:sz="0" w:space="0" w:color="auto"/>
        <w:bottom w:val="none" w:sz="0" w:space="0" w:color="auto"/>
        <w:right w:val="none" w:sz="0" w:space="0" w:color="auto"/>
      </w:divBdr>
    </w:div>
    <w:div w:id="1012876474">
      <w:bodyDiv w:val="1"/>
      <w:marLeft w:val="0"/>
      <w:marRight w:val="0"/>
      <w:marTop w:val="0"/>
      <w:marBottom w:val="0"/>
      <w:divBdr>
        <w:top w:val="none" w:sz="0" w:space="0" w:color="auto"/>
        <w:left w:val="none" w:sz="0" w:space="0" w:color="auto"/>
        <w:bottom w:val="none" w:sz="0" w:space="0" w:color="auto"/>
        <w:right w:val="none" w:sz="0" w:space="0" w:color="auto"/>
      </w:divBdr>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
    <w:div w:id="1193688117">
      <w:bodyDiv w:val="1"/>
      <w:marLeft w:val="0"/>
      <w:marRight w:val="0"/>
      <w:marTop w:val="0"/>
      <w:marBottom w:val="0"/>
      <w:divBdr>
        <w:top w:val="none" w:sz="0" w:space="0" w:color="auto"/>
        <w:left w:val="none" w:sz="0" w:space="0" w:color="auto"/>
        <w:bottom w:val="none" w:sz="0" w:space="0" w:color="auto"/>
        <w:right w:val="none" w:sz="0" w:space="0" w:color="auto"/>
      </w:divBdr>
    </w:div>
    <w:div w:id="1202861969">
      <w:bodyDiv w:val="1"/>
      <w:marLeft w:val="0"/>
      <w:marRight w:val="0"/>
      <w:marTop w:val="0"/>
      <w:marBottom w:val="0"/>
      <w:divBdr>
        <w:top w:val="none" w:sz="0" w:space="0" w:color="auto"/>
        <w:left w:val="none" w:sz="0" w:space="0" w:color="auto"/>
        <w:bottom w:val="none" w:sz="0" w:space="0" w:color="auto"/>
        <w:right w:val="none" w:sz="0" w:space="0" w:color="auto"/>
      </w:divBdr>
    </w:div>
    <w:div w:id="1233002227">
      <w:bodyDiv w:val="1"/>
      <w:marLeft w:val="0"/>
      <w:marRight w:val="0"/>
      <w:marTop w:val="0"/>
      <w:marBottom w:val="0"/>
      <w:divBdr>
        <w:top w:val="none" w:sz="0" w:space="0" w:color="auto"/>
        <w:left w:val="none" w:sz="0" w:space="0" w:color="auto"/>
        <w:bottom w:val="none" w:sz="0" w:space="0" w:color="auto"/>
        <w:right w:val="none" w:sz="0" w:space="0" w:color="auto"/>
      </w:divBdr>
    </w:div>
    <w:div w:id="1259946305">
      <w:bodyDiv w:val="1"/>
      <w:marLeft w:val="0"/>
      <w:marRight w:val="0"/>
      <w:marTop w:val="0"/>
      <w:marBottom w:val="0"/>
      <w:divBdr>
        <w:top w:val="none" w:sz="0" w:space="0" w:color="auto"/>
        <w:left w:val="none" w:sz="0" w:space="0" w:color="auto"/>
        <w:bottom w:val="none" w:sz="0" w:space="0" w:color="auto"/>
        <w:right w:val="none" w:sz="0" w:space="0" w:color="auto"/>
      </w:divBdr>
    </w:div>
    <w:div w:id="1261331625">
      <w:bodyDiv w:val="1"/>
      <w:marLeft w:val="0"/>
      <w:marRight w:val="0"/>
      <w:marTop w:val="0"/>
      <w:marBottom w:val="0"/>
      <w:divBdr>
        <w:top w:val="none" w:sz="0" w:space="0" w:color="auto"/>
        <w:left w:val="none" w:sz="0" w:space="0" w:color="auto"/>
        <w:bottom w:val="none" w:sz="0" w:space="0" w:color="auto"/>
        <w:right w:val="none" w:sz="0" w:space="0" w:color="auto"/>
      </w:divBdr>
    </w:div>
    <w:div w:id="1303003712">
      <w:bodyDiv w:val="1"/>
      <w:marLeft w:val="0"/>
      <w:marRight w:val="0"/>
      <w:marTop w:val="0"/>
      <w:marBottom w:val="0"/>
      <w:divBdr>
        <w:top w:val="none" w:sz="0" w:space="0" w:color="auto"/>
        <w:left w:val="none" w:sz="0" w:space="0" w:color="auto"/>
        <w:bottom w:val="none" w:sz="0" w:space="0" w:color="auto"/>
        <w:right w:val="none" w:sz="0" w:space="0" w:color="auto"/>
      </w:divBdr>
    </w:div>
    <w:div w:id="1332559411">
      <w:bodyDiv w:val="1"/>
      <w:marLeft w:val="0"/>
      <w:marRight w:val="0"/>
      <w:marTop w:val="0"/>
      <w:marBottom w:val="0"/>
      <w:divBdr>
        <w:top w:val="none" w:sz="0" w:space="0" w:color="auto"/>
        <w:left w:val="none" w:sz="0" w:space="0" w:color="auto"/>
        <w:bottom w:val="none" w:sz="0" w:space="0" w:color="auto"/>
        <w:right w:val="none" w:sz="0" w:space="0" w:color="auto"/>
      </w:divBdr>
    </w:div>
    <w:div w:id="1383863687">
      <w:bodyDiv w:val="1"/>
      <w:marLeft w:val="0"/>
      <w:marRight w:val="0"/>
      <w:marTop w:val="0"/>
      <w:marBottom w:val="0"/>
      <w:divBdr>
        <w:top w:val="none" w:sz="0" w:space="0" w:color="auto"/>
        <w:left w:val="none" w:sz="0" w:space="0" w:color="auto"/>
        <w:bottom w:val="none" w:sz="0" w:space="0" w:color="auto"/>
        <w:right w:val="none" w:sz="0" w:space="0" w:color="auto"/>
      </w:divBdr>
    </w:div>
    <w:div w:id="1388917799">
      <w:bodyDiv w:val="1"/>
      <w:marLeft w:val="0"/>
      <w:marRight w:val="0"/>
      <w:marTop w:val="0"/>
      <w:marBottom w:val="0"/>
      <w:divBdr>
        <w:top w:val="none" w:sz="0" w:space="0" w:color="auto"/>
        <w:left w:val="none" w:sz="0" w:space="0" w:color="auto"/>
        <w:bottom w:val="none" w:sz="0" w:space="0" w:color="auto"/>
        <w:right w:val="none" w:sz="0" w:space="0" w:color="auto"/>
      </w:divBdr>
    </w:div>
    <w:div w:id="1406412850">
      <w:bodyDiv w:val="1"/>
      <w:marLeft w:val="0"/>
      <w:marRight w:val="0"/>
      <w:marTop w:val="0"/>
      <w:marBottom w:val="0"/>
      <w:divBdr>
        <w:top w:val="none" w:sz="0" w:space="0" w:color="auto"/>
        <w:left w:val="none" w:sz="0" w:space="0" w:color="auto"/>
        <w:bottom w:val="none" w:sz="0" w:space="0" w:color="auto"/>
        <w:right w:val="none" w:sz="0" w:space="0" w:color="auto"/>
      </w:divBdr>
    </w:div>
    <w:div w:id="1441219594">
      <w:bodyDiv w:val="1"/>
      <w:marLeft w:val="0"/>
      <w:marRight w:val="0"/>
      <w:marTop w:val="0"/>
      <w:marBottom w:val="0"/>
      <w:divBdr>
        <w:top w:val="none" w:sz="0" w:space="0" w:color="auto"/>
        <w:left w:val="none" w:sz="0" w:space="0" w:color="auto"/>
        <w:bottom w:val="none" w:sz="0" w:space="0" w:color="auto"/>
        <w:right w:val="none" w:sz="0" w:space="0" w:color="auto"/>
      </w:divBdr>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519932216">
      <w:bodyDiv w:val="1"/>
      <w:marLeft w:val="0"/>
      <w:marRight w:val="0"/>
      <w:marTop w:val="0"/>
      <w:marBottom w:val="0"/>
      <w:divBdr>
        <w:top w:val="none" w:sz="0" w:space="0" w:color="auto"/>
        <w:left w:val="none" w:sz="0" w:space="0" w:color="auto"/>
        <w:bottom w:val="none" w:sz="0" w:space="0" w:color="auto"/>
        <w:right w:val="none" w:sz="0" w:space="0" w:color="auto"/>
      </w:divBdr>
    </w:div>
    <w:div w:id="1530755342">
      <w:bodyDiv w:val="1"/>
      <w:marLeft w:val="0"/>
      <w:marRight w:val="0"/>
      <w:marTop w:val="0"/>
      <w:marBottom w:val="0"/>
      <w:divBdr>
        <w:top w:val="none" w:sz="0" w:space="0" w:color="auto"/>
        <w:left w:val="none" w:sz="0" w:space="0" w:color="auto"/>
        <w:bottom w:val="none" w:sz="0" w:space="0" w:color="auto"/>
        <w:right w:val="none" w:sz="0" w:space="0" w:color="auto"/>
      </w:divBdr>
    </w:div>
    <w:div w:id="1600331157">
      <w:bodyDiv w:val="1"/>
      <w:marLeft w:val="0"/>
      <w:marRight w:val="0"/>
      <w:marTop w:val="0"/>
      <w:marBottom w:val="0"/>
      <w:divBdr>
        <w:top w:val="none" w:sz="0" w:space="0" w:color="auto"/>
        <w:left w:val="none" w:sz="0" w:space="0" w:color="auto"/>
        <w:bottom w:val="none" w:sz="0" w:space="0" w:color="auto"/>
        <w:right w:val="none" w:sz="0" w:space="0" w:color="auto"/>
      </w:divBdr>
    </w:div>
    <w:div w:id="1602640634">
      <w:bodyDiv w:val="1"/>
      <w:marLeft w:val="0"/>
      <w:marRight w:val="0"/>
      <w:marTop w:val="0"/>
      <w:marBottom w:val="0"/>
      <w:divBdr>
        <w:top w:val="none" w:sz="0" w:space="0" w:color="auto"/>
        <w:left w:val="none" w:sz="0" w:space="0" w:color="auto"/>
        <w:bottom w:val="none" w:sz="0" w:space="0" w:color="auto"/>
        <w:right w:val="none" w:sz="0" w:space="0" w:color="auto"/>
      </w:divBdr>
    </w:div>
    <w:div w:id="1604721435">
      <w:bodyDiv w:val="1"/>
      <w:marLeft w:val="0"/>
      <w:marRight w:val="0"/>
      <w:marTop w:val="0"/>
      <w:marBottom w:val="0"/>
      <w:divBdr>
        <w:top w:val="none" w:sz="0" w:space="0" w:color="auto"/>
        <w:left w:val="none" w:sz="0" w:space="0" w:color="auto"/>
        <w:bottom w:val="none" w:sz="0" w:space="0" w:color="auto"/>
        <w:right w:val="none" w:sz="0" w:space="0" w:color="auto"/>
      </w:divBdr>
    </w:div>
    <w:div w:id="1622108717">
      <w:bodyDiv w:val="1"/>
      <w:marLeft w:val="0"/>
      <w:marRight w:val="0"/>
      <w:marTop w:val="0"/>
      <w:marBottom w:val="0"/>
      <w:divBdr>
        <w:top w:val="none" w:sz="0" w:space="0" w:color="auto"/>
        <w:left w:val="none" w:sz="0" w:space="0" w:color="auto"/>
        <w:bottom w:val="none" w:sz="0" w:space="0" w:color="auto"/>
        <w:right w:val="none" w:sz="0" w:space="0" w:color="auto"/>
      </w:divBdr>
    </w:div>
    <w:div w:id="1627927312">
      <w:bodyDiv w:val="1"/>
      <w:marLeft w:val="0"/>
      <w:marRight w:val="0"/>
      <w:marTop w:val="0"/>
      <w:marBottom w:val="0"/>
      <w:divBdr>
        <w:top w:val="none" w:sz="0" w:space="0" w:color="auto"/>
        <w:left w:val="none" w:sz="0" w:space="0" w:color="auto"/>
        <w:bottom w:val="none" w:sz="0" w:space="0" w:color="auto"/>
        <w:right w:val="none" w:sz="0" w:space="0" w:color="auto"/>
      </w:divBdr>
    </w:div>
    <w:div w:id="1636905124">
      <w:bodyDiv w:val="1"/>
      <w:marLeft w:val="0"/>
      <w:marRight w:val="0"/>
      <w:marTop w:val="0"/>
      <w:marBottom w:val="0"/>
      <w:divBdr>
        <w:top w:val="none" w:sz="0" w:space="0" w:color="auto"/>
        <w:left w:val="none" w:sz="0" w:space="0" w:color="auto"/>
        <w:bottom w:val="none" w:sz="0" w:space="0" w:color="auto"/>
        <w:right w:val="none" w:sz="0" w:space="0" w:color="auto"/>
      </w:divBdr>
    </w:div>
    <w:div w:id="1642464063">
      <w:bodyDiv w:val="1"/>
      <w:marLeft w:val="0"/>
      <w:marRight w:val="0"/>
      <w:marTop w:val="0"/>
      <w:marBottom w:val="0"/>
      <w:divBdr>
        <w:top w:val="none" w:sz="0" w:space="0" w:color="auto"/>
        <w:left w:val="none" w:sz="0" w:space="0" w:color="auto"/>
        <w:bottom w:val="none" w:sz="0" w:space="0" w:color="auto"/>
        <w:right w:val="none" w:sz="0" w:space="0" w:color="auto"/>
      </w:divBdr>
    </w:div>
    <w:div w:id="1658219515">
      <w:bodyDiv w:val="1"/>
      <w:marLeft w:val="0"/>
      <w:marRight w:val="0"/>
      <w:marTop w:val="0"/>
      <w:marBottom w:val="0"/>
      <w:divBdr>
        <w:top w:val="none" w:sz="0" w:space="0" w:color="auto"/>
        <w:left w:val="none" w:sz="0" w:space="0" w:color="auto"/>
        <w:bottom w:val="none" w:sz="0" w:space="0" w:color="auto"/>
        <w:right w:val="none" w:sz="0" w:space="0" w:color="auto"/>
      </w:divBdr>
    </w:div>
    <w:div w:id="1661888046">
      <w:bodyDiv w:val="1"/>
      <w:marLeft w:val="0"/>
      <w:marRight w:val="0"/>
      <w:marTop w:val="0"/>
      <w:marBottom w:val="0"/>
      <w:divBdr>
        <w:top w:val="none" w:sz="0" w:space="0" w:color="auto"/>
        <w:left w:val="none" w:sz="0" w:space="0" w:color="auto"/>
        <w:bottom w:val="none" w:sz="0" w:space="0" w:color="auto"/>
        <w:right w:val="none" w:sz="0" w:space="0" w:color="auto"/>
      </w:divBdr>
    </w:div>
    <w:div w:id="1697996713">
      <w:bodyDiv w:val="1"/>
      <w:marLeft w:val="0"/>
      <w:marRight w:val="0"/>
      <w:marTop w:val="0"/>
      <w:marBottom w:val="0"/>
      <w:divBdr>
        <w:top w:val="none" w:sz="0" w:space="0" w:color="auto"/>
        <w:left w:val="none" w:sz="0" w:space="0" w:color="auto"/>
        <w:bottom w:val="none" w:sz="0" w:space="0" w:color="auto"/>
        <w:right w:val="none" w:sz="0" w:space="0" w:color="auto"/>
      </w:divBdr>
    </w:div>
    <w:div w:id="1701542142">
      <w:bodyDiv w:val="1"/>
      <w:marLeft w:val="0"/>
      <w:marRight w:val="0"/>
      <w:marTop w:val="0"/>
      <w:marBottom w:val="0"/>
      <w:divBdr>
        <w:top w:val="none" w:sz="0" w:space="0" w:color="auto"/>
        <w:left w:val="none" w:sz="0" w:space="0" w:color="auto"/>
        <w:bottom w:val="none" w:sz="0" w:space="0" w:color="auto"/>
        <w:right w:val="none" w:sz="0" w:space="0" w:color="auto"/>
      </w:divBdr>
    </w:div>
    <w:div w:id="1744789653">
      <w:bodyDiv w:val="1"/>
      <w:marLeft w:val="0"/>
      <w:marRight w:val="0"/>
      <w:marTop w:val="0"/>
      <w:marBottom w:val="0"/>
      <w:divBdr>
        <w:top w:val="none" w:sz="0" w:space="0" w:color="auto"/>
        <w:left w:val="none" w:sz="0" w:space="0" w:color="auto"/>
        <w:bottom w:val="none" w:sz="0" w:space="0" w:color="auto"/>
        <w:right w:val="none" w:sz="0" w:space="0" w:color="auto"/>
      </w:divBdr>
    </w:div>
    <w:div w:id="1773551689">
      <w:bodyDiv w:val="1"/>
      <w:marLeft w:val="0"/>
      <w:marRight w:val="0"/>
      <w:marTop w:val="0"/>
      <w:marBottom w:val="0"/>
      <w:divBdr>
        <w:top w:val="none" w:sz="0" w:space="0" w:color="auto"/>
        <w:left w:val="none" w:sz="0" w:space="0" w:color="auto"/>
        <w:bottom w:val="none" w:sz="0" w:space="0" w:color="auto"/>
        <w:right w:val="none" w:sz="0" w:space="0" w:color="auto"/>
      </w:divBdr>
    </w:div>
    <w:div w:id="1790010002">
      <w:bodyDiv w:val="1"/>
      <w:marLeft w:val="0"/>
      <w:marRight w:val="0"/>
      <w:marTop w:val="0"/>
      <w:marBottom w:val="0"/>
      <w:divBdr>
        <w:top w:val="none" w:sz="0" w:space="0" w:color="auto"/>
        <w:left w:val="none" w:sz="0" w:space="0" w:color="auto"/>
        <w:bottom w:val="none" w:sz="0" w:space="0" w:color="auto"/>
        <w:right w:val="none" w:sz="0" w:space="0" w:color="auto"/>
      </w:divBdr>
    </w:div>
    <w:div w:id="1817063151">
      <w:bodyDiv w:val="1"/>
      <w:marLeft w:val="0"/>
      <w:marRight w:val="0"/>
      <w:marTop w:val="0"/>
      <w:marBottom w:val="0"/>
      <w:divBdr>
        <w:top w:val="none" w:sz="0" w:space="0" w:color="auto"/>
        <w:left w:val="none" w:sz="0" w:space="0" w:color="auto"/>
        <w:bottom w:val="none" w:sz="0" w:space="0" w:color="auto"/>
        <w:right w:val="none" w:sz="0" w:space="0" w:color="auto"/>
      </w:divBdr>
    </w:div>
    <w:div w:id="1866090687">
      <w:bodyDiv w:val="1"/>
      <w:marLeft w:val="0"/>
      <w:marRight w:val="0"/>
      <w:marTop w:val="0"/>
      <w:marBottom w:val="0"/>
      <w:divBdr>
        <w:top w:val="none" w:sz="0" w:space="0" w:color="auto"/>
        <w:left w:val="none" w:sz="0" w:space="0" w:color="auto"/>
        <w:bottom w:val="none" w:sz="0" w:space="0" w:color="auto"/>
        <w:right w:val="none" w:sz="0" w:space="0" w:color="auto"/>
      </w:divBdr>
    </w:div>
    <w:div w:id="1869372260">
      <w:bodyDiv w:val="1"/>
      <w:marLeft w:val="0"/>
      <w:marRight w:val="0"/>
      <w:marTop w:val="0"/>
      <w:marBottom w:val="0"/>
      <w:divBdr>
        <w:top w:val="none" w:sz="0" w:space="0" w:color="auto"/>
        <w:left w:val="none" w:sz="0" w:space="0" w:color="auto"/>
        <w:bottom w:val="none" w:sz="0" w:space="0" w:color="auto"/>
        <w:right w:val="none" w:sz="0" w:space="0" w:color="auto"/>
      </w:divBdr>
    </w:div>
    <w:div w:id="1956014849">
      <w:bodyDiv w:val="1"/>
      <w:marLeft w:val="0"/>
      <w:marRight w:val="0"/>
      <w:marTop w:val="0"/>
      <w:marBottom w:val="0"/>
      <w:divBdr>
        <w:top w:val="none" w:sz="0" w:space="0" w:color="auto"/>
        <w:left w:val="none" w:sz="0" w:space="0" w:color="auto"/>
        <w:bottom w:val="none" w:sz="0" w:space="0" w:color="auto"/>
        <w:right w:val="none" w:sz="0" w:space="0" w:color="auto"/>
      </w:divBdr>
    </w:div>
    <w:div w:id="2025932483">
      <w:bodyDiv w:val="1"/>
      <w:marLeft w:val="0"/>
      <w:marRight w:val="0"/>
      <w:marTop w:val="0"/>
      <w:marBottom w:val="0"/>
      <w:divBdr>
        <w:top w:val="none" w:sz="0" w:space="0" w:color="auto"/>
        <w:left w:val="none" w:sz="0" w:space="0" w:color="auto"/>
        <w:bottom w:val="none" w:sz="0" w:space="0" w:color="auto"/>
        <w:right w:val="none" w:sz="0" w:space="0" w:color="auto"/>
      </w:divBdr>
    </w:div>
    <w:div w:id="2068646044">
      <w:bodyDiv w:val="1"/>
      <w:marLeft w:val="0"/>
      <w:marRight w:val="0"/>
      <w:marTop w:val="0"/>
      <w:marBottom w:val="0"/>
      <w:divBdr>
        <w:top w:val="none" w:sz="0" w:space="0" w:color="auto"/>
        <w:left w:val="none" w:sz="0" w:space="0" w:color="auto"/>
        <w:bottom w:val="none" w:sz="0" w:space="0" w:color="auto"/>
        <w:right w:val="none" w:sz="0" w:space="0" w:color="auto"/>
      </w:divBdr>
    </w:div>
    <w:div w:id="2141727881">
      <w:bodyDiv w:val="1"/>
      <w:marLeft w:val="0"/>
      <w:marRight w:val="0"/>
      <w:marTop w:val="0"/>
      <w:marBottom w:val="0"/>
      <w:divBdr>
        <w:top w:val="none" w:sz="0" w:space="0" w:color="auto"/>
        <w:left w:val="none" w:sz="0" w:space="0" w:color="auto"/>
        <w:bottom w:val="none" w:sz="0" w:space="0" w:color="auto"/>
        <w:right w:val="none" w:sz="0" w:space="0" w:color="auto"/>
      </w:divBdr>
    </w:div>
    <w:div w:id="2143620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6521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FlatWorld Knowledge</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Brentnall</dc:creator>
  <cp:lastModifiedBy>Vicki Brentnall</cp:lastModifiedBy>
  <cp:revision>3</cp:revision>
  <dcterms:created xsi:type="dcterms:W3CDTF">2016-08-05T21:18:00Z</dcterms:created>
  <dcterms:modified xsi:type="dcterms:W3CDTF">2016-08-08T15:38:00Z</dcterms:modified>
</cp:coreProperties>
</file>