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83F8D" w14:textId="77777777" w:rsidR="00E010FF" w:rsidRDefault="00E010FF" w:rsidP="00703E93">
      <w:pPr>
        <w:rPr>
          <w:b/>
          <w:sz w:val="32"/>
        </w:rPr>
      </w:pPr>
    </w:p>
    <w:tbl>
      <w:tblPr>
        <w:tblW w:w="9504" w:type="dxa"/>
        <w:tblLayout w:type="fixed"/>
        <w:tblLook w:val="0000" w:firstRow="0" w:lastRow="0" w:firstColumn="0" w:lastColumn="0" w:noHBand="0" w:noVBand="0"/>
      </w:tblPr>
      <w:tblGrid>
        <w:gridCol w:w="9504"/>
      </w:tblGrid>
      <w:tr w:rsidR="0047485D" w:rsidRPr="00A64123" w14:paraId="2E3CB718" w14:textId="77777777">
        <w:tc>
          <w:tcPr>
            <w:tcW w:w="9504" w:type="dxa"/>
            <w:shd w:val="clear" w:color="auto" w:fill="000000"/>
          </w:tcPr>
          <w:p w14:paraId="7E8ACF39" w14:textId="77777777" w:rsidR="0047485D" w:rsidRPr="00A64123" w:rsidRDefault="0047485D" w:rsidP="00703E93">
            <w:pPr>
              <w:pStyle w:val="Header"/>
              <w:tabs>
                <w:tab w:val="clear" w:pos="4320"/>
                <w:tab w:val="clear" w:pos="8640"/>
              </w:tabs>
              <w:rPr>
                <w:b/>
                <w:color w:val="FFFFFF"/>
                <w:sz w:val="28"/>
              </w:rPr>
            </w:pPr>
            <w:r w:rsidRPr="00A64123">
              <w:rPr>
                <w:b/>
                <w:color w:val="FFFFFF"/>
                <w:sz w:val="28"/>
              </w:rPr>
              <w:t>Solutions – Chapter 2</w:t>
            </w:r>
          </w:p>
        </w:tc>
      </w:tr>
    </w:tbl>
    <w:p w14:paraId="6A48D115" w14:textId="77777777" w:rsidR="0047485D" w:rsidRPr="00A64123" w:rsidRDefault="0047485D" w:rsidP="00703E93"/>
    <w:p w14:paraId="068A09C5" w14:textId="77777777" w:rsidR="0047485D" w:rsidRPr="00A64123" w:rsidRDefault="0047485D" w:rsidP="00703E93">
      <w:pPr>
        <w:rPr>
          <w:b/>
          <w:i/>
          <w:sz w:val="28"/>
          <w:szCs w:val="28"/>
        </w:rPr>
      </w:pPr>
    </w:p>
    <w:p w14:paraId="78A576B2" w14:textId="77777777" w:rsidR="0047485D" w:rsidRPr="00A64123" w:rsidRDefault="00FA63DA" w:rsidP="00703E93">
      <w:pPr>
        <w:pStyle w:val="Header"/>
        <w:tabs>
          <w:tab w:val="left" w:pos="720"/>
        </w:tabs>
        <w:rPr>
          <w:b/>
          <w:i/>
          <w:sz w:val="28"/>
          <w:szCs w:val="28"/>
        </w:rPr>
      </w:pPr>
      <w:r w:rsidRPr="00A64123">
        <w:rPr>
          <w:b/>
          <w:i/>
          <w:sz w:val="28"/>
          <w:szCs w:val="28"/>
        </w:rPr>
        <w:t>Critical Thinking Exercise</w:t>
      </w:r>
    </w:p>
    <w:p w14:paraId="7EC78A57" w14:textId="77777777" w:rsidR="00C23270" w:rsidRPr="00A64123" w:rsidRDefault="00C23270" w:rsidP="000921D1">
      <w:pPr>
        <w:autoSpaceDE w:val="0"/>
        <w:autoSpaceDN w:val="0"/>
        <w:adjustRightInd w:val="0"/>
        <w:rPr>
          <w:b/>
          <w:i/>
          <w:sz w:val="24"/>
          <w:szCs w:val="24"/>
        </w:rPr>
      </w:pPr>
    </w:p>
    <w:p w14:paraId="4813193A" w14:textId="77777777" w:rsidR="00E67179" w:rsidRPr="00A64123" w:rsidRDefault="00AF11C8" w:rsidP="000921D1">
      <w:pPr>
        <w:autoSpaceDE w:val="0"/>
        <w:autoSpaceDN w:val="0"/>
        <w:adjustRightInd w:val="0"/>
        <w:rPr>
          <w:i/>
          <w:sz w:val="24"/>
          <w:szCs w:val="24"/>
        </w:rPr>
      </w:pPr>
      <w:r w:rsidRPr="00A64123">
        <w:rPr>
          <w:i/>
          <w:sz w:val="24"/>
          <w:szCs w:val="24"/>
        </w:rPr>
        <w:t>Reducing New Product Stockout at Coles</w:t>
      </w:r>
    </w:p>
    <w:p w14:paraId="1FBB9605" w14:textId="77777777" w:rsidR="00E67179" w:rsidRPr="00A64123" w:rsidRDefault="00E67179" w:rsidP="00703E93">
      <w:pPr>
        <w:pStyle w:val="Header"/>
        <w:tabs>
          <w:tab w:val="left" w:pos="720"/>
        </w:tabs>
        <w:rPr>
          <w:b/>
          <w:i/>
          <w:sz w:val="24"/>
          <w:szCs w:val="24"/>
        </w:rPr>
      </w:pPr>
    </w:p>
    <w:p w14:paraId="7A771062" w14:textId="77777777" w:rsidR="0047485D" w:rsidRPr="00A64123" w:rsidRDefault="00BC12FF" w:rsidP="00703E93">
      <w:pPr>
        <w:pStyle w:val="Header"/>
        <w:tabs>
          <w:tab w:val="clear" w:pos="4320"/>
          <w:tab w:val="clear" w:pos="8640"/>
          <w:tab w:val="left" w:pos="2145"/>
        </w:tabs>
        <w:rPr>
          <w:i/>
          <w:sz w:val="24"/>
          <w:szCs w:val="24"/>
        </w:rPr>
      </w:pPr>
      <w:r w:rsidRPr="00A64123">
        <w:rPr>
          <w:i/>
          <w:sz w:val="24"/>
          <w:szCs w:val="24"/>
        </w:rPr>
        <w:t>Review</w:t>
      </w:r>
      <w:r w:rsidR="00A21C07" w:rsidRPr="00A64123">
        <w:rPr>
          <w:i/>
          <w:sz w:val="24"/>
          <w:szCs w:val="24"/>
        </w:rPr>
        <w:t xml:space="preserve"> Questions</w:t>
      </w:r>
    </w:p>
    <w:p w14:paraId="44BC863F" w14:textId="77777777" w:rsidR="00C2263D" w:rsidRPr="00A64123" w:rsidRDefault="002607ED" w:rsidP="00C2263D">
      <w:pPr>
        <w:pStyle w:val="Header"/>
        <w:tabs>
          <w:tab w:val="clear" w:pos="4320"/>
          <w:tab w:val="clear" w:pos="8640"/>
          <w:tab w:val="left" w:pos="2145"/>
        </w:tabs>
        <w:rPr>
          <w:sz w:val="24"/>
          <w:szCs w:val="24"/>
        </w:rPr>
      </w:pPr>
      <w:r w:rsidRPr="00A64123">
        <w:rPr>
          <w:b/>
          <w:i/>
          <w:sz w:val="28"/>
          <w:szCs w:val="28"/>
        </w:rPr>
        <w:t xml:space="preserve"> </w:t>
      </w:r>
    </w:p>
    <w:p w14:paraId="0F770877" w14:textId="7037A81D" w:rsidR="00BF454C" w:rsidRPr="00A64123" w:rsidRDefault="00D3296A" w:rsidP="00721080">
      <w:pPr>
        <w:pStyle w:val="Header"/>
        <w:numPr>
          <w:ilvl w:val="0"/>
          <w:numId w:val="2"/>
        </w:numPr>
        <w:rPr>
          <w:sz w:val="24"/>
          <w:szCs w:val="24"/>
        </w:rPr>
      </w:pPr>
      <w:r w:rsidRPr="00A64123">
        <w:rPr>
          <w:sz w:val="24"/>
          <w:szCs w:val="24"/>
        </w:rPr>
        <w:t xml:space="preserve">One benefit of virtual teams is that they enable organizations to enlist the best people in different geographical regions to solve important organizational problems. Another benefit is that they provide the ability to staff a team with people who have a range of experience and knowledge that stems from a variety of professional experiences and cultural backgrounds. </w:t>
      </w:r>
    </w:p>
    <w:p w14:paraId="648C6E15" w14:textId="77777777" w:rsidR="00BF454C" w:rsidRPr="00A64123" w:rsidRDefault="00BF454C" w:rsidP="00BF454C">
      <w:pPr>
        <w:pStyle w:val="Header"/>
        <w:ind w:left="720"/>
        <w:rPr>
          <w:sz w:val="24"/>
          <w:szCs w:val="24"/>
        </w:rPr>
      </w:pPr>
    </w:p>
    <w:p w14:paraId="7A6805F3" w14:textId="22394A1C" w:rsidR="00464710" w:rsidRPr="00A64123" w:rsidRDefault="00BC12FF" w:rsidP="00AA2704">
      <w:pPr>
        <w:pStyle w:val="Header"/>
        <w:numPr>
          <w:ilvl w:val="0"/>
          <w:numId w:val="2"/>
        </w:numPr>
        <w:rPr>
          <w:sz w:val="24"/>
          <w:szCs w:val="24"/>
        </w:rPr>
      </w:pPr>
      <w:r w:rsidRPr="00A64123">
        <w:rPr>
          <w:sz w:val="24"/>
          <w:szCs w:val="24"/>
        </w:rPr>
        <w:t xml:space="preserve">Virtual organization members must be sensitive to the different cultures and practices of the various team members to avoid misunderstandings that can destroy team chemistry. </w:t>
      </w:r>
    </w:p>
    <w:p w14:paraId="03B931D1" w14:textId="77777777" w:rsidR="00795E16" w:rsidRPr="00A64123" w:rsidRDefault="00947BFF" w:rsidP="00434DA1">
      <w:pPr>
        <w:pStyle w:val="Header"/>
        <w:rPr>
          <w:sz w:val="24"/>
          <w:szCs w:val="24"/>
        </w:rPr>
      </w:pPr>
      <w:r w:rsidRPr="00A64123">
        <w:rPr>
          <w:sz w:val="24"/>
          <w:szCs w:val="24"/>
        </w:rPr>
        <w:t xml:space="preserve"> </w:t>
      </w:r>
    </w:p>
    <w:p w14:paraId="72B8E030" w14:textId="77777777" w:rsidR="00A21C07" w:rsidRPr="00A64123" w:rsidRDefault="00A21C07" w:rsidP="00703E93">
      <w:pPr>
        <w:pStyle w:val="Header"/>
        <w:rPr>
          <w:i/>
          <w:sz w:val="24"/>
          <w:szCs w:val="24"/>
        </w:rPr>
      </w:pPr>
      <w:r w:rsidRPr="00A64123">
        <w:rPr>
          <w:i/>
          <w:sz w:val="24"/>
          <w:szCs w:val="24"/>
        </w:rPr>
        <w:t>Critical Thinking Questions</w:t>
      </w:r>
    </w:p>
    <w:p w14:paraId="397D734B" w14:textId="77777777" w:rsidR="00A21C07" w:rsidRPr="00A64123" w:rsidRDefault="00A21C07" w:rsidP="00703E93">
      <w:pPr>
        <w:pStyle w:val="Header"/>
        <w:rPr>
          <w:sz w:val="24"/>
          <w:szCs w:val="24"/>
        </w:rPr>
      </w:pPr>
    </w:p>
    <w:p w14:paraId="1CBCE6C7" w14:textId="77777777" w:rsidR="002676A9" w:rsidRPr="00A64123" w:rsidRDefault="006B3B40" w:rsidP="00E6235A">
      <w:pPr>
        <w:pStyle w:val="Header"/>
        <w:numPr>
          <w:ilvl w:val="0"/>
          <w:numId w:val="4"/>
        </w:numPr>
        <w:rPr>
          <w:sz w:val="24"/>
          <w:szCs w:val="24"/>
        </w:rPr>
      </w:pPr>
      <w:r w:rsidRPr="00A64123">
        <w:rPr>
          <w:sz w:val="24"/>
          <w:szCs w:val="24"/>
        </w:rPr>
        <w:t xml:space="preserve">Student responses </w:t>
      </w:r>
      <w:r w:rsidR="001C7D00" w:rsidRPr="00A64123">
        <w:rPr>
          <w:sz w:val="24"/>
          <w:szCs w:val="24"/>
        </w:rPr>
        <w:t xml:space="preserve">will vary. </w:t>
      </w:r>
      <w:r w:rsidR="00E6686C" w:rsidRPr="00A64123">
        <w:rPr>
          <w:sz w:val="24"/>
          <w:szCs w:val="24"/>
        </w:rPr>
        <w:t>Student should provide a paragraph briefly outlining background and experience.</w:t>
      </w:r>
    </w:p>
    <w:p w14:paraId="15EE34AA" w14:textId="77777777" w:rsidR="00C436BA" w:rsidRPr="00A64123" w:rsidRDefault="00C436BA" w:rsidP="00703E93">
      <w:pPr>
        <w:pStyle w:val="Header"/>
        <w:ind w:left="360"/>
        <w:rPr>
          <w:sz w:val="24"/>
          <w:szCs w:val="24"/>
        </w:rPr>
      </w:pPr>
    </w:p>
    <w:p w14:paraId="6E672576" w14:textId="0ADCEB78" w:rsidR="00DE422B" w:rsidRPr="00A64123" w:rsidRDefault="007D79E4" w:rsidP="00664B72">
      <w:pPr>
        <w:numPr>
          <w:ilvl w:val="0"/>
          <w:numId w:val="4"/>
        </w:numPr>
        <w:autoSpaceDE w:val="0"/>
        <w:autoSpaceDN w:val="0"/>
        <w:adjustRightInd w:val="0"/>
        <w:rPr>
          <w:sz w:val="24"/>
          <w:szCs w:val="24"/>
        </w:rPr>
      </w:pPr>
      <w:r w:rsidRPr="00A64123">
        <w:rPr>
          <w:sz w:val="24"/>
          <w:szCs w:val="24"/>
        </w:rPr>
        <w:t>Student response</w:t>
      </w:r>
      <w:r w:rsidR="009660BA" w:rsidRPr="00A64123">
        <w:rPr>
          <w:sz w:val="24"/>
          <w:szCs w:val="24"/>
        </w:rPr>
        <w:t>s</w:t>
      </w:r>
      <w:r w:rsidRPr="00A64123">
        <w:rPr>
          <w:sz w:val="24"/>
          <w:szCs w:val="24"/>
        </w:rPr>
        <w:t xml:space="preserve"> </w:t>
      </w:r>
      <w:r w:rsidR="00AF258A" w:rsidRPr="00A64123">
        <w:rPr>
          <w:sz w:val="24"/>
          <w:szCs w:val="24"/>
        </w:rPr>
        <w:t>may</w:t>
      </w:r>
      <w:r w:rsidRPr="00A64123">
        <w:rPr>
          <w:sz w:val="24"/>
          <w:szCs w:val="24"/>
        </w:rPr>
        <w:t xml:space="preserve"> vary.</w:t>
      </w:r>
      <w:r w:rsidR="000D61A7" w:rsidRPr="00A64123">
        <w:rPr>
          <w:sz w:val="24"/>
          <w:szCs w:val="24"/>
        </w:rPr>
        <w:t xml:space="preserve"> </w:t>
      </w:r>
      <w:r w:rsidR="00AF258A" w:rsidRPr="00A64123">
        <w:rPr>
          <w:sz w:val="24"/>
          <w:szCs w:val="24"/>
        </w:rPr>
        <w:t xml:space="preserve">Communications are greatly improved when participants can see one another and pick up facial expressions and body language. I would recommend initial face-to-face meetings while the team is forming and defining goals, roles, and expectations on how its members will work together. It helps if virtual team members take the time to get to know one another by sharing experiences and personal background information. </w:t>
      </w:r>
    </w:p>
    <w:p w14:paraId="0615198E" w14:textId="77777777" w:rsidR="00D519C7" w:rsidRPr="00A64123" w:rsidRDefault="00C63A6A" w:rsidP="00703E93">
      <w:pPr>
        <w:rPr>
          <w:sz w:val="24"/>
          <w:szCs w:val="24"/>
        </w:rPr>
      </w:pPr>
      <w:r w:rsidRPr="00A64123">
        <w:rPr>
          <w:sz w:val="24"/>
          <w:szCs w:val="24"/>
        </w:rPr>
        <w:t xml:space="preserve"> </w:t>
      </w:r>
    </w:p>
    <w:p w14:paraId="02980886" w14:textId="77777777" w:rsidR="000062ED" w:rsidRPr="00A64123" w:rsidRDefault="000062ED" w:rsidP="000062ED">
      <w:pPr>
        <w:pStyle w:val="Header"/>
        <w:tabs>
          <w:tab w:val="left" w:pos="720"/>
        </w:tabs>
        <w:rPr>
          <w:b/>
          <w:i/>
          <w:sz w:val="28"/>
          <w:szCs w:val="28"/>
        </w:rPr>
      </w:pPr>
      <w:r w:rsidRPr="00A64123">
        <w:rPr>
          <w:b/>
          <w:i/>
          <w:sz w:val="28"/>
          <w:szCs w:val="28"/>
        </w:rPr>
        <w:t>Critical Thinking Exercise</w:t>
      </w:r>
    </w:p>
    <w:p w14:paraId="1D8BAA77" w14:textId="77777777" w:rsidR="00A746D9" w:rsidRPr="00A64123" w:rsidRDefault="009E4D09" w:rsidP="00703E93">
      <w:pPr>
        <w:rPr>
          <w:i/>
          <w:sz w:val="24"/>
          <w:szCs w:val="24"/>
        </w:rPr>
      </w:pPr>
      <w:r w:rsidRPr="00A64123">
        <w:rPr>
          <w:bCs/>
          <w:i/>
          <w:sz w:val="24"/>
          <w:szCs w:val="24"/>
        </w:rPr>
        <w:t xml:space="preserve"> </w:t>
      </w:r>
    </w:p>
    <w:p w14:paraId="12174A0A" w14:textId="77777777" w:rsidR="00703E93" w:rsidRPr="00A64123" w:rsidRDefault="000062ED" w:rsidP="00703E93">
      <w:pPr>
        <w:pStyle w:val="Header"/>
        <w:tabs>
          <w:tab w:val="left" w:pos="720"/>
        </w:tabs>
        <w:rPr>
          <w:i/>
          <w:sz w:val="24"/>
          <w:szCs w:val="24"/>
        </w:rPr>
      </w:pPr>
      <w:r w:rsidRPr="00A64123">
        <w:rPr>
          <w:i/>
          <w:sz w:val="24"/>
          <w:szCs w:val="24"/>
        </w:rPr>
        <w:t>Review</w:t>
      </w:r>
      <w:r w:rsidR="00703E93" w:rsidRPr="00A64123">
        <w:rPr>
          <w:i/>
          <w:sz w:val="24"/>
          <w:szCs w:val="24"/>
        </w:rPr>
        <w:t xml:space="preserve"> Questions</w:t>
      </w:r>
    </w:p>
    <w:p w14:paraId="22800B98" w14:textId="77777777" w:rsidR="00703E93" w:rsidRPr="00A64123" w:rsidRDefault="00703E93" w:rsidP="00703E93">
      <w:pPr>
        <w:pStyle w:val="Header"/>
        <w:tabs>
          <w:tab w:val="left" w:pos="720"/>
        </w:tabs>
        <w:rPr>
          <w:i/>
          <w:sz w:val="24"/>
          <w:szCs w:val="24"/>
        </w:rPr>
      </w:pPr>
    </w:p>
    <w:p w14:paraId="25499545" w14:textId="66D9AE04" w:rsidR="00A340A0" w:rsidRPr="00A64123" w:rsidRDefault="000062ED" w:rsidP="000B749C">
      <w:pPr>
        <w:numPr>
          <w:ilvl w:val="0"/>
          <w:numId w:val="22"/>
        </w:numPr>
        <w:autoSpaceDE w:val="0"/>
        <w:autoSpaceDN w:val="0"/>
        <w:adjustRightInd w:val="0"/>
        <w:rPr>
          <w:sz w:val="24"/>
          <w:szCs w:val="24"/>
        </w:rPr>
      </w:pPr>
      <w:r w:rsidRPr="00A64123">
        <w:rPr>
          <w:sz w:val="24"/>
          <w:szCs w:val="24"/>
        </w:rPr>
        <w:t xml:space="preserve">Organizations often outsource a process so they can focus more closely on their core business—and target their limited resources to meet strategic goals. </w:t>
      </w:r>
    </w:p>
    <w:p w14:paraId="12F043BF" w14:textId="77777777" w:rsidR="006A34E1" w:rsidRPr="00A64123" w:rsidRDefault="00F24DD9" w:rsidP="00FA3CF7">
      <w:pPr>
        <w:autoSpaceDE w:val="0"/>
        <w:autoSpaceDN w:val="0"/>
        <w:adjustRightInd w:val="0"/>
        <w:ind w:left="720"/>
        <w:rPr>
          <w:sz w:val="24"/>
          <w:szCs w:val="24"/>
        </w:rPr>
      </w:pPr>
      <w:r w:rsidRPr="00A64123">
        <w:rPr>
          <w:sz w:val="24"/>
          <w:szCs w:val="24"/>
        </w:rPr>
        <w:t xml:space="preserve"> </w:t>
      </w:r>
    </w:p>
    <w:p w14:paraId="2663BB66" w14:textId="47F5C46B" w:rsidR="00302F37" w:rsidRPr="00A64123" w:rsidRDefault="00E33D0E" w:rsidP="006D0B87">
      <w:pPr>
        <w:pStyle w:val="Header"/>
        <w:numPr>
          <w:ilvl w:val="0"/>
          <w:numId w:val="22"/>
        </w:numPr>
        <w:rPr>
          <w:sz w:val="24"/>
          <w:szCs w:val="24"/>
        </w:rPr>
      </w:pPr>
      <w:r w:rsidRPr="00A64123">
        <w:rPr>
          <w:sz w:val="24"/>
          <w:szCs w:val="24"/>
        </w:rPr>
        <w:t xml:space="preserve">A growing number of organizations are finding that outsourcing does not necessarily lead to reduced costs. One of the primary reasons for cost increases is poorly written contracts that allow the service provider to tack on unexpected charges. Other potential drawbacks of outsourcing include loss of control and flexibility, the potential for data breaches of information stored on the service provider’s computer hardware, overlooked opportunities to strengthen core competencies of the firm’s own employees, and low employee morale. </w:t>
      </w:r>
    </w:p>
    <w:p w14:paraId="5B18F6B2" w14:textId="77777777" w:rsidR="0040487D" w:rsidRPr="00A64123" w:rsidRDefault="00F40B20" w:rsidP="00302F37">
      <w:pPr>
        <w:pStyle w:val="Header"/>
        <w:ind w:left="720"/>
        <w:rPr>
          <w:sz w:val="24"/>
          <w:szCs w:val="24"/>
        </w:rPr>
      </w:pPr>
      <w:r w:rsidRPr="00A64123">
        <w:rPr>
          <w:sz w:val="24"/>
          <w:szCs w:val="24"/>
        </w:rPr>
        <w:lastRenderedPageBreak/>
        <w:t xml:space="preserve"> </w:t>
      </w:r>
    </w:p>
    <w:p w14:paraId="67BCDECE" w14:textId="77777777" w:rsidR="00703E93" w:rsidRPr="00A64123" w:rsidRDefault="00703E93" w:rsidP="00703E93">
      <w:pPr>
        <w:pStyle w:val="Header"/>
        <w:rPr>
          <w:i/>
          <w:sz w:val="24"/>
          <w:szCs w:val="24"/>
        </w:rPr>
      </w:pPr>
      <w:r w:rsidRPr="00A64123">
        <w:rPr>
          <w:i/>
          <w:sz w:val="24"/>
          <w:szCs w:val="24"/>
        </w:rPr>
        <w:t>Critical Thinking Questions</w:t>
      </w:r>
    </w:p>
    <w:p w14:paraId="53BC845D" w14:textId="77777777" w:rsidR="00703E93" w:rsidRPr="00A64123" w:rsidRDefault="00703E93" w:rsidP="00703E93">
      <w:pPr>
        <w:pStyle w:val="Header"/>
        <w:rPr>
          <w:sz w:val="24"/>
          <w:szCs w:val="24"/>
        </w:rPr>
      </w:pPr>
    </w:p>
    <w:p w14:paraId="022EC379" w14:textId="77777777" w:rsidR="006124E7" w:rsidRPr="00A64123" w:rsidRDefault="00111EF7" w:rsidP="005A0DCD">
      <w:pPr>
        <w:pStyle w:val="Header"/>
        <w:numPr>
          <w:ilvl w:val="0"/>
          <w:numId w:val="5"/>
        </w:numPr>
        <w:rPr>
          <w:sz w:val="24"/>
          <w:szCs w:val="24"/>
        </w:rPr>
      </w:pPr>
      <w:r w:rsidRPr="00A64123">
        <w:rPr>
          <w:sz w:val="24"/>
          <w:szCs w:val="24"/>
        </w:rPr>
        <w:t xml:space="preserve">Organizations often find that it takes years of ongoing effort and a large up-front investment to develop a good working relationship with an outsourcing firm. Finding a reputable outsourcing partner can be especially difficult for a small or midsized firm that lacks experience in identifying and vetting contractors. </w:t>
      </w:r>
    </w:p>
    <w:p w14:paraId="570DAAB5" w14:textId="77777777" w:rsidR="00626B59" w:rsidRPr="00A64123" w:rsidRDefault="00626B59" w:rsidP="00626B59">
      <w:pPr>
        <w:pStyle w:val="Header"/>
        <w:ind w:left="360"/>
        <w:rPr>
          <w:sz w:val="24"/>
          <w:szCs w:val="24"/>
        </w:rPr>
      </w:pPr>
    </w:p>
    <w:p w14:paraId="425AD2F9" w14:textId="77777777" w:rsidR="00703E93" w:rsidRPr="00A64123" w:rsidRDefault="009513BC" w:rsidP="00A34F16">
      <w:pPr>
        <w:pStyle w:val="Header"/>
        <w:numPr>
          <w:ilvl w:val="0"/>
          <w:numId w:val="5"/>
        </w:numPr>
        <w:rPr>
          <w:sz w:val="24"/>
          <w:szCs w:val="24"/>
        </w:rPr>
      </w:pPr>
      <w:r w:rsidRPr="00A64123">
        <w:rPr>
          <w:sz w:val="24"/>
          <w:szCs w:val="24"/>
        </w:rPr>
        <w:t>Student r</w:t>
      </w:r>
      <w:r w:rsidR="00544139" w:rsidRPr="00A64123">
        <w:rPr>
          <w:sz w:val="24"/>
          <w:szCs w:val="24"/>
        </w:rPr>
        <w:t xml:space="preserve">esponses </w:t>
      </w:r>
      <w:r w:rsidR="00111EF7" w:rsidRPr="00A64123">
        <w:rPr>
          <w:sz w:val="24"/>
          <w:szCs w:val="24"/>
        </w:rPr>
        <w:t>may vary, but you might want to address the inevitability of eliminating the accounting department. What are the company’s plans for downsizing?</w:t>
      </w:r>
    </w:p>
    <w:p w14:paraId="315C768C" w14:textId="77777777" w:rsidR="00FB2605" w:rsidRPr="00A64123" w:rsidRDefault="00FB2605" w:rsidP="00703E93">
      <w:pPr>
        <w:rPr>
          <w:b/>
          <w:i/>
          <w:sz w:val="24"/>
          <w:szCs w:val="24"/>
        </w:rPr>
      </w:pPr>
    </w:p>
    <w:p w14:paraId="433C9567" w14:textId="77777777" w:rsidR="00090BF2" w:rsidRPr="00A64123" w:rsidRDefault="00090BF2" w:rsidP="00090BF2">
      <w:pPr>
        <w:pStyle w:val="Header"/>
        <w:tabs>
          <w:tab w:val="left" w:pos="720"/>
        </w:tabs>
        <w:rPr>
          <w:b/>
          <w:i/>
          <w:sz w:val="28"/>
          <w:szCs w:val="28"/>
        </w:rPr>
      </w:pPr>
      <w:r w:rsidRPr="00A64123">
        <w:rPr>
          <w:b/>
          <w:i/>
          <w:sz w:val="28"/>
          <w:szCs w:val="28"/>
        </w:rPr>
        <w:t>Critical Thinking Exercise</w:t>
      </w:r>
    </w:p>
    <w:p w14:paraId="063C6145" w14:textId="77777777" w:rsidR="00090BF2" w:rsidRPr="00A64123" w:rsidRDefault="00090BF2" w:rsidP="00090BF2">
      <w:pPr>
        <w:autoSpaceDE w:val="0"/>
        <w:autoSpaceDN w:val="0"/>
        <w:adjustRightInd w:val="0"/>
        <w:rPr>
          <w:b/>
          <w:i/>
          <w:sz w:val="24"/>
          <w:szCs w:val="24"/>
        </w:rPr>
      </w:pPr>
    </w:p>
    <w:p w14:paraId="556C472B" w14:textId="77777777" w:rsidR="00090BF2" w:rsidRPr="00A64123" w:rsidRDefault="00495A89" w:rsidP="00090BF2">
      <w:pPr>
        <w:autoSpaceDE w:val="0"/>
        <w:autoSpaceDN w:val="0"/>
        <w:adjustRightInd w:val="0"/>
        <w:rPr>
          <w:i/>
          <w:sz w:val="24"/>
          <w:szCs w:val="24"/>
        </w:rPr>
      </w:pPr>
      <w:r w:rsidRPr="00A64123">
        <w:rPr>
          <w:i/>
          <w:sz w:val="24"/>
          <w:szCs w:val="24"/>
        </w:rPr>
        <w:t>Change Management for ERP System Project</w:t>
      </w:r>
    </w:p>
    <w:p w14:paraId="35F311D1" w14:textId="77777777" w:rsidR="00090BF2" w:rsidRPr="00A64123" w:rsidRDefault="00090BF2" w:rsidP="00090BF2">
      <w:pPr>
        <w:pStyle w:val="Header"/>
        <w:tabs>
          <w:tab w:val="left" w:pos="720"/>
        </w:tabs>
        <w:rPr>
          <w:b/>
          <w:i/>
          <w:sz w:val="24"/>
          <w:szCs w:val="24"/>
        </w:rPr>
      </w:pPr>
    </w:p>
    <w:p w14:paraId="48FF468F" w14:textId="77777777" w:rsidR="00090BF2" w:rsidRPr="00A64123" w:rsidRDefault="00090BF2" w:rsidP="00090BF2">
      <w:pPr>
        <w:pStyle w:val="Header"/>
        <w:tabs>
          <w:tab w:val="clear" w:pos="4320"/>
          <w:tab w:val="clear" w:pos="8640"/>
          <w:tab w:val="left" w:pos="2145"/>
        </w:tabs>
        <w:rPr>
          <w:i/>
          <w:sz w:val="24"/>
          <w:szCs w:val="24"/>
        </w:rPr>
      </w:pPr>
      <w:r w:rsidRPr="00A64123">
        <w:rPr>
          <w:i/>
          <w:sz w:val="24"/>
          <w:szCs w:val="24"/>
        </w:rPr>
        <w:t>Review Questions</w:t>
      </w:r>
    </w:p>
    <w:p w14:paraId="0442A84E" w14:textId="77777777" w:rsidR="00090BF2" w:rsidRPr="00A64123" w:rsidRDefault="00090BF2" w:rsidP="00090BF2">
      <w:pPr>
        <w:pStyle w:val="Header"/>
        <w:tabs>
          <w:tab w:val="clear" w:pos="4320"/>
          <w:tab w:val="clear" w:pos="8640"/>
          <w:tab w:val="left" w:pos="2145"/>
        </w:tabs>
        <w:rPr>
          <w:sz w:val="24"/>
          <w:szCs w:val="24"/>
        </w:rPr>
      </w:pPr>
      <w:r w:rsidRPr="00A64123">
        <w:rPr>
          <w:b/>
          <w:i/>
          <w:sz w:val="28"/>
          <w:szCs w:val="28"/>
        </w:rPr>
        <w:t xml:space="preserve"> </w:t>
      </w:r>
    </w:p>
    <w:p w14:paraId="0C3F6F56" w14:textId="77777777" w:rsidR="00090BF2" w:rsidRPr="00A64123" w:rsidRDefault="00495A89" w:rsidP="00F0750D">
      <w:pPr>
        <w:pStyle w:val="Header"/>
        <w:numPr>
          <w:ilvl w:val="0"/>
          <w:numId w:val="32"/>
        </w:numPr>
        <w:rPr>
          <w:sz w:val="24"/>
          <w:szCs w:val="24"/>
        </w:rPr>
      </w:pPr>
      <w:r w:rsidRPr="00A64123">
        <w:rPr>
          <w:sz w:val="24"/>
          <w:szCs w:val="24"/>
        </w:rPr>
        <w:t xml:space="preserve">Managers must take the time to explain the many tangible and intangible benefits for the organization as well as for the individual. Since this change will have a major impact on 50 members, the positive impact of the change should be stressed. Each person should be thoroughly informed of all job changes and requirements and provided any necessary training. </w:t>
      </w:r>
    </w:p>
    <w:p w14:paraId="789EF627" w14:textId="77777777" w:rsidR="00090BF2" w:rsidRPr="00A64123" w:rsidRDefault="00090BF2" w:rsidP="00090BF2">
      <w:pPr>
        <w:pStyle w:val="Header"/>
        <w:ind w:left="720"/>
        <w:rPr>
          <w:sz w:val="24"/>
          <w:szCs w:val="24"/>
        </w:rPr>
      </w:pPr>
    </w:p>
    <w:p w14:paraId="0556340D" w14:textId="77777777" w:rsidR="00090BF2" w:rsidRPr="00A64123" w:rsidRDefault="00B65751" w:rsidP="00495A89">
      <w:pPr>
        <w:pStyle w:val="Header"/>
        <w:numPr>
          <w:ilvl w:val="0"/>
          <w:numId w:val="32"/>
        </w:numPr>
        <w:rPr>
          <w:sz w:val="24"/>
          <w:szCs w:val="24"/>
        </w:rPr>
      </w:pPr>
      <w:r w:rsidRPr="00A64123">
        <w:rPr>
          <w:sz w:val="24"/>
          <w:szCs w:val="24"/>
        </w:rPr>
        <w:t xml:space="preserve">Human resources might want to identify a small </w:t>
      </w:r>
      <w:r w:rsidR="00A034E1" w:rsidRPr="00A64123">
        <w:rPr>
          <w:sz w:val="24"/>
          <w:szCs w:val="24"/>
        </w:rPr>
        <w:t>subset</w:t>
      </w:r>
      <w:r w:rsidR="009875F0" w:rsidRPr="00A64123">
        <w:rPr>
          <w:sz w:val="24"/>
          <w:szCs w:val="24"/>
        </w:rPr>
        <w:t xml:space="preserve"> of the 50 members who can will be good candidates for ear</w:t>
      </w:r>
      <w:r w:rsidRPr="00A64123">
        <w:rPr>
          <w:sz w:val="24"/>
          <w:szCs w:val="24"/>
        </w:rPr>
        <w:t xml:space="preserve">ly adopters of the new system. </w:t>
      </w:r>
    </w:p>
    <w:p w14:paraId="57179031" w14:textId="77777777" w:rsidR="00090BF2" w:rsidRPr="00A64123" w:rsidRDefault="00090BF2" w:rsidP="00090BF2">
      <w:pPr>
        <w:pStyle w:val="Header"/>
        <w:rPr>
          <w:sz w:val="24"/>
          <w:szCs w:val="24"/>
        </w:rPr>
      </w:pPr>
      <w:r w:rsidRPr="00A64123">
        <w:rPr>
          <w:sz w:val="24"/>
          <w:szCs w:val="24"/>
        </w:rPr>
        <w:t xml:space="preserve"> </w:t>
      </w:r>
    </w:p>
    <w:p w14:paraId="3E038DDB" w14:textId="77777777" w:rsidR="00090BF2" w:rsidRPr="00A64123" w:rsidRDefault="00090BF2" w:rsidP="00090BF2">
      <w:pPr>
        <w:pStyle w:val="Header"/>
        <w:rPr>
          <w:i/>
          <w:sz w:val="24"/>
          <w:szCs w:val="24"/>
        </w:rPr>
      </w:pPr>
      <w:r w:rsidRPr="00A64123">
        <w:rPr>
          <w:i/>
          <w:sz w:val="24"/>
          <w:szCs w:val="24"/>
        </w:rPr>
        <w:t>Critical Thinking Questions</w:t>
      </w:r>
    </w:p>
    <w:p w14:paraId="2965CD2C" w14:textId="77777777" w:rsidR="00090BF2" w:rsidRPr="00A64123" w:rsidRDefault="00090BF2" w:rsidP="00090BF2">
      <w:pPr>
        <w:pStyle w:val="Header"/>
        <w:rPr>
          <w:sz w:val="24"/>
          <w:szCs w:val="24"/>
        </w:rPr>
      </w:pPr>
    </w:p>
    <w:p w14:paraId="417CD6D1" w14:textId="77777777" w:rsidR="00090BF2" w:rsidRPr="00A64123" w:rsidRDefault="00090BF2" w:rsidP="008A007D">
      <w:pPr>
        <w:pStyle w:val="Header"/>
        <w:numPr>
          <w:ilvl w:val="0"/>
          <w:numId w:val="33"/>
        </w:numPr>
        <w:rPr>
          <w:sz w:val="24"/>
          <w:szCs w:val="24"/>
        </w:rPr>
      </w:pPr>
      <w:r w:rsidRPr="00A64123">
        <w:rPr>
          <w:sz w:val="24"/>
          <w:szCs w:val="24"/>
        </w:rPr>
        <w:t xml:space="preserve">Student responses </w:t>
      </w:r>
      <w:r w:rsidR="008A007D" w:rsidRPr="00A64123">
        <w:rPr>
          <w:sz w:val="24"/>
          <w:szCs w:val="24"/>
        </w:rPr>
        <w:t>may</w:t>
      </w:r>
      <w:r w:rsidRPr="00A64123">
        <w:rPr>
          <w:sz w:val="24"/>
          <w:szCs w:val="24"/>
        </w:rPr>
        <w:t xml:space="preserve"> vary. </w:t>
      </w:r>
      <w:r w:rsidR="008A007D" w:rsidRPr="00A64123">
        <w:rPr>
          <w:sz w:val="24"/>
          <w:szCs w:val="24"/>
        </w:rPr>
        <w:t xml:space="preserve">You should meet with the project manager to discuss expectations, document criteria, and share project status. In order to build rapport and trust, it might be a good idea to meet informally for coffee or lunch. </w:t>
      </w:r>
    </w:p>
    <w:p w14:paraId="6D49F4DA" w14:textId="77777777" w:rsidR="008A007D" w:rsidRPr="00A64123" w:rsidRDefault="008A007D" w:rsidP="008A007D">
      <w:pPr>
        <w:pStyle w:val="Header"/>
        <w:ind w:left="720"/>
        <w:rPr>
          <w:sz w:val="24"/>
          <w:szCs w:val="24"/>
        </w:rPr>
      </w:pPr>
    </w:p>
    <w:p w14:paraId="494342BC" w14:textId="77777777" w:rsidR="00090BF2" w:rsidRPr="00A64123" w:rsidRDefault="00090BF2" w:rsidP="00BA6EC8">
      <w:pPr>
        <w:numPr>
          <w:ilvl w:val="0"/>
          <w:numId w:val="33"/>
        </w:numPr>
        <w:autoSpaceDE w:val="0"/>
        <w:autoSpaceDN w:val="0"/>
        <w:adjustRightInd w:val="0"/>
        <w:rPr>
          <w:sz w:val="24"/>
          <w:szCs w:val="24"/>
        </w:rPr>
      </w:pPr>
      <w:r w:rsidRPr="00A64123">
        <w:rPr>
          <w:sz w:val="24"/>
          <w:szCs w:val="24"/>
        </w:rPr>
        <w:t xml:space="preserve">Student responses may vary. </w:t>
      </w:r>
      <w:r w:rsidR="00BA6EC8" w:rsidRPr="00A64123">
        <w:rPr>
          <w:sz w:val="24"/>
          <w:szCs w:val="24"/>
        </w:rPr>
        <w:t>People are the key to the successful implementation of any change so c</w:t>
      </w:r>
      <w:r w:rsidRPr="00A64123">
        <w:rPr>
          <w:sz w:val="24"/>
          <w:szCs w:val="24"/>
        </w:rPr>
        <w:t>ommunication</w:t>
      </w:r>
      <w:r w:rsidR="006C09F3" w:rsidRPr="00A64123">
        <w:rPr>
          <w:sz w:val="24"/>
          <w:szCs w:val="24"/>
        </w:rPr>
        <w:t xml:space="preserve"> with the business users is very important. </w:t>
      </w:r>
      <w:r w:rsidR="00665E76" w:rsidRPr="00A64123">
        <w:rPr>
          <w:sz w:val="24"/>
          <w:szCs w:val="24"/>
        </w:rPr>
        <w:t>Managers must take the time to listen to the fears and concerns of the users</w:t>
      </w:r>
      <w:r w:rsidR="001E4A7E" w:rsidRPr="00A64123">
        <w:rPr>
          <w:sz w:val="24"/>
          <w:szCs w:val="24"/>
        </w:rPr>
        <w:t xml:space="preserve"> and use</w:t>
      </w:r>
      <w:r w:rsidR="00665E76" w:rsidRPr="00A64123">
        <w:rPr>
          <w:sz w:val="24"/>
          <w:szCs w:val="24"/>
        </w:rPr>
        <w:t xml:space="preserve"> that opportunity to stress the benefits and positive impact the changes will have on the company and the individual. </w:t>
      </w:r>
    </w:p>
    <w:p w14:paraId="346403BC" w14:textId="77777777" w:rsidR="00090BF2" w:rsidRPr="00A64123" w:rsidRDefault="00090BF2" w:rsidP="00703E93">
      <w:pPr>
        <w:rPr>
          <w:b/>
          <w:i/>
          <w:sz w:val="24"/>
          <w:szCs w:val="24"/>
        </w:rPr>
      </w:pPr>
    </w:p>
    <w:p w14:paraId="7BF00A2D" w14:textId="77777777" w:rsidR="0042619A" w:rsidRPr="00A64123" w:rsidRDefault="0042619A" w:rsidP="0042619A">
      <w:pPr>
        <w:pStyle w:val="Header"/>
        <w:tabs>
          <w:tab w:val="left" w:pos="720"/>
        </w:tabs>
        <w:rPr>
          <w:b/>
          <w:i/>
          <w:sz w:val="28"/>
          <w:szCs w:val="28"/>
        </w:rPr>
      </w:pPr>
      <w:r w:rsidRPr="00A64123">
        <w:rPr>
          <w:b/>
          <w:i/>
          <w:sz w:val="28"/>
          <w:szCs w:val="28"/>
        </w:rPr>
        <w:t>Critical Thinking Exercise</w:t>
      </w:r>
    </w:p>
    <w:p w14:paraId="42C35A1B" w14:textId="77777777" w:rsidR="0042619A" w:rsidRPr="00A64123" w:rsidRDefault="0042619A" w:rsidP="0042619A">
      <w:pPr>
        <w:autoSpaceDE w:val="0"/>
        <w:autoSpaceDN w:val="0"/>
        <w:adjustRightInd w:val="0"/>
        <w:rPr>
          <w:b/>
          <w:i/>
          <w:sz w:val="24"/>
          <w:szCs w:val="24"/>
        </w:rPr>
      </w:pPr>
    </w:p>
    <w:p w14:paraId="5B649E17" w14:textId="77777777" w:rsidR="0042619A" w:rsidRPr="00A64123" w:rsidRDefault="0042619A" w:rsidP="0042619A">
      <w:pPr>
        <w:autoSpaceDE w:val="0"/>
        <w:autoSpaceDN w:val="0"/>
        <w:adjustRightInd w:val="0"/>
        <w:rPr>
          <w:i/>
          <w:sz w:val="24"/>
          <w:szCs w:val="24"/>
        </w:rPr>
      </w:pPr>
      <w:r w:rsidRPr="00A64123">
        <w:rPr>
          <w:i/>
          <w:sz w:val="24"/>
          <w:szCs w:val="24"/>
        </w:rPr>
        <w:t>Product Supply Turns to Shadow IT</w:t>
      </w:r>
    </w:p>
    <w:p w14:paraId="3E11C1DB" w14:textId="77777777" w:rsidR="0042619A" w:rsidRPr="00A64123" w:rsidRDefault="0042619A" w:rsidP="0042619A">
      <w:pPr>
        <w:pStyle w:val="Header"/>
        <w:tabs>
          <w:tab w:val="left" w:pos="720"/>
        </w:tabs>
        <w:rPr>
          <w:b/>
          <w:i/>
          <w:sz w:val="24"/>
          <w:szCs w:val="24"/>
        </w:rPr>
      </w:pPr>
    </w:p>
    <w:p w14:paraId="4A46BECE" w14:textId="77777777" w:rsidR="0042619A" w:rsidRPr="00A64123" w:rsidRDefault="0042619A" w:rsidP="0042619A">
      <w:pPr>
        <w:pStyle w:val="Header"/>
        <w:tabs>
          <w:tab w:val="clear" w:pos="4320"/>
          <w:tab w:val="clear" w:pos="8640"/>
          <w:tab w:val="left" w:pos="2145"/>
        </w:tabs>
        <w:rPr>
          <w:i/>
          <w:sz w:val="24"/>
          <w:szCs w:val="24"/>
        </w:rPr>
      </w:pPr>
      <w:r w:rsidRPr="00A64123">
        <w:rPr>
          <w:i/>
          <w:sz w:val="24"/>
          <w:szCs w:val="24"/>
        </w:rPr>
        <w:t>Review Questions</w:t>
      </w:r>
    </w:p>
    <w:p w14:paraId="1712D348" w14:textId="77777777" w:rsidR="0042619A" w:rsidRPr="00A64123" w:rsidRDefault="0042619A" w:rsidP="0042619A">
      <w:pPr>
        <w:pStyle w:val="Header"/>
        <w:tabs>
          <w:tab w:val="clear" w:pos="4320"/>
          <w:tab w:val="clear" w:pos="8640"/>
          <w:tab w:val="left" w:pos="2145"/>
        </w:tabs>
        <w:rPr>
          <w:sz w:val="24"/>
          <w:szCs w:val="24"/>
        </w:rPr>
      </w:pPr>
      <w:r w:rsidRPr="00A64123">
        <w:rPr>
          <w:b/>
          <w:i/>
          <w:sz w:val="28"/>
          <w:szCs w:val="28"/>
        </w:rPr>
        <w:t xml:space="preserve"> </w:t>
      </w:r>
    </w:p>
    <w:p w14:paraId="484040F4" w14:textId="77777777" w:rsidR="0042619A" w:rsidRPr="00A64123" w:rsidRDefault="00F03BF8" w:rsidP="002E0744">
      <w:pPr>
        <w:pStyle w:val="Header"/>
        <w:numPr>
          <w:ilvl w:val="0"/>
          <w:numId w:val="34"/>
        </w:numPr>
        <w:rPr>
          <w:sz w:val="24"/>
          <w:szCs w:val="24"/>
        </w:rPr>
      </w:pPr>
      <w:r w:rsidRPr="00A64123">
        <w:rPr>
          <w:sz w:val="24"/>
          <w:szCs w:val="24"/>
        </w:rPr>
        <w:lastRenderedPageBreak/>
        <w:t xml:space="preserve">Shadow IT enables </w:t>
      </w:r>
      <w:r w:rsidR="007271A6" w:rsidRPr="00A64123">
        <w:rPr>
          <w:sz w:val="24"/>
          <w:szCs w:val="24"/>
        </w:rPr>
        <w:t xml:space="preserve">the business to test quick solutions to business needs without delays brought on by involvement of information systems. It can create an innovative, synergistic partnership between the information systems department and other business units as well as provide the opportunity to evaluate and test many more information system initiatives. </w:t>
      </w:r>
      <w:r w:rsidR="00020592" w:rsidRPr="00A64123">
        <w:rPr>
          <w:sz w:val="24"/>
          <w:szCs w:val="24"/>
        </w:rPr>
        <w:t xml:space="preserve">Conversely, the systems and processes developed may lack necessary levels of security required to meet compliance standards, it might create tension with the CIO, </w:t>
      </w:r>
      <w:r w:rsidR="005B54AB" w:rsidRPr="00A64123">
        <w:rPr>
          <w:sz w:val="24"/>
          <w:szCs w:val="24"/>
        </w:rPr>
        <w:t>it might be more expensive than going through central purchasing</w:t>
      </w:r>
      <w:r w:rsidR="00020592" w:rsidRPr="00A64123">
        <w:rPr>
          <w:sz w:val="24"/>
          <w:szCs w:val="24"/>
        </w:rPr>
        <w:t xml:space="preserve">, </w:t>
      </w:r>
      <w:r w:rsidR="005B54AB" w:rsidRPr="00A64123">
        <w:rPr>
          <w:sz w:val="24"/>
          <w:szCs w:val="24"/>
        </w:rPr>
        <w:t xml:space="preserve">it </w:t>
      </w:r>
      <w:r w:rsidR="00020592" w:rsidRPr="00A64123">
        <w:rPr>
          <w:sz w:val="24"/>
          <w:szCs w:val="24"/>
        </w:rPr>
        <w:t>may duplicate work, and issues can arise over responsibility to fix “nonapproved” solutions.</w:t>
      </w:r>
    </w:p>
    <w:p w14:paraId="6408BBA3" w14:textId="77777777" w:rsidR="0042619A" w:rsidRPr="00A64123" w:rsidRDefault="0042619A" w:rsidP="0042619A">
      <w:pPr>
        <w:pStyle w:val="Header"/>
        <w:ind w:left="720"/>
        <w:rPr>
          <w:sz w:val="24"/>
          <w:szCs w:val="24"/>
        </w:rPr>
      </w:pPr>
    </w:p>
    <w:p w14:paraId="3E1344BE" w14:textId="77777777" w:rsidR="0042619A" w:rsidRPr="00A64123" w:rsidRDefault="004E01D1" w:rsidP="00D232CB">
      <w:pPr>
        <w:pStyle w:val="Header"/>
        <w:numPr>
          <w:ilvl w:val="0"/>
          <w:numId w:val="34"/>
        </w:numPr>
        <w:rPr>
          <w:sz w:val="24"/>
          <w:szCs w:val="24"/>
        </w:rPr>
      </w:pPr>
      <w:r w:rsidRPr="00A64123">
        <w:rPr>
          <w:sz w:val="24"/>
          <w:szCs w:val="24"/>
        </w:rPr>
        <w:t>Student responses may vary. Your manager may want to skirt formal procedures associated with the purchase of large capital expense items—including scrutiny by the information system department—in order to get the inventory system up and running quickly.</w:t>
      </w:r>
    </w:p>
    <w:p w14:paraId="0440EF6A" w14:textId="77777777" w:rsidR="0042619A" w:rsidRPr="00A64123" w:rsidRDefault="0042619A" w:rsidP="0042619A">
      <w:pPr>
        <w:pStyle w:val="Header"/>
        <w:rPr>
          <w:sz w:val="24"/>
          <w:szCs w:val="24"/>
        </w:rPr>
      </w:pPr>
      <w:r w:rsidRPr="00A64123">
        <w:rPr>
          <w:sz w:val="24"/>
          <w:szCs w:val="24"/>
        </w:rPr>
        <w:t xml:space="preserve"> </w:t>
      </w:r>
    </w:p>
    <w:p w14:paraId="4A2D6670" w14:textId="77777777" w:rsidR="0042619A" w:rsidRPr="00A64123" w:rsidRDefault="0042619A" w:rsidP="0042619A">
      <w:pPr>
        <w:pStyle w:val="Header"/>
        <w:rPr>
          <w:i/>
          <w:sz w:val="24"/>
          <w:szCs w:val="24"/>
        </w:rPr>
      </w:pPr>
      <w:r w:rsidRPr="00A64123">
        <w:rPr>
          <w:i/>
          <w:sz w:val="24"/>
          <w:szCs w:val="24"/>
        </w:rPr>
        <w:t>Critical Thinking Questions</w:t>
      </w:r>
    </w:p>
    <w:p w14:paraId="4ABFA19E" w14:textId="77777777" w:rsidR="0042619A" w:rsidRPr="00A64123" w:rsidRDefault="0042619A" w:rsidP="0042619A">
      <w:pPr>
        <w:pStyle w:val="Header"/>
        <w:rPr>
          <w:sz w:val="24"/>
          <w:szCs w:val="24"/>
        </w:rPr>
      </w:pPr>
    </w:p>
    <w:p w14:paraId="34A7F674" w14:textId="77777777" w:rsidR="0042619A" w:rsidRPr="00A64123" w:rsidRDefault="0042619A" w:rsidP="0042278D">
      <w:pPr>
        <w:pStyle w:val="Header"/>
        <w:numPr>
          <w:ilvl w:val="0"/>
          <w:numId w:val="35"/>
        </w:numPr>
        <w:rPr>
          <w:sz w:val="24"/>
          <w:szCs w:val="24"/>
        </w:rPr>
      </w:pPr>
      <w:r w:rsidRPr="00A64123">
        <w:rPr>
          <w:sz w:val="24"/>
          <w:szCs w:val="24"/>
        </w:rPr>
        <w:t xml:space="preserve">Student responses may vary. </w:t>
      </w:r>
      <w:r w:rsidR="00766A15" w:rsidRPr="00A64123">
        <w:rPr>
          <w:sz w:val="24"/>
          <w:szCs w:val="24"/>
        </w:rPr>
        <w:t>Issues often arise when a shadow IT solution “breaks” and questions are raised about who is responsible for fixing it and supporting the end users.</w:t>
      </w:r>
      <w:r w:rsidR="00054A8A" w:rsidRPr="00A64123">
        <w:rPr>
          <w:sz w:val="24"/>
          <w:szCs w:val="24"/>
        </w:rPr>
        <w:t xml:space="preserve"> </w:t>
      </w:r>
      <w:r w:rsidR="00CA7A2E" w:rsidRPr="00A64123">
        <w:rPr>
          <w:sz w:val="24"/>
          <w:szCs w:val="24"/>
        </w:rPr>
        <w:t>There are also security risks associated with using a cloud service provider.</w:t>
      </w:r>
    </w:p>
    <w:p w14:paraId="2AA681A1" w14:textId="77777777" w:rsidR="0042619A" w:rsidRPr="00A64123" w:rsidRDefault="0042619A" w:rsidP="0042619A">
      <w:pPr>
        <w:pStyle w:val="Header"/>
        <w:ind w:left="720"/>
        <w:rPr>
          <w:sz w:val="24"/>
          <w:szCs w:val="24"/>
        </w:rPr>
      </w:pPr>
    </w:p>
    <w:p w14:paraId="50C7CDE3" w14:textId="77777777" w:rsidR="0042619A" w:rsidRPr="00A64123" w:rsidRDefault="0042619A" w:rsidP="0042619A">
      <w:pPr>
        <w:numPr>
          <w:ilvl w:val="0"/>
          <w:numId w:val="35"/>
        </w:numPr>
        <w:autoSpaceDE w:val="0"/>
        <w:autoSpaceDN w:val="0"/>
        <w:adjustRightInd w:val="0"/>
        <w:rPr>
          <w:sz w:val="24"/>
          <w:szCs w:val="24"/>
        </w:rPr>
      </w:pPr>
      <w:r w:rsidRPr="00A64123">
        <w:rPr>
          <w:sz w:val="24"/>
          <w:szCs w:val="24"/>
        </w:rPr>
        <w:t xml:space="preserve">Student responses may vary. </w:t>
      </w:r>
      <w:r w:rsidR="008E0846" w:rsidRPr="00A64123">
        <w:rPr>
          <w:sz w:val="24"/>
          <w:szCs w:val="24"/>
        </w:rPr>
        <w:t>You may want to ask if the information systems department is aware of the plan to contract with a cloud service provider. Who will offer support to the system? Who will have access to the system?</w:t>
      </w:r>
      <w:r w:rsidRPr="00A64123">
        <w:rPr>
          <w:sz w:val="24"/>
          <w:szCs w:val="24"/>
        </w:rPr>
        <w:t xml:space="preserve"> </w:t>
      </w:r>
    </w:p>
    <w:p w14:paraId="1C32537C" w14:textId="77777777" w:rsidR="0042619A" w:rsidRPr="00A64123" w:rsidRDefault="0042619A" w:rsidP="00703E93">
      <w:pPr>
        <w:rPr>
          <w:b/>
          <w:i/>
          <w:sz w:val="24"/>
          <w:szCs w:val="24"/>
        </w:rPr>
      </w:pPr>
    </w:p>
    <w:p w14:paraId="51B9839A" w14:textId="77777777" w:rsidR="0047485D" w:rsidRPr="00A64123" w:rsidRDefault="0047485D" w:rsidP="00703E93">
      <w:pPr>
        <w:rPr>
          <w:b/>
          <w:i/>
          <w:sz w:val="28"/>
          <w:szCs w:val="28"/>
        </w:rPr>
      </w:pPr>
      <w:r w:rsidRPr="00A64123">
        <w:rPr>
          <w:b/>
          <w:i/>
          <w:sz w:val="28"/>
          <w:szCs w:val="28"/>
        </w:rPr>
        <w:t xml:space="preserve">Review Questions </w:t>
      </w:r>
    </w:p>
    <w:p w14:paraId="54FA96B1" w14:textId="77777777" w:rsidR="0047485D" w:rsidRPr="00A64123" w:rsidRDefault="0047485D" w:rsidP="00703E93">
      <w:pPr>
        <w:ind w:left="-315"/>
        <w:rPr>
          <w:szCs w:val="24"/>
        </w:rPr>
      </w:pPr>
    </w:p>
    <w:p w14:paraId="2C73E5C9" w14:textId="77777777" w:rsidR="0047485D" w:rsidRPr="00A64123" w:rsidRDefault="00D20869" w:rsidP="00A34F16">
      <w:pPr>
        <w:pStyle w:val="Header"/>
        <w:numPr>
          <w:ilvl w:val="0"/>
          <w:numId w:val="6"/>
        </w:numPr>
        <w:rPr>
          <w:sz w:val="24"/>
          <w:szCs w:val="24"/>
        </w:rPr>
      </w:pPr>
      <w:r w:rsidRPr="00A64123">
        <w:rPr>
          <w:sz w:val="24"/>
          <w:szCs w:val="24"/>
        </w:rPr>
        <w:t xml:space="preserve">A value chain is a series (chain) of events that includes inbound logistics, warehouse and storage, production, finished product storage, outbound logistics, marketing and sales, and customer service. </w:t>
      </w:r>
      <w:r w:rsidR="008772C2" w:rsidRPr="00A64123">
        <w:rPr>
          <w:sz w:val="24"/>
          <w:szCs w:val="24"/>
        </w:rPr>
        <w:t>A s</w:t>
      </w:r>
      <w:r w:rsidR="002D6417" w:rsidRPr="00A64123">
        <w:rPr>
          <w:sz w:val="24"/>
          <w:szCs w:val="24"/>
        </w:rPr>
        <w:t xml:space="preserve">upply chain </w:t>
      </w:r>
      <w:r w:rsidR="008772C2" w:rsidRPr="00A64123">
        <w:rPr>
          <w:sz w:val="24"/>
          <w:szCs w:val="24"/>
        </w:rPr>
        <w:t>is a network of</w:t>
      </w:r>
      <w:r w:rsidR="009660BA" w:rsidRPr="00A64123">
        <w:rPr>
          <w:sz w:val="24"/>
          <w:szCs w:val="24"/>
        </w:rPr>
        <w:t xml:space="preserve"> </w:t>
      </w:r>
      <w:r w:rsidR="002D6417" w:rsidRPr="00A64123">
        <w:rPr>
          <w:sz w:val="24"/>
          <w:szCs w:val="24"/>
        </w:rPr>
        <w:t>supplie</w:t>
      </w:r>
      <w:r w:rsidR="008772C2" w:rsidRPr="00A64123">
        <w:rPr>
          <w:sz w:val="24"/>
          <w:szCs w:val="24"/>
        </w:rPr>
        <w:t>r</w:t>
      </w:r>
      <w:r w:rsidR="002D6417" w:rsidRPr="00A64123">
        <w:rPr>
          <w:sz w:val="24"/>
          <w:szCs w:val="24"/>
        </w:rPr>
        <w:t>s</w:t>
      </w:r>
      <w:r w:rsidR="008772C2" w:rsidRPr="00A64123">
        <w:rPr>
          <w:sz w:val="24"/>
          <w:szCs w:val="24"/>
        </w:rPr>
        <w:t>, distributors, and retailers that participate in the production of a product.</w:t>
      </w:r>
      <w:r w:rsidR="002D6417" w:rsidRPr="00A64123">
        <w:rPr>
          <w:sz w:val="24"/>
          <w:szCs w:val="24"/>
        </w:rPr>
        <w:t xml:space="preserve"> </w:t>
      </w:r>
    </w:p>
    <w:p w14:paraId="75430F8E" w14:textId="77777777" w:rsidR="0047485D" w:rsidRPr="00A64123" w:rsidRDefault="0047485D" w:rsidP="00703E93">
      <w:pPr>
        <w:pStyle w:val="Header"/>
        <w:ind w:left="360"/>
        <w:rPr>
          <w:sz w:val="24"/>
          <w:szCs w:val="24"/>
        </w:rPr>
      </w:pPr>
    </w:p>
    <w:p w14:paraId="28B8BBFD" w14:textId="77777777" w:rsidR="0047485D" w:rsidRPr="00A64123" w:rsidRDefault="00D374E6" w:rsidP="00A34F16">
      <w:pPr>
        <w:pStyle w:val="Header"/>
        <w:numPr>
          <w:ilvl w:val="0"/>
          <w:numId w:val="6"/>
        </w:numPr>
        <w:rPr>
          <w:sz w:val="24"/>
          <w:szCs w:val="24"/>
        </w:rPr>
      </w:pPr>
      <w:r w:rsidRPr="00A64123">
        <w:rPr>
          <w:sz w:val="24"/>
          <w:szCs w:val="24"/>
        </w:rPr>
        <w:t xml:space="preserve">Supply chain management (SCM) helps determine what supplies are required for the value chain, what quantities are </w:t>
      </w:r>
      <w:r w:rsidR="00B00D18" w:rsidRPr="00A64123">
        <w:rPr>
          <w:sz w:val="24"/>
          <w:szCs w:val="24"/>
        </w:rPr>
        <w:t>needed to meet customer demand, how the supplies should be processed (manufactured) into finished goods and services, and how the shipment of supplies and products to customers should be scheduled, monitored, and controlled.</w:t>
      </w:r>
    </w:p>
    <w:p w14:paraId="5210A70F" w14:textId="77777777" w:rsidR="0047485D" w:rsidRPr="00A64123" w:rsidRDefault="0047485D" w:rsidP="00703E93">
      <w:pPr>
        <w:pStyle w:val="Header"/>
        <w:ind w:left="360"/>
        <w:rPr>
          <w:sz w:val="24"/>
          <w:szCs w:val="24"/>
        </w:rPr>
      </w:pPr>
    </w:p>
    <w:p w14:paraId="63E5D598" w14:textId="3A7D051A" w:rsidR="0047485D" w:rsidRPr="00A64123" w:rsidRDefault="00BE4FD4" w:rsidP="00953E7C">
      <w:pPr>
        <w:pStyle w:val="Header"/>
        <w:numPr>
          <w:ilvl w:val="0"/>
          <w:numId w:val="6"/>
        </w:numPr>
        <w:rPr>
          <w:sz w:val="24"/>
          <w:szCs w:val="24"/>
        </w:rPr>
      </w:pPr>
      <w:r w:rsidRPr="00A64123">
        <w:rPr>
          <w:sz w:val="24"/>
          <w:szCs w:val="24"/>
        </w:rPr>
        <w:t>The members of a virtual team are distributed geographically, but collaborate and complete work through the use of information systems.</w:t>
      </w:r>
      <w:r w:rsidR="0085572B" w:rsidRPr="00A64123">
        <w:rPr>
          <w:sz w:val="24"/>
          <w:szCs w:val="24"/>
        </w:rPr>
        <w:t xml:space="preserve"> Members may seldom meet face to face. Virtual team members must be prepared to do work anywhere, anytime. As a result, members of a virtual team may feel that their work day never ends.</w:t>
      </w:r>
    </w:p>
    <w:p w14:paraId="03401EAF" w14:textId="77777777" w:rsidR="002F0C2D" w:rsidRPr="00A64123" w:rsidRDefault="002F0C2D" w:rsidP="002F0C2D">
      <w:pPr>
        <w:pStyle w:val="Header"/>
        <w:ind w:left="720"/>
        <w:rPr>
          <w:sz w:val="24"/>
          <w:szCs w:val="24"/>
        </w:rPr>
      </w:pPr>
    </w:p>
    <w:p w14:paraId="4DE5D9B8" w14:textId="6939942E" w:rsidR="00690B05" w:rsidRPr="00A64123" w:rsidRDefault="00780AFA" w:rsidP="0063073C">
      <w:pPr>
        <w:pStyle w:val="Header"/>
        <w:numPr>
          <w:ilvl w:val="0"/>
          <w:numId w:val="6"/>
        </w:numPr>
        <w:rPr>
          <w:sz w:val="24"/>
          <w:szCs w:val="24"/>
        </w:rPr>
      </w:pPr>
      <w:r w:rsidRPr="00A64123">
        <w:rPr>
          <w:sz w:val="24"/>
          <w:szCs w:val="24"/>
        </w:rPr>
        <w:lastRenderedPageBreak/>
        <w:t xml:space="preserve">Sustaining innovation results in enhancements to existing products, services, and ways of operating. Such innovations are important because they enable an organization to continually increase profits, lower costs, and gain market share. </w:t>
      </w:r>
      <w:r w:rsidR="001C7B66" w:rsidRPr="00A64123">
        <w:rPr>
          <w:sz w:val="24"/>
          <w:szCs w:val="24"/>
        </w:rPr>
        <w:t>A disruptive innovation is one that initially provides a lower level of performance than the marketplace has grown to accept.</w:t>
      </w:r>
      <w:r w:rsidR="008C3FFD" w:rsidRPr="00A64123">
        <w:rPr>
          <w:sz w:val="24"/>
          <w:szCs w:val="24"/>
        </w:rPr>
        <w:t xml:space="preserve"> Over time, however, the disruptive innovation is improved to provide new performance characteristics, becoming more attractive to users in a new market.</w:t>
      </w:r>
    </w:p>
    <w:p w14:paraId="05DE3FE4" w14:textId="77777777" w:rsidR="000B026F" w:rsidRPr="00A64123" w:rsidRDefault="000B026F" w:rsidP="00703E93">
      <w:pPr>
        <w:pStyle w:val="Header"/>
        <w:ind w:left="360"/>
        <w:rPr>
          <w:sz w:val="24"/>
          <w:szCs w:val="24"/>
        </w:rPr>
      </w:pPr>
    </w:p>
    <w:p w14:paraId="3A45C25B" w14:textId="60F68B77" w:rsidR="00D20869" w:rsidRPr="00A64123" w:rsidRDefault="004A3B53" w:rsidP="00BF29FE">
      <w:pPr>
        <w:pStyle w:val="Header"/>
        <w:numPr>
          <w:ilvl w:val="0"/>
          <w:numId w:val="6"/>
        </w:numPr>
        <w:rPr>
          <w:sz w:val="24"/>
          <w:szCs w:val="24"/>
        </w:rPr>
      </w:pPr>
      <w:r w:rsidRPr="00A64123">
        <w:rPr>
          <w:sz w:val="24"/>
          <w:szCs w:val="24"/>
        </w:rPr>
        <w:t>Business process reengineering is the radical redesign of business processes, organizational structures, information systems, and values of the organization to achieve a breakthrough in business results.</w:t>
      </w:r>
    </w:p>
    <w:p w14:paraId="213DDD33" w14:textId="77777777" w:rsidR="0047485D" w:rsidRPr="00A64123" w:rsidRDefault="0047485D" w:rsidP="00EE4925">
      <w:pPr>
        <w:pStyle w:val="Header"/>
        <w:rPr>
          <w:sz w:val="24"/>
          <w:szCs w:val="24"/>
        </w:rPr>
      </w:pPr>
    </w:p>
    <w:p w14:paraId="5D5BB395" w14:textId="6D513D81" w:rsidR="0047485D" w:rsidRPr="00A64123" w:rsidRDefault="00322EE2" w:rsidP="009A5FDA">
      <w:pPr>
        <w:pStyle w:val="Header"/>
        <w:numPr>
          <w:ilvl w:val="0"/>
          <w:numId w:val="6"/>
        </w:numPr>
        <w:rPr>
          <w:sz w:val="24"/>
          <w:szCs w:val="24"/>
        </w:rPr>
      </w:pPr>
      <w:r w:rsidRPr="00A64123">
        <w:rPr>
          <w:sz w:val="24"/>
          <w:szCs w:val="24"/>
        </w:rPr>
        <w:t>Continuous improvement is a form of innovation that constantly seek</w:t>
      </w:r>
      <w:r w:rsidR="00E60493" w:rsidRPr="00A64123">
        <w:rPr>
          <w:sz w:val="24"/>
          <w:szCs w:val="24"/>
        </w:rPr>
        <w:t>s</w:t>
      </w:r>
      <w:r w:rsidRPr="00A64123">
        <w:rPr>
          <w:sz w:val="24"/>
          <w:szCs w:val="24"/>
        </w:rPr>
        <w:t xml:space="preserve"> ways to improve business processes and add value to products and services.</w:t>
      </w:r>
    </w:p>
    <w:p w14:paraId="220554F7" w14:textId="77777777" w:rsidR="0047485D" w:rsidRPr="00A64123" w:rsidRDefault="0047485D" w:rsidP="00703E93">
      <w:pPr>
        <w:rPr>
          <w:szCs w:val="24"/>
        </w:rPr>
      </w:pPr>
    </w:p>
    <w:p w14:paraId="4199488B" w14:textId="60B15F91" w:rsidR="0047485D" w:rsidRPr="00A64123" w:rsidRDefault="00DB698D" w:rsidP="00B16DDE">
      <w:pPr>
        <w:pStyle w:val="Header"/>
        <w:numPr>
          <w:ilvl w:val="0"/>
          <w:numId w:val="6"/>
        </w:numPr>
        <w:rPr>
          <w:sz w:val="24"/>
          <w:szCs w:val="24"/>
        </w:rPr>
      </w:pPr>
      <w:r w:rsidRPr="00A64123">
        <w:rPr>
          <w:sz w:val="24"/>
          <w:szCs w:val="24"/>
        </w:rPr>
        <w:t>O</w:t>
      </w:r>
      <w:r w:rsidR="000004D9" w:rsidRPr="00A64123">
        <w:rPr>
          <w:sz w:val="24"/>
          <w:szCs w:val="24"/>
        </w:rPr>
        <w:t>utsourcing</w:t>
      </w:r>
      <w:r w:rsidRPr="00A64123">
        <w:rPr>
          <w:sz w:val="24"/>
          <w:szCs w:val="24"/>
        </w:rPr>
        <w:t xml:space="preserve"> is a</w:t>
      </w:r>
      <w:r w:rsidR="000004D9" w:rsidRPr="00A64123">
        <w:rPr>
          <w:sz w:val="24"/>
          <w:szCs w:val="24"/>
        </w:rPr>
        <w:t xml:space="preserve"> long-term business</w:t>
      </w:r>
      <w:r w:rsidRPr="00A64123">
        <w:rPr>
          <w:sz w:val="24"/>
          <w:szCs w:val="24"/>
        </w:rPr>
        <w:t xml:space="preserve"> </w:t>
      </w:r>
      <w:r w:rsidR="000004D9" w:rsidRPr="00A64123">
        <w:rPr>
          <w:sz w:val="24"/>
          <w:szCs w:val="24"/>
        </w:rPr>
        <w:t>arrangement in which a company</w:t>
      </w:r>
      <w:r w:rsidRPr="00A64123">
        <w:rPr>
          <w:sz w:val="24"/>
          <w:szCs w:val="24"/>
        </w:rPr>
        <w:t xml:space="preserve"> </w:t>
      </w:r>
      <w:r w:rsidR="000004D9" w:rsidRPr="00A64123">
        <w:rPr>
          <w:sz w:val="24"/>
          <w:szCs w:val="24"/>
        </w:rPr>
        <w:t>contracts for services with an outside</w:t>
      </w:r>
      <w:r w:rsidRPr="00A64123">
        <w:rPr>
          <w:sz w:val="24"/>
          <w:szCs w:val="24"/>
        </w:rPr>
        <w:t xml:space="preserve"> </w:t>
      </w:r>
      <w:r w:rsidR="000004D9" w:rsidRPr="00A64123">
        <w:rPr>
          <w:sz w:val="24"/>
          <w:szCs w:val="24"/>
        </w:rPr>
        <w:t>organization that has expertise in</w:t>
      </w:r>
      <w:r w:rsidRPr="00A64123">
        <w:rPr>
          <w:sz w:val="24"/>
          <w:szCs w:val="24"/>
        </w:rPr>
        <w:t xml:space="preserve"> </w:t>
      </w:r>
      <w:r w:rsidR="000004D9" w:rsidRPr="00A64123">
        <w:rPr>
          <w:sz w:val="24"/>
          <w:szCs w:val="24"/>
        </w:rPr>
        <w:t xml:space="preserve">providing a specific function. </w:t>
      </w:r>
      <w:r w:rsidRPr="00A64123">
        <w:rPr>
          <w:sz w:val="24"/>
          <w:szCs w:val="24"/>
        </w:rPr>
        <w:t>Offshoring is an outsourcing arrangement where the organization providing the service is located in a country different from the firm obtaining the services.</w:t>
      </w:r>
    </w:p>
    <w:p w14:paraId="3080DAE8" w14:textId="77777777" w:rsidR="0047485D" w:rsidRPr="00A64123" w:rsidRDefault="0047485D" w:rsidP="00703E93">
      <w:pPr>
        <w:pStyle w:val="Header"/>
        <w:ind w:left="360"/>
        <w:rPr>
          <w:sz w:val="24"/>
          <w:szCs w:val="24"/>
        </w:rPr>
      </w:pPr>
    </w:p>
    <w:p w14:paraId="5A5ACB06" w14:textId="0FAC387D" w:rsidR="0047485D" w:rsidRPr="00A64123" w:rsidRDefault="00441DE3" w:rsidP="00BF073B">
      <w:pPr>
        <w:pStyle w:val="Header"/>
        <w:numPr>
          <w:ilvl w:val="0"/>
          <w:numId w:val="6"/>
        </w:numPr>
        <w:rPr>
          <w:b/>
          <w:sz w:val="24"/>
          <w:szCs w:val="24"/>
        </w:rPr>
      </w:pPr>
      <w:r w:rsidRPr="00A64123">
        <w:rPr>
          <w:sz w:val="24"/>
          <w:szCs w:val="24"/>
        </w:rPr>
        <w:t>The soft side of implementing change involves work designed to help employees embrace a new information system and way of working.</w:t>
      </w:r>
    </w:p>
    <w:p w14:paraId="682B8FBA" w14:textId="77777777" w:rsidR="0047485D" w:rsidRPr="00A64123" w:rsidRDefault="0047485D" w:rsidP="00703E93">
      <w:pPr>
        <w:rPr>
          <w:sz w:val="24"/>
          <w:szCs w:val="24"/>
        </w:rPr>
      </w:pPr>
    </w:p>
    <w:p w14:paraId="19F42E9B" w14:textId="77777777" w:rsidR="009C22E8" w:rsidRPr="00A64123" w:rsidRDefault="009E45D3" w:rsidP="009C22E8">
      <w:pPr>
        <w:pStyle w:val="Header"/>
        <w:numPr>
          <w:ilvl w:val="0"/>
          <w:numId w:val="6"/>
        </w:numPr>
        <w:rPr>
          <w:sz w:val="24"/>
          <w:szCs w:val="24"/>
        </w:rPr>
      </w:pPr>
      <w:r w:rsidRPr="00A64123">
        <w:rPr>
          <w:sz w:val="24"/>
          <w:szCs w:val="24"/>
        </w:rPr>
        <w:t xml:space="preserve">Organizational culture consists of the major understandings and assumptions for an organization. </w:t>
      </w:r>
      <w:r w:rsidR="00335EAA" w:rsidRPr="00A64123">
        <w:rPr>
          <w:sz w:val="24"/>
          <w:szCs w:val="24"/>
        </w:rPr>
        <w:t>Organizational learning is the adaptations and adjustments made within an organization based on experience and ideas over time.</w:t>
      </w:r>
    </w:p>
    <w:p w14:paraId="47ACB372" w14:textId="77777777" w:rsidR="009C22E8" w:rsidRPr="00A64123" w:rsidRDefault="009C22E8" w:rsidP="009C22E8">
      <w:pPr>
        <w:pStyle w:val="ListParagraph"/>
        <w:rPr>
          <w:sz w:val="24"/>
          <w:szCs w:val="24"/>
        </w:rPr>
      </w:pPr>
    </w:p>
    <w:p w14:paraId="679924D7" w14:textId="476CECAA" w:rsidR="00FE3D5F" w:rsidRPr="00A64123" w:rsidRDefault="00FE3D5F" w:rsidP="009C22E8">
      <w:pPr>
        <w:pStyle w:val="Header"/>
        <w:numPr>
          <w:ilvl w:val="0"/>
          <w:numId w:val="6"/>
        </w:numPr>
        <w:rPr>
          <w:sz w:val="24"/>
          <w:szCs w:val="24"/>
        </w:rPr>
      </w:pPr>
      <w:r w:rsidRPr="00A64123">
        <w:rPr>
          <w:sz w:val="24"/>
          <w:szCs w:val="24"/>
        </w:rPr>
        <w:t>Leavitt’s diamond proposes that every organizational system is made up of four main components—people, tasks, structure, and technology—that all interact; any change in one of these elements will necessitate a change in the other three elements. Thus, to successfully implement a new information system, appropriate changes must be made to the people, structure, and tasks affected by the new system.</w:t>
      </w:r>
    </w:p>
    <w:p w14:paraId="792735E7" w14:textId="77777777" w:rsidR="0047485D" w:rsidRPr="00A64123" w:rsidRDefault="00FE3D5F" w:rsidP="00FE3D5F">
      <w:pPr>
        <w:pStyle w:val="Header"/>
        <w:ind w:left="720"/>
        <w:rPr>
          <w:sz w:val="24"/>
          <w:szCs w:val="24"/>
        </w:rPr>
      </w:pPr>
      <w:r w:rsidRPr="00A64123">
        <w:rPr>
          <w:sz w:val="24"/>
          <w:szCs w:val="24"/>
        </w:rPr>
        <w:lastRenderedPageBreak/>
        <w:br/>
      </w:r>
      <w:r w:rsidRPr="00A64123">
        <w:rPr>
          <w:noProof/>
          <w:sz w:val="24"/>
          <w:szCs w:val="24"/>
        </w:rPr>
        <w:drawing>
          <wp:inline distT="0" distB="0" distL="0" distR="0" wp14:anchorId="7A5A3C95" wp14:editId="72D307C1">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04BCB09" w14:textId="77777777" w:rsidR="003365E6" w:rsidRPr="00A64123" w:rsidRDefault="003365E6" w:rsidP="003365E6">
      <w:pPr>
        <w:pStyle w:val="Header"/>
        <w:ind w:left="720"/>
        <w:rPr>
          <w:sz w:val="24"/>
          <w:szCs w:val="24"/>
        </w:rPr>
      </w:pPr>
    </w:p>
    <w:p w14:paraId="26B91CAB" w14:textId="38BFFDD7" w:rsidR="0047485D" w:rsidRPr="00A64123" w:rsidRDefault="008C5E35" w:rsidP="00A34F16">
      <w:pPr>
        <w:pStyle w:val="Header"/>
        <w:numPr>
          <w:ilvl w:val="0"/>
          <w:numId w:val="6"/>
        </w:numPr>
        <w:rPr>
          <w:sz w:val="24"/>
          <w:szCs w:val="24"/>
        </w:rPr>
      </w:pPr>
      <w:r w:rsidRPr="00A64123">
        <w:rPr>
          <w:sz w:val="24"/>
          <w:szCs w:val="24"/>
        </w:rPr>
        <w:t>Student responses will vary. Three sites might include:</w:t>
      </w:r>
    </w:p>
    <w:p w14:paraId="268DA477" w14:textId="77777777" w:rsidR="008C5E35" w:rsidRPr="00A64123" w:rsidRDefault="008C5E35" w:rsidP="008C5E35">
      <w:pPr>
        <w:pStyle w:val="Header"/>
        <w:ind w:left="720"/>
        <w:rPr>
          <w:sz w:val="24"/>
          <w:szCs w:val="24"/>
        </w:rPr>
      </w:pPr>
    </w:p>
    <w:p w14:paraId="22EB22A1" w14:textId="77777777" w:rsidR="008C5E35" w:rsidRPr="00A64123" w:rsidRDefault="008C5E35" w:rsidP="008C5E35">
      <w:pPr>
        <w:pStyle w:val="Header"/>
        <w:numPr>
          <w:ilvl w:val="1"/>
          <w:numId w:val="6"/>
        </w:numPr>
        <w:rPr>
          <w:sz w:val="24"/>
          <w:szCs w:val="24"/>
        </w:rPr>
      </w:pPr>
      <w:r w:rsidRPr="00A64123">
        <w:rPr>
          <w:sz w:val="24"/>
          <w:szCs w:val="24"/>
        </w:rPr>
        <w:t>CareerBuilder: This site is one of the biggest job boards, and its robust search function allows you to filter by several criteria, including location, degree required and pay range. CareerBuilder partners with news media around the country and collects job listings from them. It also provides career advice and resources for candidates.</w:t>
      </w:r>
    </w:p>
    <w:p w14:paraId="319C3336" w14:textId="77777777" w:rsidR="008C5E35" w:rsidRPr="00A64123" w:rsidRDefault="008C5E35" w:rsidP="008C5E35">
      <w:pPr>
        <w:pStyle w:val="Header"/>
        <w:numPr>
          <w:ilvl w:val="1"/>
          <w:numId w:val="6"/>
        </w:numPr>
        <w:rPr>
          <w:sz w:val="24"/>
          <w:szCs w:val="24"/>
        </w:rPr>
      </w:pPr>
      <w:r w:rsidRPr="00A64123">
        <w:rPr>
          <w:sz w:val="24"/>
          <w:szCs w:val="24"/>
        </w:rPr>
        <w:t xml:space="preserve">TheLadders: This site focuses on job openings for upper-level executives and professionals who are aiming for the management suite. </w:t>
      </w:r>
    </w:p>
    <w:p w14:paraId="50656559" w14:textId="77777777" w:rsidR="008C5E35" w:rsidRPr="00A64123" w:rsidRDefault="008C5E35" w:rsidP="008C5E35">
      <w:pPr>
        <w:pStyle w:val="Header"/>
        <w:numPr>
          <w:ilvl w:val="1"/>
          <w:numId w:val="6"/>
        </w:numPr>
        <w:rPr>
          <w:sz w:val="24"/>
          <w:szCs w:val="24"/>
        </w:rPr>
      </w:pPr>
      <w:r w:rsidRPr="00A64123">
        <w:rPr>
          <w:sz w:val="24"/>
          <w:szCs w:val="24"/>
        </w:rPr>
        <w:t>Glassdoor: This site promotes itself as giving job seekers insights into a company's work conditions, interview processes, salaries and benefits. In addition to providing job listings, Glassdoor allows employers to identify job candidates and market their companies to job seekers.</w:t>
      </w:r>
    </w:p>
    <w:p w14:paraId="5CEDF327" w14:textId="77777777" w:rsidR="008C5E35" w:rsidRPr="00A64123" w:rsidRDefault="008C5E35" w:rsidP="008C5E35">
      <w:pPr>
        <w:pStyle w:val="Header"/>
        <w:ind w:left="1080"/>
        <w:rPr>
          <w:i/>
          <w:sz w:val="18"/>
          <w:szCs w:val="18"/>
        </w:rPr>
      </w:pPr>
    </w:p>
    <w:p w14:paraId="2F96079F" w14:textId="77777777" w:rsidR="008C5E35" w:rsidRPr="00A64123" w:rsidRDefault="008C5E35" w:rsidP="00AD55A3">
      <w:pPr>
        <w:pStyle w:val="Header"/>
        <w:ind w:left="720"/>
        <w:rPr>
          <w:i/>
          <w:sz w:val="18"/>
          <w:szCs w:val="18"/>
        </w:rPr>
      </w:pPr>
      <w:r w:rsidRPr="00A64123">
        <w:rPr>
          <w:i/>
          <w:sz w:val="18"/>
          <w:szCs w:val="18"/>
        </w:rPr>
        <w:t xml:space="preserve">Source: </w:t>
      </w:r>
      <w:hyperlink r:id="rId12" w:history="1">
        <w:r w:rsidRPr="00A64123">
          <w:rPr>
            <w:rStyle w:val="Hyperlink"/>
            <w:i/>
            <w:sz w:val="18"/>
            <w:szCs w:val="18"/>
          </w:rPr>
          <w:t>https://www.roberthalf.com/job-seekers/career-center/job-hunting-tips/10-best-job-search-websites</w:t>
        </w:r>
      </w:hyperlink>
    </w:p>
    <w:p w14:paraId="29AF1A2E" w14:textId="77777777" w:rsidR="0047485D" w:rsidRPr="00A64123" w:rsidRDefault="0047485D" w:rsidP="00703E93">
      <w:pPr>
        <w:pStyle w:val="Header"/>
        <w:ind w:left="360"/>
        <w:rPr>
          <w:sz w:val="24"/>
          <w:szCs w:val="24"/>
        </w:rPr>
      </w:pPr>
    </w:p>
    <w:p w14:paraId="3D8C3220" w14:textId="3879F0E8" w:rsidR="002F05BE" w:rsidRPr="00A64123" w:rsidRDefault="002F05BE" w:rsidP="002F05BE">
      <w:pPr>
        <w:pStyle w:val="Header"/>
        <w:numPr>
          <w:ilvl w:val="0"/>
          <w:numId w:val="6"/>
        </w:numPr>
        <w:rPr>
          <w:sz w:val="24"/>
          <w:szCs w:val="24"/>
        </w:rPr>
      </w:pPr>
      <w:r w:rsidRPr="00A64123">
        <w:rPr>
          <w:sz w:val="24"/>
          <w:szCs w:val="24"/>
        </w:rPr>
        <w:t>The role of CIO is to employ an IS department’s equipment and personnel to help the organization attain its goals. CIOs also understand the importance of finance, accounting, and return on investment. They can help companies avoid damaging ethical challenges by monitoring how their firms are complying with a large number of laws and regulations.</w:t>
      </w:r>
    </w:p>
    <w:p w14:paraId="466BC02E" w14:textId="77777777" w:rsidR="0047485D" w:rsidRPr="00A64123" w:rsidRDefault="008B6339" w:rsidP="002F05BE">
      <w:pPr>
        <w:pStyle w:val="Header"/>
        <w:ind w:left="720"/>
        <w:rPr>
          <w:sz w:val="24"/>
          <w:szCs w:val="24"/>
        </w:rPr>
      </w:pPr>
      <w:r w:rsidRPr="00A64123">
        <w:rPr>
          <w:sz w:val="24"/>
          <w:szCs w:val="24"/>
        </w:rPr>
        <w:t xml:space="preserve"> </w:t>
      </w:r>
    </w:p>
    <w:p w14:paraId="2EB87449" w14:textId="77777777" w:rsidR="0047485D" w:rsidRPr="00A64123" w:rsidRDefault="0042192C" w:rsidP="005F2F3C">
      <w:pPr>
        <w:pStyle w:val="Header"/>
        <w:numPr>
          <w:ilvl w:val="0"/>
          <w:numId w:val="6"/>
        </w:numPr>
        <w:rPr>
          <w:sz w:val="24"/>
          <w:szCs w:val="24"/>
        </w:rPr>
      </w:pPr>
      <w:r w:rsidRPr="00A64123">
        <w:rPr>
          <w:sz w:val="24"/>
          <w:szCs w:val="24"/>
        </w:rPr>
        <w:t>Shadow It is the term used to describe the information systems and solutions built and deployed by departments other than the information systems department. In many cases, the information systems department may not even be aware of these efforts.</w:t>
      </w:r>
    </w:p>
    <w:p w14:paraId="7551EA9C" w14:textId="77777777" w:rsidR="0047485D" w:rsidRPr="00A64123" w:rsidRDefault="0047485D" w:rsidP="00703E93">
      <w:pPr>
        <w:rPr>
          <w:sz w:val="24"/>
          <w:szCs w:val="24"/>
        </w:rPr>
      </w:pPr>
    </w:p>
    <w:p w14:paraId="0905F094" w14:textId="77777777" w:rsidR="0047485D" w:rsidRPr="00A64123" w:rsidRDefault="0047485D" w:rsidP="00703E93">
      <w:pPr>
        <w:rPr>
          <w:b/>
          <w:i/>
          <w:sz w:val="28"/>
          <w:szCs w:val="28"/>
        </w:rPr>
      </w:pPr>
      <w:r w:rsidRPr="00A64123">
        <w:rPr>
          <w:b/>
          <w:i/>
          <w:sz w:val="28"/>
          <w:szCs w:val="28"/>
        </w:rPr>
        <w:lastRenderedPageBreak/>
        <w:t>Discussion Questions</w:t>
      </w:r>
    </w:p>
    <w:p w14:paraId="43EB1942" w14:textId="77777777" w:rsidR="0047485D" w:rsidRPr="00A64123" w:rsidRDefault="0047485D" w:rsidP="00703E93">
      <w:pPr>
        <w:rPr>
          <w:szCs w:val="24"/>
        </w:rPr>
      </w:pPr>
    </w:p>
    <w:p w14:paraId="2D34DB5C" w14:textId="391BB8EB" w:rsidR="00BC338E" w:rsidRPr="00A64123" w:rsidRDefault="00554543" w:rsidP="00514653">
      <w:pPr>
        <w:pStyle w:val="Header"/>
        <w:numPr>
          <w:ilvl w:val="0"/>
          <w:numId w:val="7"/>
        </w:numPr>
        <w:rPr>
          <w:sz w:val="24"/>
          <w:szCs w:val="24"/>
        </w:rPr>
      </w:pPr>
      <w:r w:rsidRPr="00A64123">
        <w:rPr>
          <w:sz w:val="24"/>
          <w:szCs w:val="24"/>
        </w:rPr>
        <w:t xml:space="preserve">Student responses may vary. </w:t>
      </w:r>
      <w:r w:rsidR="00243335" w:rsidRPr="00A64123">
        <w:rPr>
          <w:sz w:val="24"/>
          <w:szCs w:val="24"/>
        </w:rPr>
        <w:t>As an example of a simple value chain, the gift wrapping department of an upscale retail store takes packages from customers, covers them with appropriate, decorative wrapping paper, and gives the package back to the customer, thus increasing the customer’s (and the recipient’s) perceived value of the gift.</w:t>
      </w:r>
    </w:p>
    <w:p w14:paraId="5FD01EDA" w14:textId="77777777" w:rsidR="0047485D" w:rsidRPr="00A64123" w:rsidRDefault="0047485D" w:rsidP="00703E93">
      <w:pPr>
        <w:pStyle w:val="Header"/>
        <w:ind w:left="360"/>
        <w:rPr>
          <w:sz w:val="24"/>
          <w:szCs w:val="24"/>
        </w:rPr>
      </w:pPr>
    </w:p>
    <w:p w14:paraId="4E3C8782" w14:textId="7791D188" w:rsidR="00342689" w:rsidRPr="00A64123" w:rsidRDefault="00427BE9" w:rsidP="00427BE9">
      <w:pPr>
        <w:pStyle w:val="ListParagraph"/>
        <w:numPr>
          <w:ilvl w:val="0"/>
          <w:numId w:val="7"/>
        </w:numPr>
        <w:rPr>
          <w:sz w:val="24"/>
          <w:szCs w:val="24"/>
        </w:rPr>
      </w:pPr>
      <w:r w:rsidRPr="00A64123">
        <w:rPr>
          <w:sz w:val="24"/>
          <w:szCs w:val="24"/>
        </w:rPr>
        <w:t xml:space="preserve">Student answers will vary. </w:t>
      </w:r>
      <w:r w:rsidR="00737B65" w:rsidRPr="00A64123">
        <w:rPr>
          <w:sz w:val="24"/>
          <w:szCs w:val="24"/>
        </w:rPr>
        <w:t>Students should detail a virtual team they are a member of.</w:t>
      </w:r>
    </w:p>
    <w:p w14:paraId="032758CD" w14:textId="77777777" w:rsidR="0047485D" w:rsidRPr="00A64123" w:rsidRDefault="002E7C87" w:rsidP="00703E93">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s>
        <w:rPr>
          <w:szCs w:val="24"/>
        </w:rPr>
      </w:pPr>
      <w:r w:rsidRPr="00A64123">
        <w:rPr>
          <w:szCs w:val="24"/>
        </w:rPr>
        <w:t xml:space="preserve"> </w:t>
      </w:r>
    </w:p>
    <w:p w14:paraId="17866A65" w14:textId="30203728" w:rsidR="006E47F5" w:rsidRPr="00A64123" w:rsidRDefault="00881CD0" w:rsidP="00595BA5">
      <w:pPr>
        <w:pStyle w:val="Header"/>
        <w:numPr>
          <w:ilvl w:val="0"/>
          <w:numId w:val="7"/>
        </w:numPr>
        <w:rPr>
          <w:sz w:val="24"/>
          <w:szCs w:val="24"/>
        </w:rPr>
      </w:pPr>
      <w:r w:rsidRPr="00A64123">
        <w:rPr>
          <w:sz w:val="24"/>
          <w:szCs w:val="24"/>
        </w:rPr>
        <w:t xml:space="preserve">Student answers may vary, but </w:t>
      </w:r>
      <w:r w:rsidR="002C767C" w:rsidRPr="00A64123">
        <w:rPr>
          <w:sz w:val="24"/>
          <w:szCs w:val="24"/>
        </w:rPr>
        <w:t>some examples might</w:t>
      </w:r>
      <w:r w:rsidRPr="00A64123">
        <w:rPr>
          <w:sz w:val="24"/>
          <w:szCs w:val="24"/>
        </w:rPr>
        <w:t xml:space="preserve"> include the failure to promote creativity among the employees and failure to receive employee input prior to decisions. </w:t>
      </w:r>
      <w:r w:rsidR="00595BA5" w:rsidRPr="00A64123">
        <w:rPr>
          <w:sz w:val="24"/>
          <w:szCs w:val="24"/>
        </w:rPr>
        <w:t>To encourage innovation, some IS departments are creating separate groups that explore new, innovative ideas. Innovative companies include Apple, Facebook, Google, Amazon, Twitter, Kickstarter, and PayPal.</w:t>
      </w:r>
    </w:p>
    <w:p w14:paraId="1AAC67D5" w14:textId="77777777" w:rsidR="006E47F5" w:rsidRPr="00A64123" w:rsidRDefault="006E47F5" w:rsidP="00703E93">
      <w:pPr>
        <w:pStyle w:val="Header"/>
        <w:ind w:left="360"/>
        <w:rPr>
          <w:sz w:val="24"/>
          <w:szCs w:val="24"/>
        </w:rPr>
      </w:pPr>
    </w:p>
    <w:p w14:paraId="63181744" w14:textId="5EF0D0F9" w:rsidR="0047485D" w:rsidRPr="00A64123" w:rsidRDefault="00094461" w:rsidP="00353160">
      <w:pPr>
        <w:pStyle w:val="Header"/>
        <w:numPr>
          <w:ilvl w:val="0"/>
          <w:numId w:val="7"/>
        </w:numPr>
        <w:rPr>
          <w:sz w:val="24"/>
          <w:szCs w:val="24"/>
        </w:rPr>
      </w:pPr>
      <w:r w:rsidRPr="00A64123">
        <w:rPr>
          <w:sz w:val="24"/>
          <w:szCs w:val="24"/>
        </w:rPr>
        <w:t xml:space="preserve">The main similarity between outsourcing and downsizing is the goal of cutting costs. </w:t>
      </w:r>
      <w:r w:rsidR="00185526" w:rsidRPr="00A64123">
        <w:rPr>
          <w:sz w:val="24"/>
          <w:szCs w:val="24"/>
        </w:rPr>
        <w:t xml:space="preserve">Outsourcing is a long-term business arrangement in which a company contracts for services with an outside organization that has expertise in providing a specific function. </w:t>
      </w:r>
      <w:r w:rsidRPr="00A64123">
        <w:rPr>
          <w:sz w:val="24"/>
          <w:szCs w:val="24"/>
        </w:rPr>
        <w:t xml:space="preserve">This might lead to downsizing, or reducing the number of employees, as </w:t>
      </w:r>
      <w:r w:rsidR="00BF36E3" w:rsidRPr="00A64123">
        <w:rPr>
          <w:sz w:val="24"/>
          <w:szCs w:val="24"/>
        </w:rPr>
        <w:t xml:space="preserve">a number of job functions may have been eliminated. </w:t>
      </w:r>
      <w:r w:rsidR="00353160" w:rsidRPr="00A64123">
        <w:rPr>
          <w:sz w:val="24"/>
          <w:szCs w:val="24"/>
        </w:rPr>
        <w:t xml:space="preserve">However, outsourcing does not always lead to downsizing. </w:t>
      </w:r>
      <w:r w:rsidR="00C57B15" w:rsidRPr="00A64123">
        <w:rPr>
          <w:sz w:val="24"/>
          <w:szCs w:val="24"/>
        </w:rPr>
        <w:t>Outsourcing</w:t>
      </w:r>
      <w:r w:rsidR="00353160" w:rsidRPr="00A64123">
        <w:rPr>
          <w:sz w:val="24"/>
          <w:szCs w:val="24"/>
        </w:rPr>
        <w:t xml:space="preserve"> may occur to enable employees who were stretched too thin to focus on their core business. </w:t>
      </w:r>
    </w:p>
    <w:p w14:paraId="2E417115" w14:textId="77777777" w:rsidR="00BF046C" w:rsidRPr="00A64123" w:rsidRDefault="00BF046C" w:rsidP="00703E93">
      <w:pPr>
        <w:pStyle w:val="Header"/>
        <w:ind w:left="360"/>
        <w:rPr>
          <w:sz w:val="24"/>
          <w:szCs w:val="24"/>
        </w:rPr>
      </w:pPr>
    </w:p>
    <w:p w14:paraId="1F9C0341" w14:textId="5A530AF2" w:rsidR="007B0D81" w:rsidRPr="00A64123" w:rsidRDefault="004A3C2E" w:rsidP="00595BA5">
      <w:pPr>
        <w:pStyle w:val="Header"/>
        <w:numPr>
          <w:ilvl w:val="0"/>
          <w:numId w:val="7"/>
        </w:numPr>
        <w:rPr>
          <w:sz w:val="24"/>
          <w:szCs w:val="24"/>
        </w:rPr>
      </w:pPr>
      <w:r w:rsidRPr="00A64123">
        <w:rPr>
          <w:sz w:val="24"/>
          <w:szCs w:val="24"/>
        </w:rPr>
        <w:t>Student answers will vary</w:t>
      </w:r>
      <w:r w:rsidR="00FE3A6B" w:rsidRPr="00A64123">
        <w:rPr>
          <w:sz w:val="24"/>
          <w:szCs w:val="24"/>
        </w:rPr>
        <w:t>.</w:t>
      </w:r>
    </w:p>
    <w:p w14:paraId="3F35992C" w14:textId="77777777" w:rsidR="007B0D81" w:rsidRPr="00A64123" w:rsidRDefault="007B0D81" w:rsidP="007B0D81">
      <w:pPr>
        <w:pStyle w:val="Header"/>
        <w:ind w:left="720"/>
        <w:rPr>
          <w:sz w:val="24"/>
          <w:szCs w:val="24"/>
        </w:rPr>
      </w:pPr>
    </w:p>
    <w:p w14:paraId="77AB0003" w14:textId="77777777" w:rsidR="009C22E8" w:rsidRPr="00A64123" w:rsidRDefault="008722F4" w:rsidP="00082368">
      <w:pPr>
        <w:pStyle w:val="Header"/>
        <w:numPr>
          <w:ilvl w:val="0"/>
          <w:numId w:val="7"/>
        </w:numPr>
        <w:rPr>
          <w:sz w:val="24"/>
          <w:szCs w:val="24"/>
        </w:rPr>
      </w:pPr>
      <w:r w:rsidRPr="00A64123">
        <w:rPr>
          <w:sz w:val="24"/>
          <w:szCs w:val="24"/>
        </w:rPr>
        <w:t>Student responses will vary. Perceived usefulness and ease of use can influence an individual’s attitude toward the system, which also affects the worker’s behavioral intention to use the system.</w:t>
      </w:r>
    </w:p>
    <w:p w14:paraId="762C723D" w14:textId="77777777" w:rsidR="009C22E8" w:rsidRPr="00A64123" w:rsidRDefault="009C22E8" w:rsidP="009C22E8">
      <w:pPr>
        <w:pStyle w:val="ListParagraph"/>
        <w:rPr>
          <w:sz w:val="24"/>
          <w:szCs w:val="24"/>
        </w:rPr>
      </w:pPr>
    </w:p>
    <w:p w14:paraId="0B4AE293" w14:textId="222797CE" w:rsidR="0047485D" w:rsidRPr="00A64123" w:rsidRDefault="00041CB5" w:rsidP="00082368">
      <w:pPr>
        <w:pStyle w:val="Header"/>
        <w:numPr>
          <w:ilvl w:val="0"/>
          <w:numId w:val="7"/>
        </w:numPr>
        <w:rPr>
          <w:sz w:val="24"/>
          <w:szCs w:val="24"/>
        </w:rPr>
      </w:pPr>
      <w:r w:rsidRPr="00A64123">
        <w:rPr>
          <w:sz w:val="24"/>
          <w:szCs w:val="24"/>
        </w:rPr>
        <w:t>Technology diffusion is a measure of how widely technology is spread throughout an organization. An organization in which computers and information systems are located in most departments and areas has a high level of technology diffusion. Therefore, you would need to measure the use of the new system across the organization.</w:t>
      </w:r>
    </w:p>
    <w:p w14:paraId="52E2CA8A" w14:textId="77777777" w:rsidR="0063167F" w:rsidRPr="00A64123" w:rsidRDefault="0063167F" w:rsidP="0063167F">
      <w:pPr>
        <w:pStyle w:val="Header"/>
        <w:rPr>
          <w:sz w:val="24"/>
          <w:szCs w:val="24"/>
        </w:rPr>
      </w:pPr>
    </w:p>
    <w:p w14:paraId="6180DF41" w14:textId="77777777" w:rsidR="0047485D" w:rsidRPr="00A64123" w:rsidRDefault="006F5821" w:rsidP="00041CB5">
      <w:pPr>
        <w:pStyle w:val="Header"/>
        <w:numPr>
          <w:ilvl w:val="0"/>
          <w:numId w:val="7"/>
        </w:numPr>
        <w:rPr>
          <w:sz w:val="24"/>
          <w:szCs w:val="24"/>
        </w:rPr>
      </w:pPr>
      <w:r w:rsidRPr="00A64123">
        <w:rPr>
          <w:sz w:val="24"/>
          <w:szCs w:val="24"/>
        </w:rPr>
        <w:t>Students who use the Internet and other no</w:t>
      </w:r>
      <w:r w:rsidR="00222D99" w:rsidRPr="00A64123">
        <w:rPr>
          <w:sz w:val="24"/>
          <w:szCs w:val="24"/>
        </w:rPr>
        <w:t xml:space="preserve">ntraditional sources to find IS </w:t>
      </w:r>
      <w:r w:rsidRPr="00A64123">
        <w:rPr>
          <w:sz w:val="24"/>
          <w:szCs w:val="24"/>
        </w:rPr>
        <w:t>jobs have more opportunities to land a job.</w:t>
      </w:r>
      <w:r w:rsidR="009660BA" w:rsidRPr="00A64123">
        <w:rPr>
          <w:sz w:val="24"/>
          <w:szCs w:val="24"/>
        </w:rPr>
        <w:t xml:space="preserve"> </w:t>
      </w:r>
      <w:r w:rsidRPr="00A64123">
        <w:rPr>
          <w:sz w:val="24"/>
          <w:szCs w:val="24"/>
        </w:rPr>
        <w:t>Most large companies list job opportunities on their Web sites. These sites allow prospective job hunters to browse job opportunities, locations, salaries, benefits, and other factors. In addition, some sites allow job hunters to post their résumés.</w:t>
      </w:r>
      <w:r w:rsidR="009660BA" w:rsidRPr="00A64123">
        <w:rPr>
          <w:sz w:val="24"/>
          <w:szCs w:val="24"/>
        </w:rPr>
        <w:t xml:space="preserve"> </w:t>
      </w:r>
    </w:p>
    <w:p w14:paraId="2801B9A0" w14:textId="77777777" w:rsidR="006F5821" w:rsidRPr="00A64123" w:rsidRDefault="006F5821" w:rsidP="006F5821">
      <w:pPr>
        <w:pStyle w:val="ListParagraph"/>
        <w:rPr>
          <w:sz w:val="24"/>
          <w:szCs w:val="24"/>
        </w:rPr>
      </w:pPr>
    </w:p>
    <w:p w14:paraId="653AF003" w14:textId="77777777" w:rsidR="006E47F5" w:rsidRPr="00A64123" w:rsidRDefault="00612FD8" w:rsidP="00612FD8">
      <w:pPr>
        <w:pStyle w:val="Header"/>
        <w:ind w:left="720"/>
        <w:rPr>
          <w:sz w:val="24"/>
          <w:szCs w:val="24"/>
        </w:rPr>
      </w:pPr>
      <w:r w:rsidRPr="00A64123">
        <w:rPr>
          <w:sz w:val="24"/>
          <w:szCs w:val="24"/>
        </w:rPr>
        <w:t>Note that students are often warned to be careful of what they post on social media sites, including Facebook. Employers often search the Internet to get information about potential employees before they make hiring decisions.</w:t>
      </w:r>
    </w:p>
    <w:p w14:paraId="21168878" w14:textId="77777777" w:rsidR="009660BA" w:rsidRPr="00A64123" w:rsidRDefault="009660BA" w:rsidP="00612FD8">
      <w:pPr>
        <w:pStyle w:val="Header"/>
        <w:ind w:left="720"/>
        <w:rPr>
          <w:sz w:val="24"/>
          <w:szCs w:val="24"/>
        </w:rPr>
      </w:pPr>
    </w:p>
    <w:p w14:paraId="787E3437" w14:textId="77777777" w:rsidR="00BA28EA" w:rsidRPr="00A64123" w:rsidRDefault="00BA28EA" w:rsidP="00041CB5">
      <w:pPr>
        <w:pStyle w:val="Header"/>
        <w:numPr>
          <w:ilvl w:val="0"/>
          <w:numId w:val="7"/>
        </w:numPr>
        <w:rPr>
          <w:sz w:val="24"/>
          <w:szCs w:val="24"/>
        </w:rPr>
      </w:pPr>
      <w:r w:rsidRPr="00A64123">
        <w:rPr>
          <w:sz w:val="24"/>
          <w:szCs w:val="24"/>
        </w:rPr>
        <w:lastRenderedPageBreak/>
        <w:t>The CIO should be a customer relationship manager, a strategic communicator, and a project manager, delicately balancing project portfolios, available resources, and governance. He/she should also be a leader, not a dictator; a technologist, not a technician; a business person, not an accountant; and finally, a diplomat, not a politician.</w:t>
      </w:r>
    </w:p>
    <w:p w14:paraId="1CA60CE8" w14:textId="77777777" w:rsidR="00550EA7" w:rsidRPr="00A64123" w:rsidRDefault="00550EA7" w:rsidP="00550EA7">
      <w:pPr>
        <w:pStyle w:val="Header"/>
        <w:ind w:left="720"/>
        <w:rPr>
          <w:sz w:val="24"/>
          <w:szCs w:val="24"/>
        </w:rPr>
      </w:pPr>
    </w:p>
    <w:p w14:paraId="2949DB8D" w14:textId="77777777" w:rsidR="00550EA7" w:rsidRPr="00A64123" w:rsidRDefault="00CF768C" w:rsidP="00041CB5">
      <w:pPr>
        <w:pStyle w:val="Header"/>
        <w:numPr>
          <w:ilvl w:val="0"/>
          <w:numId w:val="7"/>
        </w:numPr>
        <w:rPr>
          <w:sz w:val="24"/>
          <w:szCs w:val="24"/>
        </w:rPr>
      </w:pPr>
      <w:r w:rsidRPr="00A64123">
        <w:rPr>
          <w:sz w:val="24"/>
          <w:szCs w:val="24"/>
        </w:rPr>
        <w:t>Student responses will vary.</w:t>
      </w:r>
    </w:p>
    <w:p w14:paraId="11787DB4" w14:textId="77777777" w:rsidR="00DC6630" w:rsidRPr="00A64123" w:rsidRDefault="00DC6630" w:rsidP="00DC6630"/>
    <w:p w14:paraId="567B0ED2" w14:textId="77777777" w:rsidR="00B77A00" w:rsidRPr="00A64123" w:rsidRDefault="00B77A00" w:rsidP="00B77A00"/>
    <w:p w14:paraId="49F4837A" w14:textId="77777777" w:rsidR="0047485D" w:rsidRPr="00A64123" w:rsidRDefault="0047485D" w:rsidP="00703E93">
      <w:pPr>
        <w:pStyle w:val="Heading2"/>
        <w:rPr>
          <w:i/>
          <w:sz w:val="28"/>
          <w:szCs w:val="28"/>
        </w:rPr>
      </w:pPr>
      <w:r w:rsidRPr="00A64123">
        <w:rPr>
          <w:i/>
          <w:sz w:val="28"/>
          <w:szCs w:val="28"/>
        </w:rPr>
        <w:t>Problem-Solving Exercises</w:t>
      </w:r>
    </w:p>
    <w:p w14:paraId="4464BC75" w14:textId="77777777" w:rsidR="0047485D" w:rsidRPr="00A64123" w:rsidRDefault="0047485D" w:rsidP="00703E93">
      <w:pPr>
        <w:rPr>
          <w:szCs w:val="24"/>
        </w:rPr>
      </w:pPr>
    </w:p>
    <w:p w14:paraId="679EA5E0" w14:textId="63F7873C" w:rsidR="00684653" w:rsidRPr="00A64123" w:rsidRDefault="00924193" w:rsidP="00924193">
      <w:pPr>
        <w:pStyle w:val="Header"/>
        <w:numPr>
          <w:ilvl w:val="0"/>
          <w:numId w:val="8"/>
        </w:numPr>
        <w:rPr>
          <w:sz w:val="24"/>
          <w:szCs w:val="24"/>
        </w:rPr>
      </w:pPr>
      <w:r w:rsidRPr="00A64123">
        <w:rPr>
          <w:sz w:val="24"/>
          <w:szCs w:val="24"/>
        </w:rPr>
        <w:t xml:space="preserve">Student </w:t>
      </w:r>
      <w:bookmarkStart w:id="0" w:name="_GoBack"/>
      <w:bookmarkEnd w:id="0"/>
      <w:r w:rsidRPr="00A64123">
        <w:rPr>
          <w:sz w:val="24"/>
          <w:szCs w:val="24"/>
        </w:rPr>
        <w:t>should create a spreadsheet similar to Figure 2.12 using five occupations of his choice.</w:t>
      </w:r>
    </w:p>
    <w:p w14:paraId="4C4E6641" w14:textId="77777777" w:rsidR="00684653" w:rsidRPr="00A64123" w:rsidRDefault="00684653" w:rsidP="00703E93">
      <w:pPr>
        <w:pStyle w:val="Header"/>
        <w:ind w:left="360"/>
        <w:rPr>
          <w:sz w:val="24"/>
          <w:szCs w:val="24"/>
        </w:rPr>
      </w:pPr>
    </w:p>
    <w:p w14:paraId="3FBFEB91" w14:textId="3D9BF7B0" w:rsidR="0067472D" w:rsidRPr="00A64123" w:rsidRDefault="0027294B" w:rsidP="009C22E8">
      <w:pPr>
        <w:pStyle w:val="Header"/>
        <w:numPr>
          <w:ilvl w:val="0"/>
          <w:numId w:val="8"/>
        </w:numPr>
        <w:rPr>
          <w:sz w:val="24"/>
          <w:szCs w:val="24"/>
        </w:rPr>
      </w:pPr>
      <w:r w:rsidRPr="00A64123">
        <w:rPr>
          <w:sz w:val="24"/>
          <w:szCs w:val="24"/>
        </w:rPr>
        <w:t xml:space="preserve">Student should develop a force field analysis of the restraining forces and driving forces that would impact his decisions to change majors or jobs. </w:t>
      </w:r>
    </w:p>
    <w:p w14:paraId="48BFCDC4" w14:textId="77777777" w:rsidR="00635273" w:rsidRPr="00A64123" w:rsidRDefault="00635273" w:rsidP="00703E93">
      <w:pPr>
        <w:pStyle w:val="Header"/>
        <w:ind w:left="360"/>
        <w:rPr>
          <w:sz w:val="24"/>
          <w:szCs w:val="24"/>
        </w:rPr>
      </w:pPr>
    </w:p>
    <w:p w14:paraId="0145AFF3" w14:textId="6D826699" w:rsidR="00DC1DD2" w:rsidRPr="00A64123" w:rsidRDefault="004E0A0A" w:rsidP="004E0A0A">
      <w:pPr>
        <w:pStyle w:val="Header"/>
        <w:numPr>
          <w:ilvl w:val="0"/>
          <w:numId w:val="8"/>
        </w:numPr>
        <w:rPr>
          <w:sz w:val="24"/>
          <w:szCs w:val="24"/>
        </w:rPr>
      </w:pPr>
      <w:r w:rsidRPr="00A64123">
        <w:rPr>
          <w:sz w:val="24"/>
          <w:szCs w:val="24"/>
        </w:rPr>
        <w:t>GE’s Change Acceleration Management process illustrates the key processes involved in facilitating effective change. The student should research this and summarize the key steps with a slide presentation.</w:t>
      </w:r>
    </w:p>
    <w:p w14:paraId="4780E193" w14:textId="2379FA06" w:rsidR="00DC1DD2" w:rsidRPr="00A64123" w:rsidRDefault="001D43DE" w:rsidP="00DC1DD2">
      <w:pPr>
        <w:pStyle w:val="Header"/>
        <w:tabs>
          <w:tab w:val="left" w:pos="720"/>
        </w:tabs>
        <w:ind w:left="720"/>
        <w:rPr>
          <w:i/>
          <w:sz w:val="24"/>
          <w:szCs w:val="24"/>
        </w:rPr>
      </w:pPr>
      <w:r w:rsidRPr="00A64123">
        <w:rPr>
          <w:i/>
          <w:sz w:val="24"/>
          <w:szCs w:val="24"/>
        </w:rPr>
        <w:t xml:space="preserve"> </w:t>
      </w:r>
    </w:p>
    <w:p w14:paraId="365A939A" w14:textId="77777777" w:rsidR="0047485D" w:rsidRPr="00A64123" w:rsidRDefault="0047485D" w:rsidP="00703E93">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8"/>
          <w:szCs w:val="28"/>
        </w:rPr>
      </w:pPr>
      <w:r w:rsidRPr="00A64123">
        <w:rPr>
          <w:i/>
          <w:sz w:val="28"/>
          <w:szCs w:val="28"/>
        </w:rPr>
        <w:t>Team Activities</w:t>
      </w:r>
    </w:p>
    <w:p w14:paraId="4BDD548F" w14:textId="77777777" w:rsidR="0047485D" w:rsidRPr="00A64123" w:rsidRDefault="0047485D" w:rsidP="00703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501D515" w14:textId="77777777" w:rsidR="00C713A9" w:rsidRPr="00A64123" w:rsidRDefault="00C713A9" w:rsidP="00ED7B6C">
      <w:pPr>
        <w:numPr>
          <w:ilvl w:val="0"/>
          <w:numId w:val="14"/>
        </w:numPr>
        <w:tabs>
          <w:tab w:val="left" w:pos="0"/>
        </w:tabs>
        <w:rPr>
          <w:sz w:val="24"/>
          <w:szCs w:val="24"/>
        </w:rPr>
      </w:pPr>
      <w:r w:rsidRPr="00A64123">
        <w:rPr>
          <w:sz w:val="24"/>
          <w:szCs w:val="24"/>
        </w:rPr>
        <w:t>Students should interview</w:t>
      </w:r>
      <w:r w:rsidR="00083B0D" w:rsidRPr="00A64123">
        <w:rPr>
          <w:sz w:val="24"/>
          <w:szCs w:val="24"/>
        </w:rPr>
        <w:t xml:space="preserve"> a manager of</w:t>
      </w:r>
      <w:r w:rsidR="00ED7B6C" w:rsidRPr="00A64123">
        <w:rPr>
          <w:sz w:val="24"/>
          <w:szCs w:val="24"/>
        </w:rPr>
        <w:t xml:space="preserve"> a su</w:t>
      </w:r>
      <w:r w:rsidR="00083B0D" w:rsidRPr="00A64123">
        <w:rPr>
          <w:sz w:val="24"/>
          <w:szCs w:val="24"/>
        </w:rPr>
        <w:t xml:space="preserve">ccessful organization about </w:t>
      </w:r>
      <w:r w:rsidR="00ED7B6C" w:rsidRPr="00A64123">
        <w:rPr>
          <w:sz w:val="24"/>
          <w:szCs w:val="24"/>
        </w:rPr>
        <w:t>organizational culture.</w:t>
      </w:r>
      <w:r w:rsidR="009660BA" w:rsidRPr="00A64123">
        <w:rPr>
          <w:sz w:val="24"/>
          <w:szCs w:val="24"/>
        </w:rPr>
        <w:t xml:space="preserve"> </w:t>
      </w:r>
    </w:p>
    <w:p w14:paraId="32584605" w14:textId="77777777" w:rsidR="00C713A9" w:rsidRPr="00A64123" w:rsidRDefault="00C713A9" w:rsidP="00C713A9">
      <w:pPr>
        <w:tabs>
          <w:tab w:val="left" w:pos="0"/>
        </w:tabs>
        <w:ind w:left="720"/>
        <w:rPr>
          <w:sz w:val="24"/>
          <w:szCs w:val="24"/>
        </w:rPr>
      </w:pPr>
    </w:p>
    <w:p w14:paraId="470EB068" w14:textId="77777777" w:rsidR="005368ED" w:rsidRPr="00A64123" w:rsidRDefault="00E62ED2" w:rsidP="00A32944">
      <w:pPr>
        <w:numPr>
          <w:ilvl w:val="0"/>
          <w:numId w:val="14"/>
        </w:numPr>
        <w:tabs>
          <w:tab w:val="left" w:pos="0"/>
        </w:tabs>
        <w:rPr>
          <w:sz w:val="24"/>
          <w:szCs w:val="24"/>
        </w:rPr>
      </w:pPr>
      <w:r w:rsidRPr="00A64123">
        <w:rPr>
          <w:sz w:val="24"/>
          <w:szCs w:val="24"/>
        </w:rPr>
        <w:t>S</w:t>
      </w:r>
      <w:r w:rsidR="005368ED" w:rsidRPr="00A64123">
        <w:rPr>
          <w:sz w:val="24"/>
          <w:szCs w:val="24"/>
        </w:rPr>
        <w:t>tudents should develop interview questions and an assessment process to evaluate user satisfaction or a new system.</w:t>
      </w:r>
    </w:p>
    <w:p w14:paraId="1992579B" w14:textId="77777777" w:rsidR="005368ED" w:rsidRPr="00A64123" w:rsidRDefault="005368ED" w:rsidP="005368ED">
      <w:pPr>
        <w:pStyle w:val="ListParagraph"/>
        <w:rPr>
          <w:sz w:val="24"/>
          <w:szCs w:val="24"/>
        </w:rPr>
      </w:pPr>
    </w:p>
    <w:p w14:paraId="7F82FAEA" w14:textId="11AB542A" w:rsidR="00684653" w:rsidRPr="00A64123" w:rsidRDefault="00720AC8" w:rsidP="00A32944">
      <w:pPr>
        <w:numPr>
          <w:ilvl w:val="0"/>
          <w:numId w:val="14"/>
        </w:numPr>
        <w:tabs>
          <w:tab w:val="left" w:pos="0"/>
        </w:tabs>
        <w:rPr>
          <w:sz w:val="24"/>
          <w:szCs w:val="24"/>
        </w:rPr>
      </w:pPr>
      <w:r w:rsidRPr="00A64123">
        <w:rPr>
          <w:sz w:val="24"/>
          <w:szCs w:val="24"/>
        </w:rPr>
        <w:t>S</w:t>
      </w:r>
      <w:r w:rsidR="00E62ED2" w:rsidRPr="00A64123">
        <w:rPr>
          <w:sz w:val="24"/>
          <w:szCs w:val="24"/>
        </w:rPr>
        <w:t>tudents shou</w:t>
      </w:r>
      <w:r w:rsidR="007646F7" w:rsidRPr="00A64123">
        <w:rPr>
          <w:sz w:val="24"/>
          <w:szCs w:val="24"/>
        </w:rPr>
        <w:t xml:space="preserve">ld </w:t>
      </w:r>
      <w:r w:rsidRPr="00A64123">
        <w:rPr>
          <w:sz w:val="24"/>
          <w:szCs w:val="24"/>
        </w:rPr>
        <w:t>develop focus group questions to assess feelings about a new information system.</w:t>
      </w:r>
      <w:r w:rsidR="009660BA" w:rsidRPr="00A64123">
        <w:rPr>
          <w:sz w:val="24"/>
          <w:szCs w:val="24"/>
        </w:rPr>
        <w:t xml:space="preserve"> </w:t>
      </w:r>
    </w:p>
    <w:p w14:paraId="73F2465D" w14:textId="77777777" w:rsidR="008702A3" w:rsidRPr="00A64123" w:rsidRDefault="008B1C26" w:rsidP="00772C65">
      <w:r w:rsidRPr="00A64123">
        <w:rPr>
          <w:sz w:val="24"/>
          <w:szCs w:val="24"/>
        </w:rPr>
        <w:t xml:space="preserve"> </w:t>
      </w:r>
    </w:p>
    <w:p w14:paraId="30825F6A" w14:textId="77777777" w:rsidR="0047485D" w:rsidRPr="00A64123" w:rsidRDefault="0047485D" w:rsidP="00703E93">
      <w:pPr>
        <w:pStyle w:val="Heading7"/>
        <w:rPr>
          <w:b w:val="0"/>
          <w:sz w:val="28"/>
          <w:szCs w:val="28"/>
        </w:rPr>
      </w:pPr>
      <w:r w:rsidRPr="00A64123">
        <w:rPr>
          <w:sz w:val="28"/>
          <w:szCs w:val="28"/>
        </w:rPr>
        <w:t>Web Exercises</w:t>
      </w:r>
      <w:r w:rsidR="009660BA" w:rsidRPr="00A64123">
        <w:rPr>
          <w:sz w:val="28"/>
          <w:szCs w:val="28"/>
        </w:rPr>
        <w:t xml:space="preserve"> </w:t>
      </w:r>
    </w:p>
    <w:p w14:paraId="14932247" w14:textId="77777777" w:rsidR="0047485D" w:rsidRPr="00A64123" w:rsidRDefault="0047485D" w:rsidP="00703E93"/>
    <w:p w14:paraId="0D005111" w14:textId="7DBA6FFB" w:rsidR="00F62811" w:rsidRPr="00A64123" w:rsidRDefault="00A27AEF" w:rsidP="00F62811">
      <w:pPr>
        <w:numPr>
          <w:ilvl w:val="0"/>
          <w:numId w:val="1"/>
        </w:numPr>
        <w:rPr>
          <w:sz w:val="24"/>
          <w:szCs w:val="24"/>
        </w:rPr>
      </w:pPr>
      <w:r w:rsidRPr="00A64123">
        <w:rPr>
          <w:sz w:val="24"/>
          <w:szCs w:val="24"/>
        </w:rPr>
        <w:t xml:space="preserve">Student </w:t>
      </w:r>
      <w:r w:rsidR="00F62811" w:rsidRPr="00A64123">
        <w:rPr>
          <w:sz w:val="24"/>
          <w:szCs w:val="24"/>
        </w:rPr>
        <w:t>should search for H-1B visas data by job category.</w:t>
      </w:r>
      <w:r w:rsidRPr="00A64123">
        <w:rPr>
          <w:sz w:val="24"/>
          <w:szCs w:val="24"/>
        </w:rPr>
        <w:t xml:space="preserve"> </w:t>
      </w:r>
    </w:p>
    <w:p w14:paraId="12727BB7" w14:textId="77777777" w:rsidR="00F62811" w:rsidRPr="00A64123" w:rsidRDefault="00F62811" w:rsidP="00F62811">
      <w:pPr>
        <w:ind w:left="360"/>
        <w:rPr>
          <w:sz w:val="24"/>
          <w:szCs w:val="24"/>
        </w:rPr>
      </w:pPr>
    </w:p>
    <w:p w14:paraId="293C71BE" w14:textId="19797EEA" w:rsidR="00C41AF0" w:rsidRPr="00A64123" w:rsidRDefault="00C41AF0" w:rsidP="00F62811">
      <w:pPr>
        <w:numPr>
          <w:ilvl w:val="0"/>
          <w:numId w:val="1"/>
        </w:numPr>
        <w:rPr>
          <w:sz w:val="24"/>
          <w:szCs w:val="24"/>
        </w:rPr>
      </w:pPr>
      <w:r w:rsidRPr="00A64123">
        <w:rPr>
          <w:sz w:val="24"/>
          <w:szCs w:val="24"/>
        </w:rPr>
        <w:t>Students</w:t>
      </w:r>
      <w:r w:rsidR="003F2ED1" w:rsidRPr="00A64123">
        <w:rPr>
          <w:sz w:val="24"/>
          <w:szCs w:val="24"/>
        </w:rPr>
        <w:t xml:space="preserve"> should search for information </w:t>
      </w:r>
      <w:r w:rsidR="00F62811" w:rsidRPr="00A64123">
        <w:rPr>
          <w:sz w:val="24"/>
          <w:szCs w:val="24"/>
        </w:rPr>
        <w:t xml:space="preserve">on the top-ranked places to work. According to Fortune, the three top-ranked companies for 2016 are Google, ACUITY, and Boston Consulting Group.  </w:t>
      </w:r>
    </w:p>
    <w:p w14:paraId="2308FC89" w14:textId="77777777" w:rsidR="00F62811" w:rsidRPr="00A64123" w:rsidRDefault="00F62811" w:rsidP="00F62811">
      <w:pPr>
        <w:pStyle w:val="ListParagraph"/>
        <w:rPr>
          <w:sz w:val="24"/>
          <w:szCs w:val="24"/>
        </w:rPr>
      </w:pPr>
    </w:p>
    <w:p w14:paraId="2543C363" w14:textId="77777777" w:rsidR="005D452F" w:rsidRPr="00A64123" w:rsidRDefault="009C2F48" w:rsidP="00F62811">
      <w:pPr>
        <w:numPr>
          <w:ilvl w:val="0"/>
          <w:numId w:val="1"/>
        </w:numPr>
        <w:rPr>
          <w:sz w:val="24"/>
          <w:szCs w:val="24"/>
        </w:rPr>
      </w:pPr>
      <w:r w:rsidRPr="00A64123">
        <w:rPr>
          <w:sz w:val="24"/>
          <w:szCs w:val="24"/>
        </w:rPr>
        <w:t xml:space="preserve">Students should research how recruiters use social network data to screen applicants. </w:t>
      </w:r>
      <w:r w:rsidR="005D452F" w:rsidRPr="00A64123">
        <w:rPr>
          <w:sz w:val="24"/>
          <w:szCs w:val="24"/>
        </w:rPr>
        <w:t xml:space="preserve">Recruiters can use social media data in a number of ways. Some examples might include: </w:t>
      </w:r>
    </w:p>
    <w:p w14:paraId="33AB81B6" w14:textId="77777777" w:rsidR="005D452F" w:rsidRPr="00A64123" w:rsidRDefault="005D452F" w:rsidP="005D452F">
      <w:pPr>
        <w:pStyle w:val="ListParagraph"/>
        <w:rPr>
          <w:sz w:val="24"/>
          <w:szCs w:val="24"/>
        </w:rPr>
      </w:pPr>
    </w:p>
    <w:p w14:paraId="089D313B" w14:textId="77777777" w:rsidR="005D452F" w:rsidRPr="00A64123" w:rsidRDefault="005D452F" w:rsidP="005D452F">
      <w:pPr>
        <w:numPr>
          <w:ilvl w:val="1"/>
          <w:numId w:val="1"/>
        </w:numPr>
        <w:rPr>
          <w:sz w:val="24"/>
          <w:szCs w:val="24"/>
        </w:rPr>
      </w:pPr>
      <w:r w:rsidRPr="00A64123">
        <w:rPr>
          <w:sz w:val="24"/>
          <w:szCs w:val="24"/>
        </w:rPr>
        <w:t>Interested in seeing which candidates are the most (or least) connected</w:t>
      </w:r>
    </w:p>
    <w:p w14:paraId="49ED10F3" w14:textId="75974867" w:rsidR="005D452F" w:rsidRPr="00A64123" w:rsidRDefault="005D452F" w:rsidP="005D452F">
      <w:pPr>
        <w:numPr>
          <w:ilvl w:val="1"/>
          <w:numId w:val="1"/>
        </w:numPr>
        <w:rPr>
          <w:sz w:val="24"/>
          <w:szCs w:val="24"/>
        </w:rPr>
      </w:pPr>
      <w:r w:rsidRPr="00A64123">
        <w:rPr>
          <w:sz w:val="24"/>
          <w:szCs w:val="24"/>
        </w:rPr>
        <w:t>Use a candidate’s social media pages to test the candidate’s professionalism.</w:t>
      </w:r>
    </w:p>
    <w:p w14:paraId="0CD358F9" w14:textId="7A7F3F59" w:rsidR="00F62811" w:rsidRPr="00A64123" w:rsidRDefault="005D452F" w:rsidP="005D452F">
      <w:pPr>
        <w:numPr>
          <w:ilvl w:val="1"/>
          <w:numId w:val="1"/>
        </w:numPr>
        <w:rPr>
          <w:sz w:val="24"/>
          <w:szCs w:val="24"/>
        </w:rPr>
      </w:pPr>
      <w:r w:rsidRPr="00A64123">
        <w:rPr>
          <w:sz w:val="24"/>
          <w:szCs w:val="24"/>
        </w:rPr>
        <w:lastRenderedPageBreak/>
        <w:t xml:space="preserve">Look for specific traits of interest to the company. </w:t>
      </w:r>
    </w:p>
    <w:p w14:paraId="0EE44A10" w14:textId="77777777" w:rsidR="00772C65" w:rsidRPr="00A64123" w:rsidRDefault="00772C65" w:rsidP="00703E93">
      <w:pPr>
        <w:rPr>
          <w:sz w:val="24"/>
          <w:szCs w:val="24"/>
        </w:rPr>
      </w:pPr>
    </w:p>
    <w:p w14:paraId="1EC29C36" w14:textId="77777777" w:rsidR="00320C1D" w:rsidRPr="00A64123" w:rsidRDefault="001830E9" w:rsidP="00703E93">
      <w:pPr>
        <w:pStyle w:val="Heading7"/>
        <w:rPr>
          <w:sz w:val="28"/>
          <w:szCs w:val="28"/>
        </w:rPr>
      </w:pPr>
      <w:r w:rsidRPr="00A64123">
        <w:rPr>
          <w:sz w:val="28"/>
          <w:szCs w:val="28"/>
        </w:rPr>
        <w:t xml:space="preserve">Career </w:t>
      </w:r>
      <w:r w:rsidR="00320C1D" w:rsidRPr="00A64123">
        <w:rPr>
          <w:sz w:val="28"/>
          <w:szCs w:val="28"/>
        </w:rPr>
        <w:t>Exercises</w:t>
      </w:r>
    </w:p>
    <w:p w14:paraId="2AEF97EA" w14:textId="77777777" w:rsidR="000E7E9E" w:rsidRPr="00A64123" w:rsidRDefault="000E7E9E" w:rsidP="009369B0">
      <w:pPr>
        <w:rPr>
          <w:sz w:val="24"/>
          <w:szCs w:val="24"/>
        </w:rPr>
      </w:pPr>
    </w:p>
    <w:p w14:paraId="796A15F7" w14:textId="22B31E1A" w:rsidR="008C7EDA" w:rsidRPr="00A64123" w:rsidRDefault="008C7EDA" w:rsidP="004005B2">
      <w:pPr>
        <w:numPr>
          <w:ilvl w:val="0"/>
          <w:numId w:val="29"/>
        </w:numPr>
        <w:rPr>
          <w:sz w:val="24"/>
          <w:szCs w:val="24"/>
        </w:rPr>
      </w:pPr>
      <w:r w:rsidRPr="00A64123">
        <w:rPr>
          <w:sz w:val="24"/>
          <w:szCs w:val="24"/>
        </w:rPr>
        <w:t xml:space="preserve">Students could conduct research about an entrepreneur that they admire. </w:t>
      </w:r>
    </w:p>
    <w:p w14:paraId="4C968836" w14:textId="77777777" w:rsidR="004005B2" w:rsidRPr="00A64123" w:rsidRDefault="004005B2" w:rsidP="004005B2">
      <w:pPr>
        <w:ind w:left="720"/>
        <w:rPr>
          <w:sz w:val="24"/>
          <w:szCs w:val="24"/>
        </w:rPr>
      </w:pPr>
    </w:p>
    <w:p w14:paraId="403A96AC" w14:textId="2861E6FB" w:rsidR="004005B2" w:rsidRPr="00A64123" w:rsidRDefault="004005B2" w:rsidP="004005B2">
      <w:pPr>
        <w:numPr>
          <w:ilvl w:val="0"/>
          <w:numId w:val="29"/>
        </w:numPr>
        <w:rPr>
          <w:sz w:val="24"/>
          <w:szCs w:val="24"/>
        </w:rPr>
      </w:pPr>
      <w:r w:rsidRPr="00A64123">
        <w:rPr>
          <w:sz w:val="24"/>
          <w:szCs w:val="24"/>
        </w:rPr>
        <w:t>Student response will vary.</w:t>
      </w:r>
    </w:p>
    <w:p w14:paraId="0BD5F59A" w14:textId="77777777" w:rsidR="004005B2" w:rsidRPr="00A64123" w:rsidRDefault="004005B2" w:rsidP="004005B2">
      <w:pPr>
        <w:pStyle w:val="ListParagraph"/>
        <w:rPr>
          <w:sz w:val="24"/>
          <w:szCs w:val="24"/>
        </w:rPr>
      </w:pPr>
    </w:p>
    <w:p w14:paraId="4EE6EB19" w14:textId="6271358F" w:rsidR="004005B2" w:rsidRPr="00A64123" w:rsidRDefault="004005B2" w:rsidP="004005B2">
      <w:pPr>
        <w:numPr>
          <w:ilvl w:val="0"/>
          <w:numId w:val="29"/>
        </w:numPr>
        <w:rPr>
          <w:sz w:val="24"/>
          <w:szCs w:val="24"/>
        </w:rPr>
      </w:pPr>
      <w:r w:rsidRPr="00A64123">
        <w:rPr>
          <w:sz w:val="24"/>
          <w:szCs w:val="24"/>
        </w:rPr>
        <w:t>Student response will be based on ideal job.</w:t>
      </w:r>
    </w:p>
    <w:p w14:paraId="393DC59A" w14:textId="77777777" w:rsidR="004005B2" w:rsidRPr="00A64123" w:rsidRDefault="004005B2" w:rsidP="004005B2">
      <w:pPr>
        <w:pStyle w:val="ListParagraph"/>
        <w:ind w:left="1080"/>
        <w:rPr>
          <w:sz w:val="24"/>
          <w:szCs w:val="24"/>
        </w:rPr>
      </w:pPr>
    </w:p>
    <w:p w14:paraId="75D9AAA0" w14:textId="77777777" w:rsidR="008B01B0" w:rsidRPr="00A64123" w:rsidRDefault="008B01B0" w:rsidP="00703E93">
      <w:pPr>
        <w:pStyle w:val="Heading7"/>
        <w:rPr>
          <w:sz w:val="28"/>
          <w:szCs w:val="28"/>
        </w:rPr>
      </w:pPr>
      <w:r w:rsidRPr="00A64123">
        <w:rPr>
          <w:sz w:val="28"/>
          <w:szCs w:val="28"/>
        </w:rPr>
        <w:t>Case</w:t>
      </w:r>
      <w:r w:rsidR="004F7E00" w:rsidRPr="00A64123">
        <w:rPr>
          <w:sz w:val="28"/>
          <w:szCs w:val="28"/>
        </w:rPr>
        <w:t xml:space="preserve"> Studies</w:t>
      </w:r>
    </w:p>
    <w:p w14:paraId="3A73ACBE" w14:textId="77777777" w:rsidR="008B01B0" w:rsidRPr="00A64123" w:rsidRDefault="008B01B0" w:rsidP="00703E93">
      <w:pPr>
        <w:autoSpaceDE w:val="0"/>
        <w:autoSpaceDN w:val="0"/>
        <w:adjustRightInd w:val="0"/>
        <w:rPr>
          <w:rStyle w:val="CommentReference"/>
        </w:rPr>
      </w:pPr>
    </w:p>
    <w:p w14:paraId="02B6CF2B" w14:textId="463E8307" w:rsidR="00EC7456" w:rsidRPr="00A64123" w:rsidRDefault="00A8330E" w:rsidP="00A8330E">
      <w:pPr>
        <w:autoSpaceDE w:val="0"/>
        <w:autoSpaceDN w:val="0"/>
        <w:adjustRightInd w:val="0"/>
        <w:rPr>
          <w:i/>
          <w:sz w:val="24"/>
          <w:szCs w:val="24"/>
        </w:rPr>
      </w:pPr>
      <w:r w:rsidRPr="00A64123">
        <w:rPr>
          <w:i/>
          <w:sz w:val="24"/>
          <w:szCs w:val="24"/>
        </w:rPr>
        <w:t>Case One</w:t>
      </w:r>
      <w:r w:rsidR="00EC7456" w:rsidRPr="00A64123">
        <w:rPr>
          <w:i/>
          <w:sz w:val="24"/>
          <w:szCs w:val="24"/>
        </w:rPr>
        <w:t>:</w:t>
      </w:r>
      <w:r w:rsidR="009660BA" w:rsidRPr="00A64123">
        <w:rPr>
          <w:i/>
          <w:sz w:val="24"/>
          <w:szCs w:val="24"/>
        </w:rPr>
        <w:t xml:space="preserve"> </w:t>
      </w:r>
      <w:r w:rsidR="00116644" w:rsidRPr="00A64123">
        <w:rPr>
          <w:i/>
          <w:sz w:val="24"/>
          <w:szCs w:val="24"/>
        </w:rPr>
        <w:t>Railroads struggle to Implement Positive Train Control</w:t>
      </w:r>
    </w:p>
    <w:p w14:paraId="3A364571" w14:textId="77777777" w:rsidR="00EC7456" w:rsidRPr="00A64123" w:rsidRDefault="00EC7456" w:rsidP="00752347">
      <w:pPr>
        <w:autoSpaceDE w:val="0"/>
        <w:autoSpaceDN w:val="0"/>
        <w:adjustRightInd w:val="0"/>
        <w:rPr>
          <w:i/>
          <w:sz w:val="24"/>
          <w:szCs w:val="24"/>
        </w:rPr>
      </w:pPr>
    </w:p>
    <w:p w14:paraId="5D14F7A9" w14:textId="77777777" w:rsidR="00696DEA" w:rsidRPr="00A64123" w:rsidRDefault="00696DEA" w:rsidP="00696DEA">
      <w:pPr>
        <w:pStyle w:val="Normal12pt"/>
        <w:ind w:left="360" w:hanging="360"/>
        <w:jc w:val="left"/>
        <w:rPr>
          <w:i/>
        </w:rPr>
      </w:pPr>
      <w:r w:rsidRPr="00A64123">
        <w:rPr>
          <w:i/>
        </w:rPr>
        <w:t>Critical Thinking Questions</w:t>
      </w:r>
    </w:p>
    <w:p w14:paraId="086DE3BE" w14:textId="77777777" w:rsidR="00696DEA" w:rsidRPr="00A64123" w:rsidRDefault="00696DEA" w:rsidP="00696DEA">
      <w:pPr>
        <w:pStyle w:val="Normal12pt"/>
        <w:ind w:left="360" w:hanging="360"/>
        <w:jc w:val="left"/>
        <w:rPr>
          <w:i/>
        </w:rPr>
      </w:pPr>
    </w:p>
    <w:p w14:paraId="7A03C521" w14:textId="6E0FFAD0" w:rsidR="00140677" w:rsidRPr="00A64123" w:rsidRDefault="003E3548" w:rsidP="003A4FFF">
      <w:pPr>
        <w:numPr>
          <w:ilvl w:val="0"/>
          <w:numId w:val="10"/>
        </w:numPr>
        <w:rPr>
          <w:sz w:val="24"/>
          <w:szCs w:val="24"/>
        </w:rPr>
      </w:pPr>
      <w:r>
        <w:rPr>
          <w:noProof/>
          <w:sz w:val="24"/>
          <w:szCs w:val="24"/>
        </w:rPr>
        <mc:AlternateContent>
          <mc:Choice Requires="wpg">
            <w:drawing>
              <wp:anchor distT="0" distB="0" distL="114300" distR="114300" simplePos="0" relativeHeight="251672576" behindDoc="0" locked="0" layoutInCell="1" allowOverlap="1" wp14:anchorId="6AE25CF2" wp14:editId="4CA8429A">
                <wp:simplePos x="0" y="0"/>
                <wp:positionH relativeFrom="column">
                  <wp:posOffset>523875</wp:posOffset>
                </wp:positionH>
                <wp:positionV relativeFrom="paragraph">
                  <wp:posOffset>375920</wp:posOffset>
                </wp:positionV>
                <wp:extent cx="3695700" cy="2533650"/>
                <wp:effectExtent l="9525" t="19050" r="9525" b="19050"/>
                <wp:wrapTopAndBottom/>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700" cy="2533650"/>
                          <a:chOff x="2625" y="6465"/>
                          <a:chExt cx="5820" cy="3990"/>
                        </a:xfrm>
                      </wpg:grpSpPr>
                      <wps:wsp>
                        <wps:cNvPr id="3" name="AutoShape 19"/>
                        <wps:cNvSpPr>
                          <a:spLocks noChangeArrowheads="1"/>
                        </wps:cNvSpPr>
                        <wps:spPr bwMode="auto">
                          <a:xfrm>
                            <a:off x="2625" y="8700"/>
                            <a:ext cx="2430" cy="660"/>
                          </a:xfrm>
                          <a:prstGeom prst="rightArrow">
                            <a:avLst>
                              <a:gd name="adj1" fmla="val 50000"/>
                              <a:gd name="adj2" fmla="val 92045"/>
                            </a:avLst>
                          </a:prstGeom>
                          <a:solidFill>
                            <a:srgbClr val="FFFFFF"/>
                          </a:solidFill>
                          <a:ln w="9525">
                            <a:solidFill>
                              <a:srgbClr val="000000"/>
                            </a:solidFill>
                            <a:miter lim="800000"/>
                            <a:headEnd/>
                            <a:tailEnd/>
                          </a:ln>
                        </wps:spPr>
                        <wps:txbx>
                          <w:txbxContent>
                            <w:p w14:paraId="6B5B866B" w14:textId="23F9C08B" w:rsidR="0052422E" w:rsidRDefault="0052422E" w:rsidP="0052422E">
                              <w:pPr>
                                <w:jc w:val="right"/>
                              </w:pPr>
                              <w:r>
                                <w:t>Requires training</w:t>
                              </w:r>
                            </w:p>
                          </w:txbxContent>
                        </wps:txbx>
                        <wps:bodyPr rot="0" vert="horz" wrap="square" lIns="91440" tIns="45720" rIns="91440" bIns="45720" anchor="t" anchorCtr="0" upright="1">
                          <a:noAutofit/>
                        </wps:bodyPr>
                      </wps:wsp>
                      <wps:wsp>
                        <wps:cNvPr id="4" name="AutoShape 20"/>
                        <wps:cNvSpPr>
                          <a:spLocks noChangeArrowheads="1"/>
                        </wps:cNvSpPr>
                        <wps:spPr bwMode="auto">
                          <a:xfrm>
                            <a:off x="2625" y="9795"/>
                            <a:ext cx="2430" cy="660"/>
                          </a:xfrm>
                          <a:prstGeom prst="rightArrow">
                            <a:avLst>
                              <a:gd name="adj1" fmla="val 50000"/>
                              <a:gd name="adj2" fmla="val 92045"/>
                            </a:avLst>
                          </a:prstGeom>
                          <a:solidFill>
                            <a:srgbClr val="FFFFFF"/>
                          </a:solidFill>
                          <a:ln w="9525">
                            <a:solidFill>
                              <a:srgbClr val="000000"/>
                            </a:solidFill>
                            <a:miter lim="800000"/>
                            <a:headEnd/>
                            <a:tailEnd/>
                          </a:ln>
                        </wps:spPr>
                        <wps:txbx>
                          <w:txbxContent>
                            <w:p w14:paraId="55780824" w14:textId="515B8F82" w:rsidR="0052422E" w:rsidRDefault="007D18FC" w:rsidP="0052422E">
                              <w:pPr>
                                <w:jc w:val="right"/>
                              </w:pPr>
                              <w:r>
                                <w:t>Distrust of technology</w:t>
                              </w:r>
                            </w:p>
                          </w:txbxContent>
                        </wps:txbx>
                        <wps:bodyPr rot="0" vert="horz" wrap="square" lIns="91440" tIns="45720" rIns="91440" bIns="45720" anchor="t" anchorCtr="0" upright="1">
                          <a:noAutofit/>
                        </wps:bodyPr>
                      </wps:wsp>
                      <wps:wsp>
                        <wps:cNvPr id="5" name="AutoShape 17"/>
                        <wps:cNvSpPr>
                          <a:spLocks noChangeArrowheads="1"/>
                        </wps:cNvSpPr>
                        <wps:spPr bwMode="auto">
                          <a:xfrm>
                            <a:off x="2640" y="6465"/>
                            <a:ext cx="2430" cy="660"/>
                          </a:xfrm>
                          <a:prstGeom prst="rightArrow">
                            <a:avLst>
                              <a:gd name="adj1" fmla="val 50000"/>
                              <a:gd name="adj2" fmla="val 92045"/>
                            </a:avLst>
                          </a:prstGeom>
                          <a:solidFill>
                            <a:srgbClr val="FFFFFF"/>
                          </a:solidFill>
                          <a:ln w="9525">
                            <a:solidFill>
                              <a:srgbClr val="000000"/>
                            </a:solidFill>
                            <a:miter lim="800000"/>
                            <a:headEnd/>
                            <a:tailEnd/>
                          </a:ln>
                        </wps:spPr>
                        <wps:txbx>
                          <w:txbxContent>
                            <w:p w14:paraId="6FD1A580" w14:textId="63B6CA11" w:rsidR="0052422E" w:rsidRDefault="00C1676E" w:rsidP="0052422E">
                              <w:pPr>
                                <w:jc w:val="right"/>
                              </w:pPr>
                              <w:r>
                                <w:t>Fear of job loss</w:t>
                              </w:r>
                            </w:p>
                          </w:txbxContent>
                        </wps:txbx>
                        <wps:bodyPr rot="0" vert="horz" wrap="square" lIns="91440" tIns="45720" rIns="91440" bIns="45720" anchor="t" anchorCtr="0" upright="1">
                          <a:noAutofit/>
                        </wps:bodyPr>
                      </wps:wsp>
                      <wps:wsp>
                        <wps:cNvPr id="6" name="AutoShape 18"/>
                        <wps:cNvSpPr>
                          <a:spLocks noChangeArrowheads="1"/>
                        </wps:cNvSpPr>
                        <wps:spPr bwMode="auto">
                          <a:xfrm>
                            <a:off x="2640" y="7233"/>
                            <a:ext cx="2430" cy="1100"/>
                          </a:xfrm>
                          <a:prstGeom prst="rightArrow">
                            <a:avLst>
                              <a:gd name="adj1" fmla="val 50000"/>
                              <a:gd name="adj2" fmla="val 55227"/>
                            </a:avLst>
                          </a:prstGeom>
                          <a:solidFill>
                            <a:srgbClr val="FFFFFF"/>
                          </a:solidFill>
                          <a:ln w="9525">
                            <a:solidFill>
                              <a:srgbClr val="000000"/>
                            </a:solidFill>
                            <a:miter lim="800000"/>
                            <a:headEnd/>
                            <a:tailEnd/>
                          </a:ln>
                        </wps:spPr>
                        <wps:txbx>
                          <w:txbxContent>
                            <w:p w14:paraId="44250A76" w14:textId="029C650A" w:rsidR="0052422E" w:rsidRDefault="00BA632F" w:rsidP="0052422E">
                              <w:pPr>
                                <w:jc w:val="right"/>
                              </w:pPr>
                              <w:r>
                                <w:t>Worried about being monitored on the job</w:t>
                              </w:r>
                            </w:p>
                          </w:txbxContent>
                        </wps:txbx>
                        <wps:bodyPr rot="0" vert="horz" wrap="square" lIns="91440" tIns="45720" rIns="91440" bIns="45720" anchor="t" anchorCtr="0" upright="1">
                          <a:noAutofit/>
                        </wps:bodyPr>
                      </wps:wsp>
                      <wps:wsp>
                        <wps:cNvPr id="7" name="AutoShape 21"/>
                        <wps:cNvSpPr>
                          <a:spLocks noChangeArrowheads="1"/>
                        </wps:cNvSpPr>
                        <wps:spPr bwMode="auto">
                          <a:xfrm rot="10800000">
                            <a:off x="6015" y="6471"/>
                            <a:ext cx="2430" cy="660"/>
                          </a:xfrm>
                          <a:prstGeom prst="rightArrow">
                            <a:avLst>
                              <a:gd name="adj1" fmla="val 50000"/>
                              <a:gd name="adj2" fmla="val 92045"/>
                            </a:avLst>
                          </a:prstGeom>
                          <a:solidFill>
                            <a:srgbClr val="FFFFFF"/>
                          </a:solidFill>
                          <a:ln w="9525">
                            <a:solidFill>
                              <a:srgbClr val="000000"/>
                            </a:solidFill>
                            <a:miter lim="800000"/>
                            <a:headEnd/>
                            <a:tailEnd/>
                          </a:ln>
                        </wps:spPr>
                        <wps:txbx>
                          <w:txbxContent>
                            <w:p w14:paraId="4770128D" w14:textId="09E59566" w:rsidR="0052422E" w:rsidRDefault="00BA632F">
                              <w:r>
                                <w:t>Could save lives</w:t>
                              </w:r>
                            </w:p>
                          </w:txbxContent>
                        </wps:txbx>
                        <wps:bodyPr rot="0" vert="horz" wrap="square" lIns="91440" tIns="45720" rIns="91440" bIns="45720" anchor="t" anchorCtr="0" upright="1">
                          <a:noAutofit/>
                        </wps:bodyPr>
                      </wps:wsp>
                      <wps:wsp>
                        <wps:cNvPr id="8" name="Rectangle 22"/>
                        <wps:cNvSpPr>
                          <a:spLocks noChangeArrowheads="1"/>
                        </wps:cNvSpPr>
                        <wps:spPr bwMode="auto">
                          <a:xfrm>
                            <a:off x="5295" y="6465"/>
                            <a:ext cx="510" cy="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25CF2" id="Group 24" o:spid="_x0000_s1026" style="position:absolute;left:0;text-align:left;margin-left:41.25pt;margin-top:29.6pt;width:291pt;height:199.5pt;z-index:251672576" coordorigin="2625,6465" coordsize="5820,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 o:spid="_x0000_s1027" type="#_x0000_t13" style="position:absolute;left:2625;top:8700;width:24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">
                  <v:textbox>
                    <w:txbxContent>
                      <w:p w14:paraId="6B5B866B" w14:textId="23F9C08B" w:rsidR="0052422E" w:rsidRDefault="0052422E" w:rsidP="0052422E">
                        <w:pPr>
                          <w:jc w:val="right"/>
                        </w:pPr>
                        <w:r>
                          <w:t>Requires training</w:t>
                        </w:r>
                      </w:p>
                    </w:txbxContent>
                  </v:textbox>
                </v:shape>
                <v:shape id="AutoShape 20" o:spid="_x0000_s1028" type="#_x0000_t13" style="position:absolute;left:2625;top:9795;width:24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">
                  <v:textbox>
                    <w:txbxContent>
                      <w:p w14:paraId="55780824" w14:textId="515B8F82" w:rsidR="0052422E" w:rsidRDefault="007D18FC" w:rsidP="0052422E">
                        <w:pPr>
                          <w:jc w:val="right"/>
                        </w:pPr>
                        <w:r>
                          <w:t>Distrust of technology</w:t>
                        </w:r>
                      </w:p>
                    </w:txbxContent>
                  </v:textbox>
                </v:shape>
                <v:shape id="AutoShape 17" o:spid="_x0000_s1029" type="#_x0000_t13" style="position:absolute;left:2640;top:6465;width:24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">
                  <v:textbox>
                    <w:txbxContent>
                      <w:p w14:paraId="6FD1A580" w14:textId="63B6CA11" w:rsidR="0052422E" w:rsidRDefault="00C1676E" w:rsidP="0052422E">
                        <w:pPr>
                          <w:jc w:val="right"/>
                        </w:pPr>
                        <w:r>
                          <w:t>Fear of job loss</w:t>
                        </w:r>
                      </w:p>
                    </w:txbxContent>
                  </v:textbox>
                </v:shape>
                <v:shape id="AutoShape 18" o:spid="_x0000_s1030" type="#_x0000_t13" style="position:absolute;left:2640;top:7233;width:243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">
                  <v:textbox>
                    <w:txbxContent>
                      <w:p w14:paraId="44250A76" w14:textId="029C650A" w:rsidR="0052422E" w:rsidRDefault="00BA632F" w:rsidP="0052422E">
                        <w:pPr>
                          <w:jc w:val="right"/>
                        </w:pPr>
                        <w:r>
                          <w:t>Worried about being monitored on the job</w:t>
                        </w:r>
                      </w:p>
                    </w:txbxContent>
                  </v:textbox>
                </v:shape>
                <v:shape id="AutoShape 21" o:spid="_x0000_s1031" type="#_x0000_t13" style="position:absolute;left:6015;top:6471;width:2430;height:6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">
                  <v:textbox>
                    <w:txbxContent>
                      <w:p w14:paraId="4770128D" w14:textId="09E59566" w:rsidR="0052422E" w:rsidRDefault="00BA632F">
                        <w:r>
                          <w:t>Could save lives</w:t>
                        </w:r>
                      </w:p>
                    </w:txbxContent>
                  </v:textbox>
                </v:shape>
                <v:rect id="Rectangle 22" o:spid="_x0000_s1032" style="position:absolute;left:5295;top:6465;width:510;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w10:wrap type="topAndBottom"/>
              </v:group>
            </w:pict>
          </mc:Fallback>
        </mc:AlternateContent>
      </w:r>
      <w:r w:rsidR="00140677" w:rsidRPr="00A64123">
        <w:rPr>
          <w:sz w:val="24"/>
          <w:szCs w:val="24"/>
        </w:rPr>
        <w:t>Student answers may vary. This is an example of a simple analysis.</w:t>
      </w:r>
      <w:r w:rsidR="00140677" w:rsidRPr="00A64123">
        <w:rPr>
          <w:sz w:val="24"/>
          <w:szCs w:val="24"/>
        </w:rPr>
        <w:br/>
      </w:r>
      <w:r w:rsidR="00140677" w:rsidRPr="00A64123">
        <w:rPr>
          <w:sz w:val="24"/>
          <w:szCs w:val="24"/>
        </w:rPr>
        <w:br/>
      </w:r>
    </w:p>
    <w:p w14:paraId="66B8AFCA" w14:textId="77777777" w:rsidR="00140677" w:rsidRPr="00A64123" w:rsidRDefault="00140677" w:rsidP="00140677">
      <w:pPr>
        <w:rPr>
          <w:sz w:val="24"/>
          <w:szCs w:val="24"/>
        </w:rPr>
      </w:pPr>
    </w:p>
    <w:p w14:paraId="7DE558D2" w14:textId="1C9F818A" w:rsidR="0052422E" w:rsidRPr="00A64123" w:rsidRDefault="00A56D96" w:rsidP="00D809A0">
      <w:pPr>
        <w:numPr>
          <w:ilvl w:val="0"/>
          <w:numId w:val="10"/>
        </w:numPr>
        <w:rPr>
          <w:sz w:val="24"/>
          <w:szCs w:val="24"/>
        </w:rPr>
      </w:pPr>
      <w:r w:rsidRPr="00A64123">
        <w:rPr>
          <w:sz w:val="24"/>
          <w:szCs w:val="24"/>
        </w:rPr>
        <w:t xml:space="preserve">Responses will vary. </w:t>
      </w:r>
      <w:r w:rsidR="0052422E" w:rsidRPr="00A64123">
        <w:rPr>
          <w:sz w:val="24"/>
          <w:szCs w:val="24"/>
        </w:rPr>
        <w:t>Arguments for PTC might include:</w:t>
      </w:r>
    </w:p>
    <w:p w14:paraId="566768D1" w14:textId="56A07F1A" w:rsidR="0052422E" w:rsidRPr="00A64123" w:rsidRDefault="00DF783E" w:rsidP="0052422E">
      <w:pPr>
        <w:numPr>
          <w:ilvl w:val="1"/>
          <w:numId w:val="10"/>
        </w:numPr>
        <w:rPr>
          <w:sz w:val="24"/>
          <w:szCs w:val="24"/>
        </w:rPr>
      </w:pPr>
      <w:r w:rsidRPr="00A64123">
        <w:rPr>
          <w:sz w:val="24"/>
          <w:szCs w:val="24"/>
        </w:rPr>
        <w:t>Rail worker safety</w:t>
      </w:r>
    </w:p>
    <w:p w14:paraId="1A7522BE" w14:textId="0E1EA8BA" w:rsidR="0052422E" w:rsidRPr="00A64123" w:rsidRDefault="00DF783E" w:rsidP="0052422E">
      <w:pPr>
        <w:numPr>
          <w:ilvl w:val="1"/>
          <w:numId w:val="10"/>
        </w:numPr>
        <w:rPr>
          <w:sz w:val="24"/>
          <w:szCs w:val="24"/>
        </w:rPr>
      </w:pPr>
      <w:r w:rsidRPr="00A64123">
        <w:rPr>
          <w:sz w:val="24"/>
          <w:szCs w:val="24"/>
        </w:rPr>
        <w:t>Passenger safety</w:t>
      </w:r>
    </w:p>
    <w:p w14:paraId="1BEA49B1" w14:textId="5BADB725" w:rsidR="0052422E" w:rsidRPr="00A64123" w:rsidRDefault="00DF783E" w:rsidP="0052422E">
      <w:pPr>
        <w:numPr>
          <w:ilvl w:val="1"/>
          <w:numId w:val="10"/>
        </w:numPr>
        <w:rPr>
          <w:sz w:val="24"/>
          <w:szCs w:val="24"/>
        </w:rPr>
      </w:pPr>
      <w:r w:rsidRPr="00A64123">
        <w:rPr>
          <w:sz w:val="24"/>
          <w:szCs w:val="24"/>
        </w:rPr>
        <w:t>Enforcement of line speeds/monitor trains</w:t>
      </w:r>
    </w:p>
    <w:p w14:paraId="2B6737B5" w14:textId="77777777" w:rsidR="0052422E" w:rsidRPr="00A64123" w:rsidRDefault="0052422E" w:rsidP="0052422E">
      <w:pPr>
        <w:ind w:left="1440"/>
        <w:rPr>
          <w:sz w:val="24"/>
          <w:szCs w:val="24"/>
        </w:rPr>
      </w:pPr>
    </w:p>
    <w:p w14:paraId="1A90CC8E" w14:textId="5F6A1589" w:rsidR="0052422E" w:rsidRPr="00A64123" w:rsidRDefault="0052422E" w:rsidP="00D809A0">
      <w:pPr>
        <w:ind w:left="720"/>
        <w:rPr>
          <w:sz w:val="24"/>
          <w:szCs w:val="24"/>
        </w:rPr>
      </w:pPr>
      <w:r w:rsidRPr="00A64123">
        <w:rPr>
          <w:sz w:val="24"/>
          <w:szCs w:val="24"/>
        </w:rPr>
        <w:t>Arguments against PTC might include:</w:t>
      </w:r>
    </w:p>
    <w:p w14:paraId="2DC2AD40" w14:textId="7942B6E6" w:rsidR="0052422E" w:rsidRPr="00A64123" w:rsidRDefault="0052422E" w:rsidP="0052422E">
      <w:pPr>
        <w:numPr>
          <w:ilvl w:val="1"/>
          <w:numId w:val="10"/>
        </w:numPr>
        <w:rPr>
          <w:sz w:val="24"/>
          <w:szCs w:val="24"/>
        </w:rPr>
      </w:pPr>
      <w:r w:rsidRPr="00A64123">
        <w:rPr>
          <w:sz w:val="24"/>
          <w:szCs w:val="24"/>
        </w:rPr>
        <w:t>High cost</w:t>
      </w:r>
    </w:p>
    <w:p w14:paraId="207D47FE" w14:textId="53F769FE" w:rsidR="0052422E" w:rsidRPr="00A64123" w:rsidRDefault="0052422E" w:rsidP="0052422E">
      <w:pPr>
        <w:numPr>
          <w:ilvl w:val="1"/>
          <w:numId w:val="10"/>
        </w:numPr>
        <w:rPr>
          <w:sz w:val="24"/>
          <w:szCs w:val="24"/>
        </w:rPr>
      </w:pPr>
      <w:r w:rsidRPr="00A64123">
        <w:rPr>
          <w:sz w:val="24"/>
          <w:szCs w:val="24"/>
        </w:rPr>
        <w:t>High time commitment</w:t>
      </w:r>
    </w:p>
    <w:p w14:paraId="013FA9A7" w14:textId="306EEDBF" w:rsidR="0052422E" w:rsidRPr="00A64123" w:rsidRDefault="00D809A0" w:rsidP="0052422E">
      <w:pPr>
        <w:numPr>
          <w:ilvl w:val="1"/>
          <w:numId w:val="10"/>
        </w:numPr>
        <w:rPr>
          <w:sz w:val="24"/>
          <w:szCs w:val="24"/>
        </w:rPr>
      </w:pPr>
      <w:r w:rsidRPr="00A64123">
        <w:rPr>
          <w:sz w:val="24"/>
          <w:szCs w:val="24"/>
        </w:rPr>
        <w:t>Frequency conflicts</w:t>
      </w:r>
    </w:p>
    <w:p w14:paraId="6D104472" w14:textId="45151553" w:rsidR="0052422E" w:rsidRPr="00A64123" w:rsidRDefault="0052422E" w:rsidP="0052422E">
      <w:pPr>
        <w:ind w:left="720"/>
        <w:rPr>
          <w:sz w:val="24"/>
          <w:szCs w:val="24"/>
        </w:rPr>
      </w:pPr>
    </w:p>
    <w:p w14:paraId="54DFE944" w14:textId="77E9A9CD" w:rsidR="004C214D" w:rsidRPr="00A64123" w:rsidRDefault="00AD00D8" w:rsidP="00AD00D8">
      <w:pPr>
        <w:pStyle w:val="ListParagraph"/>
        <w:numPr>
          <w:ilvl w:val="0"/>
          <w:numId w:val="10"/>
        </w:numPr>
        <w:rPr>
          <w:i/>
          <w:sz w:val="24"/>
          <w:szCs w:val="24"/>
        </w:rPr>
      </w:pPr>
      <w:r w:rsidRPr="00A64123">
        <w:rPr>
          <w:color w:val="000000"/>
          <w:sz w:val="24"/>
          <w:szCs w:val="24"/>
          <w:shd w:val="clear" w:color="auto" w:fill="FFFFFF"/>
        </w:rPr>
        <w:lastRenderedPageBreak/>
        <w:t>Students should research the current status of PTC. They should note that c</w:t>
      </w:r>
      <w:r w:rsidR="00A71D73" w:rsidRPr="00A64123">
        <w:rPr>
          <w:color w:val="000000"/>
          <w:sz w:val="24"/>
          <w:szCs w:val="24"/>
          <w:shd w:val="clear" w:color="auto" w:fill="FFFFFF"/>
        </w:rPr>
        <w:t xml:space="preserve">ongress extended the original PTC implementation deadline from December 31, 2015 to at least December 31, 2018. </w:t>
      </w:r>
      <w:r w:rsidRPr="00A64123">
        <w:rPr>
          <w:color w:val="000000"/>
          <w:sz w:val="24"/>
          <w:szCs w:val="24"/>
          <w:shd w:val="clear" w:color="auto" w:fill="FFFFFF"/>
        </w:rPr>
        <w:t xml:space="preserve">In addition, in August 2016, the U.S. Department of Transportation’s (DOT) Federal Railroad Administration (FRA) awarded $25 million in grants for 11 projects in six states and the District of Columbia to assist in implementing </w:t>
      </w:r>
      <w:r w:rsidR="00AD1769" w:rsidRPr="00A64123">
        <w:rPr>
          <w:color w:val="000000"/>
          <w:sz w:val="24"/>
          <w:szCs w:val="24"/>
          <w:shd w:val="clear" w:color="auto" w:fill="FFFFFF"/>
        </w:rPr>
        <w:t>PTC</w:t>
      </w:r>
      <w:r w:rsidRPr="00A64123">
        <w:rPr>
          <w:color w:val="000000"/>
          <w:sz w:val="24"/>
          <w:szCs w:val="24"/>
          <w:shd w:val="clear" w:color="auto" w:fill="FFFFFF"/>
        </w:rPr>
        <w:t>.</w:t>
      </w:r>
      <w:r w:rsidRPr="00A64123">
        <w:rPr>
          <w:color w:val="000000"/>
          <w:sz w:val="24"/>
          <w:szCs w:val="24"/>
          <w:shd w:val="clear" w:color="auto" w:fill="FFFFFF"/>
        </w:rPr>
        <w:br/>
      </w:r>
      <w:r w:rsidR="006C3B9D" w:rsidRPr="00A64123">
        <w:rPr>
          <w:i/>
          <w:sz w:val="18"/>
          <w:szCs w:val="18"/>
        </w:rPr>
        <w:br/>
      </w:r>
      <w:r w:rsidR="00AD55A3" w:rsidRPr="00A64123">
        <w:rPr>
          <w:i/>
          <w:sz w:val="18"/>
          <w:szCs w:val="18"/>
        </w:rPr>
        <w:t>Source</w:t>
      </w:r>
      <w:r w:rsidR="00A71D73" w:rsidRPr="00A64123">
        <w:rPr>
          <w:i/>
          <w:sz w:val="18"/>
          <w:szCs w:val="18"/>
        </w:rPr>
        <w:t>:</w:t>
      </w:r>
      <w:r w:rsidR="00AD55A3" w:rsidRPr="00A64123">
        <w:rPr>
          <w:i/>
          <w:sz w:val="18"/>
          <w:szCs w:val="18"/>
        </w:rPr>
        <w:t xml:space="preserve"> </w:t>
      </w:r>
      <w:hyperlink r:id="rId13" w:history="1">
        <w:r w:rsidR="00AD55A3" w:rsidRPr="00A64123">
          <w:rPr>
            <w:rStyle w:val="Hyperlink"/>
            <w:i/>
            <w:sz w:val="18"/>
            <w:szCs w:val="18"/>
          </w:rPr>
          <w:t>https://www.transportation.gov/briefing-room/fra-awards-25-million-grants-positive-train-control-implementation</w:t>
        </w:r>
      </w:hyperlink>
      <w:r w:rsidR="00AD55A3" w:rsidRPr="00A64123">
        <w:rPr>
          <w:i/>
          <w:sz w:val="24"/>
          <w:szCs w:val="24"/>
        </w:rPr>
        <w:t xml:space="preserve"> </w:t>
      </w:r>
    </w:p>
    <w:p w14:paraId="6CBEC00E" w14:textId="77777777" w:rsidR="00E75405" w:rsidRPr="00A64123" w:rsidRDefault="00E75405" w:rsidP="00752347">
      <w:pPr>
        <w:autoSpaceDE w:val="0"/>
        <w:autoSpaceDN w:val="0"/>
        <w:adjustRightInd w:val="0"/>
        <w:rPr>
          <w:i/>
          <w:sz w:val="24"/>
          <w:szCs w:val="24"/>
        </w:rPr>
      </w:pPr>
    </w:p>
    <w:p w14:paraId="6CDABD1D" w14:textId="38D29EA9" w:rsidR="008B01B0" w:rsidRPr="00A64123" w:rsidRDefault="00C30A2E" w:rsidP="00C30A2E">
      <w:pPr>
        <w:autoSpaceDE w:val="0"/>
        <w:autoSpaceDN w:val="0"/>
        <w:adjustRightInd w:val="0"/>
        <w:rPr>
          <w:bCs/>
          <w:i/>
          <w:sz w:val="24"/>
          <w:szCs w:val="24"/>
        </w:rPr>
      </w:pPr>
      <w:r w:rsidRPr="00A64123">
        <w:rPr>
          <w:i/>
          <w:sz w:val="24"/>
          <w:szCs w:val="24"/>
        </w:rPr>
        <w:t>Case</w:t>
      </w:r>
      <w:r w:rsidR="001F2582" w:rsidRPr="00A64123">
        <w:rPr>
          <w:i/>
          <w:sz w:val="24"/>
          <w:szCs w:val="24"/>
        </w:rPr>
        <w:t xml:space="preserve"> </w:t>
      </w:r>
      <w:r w:rsidRPr="00A64123">
        <w:rPr>
          <w:i/>
          <w:sz w:val="24"/>
          <w:szCs w:val="24"/>
        </w:rPr>
        <w:t>Two</w:t>
      </w:r>
      <w:r w:rsidR="008B01B0" w:rsidRPr="00A64123">
        <w:rPr>
          <w:i/>
          <w:sz w:val="24"/>
          <w:szCs w:val="24"/>
        </w:rPr>
        <w:t xml:space="preserve">: </w:t>
      </w:r>
      <w:r w:rsidR="0089244A" w:rsidRPr="00A64123">
        <w:rPr>
          <w:i/>
          <w:sz w:val="24"/>
          <w:szCs w:val="24"/>
        </w:rPr>
        <w:t>Nordst</w:t>
      </w:r>
      <w:r w:rsidR="00147F51" w:rsidRPr="00A64123">
        <w:rPr>
          <w:i/>
          <w:sz w:val="24"/>
          <w:szCs w:val="24"/>
        </w:rPr>
        <w:t>rom’s Innovation Efforts Recognize the Importance of the Soft Side of Implementing Change</w:t>
      </w:r>
      <w:r w:rsidR="009660BA" w:rsidRPr="00A64123">
        <w:rPr>
          <w:bCs/>
          <w:i/>
          <w:sz w:val="24"/>
          <w:szCs w:val="24"/>
        </w:rPr>
        <w:t xml:space="preserve"> </w:t>
      </w:r>
    </w:p>
    <w:p w14:paraId="1E95EE42" w14:textId="77777777" w:rsidR="008B01B0" w:rsidRPr="00A64123" w:rsidRDefault="008B01B0" w:rsidP="00703E93">
      <w:pPr>
        <w:autoSpaceDE w:val="0"/>
        <w:autoSpaceDN w:val="0"/>
        <w:adjustRightInd w:val="0"/>
        <w:rPr>
          <w:rFonts w:ascii="Plantin" w:hAnsi="Plantin" w:cs="Plantin"/>
          <w:i/>
          <w:sz w:val="24"/>
          <w:szCs w:val="24"/>
        </w:rPr>
      </w:pPr>
    </w:p>
    <w:p w14:paraId="2AAFAAA9" w14:textId="77777777" w:rsidR="008B01B0" w:rsidRPr="00A64123" w:rsidRDefault="008B01B0" w:rsidP="00703E93">
      <w:pPr>
        <w:pStyle w:val="Normal12pt"/>
        <w:ind w:left="360" w:hanging="360"/>
        <w:jc w:val="left"/>
        <w:rPr>
          <w:i/>
        </w:rPr>
      </w:pPr>
      <w:r w:rsidRPr="00A64123">
        <w:rPr>
          <w:i/>
        </w:rPr>
        <w:t>Critical Thinking Questions</w:t>
      </w:r>
    </w:p>
    <w:p w14:paraId="3032F18F" w14:textId="77777777" w:rsidR="008B01B0" w:rsidRPr="00A64123" w:rsidRDefault="008B01B0" w:rsidP="00703E93">
      <w:pPr>
        <w:pStyle w:val="Normal12pt"/>
        <w:ind w:left="360" w:hanging="360"/>
        <w:jc w:val="left"/>
        <w:rPr>
          <w:i/>
        </w:rPr>
      </w:pPr>
    </w:p>
    <w:p w14:paraId="2D69BE76" w14:textId="1D8F00D1" w:rsidR="003B6609" w:rsidRPr="00A64123" w:rsidRDefault="007A694F" w:rsidP="00BF638C">
      <w:pPr>
        <w:numPr>
          <w:ilvl w:val="0"/>
          <w:numId w:val="17"/>
        </w:numPr>
        <w:rPr>
          <w:sz w:val="24"/>
          <w:szCs w:val="24"/>
        </w:rPr>
      </w:pPr>
      <w:r w:rsidRPr="00A64123">
        <w:rPr>
          <w:sz w:val="24"/>
          <w:szCs w:val="24"/>
        </w:rPr>
        <w:t xml:space="preserve">The soft side of implementing change involves work designed to help employees embrace a new information system and way of working. </w:t>
      </w:r>
      <w:r w:rsidR="007D5668" w:rsidRPr="00A64123">
        <w:rPr>
          <w:sz w:val="24"/>
          <w:szCs w:val="24"/>
        </w:rPr>
        <w:t xml:space="preserve">Moving the technology innovators out if the lab allows them to work more closely with the end users. This keeps the end users involved and more connected to the innovation process and more willing and likely to accept change. </w:t>
      </w:r>
    </w:p>
    <w:p w14:paraId="4CBC8198" w14:textId="77777777" w:rsidR="000B53DC" w:rsidRPr="00A64123" w:rsidRDefault="000B53DC" w:rsidP="004A6E0D">
      <w:pPr>
        <w:ind w:left="720"/>
        <w:rPr>
          <w:sz w:val="24"/>
          <w:szCs w:val="24"/>
        </w:rPr>
      </w:pPr>
    </w:p>
    <w:p w14:paraId="76C47E0E" w14:textId="2E0F4D17" w:rsidR="008B01B0" w:rsidRPr="00A64123" w:rsidRDefault="007B7B91" w:rsidP="00BA41E7">
      <w:pPr>
        <w:numPr>
          <w:ilvl w:val="0"/>
          <w:numId w:val="17"/>
        </w:numPr>
        <w:autoSpaceDE w:val="0"/>
        <w:autoSpaceDN w:val="0"/>
        <w:adjustRightInd w:val="0"/>
        <w:rPr>
          <w:i/>
          <w:sz w:val="24"/>
          <w:szCs w:val="24"/>
        </w:rPr>
      </w:pPr>
      <w:r w:rsidRPr="00A64123">
        <w:rPr>
          <w:sz w:val="24"/>
          <w:szCs w:val="24"/>
        </w:rPr>
        <w:t>Student response</w:t>
      </w:r>
      <w:r w:rsidR="009513BC" w:rsidRPr="00A64123">
        <w:rPr>
          <w:sz w:val="24"/>
          <w:szCs w:val="24"/>
        </w:rPr>
        <w:t>s</w:t>
      </w:r>
      <w:r w:rsidR="00293F20" w:rsidRPr="00A64123">
        <w:rPr>
          <w:sz w:val="24"/>
          <w:szCs w:val="24"/>
        </w:rPr>
        <w:t xml:space="preserve"> </w:t>
      </w:r>
      <w:r w:rsidR="00366A0E" w:rsidRPr="00A64123">
        <w:rPr>
          <w:sz w:val="24"/>
          <w:szCs w:val="24"/>
        </w:rPr>
        <w:t>may</w:t>
      </w:r>
      <w:r w:rsidR="00293F20" w:rsidRPr="00A64123">
        <w:rPr>
          <w:sz w:val="24"/>
          <w:szCs w:val="24"/>
        </w:rPr>
        <w:t xml:space="preserve"> vary.</w:t>
      </w:r>
      <w:r w:rsidR="009660BA" w:rsidRPr="00A64123">
        <w:rPr>
          <w:sz w:val="24"/>
          <w:szCs w:val="24"/>
        </w:rPr>
        <w:t xml:space="preserve"> </w:t>
      </w:r>
      <w:r w:rsidR="00366A0E" w:rsidRPr="00A64123">
        <w:rPr>
          <w:sz w:val="24"/>
          <w:szCs w:val="24"/>
        </w:rPr>
        <w:t>The resistance Nordstrom faced was probably typical resistance an organization fac</w:t>
      </w:r>
      <w:r w:rsidR="006E1A15" w:rsidRPr="00A64123">
        <w:rPr>
          <w:sz w:val="24"/>
          <w:szCs w:val="24"/>
        </w:rPr>
        <w:t>es</w:t>
      </w:r>
      <w:r w:rsidR="00366A0E" w:rsidRPr="00A64123">
        <w:rPr>
          <w:sz w:val="24"/>
          <w:szCs w:val="24"/>
        </w:rPr>
        <w:t xml:space="preserve"> when implementing </w:t>
      </w:r>
      <w:r w:rsidR="006E1A15" w:rsidRPr="00A64123">
        <w:rPr>
          <w:sz w:val="24"/>
          <w:szCs w:val="24"/>
        </w:rPr>
        <w:t xml:space="preserve">change. This resistance might include fear of job loss, uncomfortable with changes to job, distrust of technology, </w:t>
      </w:r>
      <w:r w:rsidR="002369CB" w:rsidRPr="00A64123">
        <w:rPr>
          <w:sz w:val="24"/>
          <w:szCs w:val="24"/>
        </w:rPr>
        <w:t xml:space="preserve">or </w:t>
      </w:r>
      <w:r w:rsidR="006E1A15" w:rsidRPr="00A64123">
        <w:rPr>
          <w:sz w:val="24"/>
          <w:szCs w:val="24"/>
        </w:rPr>
        <w:t>distrust of innovators</w:t>
      </w:r>
      <w:r w:rsidR="002432F8" w:rsidRPr="00A64123">
        <w:rPr>
          <w:sz w:val="24"/>
          <w:szCs w:val="24"/>
        </w:rPr>
        <w:t xml:space="preserve"> and/or end users</w:t>
      </w:r>
      <w:r w:rsidR="006E1A15" w:rsidRPr="00A64123">
        <w:rPr>
          <w:sz w:val="24"/>
          <w:szCs w:val="24"/>
        </w:rPr>
        <w:t>.</w:t>
      </w:r>
      <w:r w:rsidR="00801824" w:rsidRPr="00A64123">
        <w:rPr>
          <w:sz w:val="24"/>
          <w:szCs w:val="24"/>
        </w:rPr>
        <w:t xml:space="preserve"> As in all cases, managers need to take the time to explain the tangible and intangible benefits to both the individual and the organization</w:t>
      </w:r>
      <w:r w:rsidR="00B9476B" w:rsidRPr="00A64123">
        <w:rPr>
          <w:sz w:val="24"/>
          <w:szCs w:val="24"/>
        </w:rPr>
        <w:t xml:space="preserve">. </w:t>
      </w:r>
    </w:p>
    <w:p w14:paraId="43FC22A6" w14:textId="77777777" w:rsidR="006266A6" w:rsidRPr="00A64123" w:rsidRDefault="006266A6" w:rsidP="006266A6">
      <w:pPr>
        <w:pStyle w:val="ListParagraph"/>
        <w:rPr>
          <w:i/>
          <w:sz w:val="24"/>
          <w:szCs w:val="24"/>
        </w:rPr>
      </w:pPr>
    </w:p>
    <w:p w14:paraId="1C0D4426" w14:textId="65FDB846" w:rsidR="006266A6" w:rsidRPr="00A64123" w:rsidRDefault="00620680" w:rsidP="00BA41E7">
      <w:pPr>
        <w:numPr>
          <w:ilvl w:val="0"/>
          <w:numId w:val="17"/>
        </w:numPr>
        <w:autoSpaceDE w:val="0"/>
        <w:autoSpaceDN w:val="0"/>
        <w:adjustRightInd w:val="0"/>
        <w:rPr>
          <w:i/>
          <w:sz w:val="24"/>
          <w:szCs w:val="24"/>
        </w:rPr>
      </w:pPr>
      <w:r w:rsidRPr="00A64123">
        <w:rPr>
          <w:sz w:val="24"/>
          <w:szCs w:val="24"/>
        </w:rPr>
        <w:t>With Nordstrom’s focus on the soft side of implementing change, employees are more likely to embrace change and innovation.</w:t>
      </w:r>
    </w:p>
    <w:p w14:paraId="6B24D71E" w14:textId="77777777" w:rsidR="00C63A6A" w:rsidRPr="00620680" w:rsidRDefault="00257E3B" w:rsidP="00703E93">
      <w:pPr>
        <w:pStyle w:val="Normal12pt"/>
        <w:jc w:val="left"/>
        <w:rPr>
          <w:b/>
          <w:i/>
        </w:rPr>
      </w:pPr>
      <w:r w:rsidRPr="00620680">
        <w:rPr>
          <w:b/>
          <w:i/>
        </w:rPr>
        <w:t xml:space="preserve"> </w:t>
      </w:r>
    </w:p>
    <w:p w14:paraId="7F5D99CC" w14:textId="77777777" w:rsidR="00094747" w:rsidRDefault="009660BA" w:rsidP="00703E93">
      <w:pPr>
        <w:rPr>
          <w:sz w:val="24"/>
          <w:szCs w:val="24"/>
        </w:rPr>
      </w:pPr>
      <w:r>
        <w:rPr>
          <w:sz w:val="24"/>
          <w:szCs w:val="24"/>
        </w:rPr>
        <w:t xml:space="preserve"> </w:t>
      </w:r>
    </w:p>
    <w:sectPr w:rsidR="00094747" w:rsidSect="00443146">
      <w:headerReference w:type="default" r:id="rId14"/>
      <w:pgSz w:w="12240" w:h="15840" w:code="1"/>
      <w:pgMar w:top="1440" w:right="1800" w:bottom="1440" w:left="1800" w:header="0" w:footer="0" w:gutter="0"/>
      <w:paperSrc w:first="256" w:other="25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5674B" w14:textId="77777777" w:rsidR="00B36B62" w:rsidRDefault="00B36B62">
      <w:r>
        <w:separator/>
      </w:r>
    </w:p>
  </w:endnote>
  <w:endnote w:type="continuationSeparator" w:id="0">
    <w:p w14:paraId="686EE7B3" w14:textId="77777777" w:rsidR="00B36B62" w:rsidRDefault="00B3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lanti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B244" w14:textId="77777777" w:rsidR="00B36B62" w:rsidRDefault="00B36B62">
      <w:r>
        <w:separator/>
      </w:r>
    </w:p>
  </w:footnote>
  <w:footnote w:type="continuationSeparator" w:id="0">
    <w:p w14:paraId="62AE01E4" w14:textId="77777777" w:rsidR="00B36B62" w:rsidRDefault="00B36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6740E" w14:textId="77777777" w:rsidR="00EC0F36" w:rsidRDefault="00EC0F36">
    <w:pPr>
      <w:pStyle w:val="Header"/>
    </w:pPr>
  </w:p>
  <w:p w14:paraId="41BF09E3" w14:textId="77777777" w:rsidR="00EC0F36" w:rsidRDefault="00EC0F36">
    <w:pPr>
      <w:pStyle w:val="Header"/>
    </w:pPr>
  </w:p>
  <w:p w14:paraId="58EB2A45" w14:textId="77777777" w:rsidR="00EC0F36" w:rsidRDefault="00EC0F36">
    <w:pPr>
      <w:pStyle w:val="Header"/>
    </w:pPr>
    <w:r>
      <w:t>Principles of Information Systems, 13</w:t>
    </w:r>
    <w:r w:rsidRPr="001B21C5">
      <w:rPr>
        <w:vertAlign w:val="superscript"/>
      </w:rPr>
      <w:t>th</w:t>
    </w:r>
    <w:r>
      <w:t xml:space="preserve"> Edition</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CAC"/>
    <w:multiLevelType w:val="hybridMultilevel"/>
    <w:tmpl w:val="00A891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63CA8"/>
    <w:multiLevelType w:val="hybridMultilevel"/>
    <w:tmpl w:val="67627CC4"/>
    <w:lvl w:ilvl="0" w:tplc="3EBAF32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C82D9B"/>
    <w:multiLevelType w:val="hybridMultilevel"/>
    <w:tmpl w:val="834463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3101C2"/>
    <w:multiLevelType w:val="hybridMultilevel"/>
    <w:tmpl w:val="834463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863D47"/>
    <w:multiLevelType w:val="hybridMultilevel"/>
    <w:tmpl w:val="36C224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0B23EF"/>
    <w:multiLevelType w:val="hybridMultilevel"/>
    <w:tmpl w:val="6016BC0C"/>
    <w:lvl w:ilvl="0" w:tplc="E9F87318">
      <w:start w:val="1"/>
      <w:numFmt w:val="bullet"/>
      <w:lvlText w:val=""/>
      <w:lvlJc w:val="left"/>
      <w:pPr>
        <w:tabs>
          <w:tab w:val="num" w:pos="1224"/>
        </w:tabs>
        <w:ind w:left="1224" w:hanging="288"/>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CB75170"/>
    <w:multiLevelType w:val="hybridMultilevel"/>
    <w:tmpl w:val="F1889B7A"/>
    <w:lvl w:ilvl="0" w:tplc="36D602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C744A"/>
    <w:multiLevelType w:val="hybridMultilevel"/>
    <w:tmpl w:val="3B84BC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A63833"/>
    <w:multiLevelType w:val="multilevel"/>
    <w:tmpl w:val="D2B6371A"/>
    <w:lvl w:ilvl="0">
      <w:start w:val="2"/>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4CB3889"/>
    <w:multiLevelType w:val="hybridMultilevel"/>
    <w:tmpl w:val="834463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FB42DE"/>
    <w:multiLevelType w:val="hybridMultilevel"/>
    <w:tmpl w:val="EAE280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BC60DA"/>
    <w:multiLevelType w:val="multilevel"/>
    <w:tmpl w:val="6A48C182"/>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F092829"/>
    <w:multiLevelType w:val="hybridMultilevel"/>
    <w:tmpl w:val="AE86E8C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1726BB"/>
    <w:multiLevelType w:val="hybridMultilevel"/>
    <w:tmpl w:val="834463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8C2282"/>
    <w:multiLevelType w:val="hybridMultilevel"/>
    <w:tmpl w:val="25A8F5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6C32E1"/>
    <w:multiLevelType w:val="hybridMultilevel"/>
    <w:tmpl w:val="32EC02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D868C9"/>
    <w:multiLevelType w:val="hybridMultilevel"/>
    <w:tmpl w:val="0554A54E"/>
    <w:lvl w:ilvl="0" w:tplc="3EBAF320">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E97A4E"/>
    <w:multiLevelType w:val="hybridMultilevel"/>
    <w:tmpl w:val="C96CBD4E"/>
    <w:lvl w:ilvl="0" w:tplc="D0642472">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96939"/>
    <w:multiLevelType w:val="hybridMultilevel"/>
    <w:tmpl w:val="0C28CAE0"/>
    <w:lvl w:ilvl="0" w:tplc="0409000F">
      <w:start w:val="1"/>
      <w:numFmt w:val="decimal"/>
      <w:lvlText w:val="%1."/>
      <w:lvlJc w:val="left"/>
      <w:pPr>
        <w:tabs>
          <w:tab w:val="num" w:pos="720"/>
        </w:tabs>
        <w:ind w:left="720" w:hanging="360"/>
      </w:pPr>
    </w:lvl>
    <w:lvl w:ilvl="1" w:tplc="7E34F80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0B5156"/>
    <w:multiLevelType w:val="hybridMultilevel"/>
    <w:tmpl w:val="82FEC6BE"/>
    <w:lvl w:ilvl="0" w:tplc="3AF415A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CA01CC"/>
    <w:multiLevelType w:val="hybridMultilevel"/>
    <w:tmpl w:val="7A184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587BCC"/>
    <w:multiLevelType w:val="hybridMultilevel"/>
    <w:tmpl w:val="13B45F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5122B4"/>
    <w:multiLevelType w:val="hybridMultilevel"/>
    <w:tmpl w:val="22C65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DA1C23"/>
    <w:multiLevelType w:val="hybridMultilevel"/>
    <w:tmpl w:val="BE10E184"/>
    <w:lvl w:ilvl="0" w:tplc="3EBAF32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460D0D"/>
    <w:multiLevelType w:val="hybridMultilevel"/>
    <w:tmpl w:val="D9E4BF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6E14E9"/>
    <w:multiLevelType w:val="hybridMultilevel"/>
    <w:tmpl w:val="CA5002DC"/>
    <w:lvl w:ilvl="0" w:tplc="3EBAF32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061379"/>
    <w:multiLevelType w:val="hybridMultilevel"/>
    <w:tmpl w:val="7F567D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7C6C60"/>
    <w:multiLevelType w:val="hybridMultilevel"/>
    <w:tmpl w:val="7592E50E"/>
    <w:lvl w:ilvl="0" w:tplc="E0E8B1B2">
      <w:start w:val="1"/>
      <w:numFmt w:val="decimal"/>
      <w:lvlText w:val="%1."/>
      <w:lvlJc w:val="left"/>
      <w:pPr>
        <w:tabs>
          <w:tab w:val="num" w:pos="720"/>
        </w:tabs>
        <w:ind w:left="720" w:hanging="360"/>
      </w:pPr>
      <w:rPr>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E17E7A"/>
    <w:multiLevelType w:val="hybridMultilevel"/>
    <w:tmpl w:val="B058A596"/>
    <w:lvl w:ilvl="0" w:tplc="60448E2C">
      <w:start w:val="1"/>
      <w:numFmt w:val="decimal"/>
      <w:lvlText w:val="%1."/>
      <w:lvlJc w:val="left"/>
      <w:pPr>
        <w:tabs>
          <w:tab w:val="num" w:pos="720"/>
        </w:tabs>
        <w:ind w:left="720" w:hanging="360"/>
      </w:pPr>
      <w:rPr>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6A0342"/>
    <w:multiLevelType w:val="hybridMultilevel"/>
    <w:tmpl w:val="25A8F5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7925FD"/>
    <w:multiLevelType w:val="multilevel"/>
    <w:tmpl w:val="644C30BA"/>
    <w:lvl w:ilvl="0">
      <w:start w:val="2"/>
      <w:numFmt w:val="decimal"/>
      <w:lvlText w:val="%1."/>
      <w:lvlJc w:val="left"/>
      <w:pPr>
        <w:tabs>
          <w:tab w:val="num" w:pos="720"/>
        </w:tabs>
        <w:ind w:left="720" w:hanging="360"/>
      </w:pPr>
      <w:rPr>
        <w:rFonts w:ascii="Times New Roman" w:hAnsi="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DAF31BA"/>
    <w:multiLevelType w:val="hybridMultilevel"/>
    <w:tmpl w:val="0C28CAE0"/>
    <w:lvl w:ilvl="0" w:tplc="0409000F">
      <w:start w:val="1"/>
      <w:numFmt w:val="decimal"/>
      <w:lvlText w:val="%1."/>
      <w:lvlJc w:val="left"/>
      <w:pPr>
        <w:tabs>
          <w:tab w:val="num" w:pos="720"/>
        </w:tabs>
        <w:ind w:left="720" w:hanging="360"/>
      </w:pPr>
    </w:lvl>
    <w:lvl w:ilvl="1" w:tplc="7E34F80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75626D"/>
    <w:multiLevelType w:val="hybridMultilevel"/>
    <w:tmpl w:val="91A4BDE4"/>
    <w:lvl w:ilvl="0" w:tplc="A248425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856047"/>
    <w:multiLevelType w:val="hybridMultilevel"/>
    <w:tmpl w:val="7A184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586AF5"/>
    <w:multiLevelType w:val="hybridMultilevel"/>
    <w:tmpl w:val="C3307C38"/>
    <w:lvl w:ilvl="0" w:tplc="3EBAF32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72238B"/>
    <w:multiLevelType w:val="hybridMultilevel"/>
    <w:tmpl w:val="7028522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D878EA"/>
    <w:multiLevelType w:val="hybridMultilevel"/>
    <w:tmpl w:val="9FB80036"/>
    <w:lvl w:ilvl="0" w:tplc="3EBAF32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24"/>
  </w:num>
  <w:num w:numId="3">
    <w:abstractNumId w:val="26"/>
  </w:num>
  <w:num w:numId="4">
    <w:abstractNumId w:val="14"/>
  </w:num>
  <w:num w:numId="5">
    <w:abstractNumId w:val="36"/>
  </w:num>
  <w:num w:numId="6">
    <w:abstractNumId w:val="19"/>
  </w:num>
  <w:num w:numId="7">
    <w:abstractNumId w:val="25"/>
  </w:num>
  <w:num w:numId="8">
    <w:abstractNumId w:val="16"/>
  </w:num>
  <w:num w:numId="9">
    <w:abstractNumId w:val="33"/>
  </w:num>
  <w:num w:numId="10">
    <w:abstractNumId w:val="28"/>
  </w:num>
  <w:num w:numId="11">
    <w:abstractNumId w:val="32"/>
  </w:num>
  <w:num w:numId="12">
    <w:abstractNumId w:val="22"/>
  </w:num>
  <w:num w:numId="13">
    <w:abstractNumId w:val="30"/>
  </w:num>
  <w:num w:numId="14">
    <w:abstractNumId w:val="11"/>
  </w:num>
  <w:num w:numId="15">
    <w:abstractNumId w:val="5"/>
  </w:num>
  <w:num w:numId="16">
    <w:abstractNumId w:val="20"/>
  </w:num>
  <w:num w:numId="17">
    <w:abstractNumId w:val="27"/>
  </w:num>
  <w:num w:numId="18">
    <w:abstractNumId w:val="21"/>
  </w:num>
  <w:num w:numId="19">
    <w:abstractNumId w:val="10"/>
  </w:num>
  <w:num w:numId="20">
    <w:abstractNumId w:val="35"/>
  </w:num>
  <w:num w:numId="21">
    <w:abstractNumId w:val="12"/>
  </w:num>
  <w:num w:numId="22">
    <w:abstractNumId w:val="29"/>
  </w:num>
  <w:num w:numId="23">
    <w:abstractNumId w:val="4"/>
  </w:num>
  <w:num w:numId="24">
    <w:abstractNumId w:val="6"/>
  </w:num>
  <w:num w:numId="25">
    <w:abstractNumId w:val="1"/>
  </w:num>
  <w:num w:numId="26">
    <w:abstractNumId w:val="0"/>
  </w:num>
  <w:num w:numId="27">
    <w:abstractNumId w:val="17"/>
  </w:num>
  <w:num w:numId="28">
    <w:abstractNumId w:val="15"/>
  </w:num>
  <w:num w:numId="29">
    <w:abstractNumId w:val="18"/>
  </w:num>
  <w:num w:numId="30">
    <w:abstractNumId w:val="8"/>
  </w:num>
  <w:num w:numId="31">
    <w:abstractNumId w:val="7"/>
  </w:num>
  <w:num w:numId="32">
    <w:abstractNumId w:val="2"/>
  </w:num>
  <w:num w:numId="33">
    <w:abstractNumId w:val="13"/>
  </w:num>
  <w:num w:numId="34">
    <w:abstractNumId w:val="3"/>
  </w:num>
  <w:num w:numId="35">
    <w:abstractNumId w:val="9"/>
  </w:num>
  <w:num w:numId="36">
    <w:abstractNumId w:val="23"/>
  </w:num>
  <w:num w:numId="37">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A8"/>
    <w:rsid w:val="000004D9"/>
    <w:rsid w:val="000040B6"/>
    <w:rsid w:val="000062ED"/>
    <w:rsid w:val="0000695D"/>
    <w:rsid w:val="00014CC0"/>
    <w:rsid w:val="00020592"/>
    <w:rsid w:val="000211B0"/>
    <w:rsid w:val="000222A9"/>
    <w:rsid w:val="000242AF"/>
    <w:rsid w:val="00026DD2"/>
    <w:rsid w:val="00030413"/>
    <w:rsid w:val="00041CB5"/>
    <w:rsid w:val="00046147"/>
    <w:rsid w:val="00050353"/>
    <w:rsid w:val="00054990"/>
    <w:rsid w:val="00054A8A"/>
    <w:rsid w:val="00064798"/>
    <w:rsid w:val="00066689"/>
    <w:rsid w:val="00067247"/>
    <w:rsid w:val="00067B41"/>
    <w:rsid w:val="000701D4"/>
    <w:rsid w:val="0007152D"/>
    <w:rsid w:val="000722E0"/>
    <w:rsid w:val="00076DFB"/>
    <w:rsid w:val="00083B0D"/>
    <w:rsid w:val="00090BF2"/>
    <w:rsid w:val="000921D1"/>
    <w:rsid w:val="00093161"/>
    <w:rsid w:val="00094461"/>
    <w:rsid w:val="00094747"/>
    <w:rsid w:val="00096179"/>
    <w:rsid w:val="000A28FE"/>
    <w:rsid w:val="000B026F"/>
    <w:rsid w:val="000B53DC"/>
    <w:rsid w:val="000B5DAE"/>
    <w:rsid w:val="000D61A7"/>
    <w:rsid w:val="000D7ED3"/>
    <w:rsid w:val="000E3C57"/>
    <w:rsid w:val="000E5C8D"/>
    <w:rsid w:val="000E73F0"/>
    <w:rsid w:val="000E7E9E"/>
    <w:rsid w:val="000F0EF9"/>
    <w:rsid w:val="000F6E6B"/>
    <w:rsid w:val="00103318"/>
    <w:rsid w:val="00111C83"/>
    <w:rsid w:val="00111EF7"/>
    <w:rsid w:val="00114879"/>
    <w:rsid w:val="00116644"/>
    <w:rsid w:val="00116847"/>
    <w:rsid w:val="00123C22"/>
    <w:rsid w:val="0013002D"/>
    <w:rsid w:val="00130745"/>
    <w:rsid w:val="00133056"/>
    <w:rsid w:val="001352B1"/>
    <w:rsid w:val="00137292"/>
    <w:rsid w:val="001401E0"/>
    <w:rsid w:val="00140677"/>
    <w:rsid w:val="0014421C"/>
    <w:rsid w:val="00147F51"/>
    <w:rsid w:val="00151316"/>
    <w:rsid w:val="0015255C"/>
    <w:rsid w:val="00152AEB"/>
    <w:rsid w:val="00154550"/>
    <w:rsid w:val="001644D2"/>
    <w:rsid w:val="00164662"/>
    <w:rsid w:val="00167210"/>
    <w:rsid w:val="001718AB"/>
    <w:rsid w:val="001748D3"/>
    <w:rsid w:val="00174E4E"/>
    <w:rsid w:val="001762FF"/>
    <w:rsid w:val="00182339"/>
    <w:rsid w:val="001830E9"/>
    <w:rsid w:val="00185526"/>
    <w:rsid w:val="00193AB6"/>
    <w:rsid w:val="00194336"/>
    <w:rsid w:val="0019550D"/>
    <w:rsid w:val="001B21C5"/>
    <w:rsid w:val="001B639F"/>
    <w:rsid w:val="001C4D08"/>
    <w:rsid w:val="001C7B66"/>
    <w:rsid w:val="001C7D00"/>
    <w:rsid w:val="001D21C0"/>
    <w:rsid w:val="001D43DE"/>
    <w:rsid w:val="001D6A8F"/>
    <w:rsid w:val="001E01E7"/>
    <w:rsid w:val="001E4517"/>
    <w:rsid w:val="001E4A7E"/>
    <w:rsid w:val="001E577A"/>
    <w:rsid w:val="001F2582"/>
    <w:rsid w:val="001F4850"/>
    <w:rsid w:val="001F4897"/>
    <w:rsid w:val="0020105C"/>
    <w:rsid w:val="002053C7"/>
    <w:rsid w:val="00222355"/>
    <w:rsid w:val="00222D99"/>
    <w:rsid w:val="00223891"/>
    <w:rsid w:val="002243B2"/>
    <w:rsid w:val="002369CB"/>
    <w:rsid w:val="00240DF8"/>
    <w:rsid w:val="002428B6"/>
    <w:rsid w:val="002432F8"/>
    <w:rsid w:val="00243335"/>
    <w:rsid w:val="00251F11"/>
    <w:rsid w:val="002554CC"/>
    <w:rsid w:val="00256DC6"/>
    <w:rsid w:val="00256DD0"/>
    <w:rsid w:val="00257C3D"/>
    <w:rsid w:val="00257E3B"/>
    <w:rsid w:val="002607ED"/>
    <w:rsid w:val="002676A9"/>
    <w:rsid w:val="0027294B"/>
    <w:rsid w:val="00274D95"/>
    <w:rsid w:val="00293CD1"/>
    <w:rsid w:val="00293F20"/>
    <w:rsid w:val="002A0458"/>
    <w:rsid w:val="002A2BC0"/>
    <w:rsid w:val="002A5875"/>
    <w:rsid w:val="002B3565"/>
    <w:rsid w:val="002C767C"/>
    <w:rsid w:val="002D5F0C"/>
    <w:rsid w:val="002D6417"/>
    <w:rsid w:val="002E7C87"/>
    <w:rsid w:val="002F05BE"/>
    <w:rsid w:val="002F0C2D"/>
    <w:rsid w:val="002F32AB"/>
    <w:rsid w:val="002F447E"/>
    <w:rsid w:val="0030021E"/>
    <w:rsid w:val="00302F37"/>
    <w:rsid w:val="0030639D"/>
    <w:rsid w:val="00311041"/>
    <w:rsid w:val="00311EE5"/>
    <w:rsid w:val="00315C47"/>
    <w:rsid w:val="00320C1D"/>
    <w:rsid w:val="00320E7F"/>
    <w:rsid w:val="00322EE2"/>
    <w:rsid w:val="00325481"/>
    <w:rsid w:val="0033237C"/>
    <w:rsid w:val="003329E2"/>
    <w:rsid w:val="00333AB0"/>
    <w:rsid w:val="00335B60"/>
    <w:rsid w:val="00335EAA"/>
    <w:rsid w:val="003365E6"/>
    <w:rsid w:val="00337375"/>
    <w:rsid w:val="0034018A"/>
    <w:rsid w:val="0034055B"/>
    <w:rsid w:val="00342689"/>
    <w:rsid w:val="00353160"/>
    <w:rsid w:val="003535FA"/>
    <w:rsid w:val="003605B1"/>
    <w:rsid w:val="0036271D"/>
    <w:rsid w:val="00364F58"/>
    <w:rsid w:val="0036620C"/>
    <w:rsid w:val="00366A0E"/>
    <w:rsid w:val="00373BF6"/>
    <w:rsid w:val="00380782"/>
    <w:rsid w:val="00382640"/>
    <w:rsid w:val="0038405A"/>
    <w:rsid w:val="003A18DC"/>
    <w:rsid w:val="003B116C"/>
    <w:rsid w:val="003B5A73"/>
    <w:rsid w:val="003B6609"/>
    <w:rsid w:val="003B6A99"/>
    <w:rsid w:val="003C01EC"/>
    <w:rsid w:val="003C73CF"/>
    <w:rsid w:val="003D0E95"/>
    <w:rsid w:val="003D3DBD"/>
    <w:rsid w:val="003E111C"/>
    <w:rsid w:val="003E3548"/>
    <w:rsid w:val="003E4060"/>
    <w:rsid w:val="003F0948"/>
    <w:rsid w:val="003F2ED1"/>
    <w:rsid w:val="003F30FB"/>
    <w:rsid w:val="003F5550"/>
    <w:rsid w:val="003F7149"/>
    <w:rsid w:val="003F7CFB"/>
    <w:rsid w:val="004005B2"/>
    <w:rsid w:val="00401F99"/>
    <w:rsid w:val="0040487D"/>
    <w:rsid w:val="0042192B"/>
    <w:rsid w:val="0042192C"/>
    <w:rsid w:val="0042619A"/>
    <w:rsid w:val="00427BE9"/>
    <w:rsid w:val="00434DA1"/>
    <w:rsid w:val="00437D56"/>
    <w:rsid w:val="00441DE3"/>
    <w:rsid w:val="00443146"/>
    <w:rsid w:val="004438D8"/>
    <w:rsid w:val="004510A9"/>
    <w:rsid w:val="00457F14"/>
    <w:rsid w:val="00464710"/>
    <w:rsid w:val="00467F7D"/>
    <w:rsid w:val="0047485D"/>
    <w:rsid w:val="00477D81"/>
    <w:rsid w:val="00483399"/>
    <w:rsid w:val="00490C09"/>
    <w:rsid w:val="00491F05"/>
    <w:rsid w:val="00495477"/>
    <w:rsid w:val="00495A89"/>
    <w:rsid w:val="00497129"/>
    <w:rsid w:val="004A3B53"/>
    <w:rsid w:val="004A3C2E"/>
    <w:rsid w:val="004A4FC7"/>
    <w:rsid w:val="004A6E0D"/>
    <w:rsid w:val="004B4BB1"/>
    <w:rsid w:val="004C214D"/>
    <w:rsid w:val="004D1D8F"/>
    <w:rsid w:val="004D244B"/>
    <w:rsid w:val="004D5575"/>
    <w:rsid w:val="004D7AAA"/>
    <w:rsid w:val="004E01D1"/>
    <w:rsid w:val="004E041D"/>
    <w:rsid w:val="004E0A0A"/>
    <w:rsid w:val="004E1002"/>
    <w:rsid w:val="004E2C3C"/>
    <w:rsid w:val="004E2FEF"/>
    <w:rsid w:val="004F2737"/>
    <w:rsid w:val="004F4CB6"/>
    <w:rsid w:val="004F7E00"/>
    <w:rsid w:val="00507D89"/>
    <w:rsid w:val="005120E9"/>
    <w:rsid w:val="00514841"/>
    <w:rsid w:val="0052086F"/>
    <w:rsid w:val="005208CE"/>
    <w:rsid w:val="00521C0F"/>
    <w:rsid w:val="0052422E"/>
    <w:rsid w:val="005271D6"/>
    <w:rsid w:val="005368ED"/>
    <w:rsid w:val="00544139"/>
    <w:rsid w:val="00550EA7"/>
    <w:rsid w:val="00554543"/>
    <w:rsid w:val="00560757"/>
    <w:rsid w:val="0056270C"/>
    <w:rsid w:val="005737A3"/>
    <w:rsid w:val="00580F4F"/>
    <w:rsid w:val="005853AD"/>
    <w:rsid w:val="00585A49"/>
    <w:rsid w:val="00595BA5"/>
    <w:rsid w:val="005A1306"/>
    <w:rsid w:val="005A5B83"/>
    <w:rsid w:val="005A60B2"/>
    <w:rsid w:val="005A7ECC"/>
    <w:rsid w:val="005B54AB"/>
    <w:rsid w:val="005B60E9"/>
    <w:rsid w:val="005B6820"/>
    <w:rsid w:val="005D2776"/>
    <w:rsid w:val="005D3C8F"/>
    <w:rsid w:val="005D452F"/>
    <w:rsid w:val="005E0706"/>
    <w:rsid w:val="005E0B21"/>
    <w:rsid w:val="005E1512"/>
    <w:rsid w:val="005E1B33"/>
    <w:rsid w:val="005E4E03"/>
    <w:rsid w:val="005E6C63"/>
    <w:rsid w:val="005E7A2D"/>
    <w:rsid w:val="005F0AF2"/>
    <w:rsid w:val="005F0C6D"/>
    <w:rsid w:val="005F32FB"/>
    <w:rsid w:val="005F33BD"/>
    <w:rsid w:val="005F420B"/>
    <w:rsid w:val="00604CD0"/>
    <w:rsid w:val="00610AE8"/>
    <w:rsid w:val="00610E46"/>
    <w:rsid w:val="006124E7"/>
    <w:rsid w:val="00612FD8"/>
    <w:rsid w:val="0061626E"/>
    <w:rsid w:val="00620680"/>
    <w:rsid w:val="00620831"/>
    <w:rsid w:val="006217AA"/>
    <w:rsid w:val="006248E3"/>
    <w:rsid w:val="00624E05"/>
    <w:rsid w:val="006266A6"/>
    <w:rsid w:val="00626B59"/>
    <w:rsid w:val="00627812"/>
    <w:rsid w:val="00630564"/>
    <w:rsid w:val="0063057B"/>
    <w:rsid w:val="00631172"/>
    <w:rsid w:val="0063167F"/>
    <w:rsid w:val="00633E1D"/>
    <w:rsid w:val="00635273"/>
    <w:rsid w:val="00637582"/>
    <w:rsid w:val="00644888"/>
    <w:rsid w:val="0065645E"/>
    <w:rsid w:val="0065674A"/>
    <w:rsid w:val="006611B5"/>
    <w:rsid w:val="0066197A"/>
    <w:rsid w:val="00663097"/>
    <w:rsid w:val="00665E76"/>
    <w:rsid w:val="00666869"/>
    <w:rsid w:val="00673D68"/>
    <w:rsid w:val="0067472D"/>
    <w:rsid w:val="00674D09"/>
    <w:rsid w:val="00681120"/>
    <w:rsid w:val="00684653"/>
    <w:rsid w:val="0069025E"/>
    <w:rsid w:val="00690AB8"/>
    <w:rsid w:val="00690B05"/>
    <w:rsid w:val="00690F82"/>
    <w:rsid w:val="00693AA6"/>
    <w:rsid w:val="00694F5C"/>
    <w:rsid w:val="00695E89"/>
    <w:rsid w:val="00696DEA"/>
    <w:rsid w:val="006A1E72"/>
    <w:rsid w:val="006A20B3"/>
    <w:rsid w:val="006A34E1"/>
    <w:rsid w:val="006A38DC"/>
    <w:rsid w:val="006A5BD6"/>
    <w:rsid w:val="006A7568"/>
    <w:rsid w:val="006A7C85"/>
    <w:rsid w:val="006B3B40"/>
    <w:rsid w:val="006C09F3"/>
    <w:rsid w:val="006C3B9D"/>
    <w:rsid w:val="006D04A9"/>
    <w:rsid w:val="006D3503"/>
    <w:rsid w:val="006E1A15"/>
    <w:rsid w:val="006E2D09"/>
    <w:rsid w:val="006E47F5"/>
    <w:rsid w:val="006F5821"/>
    <w:rsid w:val="006F6E14"/>
    <w:rsid w:val="00700C45"/>
    <w:rsid w:val="007012C1"/>
    <w:rsid w:val="00703E93"/>
    <w:rsid w:val="007132EF"/>
    <w:rsid w:val="007170F7"/>
    <w:rsid w:val="00720AC8"/>
    <w:rsid w:val="00724F4C"/>
    <w:rsid w:val="007271A6"/>
    <w:rsid w:val="007274A4"/>
    <w:rsid w:val="00727E07"/>
    <w:rsid w:val="00731533"/>
    <w:rsid w:val="007321FD"/>
    <w:rsid w:val="00736F78"/>
    <w:rsid w:val="00737B65"/>
    <w:rsid w:val="007405D3"/>
    <w:rsid w:val="0074168A"/>
    <w:rsid w:val="0074336A"/>
    <w:rsid w:val="007435C0"/>
    <w:rsid w:val="007501CD"/>
    <w:rsid w:val="00752347"/>
    <w:rsid w:val="00755396"/>
    <w:rsid w:val="00761F36"/>
    <w:rsid w:val="00762093"/>
    <w:rsid w:val="007646F7"/>
    <w:rsid w:val="00765AB5"/>
    <w:rsid w:val="00766A15"/>
    <w:rsid w:val="00772C65"/>
    <w:rsid w:val="00780AFA"/>
    <w:rsid w:val="00780E70"/>
    <w:rsid w:val="00780FA0"/>
    <w:rsid w:val="007828C5"/>
    <w:rsid w:val="00782964"/>
    <w:rsid w:val="00786A68"/>
    <w:rsid w:val="0079387D"/>
    <w:rsid w:val="007946CF"/>
    <w:rsid w:val="00794A57"/>
    <w:rsid w:val="0079526D"/>
    <w:rsid w:val="00795E16"/>
    <w:rsid w:val="00797908"/>
    <w:rsid w:val="007A0365"/>
    <w:rsid w:val="007A38E5"/>
    <w:rsid w:val="007A58D5"/>
    <w:rsid w:val="007A694F"/>
    <w:rsid w:val="007B072A"/>
    <w:rsid w:val="007B0D81"/>
    <w:rsid w:val="007B1A43"/>
    <w:rsid w:val="007B6844"/>
    <w:rsid w:val="007B7B91"/>
    <w:rsid w:val="007C4F1A"/>
    <w:rsid w:val="007D18FC"/>
    <w:rsid w:val="007D53BB"/>
    <w:rsid w:val="007D5668"/>
    <w:rsid w:val="007D79E4"/>
    <w:rsid w:val="007E4D28"/>
    <w:rsid w:val="007F0C0C"/>
    <w:rsid w:val="007F103D"/>
    <w:rsid w:val="007F23F3"/>
    <w:rsid w:val="007F5D58"/>
    <w:rsid w:val="0080039C"/>
    <w:rsid w:val="00801824"/>
    <w:rsid w:val="00802A72"/>
    <w:rsid w:val="00803494"/>
    <w:rsid w:val="00807C4B"/>
    <w:rsid w:val="00813CC8"/>
    <w:rsid w:val="00814DC7"/>
    <w:rsid w:val="00817A52"/>
    <w:rsid w:val="0083699C"/>
    <w:rsid w:val="00844808"/>
    <w:rsid w:val="00846CE1"/>
    <w:rsid w:val="00847D5A"/>
    <w:rsid w:val="00851E5A"/>
    <w:rsid w:val="00854583"/>
    <w:rsid w:val="0085572B"/>
    <w:rsid w:val="00867693"/>
    <w:rsid w:val="008702A3"/>
    <w:rsid w:val="008722F4"/>
    <w:rsid w:val="00873BF4"/>
    <w:rsid w:val="00876B41"/>
    <w:rsid w:val="008772C2"/>
    <w:rsid w:val="00881CD0"/>
    <w:rsid w:val="0088572A"/>
    <w:rsid w:val="008875B4"/>
    <w:rsid w:val="00887D82"/>
    <w:rsid w:val="0089244A"/>
    <w:rsid w:val="00893E51"/>
    <w:rsid w:val="008A007D"/>
    <w:rsid w:val="008A24BE"/>
    <w:rsid w:val="008B01B0"/>
    <w:rsid w:val="008B1C26"/>
    <w:rsid w:val="008B6339"/>
    <w:rsid w:val="008C08CC"/>
    <w:rsid w:val="008C0D75"/>
    <w:rsid w:val="008C3FFD"/>
    <w:rsid w:val="008C5E35"/>
    <w:rsid w:val="008C7892"/>
    <w:rsid w:val="008C7EDA"/>
    <w:rsid w:val="008D19D7"/>
    <w:rsid w:val="008D4DB8"/>
    <w:rsid w:val="008D7147"/>
    <w:rsid w:val="008E0846"/>
    <w:rsid w:val="008E411B"/>
    <w:rsid w:val="008E6603"/>
    <w:rsid w:val="008E7601"/>
    <w:rsid w:val="008E79BE"/>
    <w:rsid w:val="008F7111"/>
    <w:rsid w:val="00903C2C"/>
    <w:rsid w:val="009122BA"/>
    <w:rsid w:val="00916CDF"/>
    <w:rsid w:val="00916D97"/>
    <w:rsid w:val="00924193"/>
    <w:rsid w:val="00933F8F"/>
    <w:rsid w:val="009341BF"/>
    <w:rsid w:val="009369B0"/>
    <w:rsid w:val="00937D7F"/>
    <w:rsid w:val="0094005B"/>
    <w:rsid w:val="009464FF"/>
    <w:rsid w:val="00947BFF"/>
    <w:rsid w:val="00950EBD"/>
    <w:rsid w:val="009513BC"/>
    <w:rsid w:val="00957FDD"/>
    <w:rsid w:val="00960D6B"/>
    <w:rsid w:val="00964921"/>
    <w:rsid w:val="009660BA"/>
    <w:rsid w:val="009735D7"/>
    <w:rsid w:val="00981637"/>
    <w:rsid w:val="009875F0"/>
    <w:rsid w:val="00993A91"/>
    <w:rsid w:val="00996126"/>
    <w:rsid w:val="009A0375"/>
    <w:rsid w:val="009A4AB6"/>
    <w:rsid w:val="009A6AE8"/>
    <w:rsid w:val="009B0366"/>
    <w:rsid w:val="009B3931"/>
    <w:rsid w:val="009B7C0B"/>
    <w:rsid w:val="009C22E8"/>
    <w:rsid w:val="009C2F48"/>
    <w:rsid w:val="009C3F60"/>
    <w:rsid w:val="009D3001"/>
    <w:rsid w:val="009D3365"/>
    <w:rsid w:val="009D4F52"/>
    <w:rsid w:val="009D799D"/>
    <w:rsid w:val="009E45D3"/>
    <w:rsid w:val="009E4D09"/>
    <w:rsid w:val="009E5366"/>
    <w:rsid w:val="009E6BAC"/>
    <w:rsid w:val="009F039B"/>
    <w:rsid w:val="009F0AF3"/>
    <w:rsid w:val="009F2EE8"/>
    <w:rsid w:val="00A034E1"/>
    <w:rsid w:val="00A13F2A"/>
    <w:rsid w:val="00A14411"/>
    <w:rsid w:val="00A21C07"/>
    <w:rsid w:val="00A21D31"/>
    <w:rsid w:val="00A24210"/>
    <w:rsid w:val="00A26ED5"/>
    <w:rsid w:val="00A27AEF"/>
    <w:rsid w:val="00A31332"/>
    <w:rsid w:val="00A32944"/>
    <w:rsid w:val="00A340A0"/>
    <w:rsid w:val="00A344DE"/>
    <w:rsid w:val="00A34F16"/>
    <w:rsid w:val="00A35C1E"/>
    <w:rsid w:val="00A41C29"/>
    <w:rsid w:val="00A51EEE"/>
    <w:rsid w:val="00A540DE"/>
    <w:rsid w:val="00A54FD7"/>
    <w:rsid w:val="00A56396"/>
    <w:rsid w:val="00A564FD"/>
    <w:rsid w:val="00A56D96"/>
    <w:rsid w:val="00A64123"/>
    <w:rsid w:val="00A648A0"/>
    <w:rsid w:val="00A66004"/>
    <w:rsid w:val="00A66633"/>
    <w:rsid w:val="00A71D73"/>
    <w:rsid w:val="00A72741"/>
    <w:rsid w:val="00A746D9"/>
    <w:rsid w:val="00A75492"/>
    <w:rsid w:val="00A8330E"/>
    <w:rsid w:val="00A86845"/>
    <w:rsid w:val="00A86F35"/>
    <w:rsid w:val="00AA0178"/>
    <w:rsid w:val="00AA42A8"/>
    <w:rsid w:val="00AA6CCE"/>
    <w:rsid w:val="00AA7B48"/>
    <w:rsid w:val="00AB1E28"/>
    <w:rsid w:val="00AB56AF"/>
    <w:rsid w:val="00AC1574"/>
    <w:rsid w:val="00AD00D8"/>
    <w:rsid w:val="00AD1769"/>
    <w:rsid w:val="00AD55A3"/>
    <w:rsid w:val="00AE3585"/>
    <w:rsid w:val="00AE64F8"/>
    <w:rsid w:val="00AE6E6F"/>
    <w:rsid w:val="00AF11C8"/>
    <w:rsid w:val="00AF258A"/>
    <w:rsid w:val="00B00D18"/>
    <w:rsid w:val="00B01DA3"/>
    <w:rsid w:val="00B11176"/>
    <w:rsid w:val="00B11D15"/>
    <w:rsid w:val="00B15CF9"/>
    <w:rsid w:val="00B163BE"/>
    <w:rsid w:val="00B1792D"/>
    <w:rsid w:val="00B20286"/>
    <w:rsid w:val="00B348E2"/>
    <w:rsid w:val="00B36B62"/>
    <w:rsid w:val="00B42AE2"/>
    <w:rsid w:val="00B45214"/>
    <w:rsid w:val="00B60027"/>
    <w:rsid w:val="00B60E78"/>
    <w:rsid w:val="00B625F0"/>
    <w:rsid w:val="00B64257"/>
    <w:rsid w:val="00B64F46"/>
    <w:rsid w:val="00B65751"/>
    <w:rsid w:val="00B65AA3"/>
    <w:rsid w:val="00B67DA9"/>
    <w:rsid w:val="00B772AE"/>
    <w:rsid w:val="00B77A00"/>
    <w:rsid w:val="00B82B1F"/>
    <w:rsid w:val="00B847C3"/>
    <w:rsid w:val="00B91434"/>
    <w:rsid w:val="00B91C98"/>
    <w:rsid w:val="00B9476B"/>
    <w:rsid w:val="00BA28EA"/>
    <w:rsid w:val="00BA3E98"/>
    <w:rsid w:val="00BA41E7"/>
    <w:rsid w:val="00BA632F"/>
    <w:rsid w:val="00BA6EC8"/>
    <w:rsid w:val="00BB5595"/>
    <w:rsid w:val="00BB7862"/>
    <w:rsid w:val="00BC079D"/>
    <w:rsid w:val="00BC0E21"/>
    <w:rsid w:val="00BC10B1"/>
    <w:rsid w:val="00BC12FF"/>
    <w:rsid w:val="00BC338E"/>
    <w:rsid w:val="00BD459D"/>
    <w:rsid w:val="00BD6EED"/>
    <w:rsid w:val="00BD71C3"/>
    <w:rsid w:val="00BE3E57"/>
    <w:rsid w:val="00BE4FD4"/>
    <w:rsid w:val="00BE600C"/>
    <w:rsid w:val="00BF046C"/>
    <w:rsid w:val="00BF3302"/>
    <w:rsid w:val="00BF339B"/>
    <w:rsid w:val="00BF36E3"/>
    <w:rsid w:val="00BF454C"/>
    <w:rsid w:val="00BF48E2"/>
    <w:rsid w:val="00BF5A96"/>
    <w:rsid w:val="00C06FDB"/>
    <w:rsid w:val="00C10660"/>
    <w:rsid w:val="00C119DC"/>
    <w:rsid w:val="00C166C7"/>
    <w:rsid w:val="00C1676E"/>
    <w:rsid w:val="00C20251"/>
    <w:rsid w:val="00C2263D"/>
    <w:rsid w:val="00C23270"/>
    <w:rsid w:val="00C273A3"/>
    <w:rsid w:val="00C30A2E"/>
    <w:rsid w:val="00C34133"/>
    <w:rsid w:val="00C35D4D"/>
    <w:rsid w:val="00C37837"/>
    <w:rsid w:val="00C414F5"/>
    <w:rsid w:val="00C41AF0"/>
    <w:rsid w:val="00C436BA"/>
    <w:rsid w:val="00C50231"/>
    <w:rsid w:val="00C52FE0"/>
    <w:rsid w:val="00C5696B"/>
    <w:rsid w:val="00C57B15"/>
    <w:rsid w:val="00C57C0A"/>
    <w:rsid w:val="00C617E8"/>
    <w:rsid w:val="00C63A6A"/>
    <w:rsid w:val="00C713A9"/>
    <w:rsid w:val="00C72065"/>
    <w:rsid w:val="00C75C66"/>
    <w:rsid w:val="00C86D84"/>
    <w:rsid w:val="00C97F39"/>
    <w:rsid w:val="00CA42F2"/>
    <w:rsid w:val="00CA7A2E"/>
    <w:rsid w:val="00CB09C2"/>
    <w:rsid w:val="00CB0DC3"/>
    <w:rsid w:val="00CC105B"/>
    <w:rsid w:val="00CC34A5"/>
    <w:rsid w:val="00CC6F18"/>
    <w:rsid w:val="00CC774B"/>
    <w:rsid w:val="00CD0D46"/>
    <w:rsid w:val="00CD34ED"/>
    <w:rsid w:val="00CE29F9"/>
    <w:rsid w:val="00CF0F57"/>
    <w:rsid w:val="00CF31E6"/>
    <w:rsid w:val="00CF768C"/>
    <w:rsid w:val="00D02BAB"/>
    <w:rsid w:val="00D12264"/>
    <w:rsid w:val="00D1516F"/>
    <w:rsid w:val="00D20869"/>
    <w:rsid w:val="00D25BDB"/>
    <w:rsid w:val="00D25F32"/>
    <w:rsid w:val="00D3296A"/>
    <w:rsid w:val="00D33B44"/>
    <w:rsid w:val="00D34AD4"/>
    <w:rsid w:val="00D374E6"/>
    <w:rsid w:val="00D47C58"/>
    <w:rsid w:val="00D47CE7"/>
    <w:rsid w:val="00D519C7"/>
    <w:rsid w:val="00D548E2"/>
    <w:rsid w:val="00D70A2E"/>
    <w:rsid w:val="00D70C41"/>
    <w:rsid w:val="00D809A0"/>
    <w:rsid w:val="00D81A95"/>
    <w:rsid w:val="00D842C9"/>
    <w:rsid w:val="00D8487A"/>
    <w:rsid w:val="00D91EDF"/>
    <w:rsid w:val="00D92045"/>
    <w:rsid w:val="00D926B2"/>
    <w:rsid w:val="00D9327B"/>
    <w:rsid w:val="00DA3A26"/>
    <w:rsid w:val="00DA65A5"/>
    <w:rsid w:val="00DB698D"/>
    <w:rsid w:val="00DC1DD2"/>
    <w:rsid w:val="00DC50C9"/>
    <w:rsid w:val="00DC6630"/>
    <w:rsid w:val="00DC770D"/>
    <w:rsid w:val="00DD5038"/>
    <w:rsid w:val="00DD5A88"/>
    <w:rsid w:val="00DD633F"/>
    <w:rsid w:val="00DE07E4"/>
    <w:rsid w:val="00DE2899"/>
    <w:rsid w:val="00DE37F0"/>
    <w:rsid w:val="00DE411C"/>
    <w:rsid w:val="00DE422B"/>
    <w:rsid w:val="00DE6A2E"/>
    <w:rsid w:val="00DF783E"/>
    <w:rsid w:val="00E006FF"/>
    <w:rsid w:val="00E010FF"/>
    <w:rsid w:val="00E01D95"/>
    <w:rsid w:val="00E0656E"/>
    <w:rsid w:val="00E11251"/>
    <w:rsid w:val="00E12760"/>
    <w:rsid w:val="00E17D3C"/>
    <w:rsid w:val="00E212C2"/>
    <w:rsid w:val="00E26B93"/>
    <w:rsid w:val="00E27620"/>
    <w:rsid w:val="00E33877"/>
    <w:rsid w:val="00E33D0E"/>
    <w:rsid w:val="00E36037"/>
    <w:rsid w:val="00E4300F"/>
    <w:rsid w:val="00E5718A"/>
    <w:rsid w:val="00E60493"/>
    <w:rsid w:val="00E6235A"/>
    <w:rsid w:val="00E62ED2"/>
    <w:rsid w:val="00E6686C"/>
    <w:rsid w:val="00E67179"/>
    <w:rsid w:val="00E674B3"/>
    <w:rsid w:val="00E75405"/>
    <w:rsid w:val="00E75A8A"/>
    <w:rsid w:val="00E77253"/>
    <w:rsid w:val="00E85573"/>
    <w:rsid w:val="00E868E3"/>
    <w:rsid w:val="00E9049B"/>
    <w:rsid w:val="00E962FD"/>
    <w:rsid w:val="00EA1226"/>
    <w:rsid w:val="00EA365E"/>
    <w:rsid w:val="00EA50F4"/>
    <w:rsid w:val="00EB032C"/>
    <w:rsid w:val="00EB04D3"/>
    <w:rsid w:val="00EC0F36"/>
    <w:rsid w:val="00EC2ED1"/>
    <w:rsid w:val="00EC5E65"/>
    <w:rsid w:val="00EC7456"/>
    <w:rsid w:val="00ED135E"/>
    <w:rsid w:val="00ED7B6C"/>
    <w:rsid w:val="00EE3E00"/>
    <w:rsid w:val="00EE4925"/>
    <w:rsid w:val="00EE7762"/>
    <w:rsid w:val="00EF0369"/>
    <w:rsid w:val="00EF041B"/>
    <w:rsid w:val="00EF28EB"/>
    <w:rsid w:val="00EF643F"/>
    <w:rsid w:val="00F03BF8"/>
    <w:rsid w:val="00F06146"/>
    <w:rsid w:val="00F07358"/>
    <w:rsid w:val="00F224FD"/>
    <w:rsid w:val="00F22807"/>
    <w:rsid w:val="00F24DD9"/>
    <w:rsid w:val="00F24EF4"/>
    <w:rsid w:val="00F27F1B"/>
    <w:rsid w:val="00F379A8"/>
    <w:rsid w:val="00F40B20"/>
    <w:rsid w:val="00F54A86"/>
    <w:rsid w:val="00F55226"/>
    <w:rsid w:val="00F56CA9"/>
    <w:rsid w:val="00F6040A"/>
    <w:rsid w:val="00F62811"/>
    <w:rsid w:val="00F663E8"/>
    <w:rsid w:val="00F67110"/>
    <w:rsid w:val="00F77042"/>
    <w:rsid w:val="00F86C65"/>
    <w:rsid w:val="00F87F6C"/>
    <w:rsid w:val="00F919FE"/>
    <w:rsid w:val="00F9751F"/>
    <w:rsid w:val="00FA3CF7"/>
    <w:rsid w:val="00FA4F81"/>
    <w:rsid w:val="00FA63DA"/>
    <w:rsid w:val="00FB050A"/>
    <w:rsid w:val="00FB0B5A"/>
    <w:rsid w:val="00FB2605"/>
    <w:rsid w:val="00FB5ADD"/>
    <w:rsid w:val="00FB7934"/>
    <w:rsid w:val="00FC0F6B"/>
    <w:rsid w:val="00FC241E"/>
    <w:rsid w:val="00FC24DC"/>
    <w:rsid w:val="00FD0765"/>
    <w:rsid w:val="00FD30E0"/>
    <w:rsid w:val="00FD38CC"/>
    <w:rsid w:val="00FD4343"/>
    <w:rsid w:val="00FD73FF"/>
    <w:rsid w:val="00FE266D"/>
    <w:rsid w:val="00FE335F"/>
    <w:rsid w:val="00FE3A6B"/>
    <w:rsid w:val="00FE3D5F"/>
    <w:rsid w:val="00FE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4:docId w14:val="52F90FC9"/>
  <w15:docId w15:val="{450C6FD0-0CCA-4337-9F29-CB0C867D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F5550"/>
  </w:style>
  <w:style w:type="paragraph" w:styleId="Heading1">
    <w:name w:val="heading 1"/>
    <w:basedOn w:val="Normal"/>
    <w:next w:val="Normal"/>
    <w:qFormat/>
    <w:rsid w:val="003F55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F5550"/>
    <w:pPr>
      <w:keepNext/>
      <w:outlineLvl w:val="1"/>
    </w:pPr>
    <w:rPr>
      <w:b/>
      <w:sz w:val="32"/>
    </w:rPr>
  </w:style>
  <w:style w:type="paragraph" w:styleId="Heading3">
    <w:name w:val="heading 3"/>
    <w:basedOn w:val="Normal"/>
    <w:next w:val="Normal"/>
    <w:qFormat/>
    <w:rsid w:val="003F5550"/>
    <w:pPr>
      <w:keepNext/>
      <w:outlineLvl w:val="2"/>
    </w:pPr>
    <w:rPr>
      <w:b/>
      <w:color w:val="FFFFFF"/>
      <w:sz w:val="28"/>
    </w:rPr>
  </w:style>
  <w:style w:type="paragraph" w:styleId="Heading5">
    <w:name w:val="heading 5"/>
    <w:basedOn w:val="Normal"/>
    <w:next w:val="Normal"/>
    <w:qFormat/>
    <w:rsid w:val="003F5550"/>
    <w:pPr>
      <w:spacing w:before="240" w:after="60"/>
      <w:outlineLvl w:val="4"/>
    </w:pPr>
    <w:rPr>
      <w:b/>
      <w:bCs/>
      <w:i/>
      <w:iCs/>
      <w:sz w:val="26"/>
      <w:szCs w:val="26"/>
    </w:rPr>
  </w:style>
  <w:style w:type="paragraph" w:styleId="Heading6">
    <w:name w:val="heading 6"/>
    <w:basedOn w:val="Normal"/>
    <w:next w:val="Normal"/>
    <w:qFormat/>
    <w:rsid w:val="003F5550"/>
    <w:pPr>
      <w:spacing w:before="240" w:after="60"/>
      <w:outlineLvl w:val="5"/>
    </w:pPr>
    <w:rPr>
      <w:b/>
      <w:bCs/>
      <w:sz w:val="22"/>
      <w:szCs w:val="22"/>
    </w:rPr>
  </w:style>
  <w:style w:type="paragraph" w:styleId="Heading7">
    <w:name w:val="heading 7"/>
    <w:basedOn w:val="Normal"/>
    <w:next w:val="Normal"/>
    <w:qFormat/>
    <w:rsid w:val="003F5550"/>
    <w:pPr>
      <w:keepNext/>
      <w:outlineLvl w:val="6"/>
    </w:pPr>
    <w:rPr>
      <w:b/>
      <w:i/>
    </w:rPr>
  </w:style>
  <w:style w:type="paragraph" w:styleId="Heading8">
    <w:name w:val="heading 8"/>
    <w:basedOn w:val="Normal"/>
    <w:next w:val="Normal"/>
    <w:qFormat/>
    <w:rsid w:val="003F5550"/>
    <w:pPr>
      <w:spacing w:before="240" w:after="60"/>
      <w:outlineLvl w:val="7"/>
    </w:pPr>
    <w:rPr>
      <w:i/>
      <w:iCs/>
      <w:sz w:val="24"/>
      <w:szCs w:val="24"/>
    </w:rPr>
  </w:style>
  <w:style w:type="paragraph" w:styleId="Heading9">
    <w:name w:val="heading 9"/>
    <w:basedOn w:val="Normal"/>
    <w:next w:val="Normal"/>
    <w:qFormat/>
    <w:rsid w:val="003F555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F5550"/>
    <w:pPr>
      <w:tabs>
        <w:tab w:val="center" w:pos="4320"/>
        <w:tab w:val="right" w:pos="8640"/>
      </w:tabs>
    </w:pPr>
  </w:style>
  <w:style w:type="character" w:styleId="Hyperlink">
    <w:name w:val="Hyperlink"/>
    <w:rsid w:val="003F5550"/>
    <w:rPr>
      <w:color w:val="0000FF"/>
      <w:u w:val="single"/>
    </w:rPr>
  </w:style>
  <w:style w:type="paragraph" w:styleId="Footer">
    <w:name w:val="footer"/>
    <w:basedOn w:val="Normal"/>
    <w:rsid w:val="003F5550"/>
    <w:pPr>
      <w:tabs>
        <w:tab w:val="center" w:pos="4320"/>
        <w:tab w:val="right" w:pos="8640"/>
      </w:tabs>
    </w:pPr>
  </w:style>
  <w:style w:type="paragraph" w:customStyle="1" w:styleId="Quick1">
    <w:name w:val="Quick 1."/>
    <w:basedOn w:val="Normal"/>
    <w:rsid w:val="003F5550"/>
    <w:pPr>
      <w:widowControl w:val="0"/>
    </w:pPr>
    <w:rPr>
      <w:snapToGrid w:val="0"/>
    </w:rPr>
  </w:style>
  <w:style w:type="paragraph" w:customStyle="1" w:styleId="Preformatted">
    <w:name w:val="Preformatted"/>
    <w:basedOn w:val="Normal"/>
    <w:rsid w:val="003F555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a">
    <w:name w:val="_"/>
    <w:basedOn w:val="Normal"/>
    <w:rsid w:val="003F5550"/>
    <w:pPr>
      <w:widowControl w:val="0"/>
      <w:ind w:left="1440" w:hanging="720"/>
    </w:pPr>
    <w:rPr>
      <w:snapToGrid w:val="0"/>
    </w:rPr>
  </w:style>
  <w:style w:type="paragraph" w:styleId="BodyTextIndent">
    <w:name w:val="Body Text Indent"/>
    <w:basedOn w:val="Normal"/>
    <w:rsid w:val="003F5550"/>
    <w:pPr>
      <w:ind w:left="720"/>
      <w:jc w:val="both"/>
    </w:pPr>
    <w:rPr>
      <w:snapToGrid w:val="0"/>
    </w:rPr>
  </w:style>
  <w:style w:type="character" w:styleId="PageNumber">
    <w:name w:val="page number"/>
    <w:basedOn w:val="DefaultParagraphFont"/>
    <w:rsid w:val="003F5550"/>
  </w:style>
  <w:style w:type="paragraph" w:styleId="BodyText">
    <w:name w:val="Body Text"/>
    <w:basedOn w:val="Normal"/>
    <w:rsid w:val="003F5550"/>
    <w:pPr>
      <w:widowControl w:val="0"/>
    </w:pPr>
    <w:rPr>
      <w:snapToGrid w:val="0"/>
    </w:rPr>
  </w:style>
  <w:style w:type="paragraph" w:styleId="BodyTextIndent2">
    <w:name w:val="Body Text Indent 2"/>
    <w:basedOn w:val="Normal"/>
    <w:rsid w:val="003F5550"/>
    <w:pPr>
      <w:spacing w:after="120" w:line="480" w:lineRule="auto"/>
      <w:ind w:left="360"/>
    </w:pPr>
  </w:style>
  <w:style w:type="paragraph" w:customStyle="1" w:styleId="H5">
    <w:name w:val="H5"/>
    <w:basedOn w:val="Normal"/>
    <w:next w:val="Normal"/>
    <w:rsid w:val="003F5550"/>
    <w:pPr>
      <w:keepNext/>
      <w:spacing w:before="100" w:after="100"/>
      <w:outlineLvl w:val="5"/>
    </w:pPr>
    <w:rPr>
      <w:b/>
      <w:snapToGrid w:val="0"/>
    </w:rPr>
  </w:style>
  <w:style w:type="paragraph" w:customStyle="1" w:styleId="H4">
    <w:name w:val="H4"/>
    <w:basedOn w:val="Normal"/>
    <w:next w:val="Normal"/>
    <w:rsid w:val="003F5550"/>
    <w:pPr>
      <w:keepNext/>
      <w:spacing w:before="100" w:after="100"/>
      <w:outlineLvl w:val="4"/>
    </w:pPr>
    <w:rPr>
      <w:b/>
      <w:snapToGrid w:val="0"/>
    </w:rPr>
  </w:style>
  <w:style w:type="character" w:customStyle="1" w:styleId="rgy">
    <w:name w:val="rgy"/>
    <w:rsid w:val="003F5550"/>
    <w:rPr>
      <w:rFonts w:ascii="Arial" w:hAnsi="Arial" w:cs="Arial" w:hint="default"/>
      <w:sz w:val="20"/>
      <w:szCs w:val="20"/>
    </w:rPr>
  </w:style>
  <w:style w:type="paragraph" w:styleId="BodyText2">
    <w:name w:val="Body Text 2"/>
    <w:basedOn w:val="Normal"/>
    <w:rsid w:val="003F5550"/>
    <w:pPr>
      <w:spacing w:after="120" w:line="480" w:lineRule="auto"/>
    </w:pPr>
  </w:style>
  <w:style w:type="table" w:styleId="TableGrid">
    <w:name w:val="Table Grid"/>
    <w:basedOn w:val="TableNormal"/>
    <w:rsid w:val="00B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5550"/>
    <w:rPr>
      <w:rFonts w:ascii="Tahoma" w:hAnsi="Tahoma" w:cs="Tahoma"/>
      <w:sz w:val="16"/>
      <w:szCs w:val="16"/>
    </w:rPr>
  </w:style>
  <w:style w:type="paragraph" w:customStyle="1" w:styleId="2">
    <w:name w:val="_2"/>
    <w:rsid w:val="003F5550"/>
    <w:pPr>
      <w:widowControl w:val="0"/>
      <w:ind w:left="-1008"/>
    </w:pPr>
    <w:rPr>
      <w:snapToGrid w:val="0"/>
      <w:sz w:val="24"/>
    </w:rPr>
  </w:style>
  <w:style w:type="paragraph" w:customStyle="1" w:styleId="Quicka">
    <w:name w:val="Quick a."/>
    <w:rsid w:val="003F5550"/>
    <w:pPr>
      <w:widowControl w:val="0"/>
      <w:ind w:left="-1008"/>
    </w:pPr>
    <w:rPr>
      <w:snapToGrid w:val="0"/>
      <w:sz w:val="24"/>
    </w:rPr>
  </w:style>
  <w:style w:type="paragraph" w:customStyle="1" w:styleId="Quick3">
    <w:name w:val="Quick _3"/>
    <w:rsid w:val="003F5550"/>
    <w:pPr>
      <w:widowControl w:val="0"/>
      <w:ind w:left="-1008"/>
    </w:pPr>
    <w:rPr>
      <w:snapToGrid w:val="0"/>
      <w:sz w:val="24"/>
    </w:rPr>
  </w:style>
  <w:style w:type="paragraph" w:styleId="BlockText">
    <w:name w:val="Block Text"/>
    <w:basedOn w:val="Normal"/>
    <w:rsid w:val="003F5550"/>
    <w:pPr>
      <w:tabs>
        <w:tab w:val="left" w:pos="9180"/>
      </w:tabs>
      <w:ind w:left="720" w:right="108"/>
    </w:pPr>
    <w:rPr>
      <w:rFonts w:ascii="Book Antiqua" w:hAnsi="Book Antiqua"/>
    </w:rPr>
  </w:style>
  <w:style w:type="character" w:styleId="CommentReference">
    <w:name w:val="annotation reference"/>
    <w:semiHidden/>
    <w:rsid w:val="003F5550"/>
    <w:rPr>
      <w:sz w:val="16"/>
      <w:szCs w:val="16"/>
    </w:rPr>
  </w:style>
  <w:style w:type="paragraph" w:styleId="CommentText">
    <w:name w:val="annotation text"/>
    <w:basedOn w:val="Normal"/>
    <w:semiHidden/>
    <w:rsid w:val="003F5550"/>
  </w:style>
  <w:style w:type="paragraph" w:styleId="CommentSubject">
    <w:name w:val="annotation subject"/>
    <w:basedOn w:val="CommentText"/>
    <w:next w:val="CommentText"/>
    <w:semiHidden/>
    <w:rsid w:val="003F5550"/>
    <w:rPr>
      <w:b/>
      <w:bCs/>
    </w:rPr>
  </w:style>
  <w:style w:type="character" w:styleId="FollowedHyperlink">
    <w:name w:val="FollowedHyperlink"/>
    <w:rsid w:val="003F5550"/>
    <w:rPr>
      <w:color w:val="800080"/>
      <w:u w:val="single"/>
    </w:rPr>
  </w:style>
  <w:style w:type="paragraph" w:customStyle="1" w:styleId="Normal12pt">
    <w:name w:val="Normal + 12 pt"/>
    <w:basedOn w:val="Normal"/>
    <w:rsid w:val="008B01B0"/>
    <w:pPr>
      <w:jc w:val="both"/>
    </w:pPr>
    <w:rPr>
      <w:sz w:val="24"/>
      <w:szCs w:val="24"/>
    </w:rPr>
  </w:style>
  <w:style w:type="paragraph" w:styleId="ListParagraph">
    <w:name w:val="List Paragraph"/>
    <w:basedOn w:val="Normal"/>
    <w:uiPriority w:val="34"/>
    <w:qFormat/>
    <w:rsid w:val="004219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transportation.gov/briefing-room/fra-awards-25-million-grants-positive-train-control-implementation"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www.roberthalf.com/job-seekers/career-center/job-hunting-tips/10-best-job-search-websi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1DA218-F81A-4674-9ABF-9ADAD0089531}" type="doc">
      <dgm:prSet loTypeId="urn:microsoft.com/office/officeart/2005/8/layout/pyramid4" loCatId="relationship" qsTypeId="urn:microsoft.com/office/officeart/2005/8/quickstyle/simple1" qsCatId="simple" csTypeId="urn:microsoft.com/office/officeart/2005/8/colors/accent0_1" csCatId="mainScheme" phldr="1"/>
      <dgm:spPr/>
      <dgm:t>
        <a:bodyPr/>
        <a:lstStyle/>
        <a:p>
          <a:endParaRPr lang="en-US"/>
        </a:p>
      </dgm:t>
    </dgm:pt>
    <dgm:pt modelId="{7B8ED0AC-504A-4409-928E-8AE0DCDB00BC}">
      <dgm:prSet phldrT="[Text]"/>
      <dgm:spPr/>
      <dgm:t>
        <a:bodyPr/>
        <a:lstStyle/>
        <a:p>
          <a:pPr algn="ctr"/>
          <a:r>
            <a:rPr lang="en-US" b="1"/>
            <a:t>People</a:t>
          </a:r>
        </a:p>
      </dgm:t>
    </dgm:pt>
    <dgm:pt modelId="{E3DCC78A-D37D-4D20-9FCA-E03B73D39B3B}" type="parTrans" cxnId="{FD58DF1E-56C2-4BFE-BEB6-DC66BAEC9700}">
      <dgm:prSet/>
      <dgm:spPr/>
      <dgm:t>
        <a:bodyPr/>
        <a:lstStyle/>
        <a:p>
          <a:endParaRPr lang="en-US"/>
        </a:p>
      </dgm:t>
    </dgm:pt>
    <dgm:pt modelId="{EE1EED43-4541-4A79-B3EE-874DA7E643CB}" type="sibTrans" cxnId="{FD58DF1E-56C2-4BFE-BEB6-DC66BAEC9700}">
      <dgm:prSet/>
      <dgm:spPr/>
      <dgm:t>
        <a:bodyPr/>
        <a:lstStyle/>
        <a:p>
          <a:endParaRPr lang="en-US"/>
        </a:p>
      </dgm:t>
    </dgm:pt>
    <dgm:pt modelId="{B24BA6CD-2551-4E72-A65D-31798DA4559B}">
      <dgm:prSet phldrT="[Text]"/>
      <dgm:spPr/>
      <dgm:t>
        <a:bodyPr/>
        <a:lstStyle/>
        <a:p>
          <a:pPr algn="ctr"/>
          <a:r>
            <a:rPr lang="en-US" b="1"/>
            <a:t>Tasks</a:t>
          </a:r>
        </a:p>
      </dgm:t>
    </dgm:pt>
    <dgm:pt modelId="{822D59FF-FDB0-4249-819D-661E9A83A22C}" type="parTrans" cxnId="{DF3AE3E3-BF47-48F5-A662-FAE8C830E9B3}">
      <dgm:prSet/>
      <dgm:spPr/>
      <dgm:t>
        <a:bodyPr/>
        <a:lstStyle/>
        <a:p>
          <a:endParaRPr lang="en-US"/>
        </a:p>
      </dgm:t>
    </dgm:pt>
    <dgm:pt modelId="{0B21AF00-0568-4C7A-B3DA-7993E9526EDE}" type="sibTrans" cxnId="{DF3AE3E3-BF47-48F5-A662-FAE8C830E9B3}">
      <dgm:prSet/>
      <dgm:spPr/>
      <dgm:t>
        <a:bodyPr/>
        <a:lstStyle/>
        <a:p>
          <a:endParaRPr lang="en-US"/>
        </a:p>
      </dgm:t>
    </dgm:pt>
    <dgm:pt modelId="{F3732069-A47F-4284-9188-3649F13E9447}">
      <dgm:prSet phldrT="[Text]"/>
      <dgm:spPr/>
      <dgm:t>
        <a:bodyPr/>
        <a:lstStyle/>
        <a:p>
          <a:pPr algn="ctr"/>
          <a:r>
            <a:rPr lang="en-US" b="1"/>
            <a:t>Informtion system</a:t>
          </a:r>
        </a:p>
      </dgm:t>
    </dgm:pt>
    <dgm:pt modelId="{8D5CA8BC-7E39-4831-A7F4-CB6189FA0BE7}" type="parTrans" cxnId="{DA1AA035-6C15-4770-A25F-A780CC4D5F87}">
      <dgm:prSet/>
      <dgm:spPr/>
      <dgm:t>
        <a:bodyPr/>
        <a:lstStyle/>
        <a:p>
          <a:endParaRPr lang="en-US"/>
        </a:p>
      </dgm:t>
    </dgm:pt>
    <dgm:pt modelId="{87071C8E-7303-4E98-9F6B-898D664604E6}" type="sibTrans" cxnId="{DA1AA035-6C15-4770-A25F-A780CC4D5F87}">
      <dgm:prSet/>
      <dgm:spPr/>
      <dgm:t>
        <a:bodyPr/>
        <a:lstStyle/>
        <a:p>
          <a:endParaRPr lang="en-US"/>
        </a:p>
      </dgm:t>
    </dgm:pt>
    <dgm:pt modelId="{0BB33740-19C8-4C24-8679-8E2B98B68729}">
      <dgm:prSet phldrT="[Text]"/>
      <dgm:spPr/>
      <dgm:t>
        <a:bodyPr/>
        <a:lstStyle/>
        <a:p>
          <a:pPr algn="ctr"/>
          <a:r>
            <a:rPr lang="en-US" b="1"/>
            <a:t>Structure</a:t>
          </a:r>
        </a:p>
      </dgm:t>
    </dgm:pt>
    <dgm:pt modelId="{F4F0D875-5BDE-49AA-99A3-91B35C61A50B}" type="parTrans" cxnId="{CE8CD71A-FE81-4207-A310-34ECB59F64E2}">
      <dgm:prSet/>
      <dgm:spPr/>
      <dgm:t>
        <a:bodyPr/>
        <a:lstStyle/>
        <a:p>
          <a:endParaRPr lang="en-US"/>
        </a:p>
      </dgm:t>
    </dgm:pt>
    <dgm:pt modelId="{C2F1C746-41D6-426D-85A3-6764FAE6B12D}" type="sibTrans" cxnId="{CE8CD71A-FE81-4207-A310-34ECB59F64E2}">
      <dgm:prSet/>
      <dgm:spPr/>
      <dgm:t>
        <a:bodyPr/>
        <a:lstStyle/>
        <a:p>
          <a:endParaRPr lang="en-US"/>
        </a:p>
      </dgm:t>
    </dgm:pt>
    <dgm:pt modelId="{52C5D202-1AF7-40C1-ABB6-56480B8FE97A}">
      <dgm:prSet phldrT="[Text]"/>
      <dgm:spPr/>
      <dgm:t>
        <a:bodyPr/>
        <a:lstStyle/>
        <a:p>
          <a:pPr algn="ctr"/>
          <a:r>
            <a:rPr lang="en-US"/>
            <a:t>Attitudes</a:t>
          </a:r>
        </a:p>
      </dgm:t>
    </dgm:pt>
    <dgm:pt modelId="{16F0135F-A044-4714-BF40-BEC373ECB0AC}" type="parTrans" cxnId="{7CB6C735-DFBC-4531-B3FA-2683EA50A480}">
      <dgm:prSet/>
      <dgm:spPr/>
      <dgm:t>
        <a:bodyPr/>
        <a:lstStyle/>
        <a:p>
          <a:endParaRPr lang="en-US"/>
        </a:p>
      </dgm:t>
    </dgm:pt>
    <dgm:pt modelId="{1FEC35F6-3E2F-4143-B3C5-5815B95FB48A}" type="sibTrans" cxnId="{7CB6C735-DFBC-4531-B3FA-2683EA50A480}">
      <dgm:prSet/>
      <dgm:spPr/>
      <dgm:t>
        <a:bodyPr/>
        <a:lstStyle/>
        <a:p>
          <a:endParaRPr lang="en-US"/>
        </a:p>
      </dgm:t>
    </dgm:pt>
    <dgm:pt modelId="{EDD6BE55-9E25-4784-B0DD-37EC2082F633}">
      <dgm:prSet phldrT="[Text]"/>
      <dgm:spPr/>
      <dgm:t>
        <a:bodyPr/>
        <a:lstStyle/>
        <a:p>
          <a:pPr algn="ctr"/>
          <a:r>
            <a:rPr lang="en-US"/>
            <a:t>Behavior</a:t>
          </a:r>
        </a:p>
      </dgm:t>
    </dgm:pt>
    <dgm:pt modelId="{D7E82EC4-F1BB-4742-980D-429671D6E922}" type="parTrans" cxnId="{B56BC232-D6D5-40B5-9604-DA178E06DA74}">
      <dgm:prSet/>
      <dgm:spPr/>
      <dgm:t>
        <a:bodyPr/>
        <a:lstStyle/>
        <a:p>
          <a:endParaRPr lang="en-US"/>
        </a:p>
      </dgm:t>
    </dgm:pt>
    <dgm:pt modelId="{69F46056-496D-485E-91CB-BECD3585C81B}" type="sibTrans" cxnId="{B56BC232-D6D5-40B5-9604-DA178E06DA74}">
      <dgm:prSet/>
      <dgm:spPr/>
      <dgm:t>
        <a:bodyPr/>
        <a:lstStyle/>
        <a:p>
          <a:endParaRPr lang="en-US"/>
        </a:p>
      </dgm:t>
    </dgm:pt>
    <dgm:pt modelId="{CE651BF9-330A-4EC6-A8CF-AA413A186AC1}">
      <dgm:prSet phldrT="[Text]"/>
      <dgm:spPr/>
      <dgm:t>
        <a:bodyPr/>
        <a:lstStyle/>
        <a:p>
          <a:pPr algn="ctr"/>
          <a:r>
            <a:rPr lang="en-US"/>
            <a:t>Skills</a:t>
          </a:r>
        </a:p>
      </dgm:t>
    </dgm:pt>
    <dgm:pt modelId="{6A0033F8-1680-4CE9-B513-6D1B23E66CBC}" type="parTrans" cxnId="{48CFB08D-565A-43E6-B36E-55BC9C6B64E5}">
      <dgm:prSet/>
      <dgm:spPr/>
      <dgm:t>
        <a:bodyPr/>
        <a:lstStyle/>
        <a:p>
          <a:endParaRPr lang="en-US"/>
        </a:p>
      </dgm:t>
    </dgm:pt>
    <dgm:pt modelId="{32FB9D48-720A-41DC-83E0-373FBA298A7F}" type="sibTrans" cxnId="{48CFB08D-565A-43E6-B36E-55BC9C6B64E5}">
      <dgm:prSet/>
      <dgm:spPr/>
      <dgm:t>
        <a:bodyPr/>
        <a:lstStyle/>
        <a:p>
          <a:endParaRPr lang="en-US"/>
        </a:p>
      </dgm:t>
    </dgm:pt>
    <dgm:pt modelId="{FBE67006-BE73-483C-91D4-A939BB07F859}">
      <dgm:prSet phldrT="[Text]"/>
      <dgm:spPr/>
      <dgm:t>
        <a:bodyPr/>
        <a:lstStyle/>
        <a:p>
          <a:pPr algn="ctr"/>
          <a:r>
            <a:rPr lang="en-US"/>
            <a:t>Reward system</a:t>
          </a:r>
        </a:p>
      </dgm:t>
    </dgm:pt>
    <dgm:pt modelId="{48ED2E07-6195-4CF2-ADC2-55AD754B7113}" type="parTrans" cxnId="{C17D94EF-CD99-4D0C-A11D-C9ECDF75B717}">
      <dgm:prSet/>
      <dgm:spPr/>
      <dgm:t>
        <a:bodyPr/>
        <a:lstStyle/>
        <a:p>
          <a:endParaRPr lang="en-US"/>
        </a:p>
      </dgm:t>
    </dgm:pt>
    <dgm:pt modelId="{CDCE2584-058A-4AC4-9D5F-C533C1E3A3A0}" type="sibTrans" cxnId="{C17D94EF-CD99-4D0C-A11D-C9ECDF75B717}">
      <dgm:prSet/>
      <dgm:spPr/>
      <dgm:t>
        <a:bodyPr/>
        <a:lstStyle/>
        <a:p>
          <a:endParaRPr lang="en-US"/>
        </a:p>
      </dgm:t>
    </dgm:pt>
    <dgm:pt modelId="{C4AF074C-6946-4B71-B237-04478CEED0FD}">
      <dgm:prSet phldrT="[Text]"/>
      <dgm:spPr/>
      <dgm:t>
        <a:bodyPr/>
        <a:lstStyle/>
        <a:p>
          <a:pPr algn="ctr"/>
          <a:r>
            <a:rPr lang="en-US"/>
            <a:t>Workflow</a:t>
          </a:r>
        </a:p>
      </dgm:t>
    </dgm:pt>
    <dgm:pt modelId="{2139BFBE-DC34-4336-8A24-0EDE8C0E4FB4}" type="parTrans" cxnId="{B3133E49-2568-4CF6-AF8D-3F238669CAA7}">
      <dgm:prSet/>
      <dgm:spPr/>
      <dgm:t>
        <a:bodyPr/>
        <a:lstStyle/>
        <a:p>
          <a:endParaRPr lang="en-US"/>
        </a:p>
      </dgm:t>
    </dgm:pt>
    <dgm:pt modelId="{E6DAEFDD-2B7F-49E9-AC3B-5B55FE8EBBBF}" type="sibTrans" cxnId="{B3133E49-2568-4CF6-AF8D-3F238669CAA7}">
      <dgm:prSet/>
      <dgm:spPr/>
      <dgm:t>
        <a:bodyPr/>
        <a:lstStyle/>
        <a:p>
          <a:endParaRPr lang="en-US"/>
        </a:p>
      </dgm:t>
    </dgm:pt>
    <dgm:pt modelId="{D5E4A2CB-CE1D-4072-9C74-AF0E7CBD31D1}">
      <dgm:prSet phldrT="[Text]"/>
      <dgm:spPr/>
      <dgm:t>
        <a:bodyPr/>
        <a:lstStyle/>
        <a:p>
          <a:pPr algn="ctr"/>
          <a:r>
            <a:rPr lang="en-US"/>
            <a:t>Tools</a:t>
          </a:r>
        </a:p>
      </dgm:t>
    </dgm:pt>
    <dgm:pt modelId="{65F4715B-CDF5-425F-8CF2-76309F032F44}" type="parTrans" cxnId="{CC8E4792-34F6-454D-AA87-4342979CFE40}">
      <dgm:prSet/>
      <dgm:spPr/>
      <dgm:t>
        <a:bodyPr/>
        <a:lstStyle/>
        <a:p>
          <a:endParaRPr lang="en-US"/>
        </a:p>
      </dgm:t>
    </dgm:pt>
    <dgm:pt modelId="{DC26B8E2-21FE-4255-A4AA-998E3CA889FF}" type="sibTrans" cxnId="{CC8E4792-34F6-454D-AA87-4342979CFE40}">
      <dgm:prSet/>
      <dgm:spPr/>
      <dgm:t>
        <a:bodyPr/>
        <a:lstStyle/>
        <a:p>
          <a:endParaRPr lang="en-US"/>
        </a:p>
      </dgm:t>
    </dgm:pt>
    <dgm:pt modelId="{0F901EE6-2FF1-4F1C-9F2C-0EDC86BEB1CE}">
      <dgm:prSet phldrT="[Text]"/>
      <dgm:spPr/>
      <dgm:t>
        <a:bodyPr/>
        <a:lstStyle/>
        <a:p>
          <a:pPr algn="ctr"/>
          <a:r>
            <a:rPr lang="en-US"/>
            <a:t>Standards</a:t>
          </a:r>
        </a:p>
      </dgm:t>
    </dgm:pt>
    <dgm:pt modelId="{57D4B308-957A-4F2B-A154-E46E623DAE65}" type="parTrans" cxnId="{43032E40-D48E-40FE-8402-5F62415456CE}">
      <dgm:prSet/>
      <dgm:spPr/>
      <dgm:t>
        <a:bodyPr/>
        <a:lstStyle/>
        <a:p>
          <a:endParaRPr lang="en-US"/>
        </a:p>
      </dgm:t>
    </dgm:pt>
    <dgm:pt modelId="{63A008B4-46ED-4B81-8EB8-927ECD679165}" type="sibTrans" cxnId="{43032E40-D48E-40FE-8402-5F62415456CE}">
      <dgm:prSet/>
      <dgm:spPr/>
      <dgm:t>
        <a:bodyPr/>
        <a:lstStyle/>
        <a:p>
          <a:endParaRPr lang="en-US"/>
        </a:p>
      </dgm:t>
    </dgm:pt>
    <dgm:pt modelId="{0693BCC4-3ABB-4A74-BEF6-85CFD844473E}">
      <dgm:prSet phldrT="[Text]"/>
      <dgm:spPr/>
      <dgm:t>
        <a:bodyPr/>
        <a:lstStyle/>
        <a:p>
          <a:pPr algn="ctr"/>
          <a:r>
            <a:rPr lang="en-US"/>
            <a:t>Measures</a:t>
          </a:r>
        </a:p>
      </dgm:t>
    </dgm:pt>
    <dgm:pt modelId="{9DA08992-81B5-4364-B8E2-8E3E526342EB}" type="parTrans" cxnId="{450C3917-9C38-4A4F-885D-F3E7F5791878}">
      <dgm:prSet/>
      <dgm:spPr/>
      <dgm:t>
        <a:bodyPr/>
        <a:lstStyle/>
        <a:p>
          <a:endParaRPr lang="en-US"/>
        </a:p>
      </dgm:t>
    </dgm:pt>
    <dgm:pt modelId="{DA8AD087-4EE4-4615-905E-071A8070A9E2}" type="sibTrans" cxnId="{450C3917-9C38-4A4F-885D-F3E7F5791878}">
      <dgm:prSet/>
      <dgm:spPr/>
      <dgm:t>
        <a:bodyPr/>
        <a:lstStyle/>
        <a:p>
          <a:endParaRPr lang="en-US"/>
        </a:p>
      </dgm:t>
    </dgm:pt>
    <dgm:pt modelId="{6158D30C-D1FB-42F8-8DF6-598F7FA9D26E}">
      <dgm:prSet phldrT="[Text]"/>
      <dgm:spPr/>
      <dgm:t>
        <a:bodyPr/>
        <a:lstStyle/>
        <a:p>
          <a:pPr algn="ctr"/>
          <a:r>
            <a:rPr lang="en-US"/>
            <a:t>Hardware</a:t>
          </a:r>
        </a:p>
      </dgm:t>
    </dgm:pt>
    <dgm:pt modelId="{BFD76B8D-8A04-4F3D-A8A3-05E15EDB383A}" type="parTrans" cxnId="{0E9A4961-1C50-4175-A087-41BA7A56DB37}">
      <dgm:prSet/>
      <dgm:spPr/>
      <dgm:t>
        <a:bodyPr/>
        <a:lstStyle/>
        <a:p>
          <a:endParaRPr lang="en-US"/>
        </a:p>
      </dgm:t>
    </dgm:pt>
    <dgm:pt modelId="{CA09C98C-A766-425A-9975-799887531F91}" type="sibTrans" cxnId="{0E9A4961-1C50-4175-A087-41BA7A56DB37}">
      <dgm:prSet/>
      <dgm:spPr/>
      <dgm:t>
        <a:bodyPr/>
        <a:lstStyle/>
        <a:p>
          <a:endParaRPr lang="en-US"/>
        </a:p>
      </dgm:t>
    </dgm:pt>
    <dgm:pt modelId="{034433FD-9DBD-4858-B906-B9638AABB119}">
      <dgm:prSet phldrT="[Text]"/>
      <dgm:spPr/>
      <dgm:t>
        <a:bodyPr/>
        <a:lstStyle/>
        <a:p>
          <a:pPr algn="ctr"/>
          <a:r>
            <a:rPr lang="en-US"/>
            <a:t>Software</a:t>
          </a:r>
        </a:p>
      </dgm:t>
    </dgm:pt>
    <dgm:pt modelId="{6AA36BDF-5A9C-461B-878D-AA8360979252}" type="parTrans" cxnId="{C954557C-0DBA-40E1-9806-AD0A769131EB}">
      <dgm:prSet/>
      <dgm:spPr/>
      <dgm:t>
        <a:bodyPr/>
        <a:lstStyle/>
        <a:p>
          <a:endParaRPr lang="en-US"/>
        </a:p>
      </dgm:t>
    </dgm:pt>
    <dgm:pt modelId="{25C82613-5502-4D31-B3ED-960FAB9A55D3}" type="sibTrans" cxnId="{C954557C-0DBA-40E1-9806-AD0A769131EB}">
      <dgm:prSet/>
      <dgm:spPr/>
      <dgm:t>
        <a:bodyPr/>
        <a:lstStyle/>
        <a:p>
          <a:endParaRPr lang="en-US"/>
        </a:p>
      </dgm:t>
    </dgm:pt>
    <dgm:pt modelId="{82704BE3-C02B-4644-8A3E-DA86ADAD434F}">
      <dgm:prSet phldrT="[Text]"/>
      <dgm:spPr/>
      <dgm:t>
        <a:bodyPr/>
        <a:lstStyle/>
        <a:p>
          <a:pPr algn="ctr"/>
          <a:r>
            <a:rPr lang="en-US"/>
            <a:t>Network</a:t>
          </a:r>
        </a:p>
      </dgm:t>
    </dgm:pt>
    <dgm:pt modelId="{993F4D7E-47D1-4E0A-9D44-A8F8723A3520}" type="parTrans" cxnId="{31FE4349-A955-4203-9387-5610F216A5BB}">
      <dgm:prSet/>
      <dgm:spPr/>
      <dgm:t>
        <a:bodyPr/>
        <a:lstStyle/>
        <a:p>
          <a:endParaRPr lang="en-US"/>
        </a:p>
      </dgm:t>
    </dgm:pt>
    <dgm:pt modelId="{2CE6E3FB-DD87-4E81-8E76-D4C588238173}" type="sibTrans" cxnId="{31FE4349-A955-4203-9387-5610F216A5BB}">
      <dgm:prSet/>
      <dgm:spPr/>
      <dgm:t>
        <a:bodyPr/>
        <a:lstStyle/>
        <a:p>
          <a:endParaRPr lang="en-US"/>
        </a:p>
      </dgm:t>
    </dgm:pt>
    <dgm:pt modelId="{5D9AE6FA-D72E-41F8-A50E-0B22CF008793}">
      <dgm:prSet phldrT="[Text]"/>
      <dgm:spPr/>
      <dgm:t>
        <a:bodyPr/>
        <a:lstStyle/>
        <a:p>
          <a:pPr algn="ctr"/>
          <a:r>
            <a:rPr lang="en-US"/>
            <a:t>Roles</a:t>
          </a:r>
        </a:p>
      </dgm:t>
    </dgm:pt>
    <dgm:pt modelId="{9DBEACAE-9E39-4E80-A79B-9F52CD263127}" type="parTrans" cxnId="{D2619B16-D817-4449-8A35-01575F349C53}">
      <dgm:prSet/>
      <dgm:spPr/>
      <dgm:t>
        <a:bodyPr/>
        <a:lstStyle/>
        <a:p>
          <a:endParaRPr lang="en-US"/>
        </a:p>
      </dgm:t>
    </dgm:pt>
    <dgm:pt modelId="{E7EEC2D7-6A3C-425A-9537-5C0D57D99962}" type="sibTrans" cxnId="{D2619B16-D817-4449-8A35-01575F349C53}">
      <dgm:prSet/>
      <dgm:spPr/>
      <dgm:t>
        <a:bodyPr/>
        <a:lstStyle/>
        <a:p>
          <a:endParaRPr lang="en-US"/>
        </a:p>
      </dgm:t>
    </dgm:pt>
    <dgm:pt modelId="{B072FCDB-3013-4A2A-A09A-C17545F3F2E3}">
      <dgm:prSet phldrT="[Text]"/>
      <dgm:spPr/>
      <dgm:t>
        <a:bodyPr/>
        <a:lstStyle/>
        <a:p>
          <a:pPr algn="ctr"/>
          <a:r>
            <a:rPr lang="en-US"/>
            <a:t>Responsibilities</a:t>
          </a:r>
        </a:p>
      </dgm:t>
    </dgm:pt>
    <dgm:pt modelId="{D3BF45C7-AB41-4EE0-9C27-54C4E6325C2E}" type="parTrans" cxnId="{E4E5AA75-974B-42E4-9861-5DA82D891D04}">
      <dgm:prSet/>
      <dgm:spPr/>
      <dgm:t>
        <a:bodyPr/>
        <a:lstStyle/>
        <a:p>
          <a:endParaRPr lang="en-US"/>
        </a:p>
      </dgm:t>
    </dgm:pt>
    <dgm:pt modelId="{F23A2ACC-FFD3-4319-A1CE-4C48FE0A41D1}" type="sibTrans" cxnId="{E4E5AA75-974B-42E4-9861-5DA82D891D04}">
      <dgm:prSet/>
      <dgm:spPr/>
      <dgm:t>
        <a:bodyPr/>
        <a:lstStyle/>
        <a:p>
          <a:endParaRPr lang="en-US"/>
        </a:p>
      </dgm:t>
    </dgm:pt>
    <dgm:pt modelId="{FF2593BF-08F5-4B9C-A3F3-9C70B842AB86}">
      <dgm:prSet phldrT="[Text]"/>
      <dgm:spPr/>
      <dgm:t>
        <a:bodyPr/>
        <a:lstStyle/>
        <a:p>
          <a:pPr algn="ctr"/>
          <a:r>
            <a:rPr lang="en-US"/>
            <a:t>Authority</a:t>
          </a:r>
        </a:p>
      </dgm:t>
    </dgm:pt>
    <dgm:pt modelId="{615D2BCE-082A-4E38-8389-BBA4C196B857}" type="parTrans" cxnId="{78A57176-D000-4C67-8D14-6FAEF17F2799}">
      <dgm:prSet/>
      <dgm:spPr/>
      <dgm:t>
        <a:bodyPr/>
        <a:lstStyle/>
        <a:p>
          <a:endParaRPr lang="en-US"/>
        </a:p>
      </dgm:t>
    </dgm:pt>
    <dgm:pt modelId="{266A4568-AE32-4626-B577-CF5FA3A67F21}" type="sibTrans" cxnId="{78A57176-D000-4C67-8D14-6FAEF17F2799}">
      <dgm:prSet/>
      <dgm:spPr/>
      <dgm:t>
        <a:bodyPr/>
        <a:lstStyle/>
        <a:p>
          <a:endParaRPr lang="en-US"/>
        </a:p>
      </dgm:t>
    </dgm:pt>
    <dgm:pt modelId="{B8684293-9644-45C0-BCA9-8D3EB9BEF426}" type="pres">
      <dgm:prSet presAssocID="{DE1DA218-F81A-4674-9ABF-9ADAD0089531}" presName="compositeShape" presStyleCnt="0">
        <dgm:presLayoutVars>
          <dgm:chMax val="9"/>
          <dgm:dir/>
          <dgm:resizeHandles val="exact"/>
        </dgm:presLayoutVars>
      </dgm:prSet>
      <dgm:spPr/>
    </dgm:pt>
    <dgm:pt modelId="{1F2ECEE0-ED3A-492A-A88B-690617A3E98B}" type="pres">
      <dgm:prSet presAssocID="{DE1DA218-F81A-4674-9ABF-9ADAD0089531}" presName="triangle1" presStyleLbl="node1" presStyleIdx="0" presStyleCnt="4">
        <dgm:presLayoutVars>
          <dgm:bulletEnabled val="1"/>
        </dgm:presLayoutVars>
      </dgm:prSet>
      <dgm:spPr/>
    </dgm:pt>
    <dgm:pt modelId="{3C61E870-83A3-4992-B421-487FE8AC5388}" type="pres">
      <dgm:prSet presAssocID="{DE1DA218-F81A-4674-9ABF-9ADAD0089531}" presName="triangle2" presStyleLbl="node1" presStyleIdx="1" presStyleCnt="4">
        <dgm:presLayoutVars>
          <dgm:bulletEnabled val="1"/>
        </dgm:presLayoutVars>
      </dgm:prSet>
      <dgm:spPr/>
    </dgm:pt>
    <dgm:pt modelId="{D72D3CF9-182C-458F-B8AF-45A8F6F7F6FD}" type="pres">
      <dgm:prSet presAssocID="{DE1DA218-F81A-4674-9ABF-9ADAD0089531}" presName="triangle3" presStyleLbl="node1" presStyleIdx="2" presStyleCnt="4">
        <dgm:presLayoutVars>
          <dgm:bulletEnabled val="1"/>
        </dgm:presLayoutVars>
      </dgm:prSet>
      <dgm:spPr/>
    </dgm:pt>
    <dgm:pt modelId="{717CB75B-1D7D-40A7-B1D8-B9436984CAE1}" type="pres">
      <dgm:prSet presAssocID="{DE1DA218-F81A-4674-9ABF-9ADAD0089531}" presName="triangle4" presStyleLbl="node1" presStyleIdx="3" presStyleCnt="4">
        <dgm:presLayoutVars>
          <dgm:bulletEnabled val="1"/>
        </dgm:presLayoutVars>
      </dgm:prSet>
      <dgm:spPr/>
    </dgm:pt>
  </dgm:ptLst>
  <dgm:cxnLst>
    <dgm:cxn modelId="{58E7A167-66BA-4754-B69D-C1E99A58FE40}" type="presOf" srcId="{FF2593BF-08F5-4B9C-A3F3-9C70B842AB86}" destId="{717CB75B-1D7D-40A7-B1D8-B9436984CAE1}" srcOrd="0" destOrd="3" presId="urn:microsoft.com/office/officeart/2005/8/layout/pyramid4"/>
    <dgm:cxn modelId="{BF6A7028-33E5-4781-BEEB-E925AF583549}" type="presOf" srcId="{B24BA6CD-2551-4E72-A65D-31798DA4559B}" destId="{3C61E870-83A3-4992-B421-487FE8AC5388}" srcOrd="0" destOrd="0" presId="urn:microsoft.com/office/officeart/2005/8/layout/pyramid4"/>
    <dgm:cxn modelId="{DC66C97B-97EB-40BF-BDF8-A7B6BBF50191}" type="presOf" srcId="{F3732069-A47F-4284-9188-3649F13E9447}" destId="{D72D3CF9-182C-458F-B8AF-45A8F6F7F6FD}" srcOrd="0" destOrd="0" presId="urn:microsoft.com/office/officeart/2005/8/layout/pyramid4"/>
    <dgm:cxn modelId="{E6A3434F-19E8-4E1B-BAF0-2993B5D19CD7}" type="presOf" srcId="{0BB33740-19C8-4C24-8679-8E2B98B68729}" destId="{717CB75B-1D7D-40A7-B1D8-B9436984CAE1}" srcOrd="0" destOrd="0" presId="urn:microsoft.com/office/officeart/2005/8/layout/pyramid4"/>
    <dgm:cxn modelId="{31FE4349-A955-4203-9387-5610F216A5BB}" srcId="{F3732069-A47F-4284-9188-3649F13E9447}" destId="{82704BE3-C02B-4644-8A3E-DA86ADAD434F}" srcOrd="2" destOrd="0" parTransId="{993F4D7E-47D1-4E0A-9D44-A8F8723A3520}" sibTransId="{2CE6E3FB-DD87-4E81-8E76-D4C588238173}"/>
    <dgm:cxn modelId="{52E5C8BE-DE91-4FE4-A704-5DAB5FC46BAA}" type="presOf" srcId="{C4AF074C-6946-4B71-B237-04478CEED0FD}" destId="{3C61E870-83A3-4992-B421-487FE8AC5388}" srcOrd="0" destOrd="1" presId="urn:microsoft.com/office/officeart/2005/8/layout/pyramid4"/>
    <dgm:cxn modelId="{450C3917-9C38-4A4F-885D-F3E7F5791878}" srcId="{B24BA6CD-2551-4E72-A65D-31798DA4559B}" destId="{0693BCC4-3ABB-4A74-BEF6-85CFD844473E}" srcOrd="3" destOrd="0" parTransId="{9DA08992-81B5-4364-B8E2-8E3E526342EB}" sibTransId="{DA8AD087-4EE4-4615-905E-071A8070A9E2}"/>
    <dgm:cxn modelId="{E8B07465-FE35-4321-AEF8-39DE06C08468}" type="presOf" srcId="{EDD6BE55-9E25-4784-B0DD-37EC2082F633}" destId="{1F2ECEE0-ED3A-492A-A88B-690617A3E98B}" srcOrd="0" destOrd="2" presId="urn:microsoft.com/office/officeart/2005/8/layout/pyramid4"/>
    <dgm:cxn modelId="{43032E40-D48E-40FE-8402-5F62415456CE}" srcId="{B24BA6CD-2551-4E72-A65D-31798DA4559B}" destId="{0F901EE6-2FF1-4F1C-9F2C-0EDC86BEB1CE}" srcOrd="2" destOrd="0" parTransId="{57D4B308-957A-4F2B-A154-E46E623DAE65}" sibTransId="{63A008B4-46ED-4B81-8EB8-927ECD679165}"/>
    <dgm:cxn modelId="{D2619B16-D817-4449-8A35-01575F349C53}" srcId="{0BB33740-19C8-4C24-8679-8E2B98B68729}" destId="{5D9AE6FA-D72E-41F8-A50E-0B22CF008793}" srcOrd="0" destOrd="0" parTransId="{9DBEACAE-9E39-4E80-A79B-9F52CD263127}" sibTransId="{E7EEC2D7-6A3C-425A-9537-5C0D57D99962}"/>
    <dgm:cxn modelId="{B3133E49-2568-4CF6-AF8D-3F238669CAA7}" srcId="{B24BA6CD-2551-4E72-A65D-31798DA4559B}" destId="{C4AF074C-6946-4B71-B237-04478CEED0FD}" srcOrd="0" destOrd="0" parTransId="{2139BFBE-DC34-4336-8A24-0EDE8C0E4FB4}" sibTransId="{E6DAEFDD-2B7F-49E9-AC3B-5B55FE8EBBBF}"/>
    <dgm:cxn modelId="{CE8CD71A-FE81-4207-A310-34ECB59F64E2}" srcId="{DE1DA218-F81A-4674-9ABF-9ADAD0089531}" destId="{0BB33740-19C8-4C24-8679-8E2B98B68729}" srcOrd="3" destOrd="0" parTransId="{F4F0D875-5BDE-49AA-99A3-91B35C61A50B}" sibTransId="{C2F1C746-41D6-426D-85A3-6764FAE6B12D}"/>
    <dgm:cxn modelId="{C954557C-0DBA-40E1-9806-AD0A769131EB}" srcId="{F3732069-A47F-4284-9188-3649F13E9447}" destId="{034433FD-9DBD-4858-B906-B9638AABB119}" srcOrd="1" destOrd="0" parTransId="{6AA36BDF-5A9C-461B-878D-AA8360979252}" sibTransId="{25C82613-5502-4D31-B3ED-960FAB9A55D3}"/>
    <dgm:cxn modelId="{CC8E4792-34F6-454D-AA87-4342979CFE40}" srcId="{B24BA6CD-2551-4E72-A65D-31798DA4559B}" destId="{D5E4A2CB-CE1D-4072-9C74-AF0E7CBD31D1}" srcOrd="1" destOrd="0" parTransId="{65F4715B-CDF5-425F-8CF2-76309F032F44}" sibTransId="{DC26B8E2-21FE-4255-A4AA-998E3CA889FF}"/>
    <dgm:cxn modelId="{2C9CA8A6-C1DE-41C9-802F-0F3793293A0F}" type="presOf" srcId="{6158D30C-D1FB-42F8-8DF6-598F7FA9D26E}" destId="{D72D3CF9-182C-458F-B8AF-45A8F6F7F6FD}" srcOrd="0" destOrd="1" presId="urn:microsoft.com/office/officeart/2005/8/layout/pyramid4"/>
    <dgm:cxn modelId="{C17D94EF-CD99-4D0C-A11D-C9ECDF75B717}" srcId="{7B8ED0AC-504A-4409-928E-8AE0DCDB00BC}" destId="{FBE67006-BE73-483C-91D4-A939BB07F859}" srcOrd="3" destOrd="0" parTransId="{48ED2E07-6195-4CF2-ADC2-55AD754B7113}" sibTransId="{CDCE2584-058A-4AC4-9D5F-C533C1E3A3A0}"/>
    <dgm:cxn modelId="{B56BC232-D6D5-40B5-9604-DA178E06DA74}" srcId="{7B8ED0AC-504A-4409-928E-8AE0DCDB00BC}" destId="{EDD6BE55-9E25-4784-B0DD-37EC2082F633}" srcOrd="1" destOrd="0" parTransId="{D7E82EC4-F1BB-4742-980D-429671D6E922}" sibTransId="{69F46056-496D-485E-91CB-BECD3585C81B}"/>
    <dgm:cxn modelId="{A235B0A4-FC4F-45D3-AC92-64D2D0E70567}" type="presOf" srcId="{034433FD-9DBD-4858-B906-B9638AABB119}" destId="{D72D3CF9-182C-458F-B8AF-45A8F6F7F6FD}" srcOrd="0" destOrd="2" presId="urn:microsoft.com/office/officeart/2005/8/layout/pyramid4"/>
    <dgm:cxn modelId="{FD58DF1E-56C2-4BFE-BEB6-DC66BAEC9700}" srcId="{DE1DA218-F81A-4674-9ABF-9ADAD0089531}" destId="{7B8ED0AC-504A-4409-928E-8AE0DCDB00BC}" srcOrd="0" destOrd="0" parTransId="{E3DCC78A-D37D-4D20-9FCA-E03B73D39B3B}" sibTransId="{EE1EED43-4541-4A79-B3EE-874DA7E643CB}"/>
    <dgm:cxn modelId="{EAD011EB-0AFB-440B-AC1F-8AA014357BA1}" type="presOf" srcId="{7B8ED0AC-504A-4409-928E-8AE0DCDB00BC}" destId="{1F2ECEE0-ED3A-492A-A88B-690617A3E98B}" srcOrd="0" destOrd="0" presId="urn:microsoft.com/office/officeart/2005/8/layout/pyramid4"/>
    <dgm:cxn modelId="{78A57176-D000-4C67-8D14-6FAEF17F2799}" srcId="{0BB33740-19C8-4C24-8679-8E2B98B68729}" destId="{FF2593BF-08F5-4B9C-A3F3-9C70B842AB86}" srcOrd="2" destOrd="0" parTransId="{615D2BCE-082A-4E38-8389-BBA4C196B857}" sibTransId="{266A4568-AE32-4626-B577-CF5FA3A67F21}"/>
    <dgm:cxn modelId="{C3C0DC5D-9407-4F2B-A325-2C07A2D56F47}" type="presOf" srcId="{D5E4A2CB-CE1D-4072-9C74-AF0E7CBD31D1}" destId="{3C61E870-83A3-4992-B421-487FE8AC5388}" srcOrd="0" destOrd="2" presId="urn:microsoft.com/office/officeart/2005/8/layout/pyramid4"/>
    <dgm:cxn modelId="{0E9A4961-1C50-4175-A087-41BA7A56DB37}" srcId="{F3732069-A47F-4284-9188-3649F13E9447}" destId="{6158D30C-D1FB-42F8-8DF6-598F7FA9D26E}" srcOrd="0" destOrd="0" parTransId="{BFD76B8D-8A04-4F3D-A8A3-05E15EDB383A}" sibTransId="{CA09C98C-A766-425A-9975-799887531F91}"/>
    <dgm:cxn modelId="{DF3AE3E3-BF47-48F5-A662-FAE8C830E9B3}" srcId="{DE1DA218-F81A-4674-9ABF-9ADAD0089531}" destId="{B24BA6CD-2551-4E72-A65D-31798DA4559B}" srcOrd="1" destOrd="0" parTransId="{822D59FF-FDB0-4249-819D-661E9A83A22C}" sibTransId="{0B21AF00-0568-4C7A-B3DA-7993E9526EDE}"/>
    <dgm:cxn modelId="{DA1AA035-6C15-4770-A25F-A780CC4D5F87}" srcId="{DE1DA218-F81A-4674-9ABF-9ADAD0089531}" destId="{F3732069-A47F-4284-9188-3649F13E9447}" srcOrd="2" destOrd="0" parTransId="{8D5CA8BC-7E39-4831-A7F4-CB6189FA0BE7}" sibTransId="{87071C8E-7303-4E98-9F6B-898D664604E6}"/>
    <dgm:cxn modelId="{E4E5AA75-974B-42E4-9861-5DA82D891D04}" srcId="{0BB33740-19C8-4C24-8679-8E2B98B68729}" destId="{B072FCDB-3013-4A2A-A09A-C17545F3F2E3}" srcOrd="1" destOrd="0" parTransId="{D3BF45C7-AB41-4EE0-9C27-54C4E6325C2E}" sibTransId="{F23A2ACC-FFD3-4319-A1CE-4C48FE0A41D1}"/>
    <dgm:cxn modelId="{B72D5518-F83A-4412-AEC1-DB86079145D8}" type="presOf" srcId="{CE651BF9-330A-4EC6-A8CF-AA413A186AC1}" destId="{1F2ECEE0-ED3A-492A-A88B-690617A3E98B}" srcOrd="0" destOrd="3" presId="urn:microsoft.com/office/officeart/2005/8/layout/pyramid4"/>
    <dgm:cxn modelId="{91683F81-5FD0-4A8D-BA7F-B493D40BFCED}" type="presOf" srcId="{0693BCC4-3ABB-4A74-BEF6-85CFD844473E}" destId="{3C61E870-83A3-4992-B421-487FE8AC5388}" srcOrd="0" destOrd="4" presId="urn:microsoft.com/office/officeart/2005/8/layout/pyramid4"/>
    <dgm:cxn modelId="{D88D83D4-A360-4154-BF36-5452ABD31061}" type="presOf" srcId="{B072FCDB-3013-4A2A-A09A-C17545F3F2E3}" destId="{717CB75B-1D7D-40A7-B1D8-B9436984CAE1}" srcOrd="0" destOrd="2" presId="urn:microsoft.com/office/officeart/2005/8/layout/pyramid4"/>
    <dgm:cxn modelId="{7CB6C735-DFBC-4531-B3FA-2683EA50A480}" srcId="{7B8ED0AC-504A-4409-928E-8AE0DCDB00BC}" destId="{52C5D202-1AF7-40C1-ABB6-56480B8FE97A}" srcOrd="0" destOrd="0" parTransId="{16F0135F-A044-4714-BF40-BEC373ECB0AC}" sibTransId="{1FEC35F6-3E2F-4143-B3C5-5815B95FB48A}"/>
    <dgm:cxn modelId="{BA590970-A0F9-49E8-81A8-B7C4F9071F9F}" type="presOf" srcId="{52C5D202-1AF7-40C1-ABB6-56480B8FE97A}" destId="{1F2ECEE0-ED3A-492A-A88B-690617A3E98B}" srcOrd="0" destOrd="1" presId="urn:microsoft.com/office/officeart/2005/8/layout/pyramid4"/>
    <dgm:cxn modelId="{3BC2FE46-F88C-4679-93C3-EFEC38D45735}" type="presOf" srcId="{0F901EE6-2FF1-4F1C-9F2C-0EDC86BEB1CE}" destId="{3C61E870-83A3-4992-B421-487FE8AC5388}" srcOrd="0" destOrd="3" presId="urn:microsoft.com/office/officeart/2005/8/layout/pyramid4"/>
    <dgm:cxn modelId="{C3F13866-2C6A-4383-964F-A9619225F2A6}" type="presOf" srcId="{82704BE3-C02B-4644-8A3E-DA86ADAD434F}" destId="{D72D3CF9-182C-458F-B8AF-45A8F6F7F6FD}" srcOrd="0" destOrd="3" presId="urn:microsoft.com/office/officeart/2005/8/layout/pyramid4"/>
    <dgm:cxn modelId="{48CFB08D-565A-43E6-B36E-55BC9C6B64E5}" srcId="{7B8ED0AC-504A-4409-928E-8AE0DCDB00BC}" destId="{CE651BF9-330A-4EC6-A8CF-AA413A186AC1}" srcOrd="2" destOrd="0" parTransId="{6A0033F8-1680-4CE9-B513-6D1B23E66CBC}" sibTransId="{32FB9D48-720A-41DC-83E0-373FBA298A7F}"/>
    <dgm:cxn modelId="{D02BC77E-6CAD-4EE0-93EA-B5008EA9CAA6}" type="presOf" srcId="{DE1DA218-F81A-4674-9ABF-9ADAD0089531}" destId="{B8684293-9644-45C0-BCA9-8D3EB9BEF426}" srcOrd="0" destOrd="0" presId="urn:microsoft.com/office/officeart/2005/8/layout/pyramid4"/>
    <dgm:cxn modelId="{C4E056F1-CDF6-4771-AA15-14C79C6860CD}" type="presOf" srcId="{FBE67006-BE73-483C-91D4-A939BB07F859}" destId="{1F2ECEE0-ED3A-492A-A88B-690617A3E98B}" srcOrd="0" destOrd="4" presId="urn:microsoft.com/office/officeart/2005/8/layout/pyramid4"/>
    <dgm:cxn modelId="{4D13976E-4B37-4F2D-87DC-000806406F85}" type="presOf" srcId="{5D9AE6FA-D72E-41F8-A50E-0B22CF008793}" destId="{717CB75B-1D7D-40A7-B1D8-B9436984CAE1}" srcOrd="0" destOrd="1" presId="urn:microsoft.com/office/officeart/2005/8/layout/pyramid4"/>
    <dgm:cxn modelId="{8BD93787-3A56-4165-A348-710985A9A36A}" type="presParOf" srcId="{B8684293-9644-45C0-BCA9-8D3EB9BEF426}" destId="{1F2ECEE0-ED3A-492A-A88B-690617A3E98B}" srcOrd="0" destOrd="0" presId="urn:microsoft.com/office/officeart/2005/8/layout/pyramid4"/>
    <dgm:cxn modelId="{15F01CCC-B11A-4FB7-8B31-A3F03FDAF7FB}" type="presParOf" srcId="{B8684293-9644-45C0-BCA9-8D3EB9BEF426}" destId="{3C61E870-83A3-4992-B421-487FE8AC5388}" srcOrd="1" destOrd="0" presId="urn:microsoft.com/office/officeart/2005/8/layout/pyramid4"/>
    <dgm:cxn modelId="{7170BA5B-84B3-4E0D-A58E-F41035086EFC}" type="presParOf" srcId="{B8684293-9644-45C0-BCA9-8D3EB9BEF426}" destId="{D72D3CF9-182C-458F-B8AF-45A8F6F7F6FD}" srcOrd="2" destOrd="0" presId="urn:microsoft.com/office/officeart/2005/8/layout/pyramid4"/>
    <dgm:cxn modelId="{5671E05B-CAED-48A2-8B9D-CB96A0FE9471}" type="presParOf" srcId="{B8684293-9644-45C0-BCA9-8D3EB9BEF426}" destId="{717CB75B-1D7D-40A7-B1D8-B9436984CAE1}" srcOrd="3" destOrd="0" presId="urn:microsoft.com/office/officeart/2005/8/layout/pyramid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2ECEE0-ED3A-492A-A88B-690617A3E98B}">
      <dsp:nvSpPr>
        <dsp:cNvPr id="0" name=""/>
        <dsp:cNvSpPr/>
      </dsp:nvSpPr>
      <dsp:spPr>
        <a:xfrm>
          <a:off x="1943100" y="0"/>
          <a:ext cx="1600200" cy="1600200"/>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People</a:t>
          </a:r>
        </a:p>
        <a:p>
          <a:pPr marL="57150" lvl="1" indent="-57150" algn="ctr" defTabSz="355600">
            <a:lnSpc>
              <a:spcPct val="90000"/>
            </a:lnSpc>
            <a:spcBef>
              <a:spcPct val="0"/>
            </a:spcBef>
            <a:spcAft>
              <a:spcPct val="15000"/>
            </a:spcAft>
            <a:buChar char="•"/>
          </a:pPr>
          <a:r>
            <a:rPr lang="en-US" sz="800" kern="1200"/>
            <a:t>Attitudes</a:t>
          </a:r>
        </a:p>
        <a:p>
          <a:pPr marL="57150" lvl="1" indent="-57150" algn="ctr" defTabSz="355600">
            <a:lnSpc>
              <a:spcPct val="90000"/>
            </a:lnSpc>
            <a:spcBef>
              <a:spcPct val="0"/>
            </a:spcBef>
            <a:spcAft>
              <a:spcPct val="15000"/>
            </a:spcAft>
            <a:buChar char="•"/>
          </a:pPr>
          <a:r>
            <a:rPr lang="en-US" sz="800" kern="1200"/>
            <a:t>Behavior</a:t>
          </a:r>
        </a:p>
        <a:p>
          <a:pPr marL="57150" lvl="1" indent="-57150" algn="ctr" defTabSz="355600">
            <a:lnSpc>
              <a:spcPct val="90000"/>
            </a:lnSpc>
            <a:spcBef>
              <a:spcPct val="0"/>
            </a:spcBef>
            <a:spcAft>
              <a:spcPct val="15000"/>
            </a:spcAft>
            <a:buChar char="•"/>
          </a:pPr>
          <a:r>
            <a:rPr lang="en-US" sz="800" kern="1200"/>
            <a:t>Skills</a:t>
          </a:r>
        </a:p>
        <a:p>
          <a:pPr marL="57150" lvl="1" indent="-57150" algn="ctr" defTabSz="355600">
            <a:lnSpc>
              <a:spcPct val="90000"/>
            </a:lnSpc>
            <a:spcBef>
              <a:spcPct val="0"/>
            </a:spcBef>
            <a:spcAft>
              <a:spcPct val="15000"/>
            </a:spcAft>
            <a:buChar char="•"/>
          </a:pPr>
          <a:r>
            <a:rPr lang="en-US" sz="800" kern="1200"/>
            <a:t>Reward system</a:t>
          </a:r>
        </a:p>
      </dsp:txBody>
      <dsp:txXfrm>
        <a:off x="2343150" y="800100"/>
        <a:ext cx="800100" cy="800100"/>
      </dsp:txXfrm>
    </dsp:sp>
    <dsp:sp modelId="{3C61E870-83A3-4992-B421-487FE8AC5388}">
      <dsp:nvSpPr>
        <dsp:cNvPr id="0" name=""/>
        <dsp:cNvSpPr/>
      </dsp:nvSpPr>
      <dsp:spPr>
        <a:xfrm>
          <a:off x="1143000" y="1600200"/>
          <a:ext cx="1600200" cy="1600200"/>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Tasks</a:t>
          </a:r>
        </a:p>
        <a:p>
          <a:pPr marL="57150" lvl="1" indent="-57150" algn="ctr" defTabSz="355600">
            <a:lnSpc>
              <a:spcPct val="90000"/>
            </a:lnSpc>
            <a:spcBef>
              <a:spcPct val="0"/>
            </a:spcBef>
            <a:spcAft>
              <a:spcPct val="15000"/>
            </a:spcAft>
            <a:buChar char="•"/>
          </a:pPr>
          <a:r>
            <a:rPr lang="en-US" sz="800" kern="1200"/>
            <a:t>Workflow</a:t>
          </a:r>
        </a:p>
        <a:p>
          <a:pPr marL="57150" lvl="1" indent="-57150" algn="ctr" defTabSz="355600">
            <a:lnSpc>
              <a:spcPct val="90000"/>
            </a:lnSpc>
            <a:spcBef>
              <a:spcPct val="0"/>
            </a:spcBef>
            <a:spcAft>
              <a:spcPct val="15000"/>
            </a:spcAft>
            <a:buChar char="•"/>
          </a:pPr>
          <a:r>
            <a:rPr lang="en-US" sz="800" kern="1200"/>
            <a:t>Tools</a:t>
          </a:r>
        </a:p>
        <a:p>
          <a:pPr marL="57150" lvl="1" indent="-57150" algn="ctr" defTabSz="355600">
            <a:lnSpc>
              <a:spcPct val="90000"/>
            </a:lnSpc>
            <a:spcBef>
              <a:spcPct val="0"/>
            </a:spcBef>
            <a:spcAft>
              <a:spcPct val="15000"/>
            </a:spcAft>
            <a:buChar char="•"/>
          </a:pPr>
          <a:r>
            <a:rPr lang="en-US" sz="800" kern="1200"/>
            <a:t>Standards</a:t>
          </a:r>
        </a:p>
        <a:p>
          <a:pPr marL="57150" lvl="1" indent="-57150" algn="ctr" defTabSz="355600">
            <a:lnSpc>
              <a:spcPct val="90000"/>
            </a:lnSpc>
            <a:spcBef>
              <a:spcPct val="0"/>
            </a:spcBef>
            <a:spcAft>
              <a:spcPct val="15000"/>
            </a:spcAft>
            <a:buChar char="•"/>
          </a:pPr>
          <a:r>
            <a:rPr lang="en-US" sz="800" kern="1200"/>
            <a:t>Measures</a:t>
          </a:r>
        </a:p>
      </dsp:txBody>
      <dsp:txXfrm>
        <a:off x="1543050" y="2400300"/>
        <a:ext cx="800100" cy="800100"/>
      </dsp:txXfrm>
    </dsp:sp>
    <dsp:sp modelId="{D72D3CF9-182C-458F-B8AF-45A8F6F7F6FD}">
      <dsp:nvSpPr>
        <dsp:cNvPr id="0" name=""/>
        <dsp:cNvSpPr/>
      </dsp:nvSpPr>
      <dsp:spPr>
        <a:xfrm rot="10800000">
          <a:off x="1943100" y="1600200"/>
          <a:ext cx="1600200" cy="1600200"/>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Informtion system</a:t>
          </a:r>
        </a:p>
        <a:p>
          <a:pPr marL="57150" lvl="1" indent="-57150" algn="ctr" defTabSz="355600">
            <a:lnSpc>
              <a:spcPct val="90000"/>
            </a:lnSpc>
            <a:spcBef>
              <a:spcPct val="0"/>
            </a:spcBef>
            <a:spcAft>
              <a:spcPct val="15000"/>
            </a:spcAft>
            <a:buChar char="•"/>
          </a:pPr>
          <a:r>
            <a:rPr lang="en-US" sz="800" kern="1200"/>
            <a:t>Hardware</a:t>
          </a:r>
        </a:p>
        <a:p>
          <a:pPr marL="57150" lvl="1" indent="-57150" algn="ctr" defTabSz="355600">
            <a:lnSpc>
              <a:spcPct val="90000"/>
            </a:lnSpc>
            <a:spcBef>
              <a:spcPct val="0"/>
            </a:spcBef>
            <a:spcAft>
              <a:spcPct val="15000"/>
            </a:spcAft>
            <a:buChar char="•"/>
          </a:pPr>
          <a:r>
            <a:rPr lang="en-US" sz="800" kern="1200"/>
            <a:t>Software</a:t>
          </a:r>
        </a:p>
        <a:p>
          <a:pPr marL="57150" lvl="1" indent="-57150" algn="ctr" defTabSz="355600">
            <a:lnSpc>
              <a:spcPct val="90000"/>
            </a:lnSpc>
            <a:spcBef>
              <a:spcPct val="0"/>
            </a:spcBef>
            <a:spcAft>
              <a:spcPct val="15000"/>
            </a:spcAft>
            <a:buChar char="•"/>
          </a:pPr>
          <a:r>
            <a:rPr lang="en-US" sz="800" kern="1200"/>
            <a:t>Network</a:t>
          </a:r>
        </a:p>
      </dsp:txBody>
      <dsp:txXfrm rot="10800000">
        <a:off x="2343150" y="1600200"/>
        <a:ext cx="800100" cy="800100"/>
      </dsp:txXfrm>
    </dsp:sp>
    <dsp:sp modelId="{717CB75B-1D7D-40A7-B1D8-B9436984CAE1}">
      <dsp:nvSpPr>
        <dsp:cNvPr id="0" name=""/>
        <dsp:cNvSpPr/>
      </dsp:nvSpPr>
      <dsp:spPr>
        <a:xfrm>
          <a:off x="2743200" y="1600200"/>
          <a:ext cx="1600200" cy="1600200"/>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Structure</a:t>
          </a:r>
        </a:p>
        <a:p>
          <a:pPr marL="57150" lvl="1" indent="-57150" algn="ctr" defTabSz="355600">
            <a:lnSpc>
              <a:spcPct val="90000"/>
            </a:lnSpc>
            <a:spcBef>
              <a:spcPct val="0"/>
            </a:spcBef>
            <a:spcAft>
              <a:spcPct val="15000"/>
            </a:spcAft>
            <a:buChar char="•"/>
          </a:pPr>
          <a:r>
            <a:rPr lang="en-US" sz="800" kern="1200"/>
            <a:t>Roles</a:t>
          </a:r>
        </a:p>
        <a:p>
          <a:pPr marL="57150" lvl="1" indent="-57150" algn="ctr" defTabSz="355600">
            <a:lnSpc>
              <a:spcPct val="90000"/>
            </a:lnSpc>
            <a:spcBef>
              <a:spcPct val="0"/>
            </a:spcBef>
            <a:spcAft>
              <a:spcPct val="15000"/>
            </a:spcAft>
            <a:buChar char="•"/>
          </a:pPr>
          <a:r>
            <a:rPr lang="en-US" sz="800" kern="1200"/>
            <a:t>Responsibilities</a:t>
          </a:r>
        </a:p>
        <a:p>
          <a:pPr marL="57150" lvl="1" indent="-57150" algn="ctr" defTabSz="355600">
            <a:lnSpc>
              <a:spcPct val="90000"/>
            </a:lnSpc>
            <a:spcBef>
              <a:spcPct val="0"/>
            </a:spcBef>
            <a:spcAft>
              <a:spcPct val="15000"/>
            </a:spcAft>
            <a:buChar char="•"/>
          </a:pPr>
          <a:r>
            <a:rPr lang="en-US" sz="800" kern="1200"/>
            <a:t>Authority</a:t>
          </a:r>
        </a:p>
      </dsp:txBody>
      <dsp:txXfrm>
        <a:off x="3143250" y="2400300"/>
        <a:ext cx="800100" cy="8001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lpstr>
    </vt:vector>
  </TitlesOfParts>
  <Company>x</Company>
  <LinksUpToDate>false</LinksUpToDate>
  <CharactersWithSpaces>16474</CharactersWithSpaces>
  <SharedDoc>false</SharedDoc>
  <HLinks>
    <vt:vector size="54" baseType="variant">
      <vt:variant>
        <vt:i4>3080309</vt:i4>
      </vt:variant>
      <vt:variant>
        <vt:i4>24</vt:i4>
      </vt:variant>
      <vt:variant>
        <vt:i4>0</vt:i4>
      </vt:variant>
      <vt:variant>
        <vt:i4>5</vt:i4>
      </vt:variant>
      <vt:variant>
        <vt:lpwstr>http://www.empowerresearch.com/</vt:lpwstr>
      </vt:variant>
      <vt:variant>
        <vt:lpwstr/>
      </vt:variant>
      <vt:variant>
        <vt:i4>4915271</vt:i4>
      </vt:variant>
      <vt:variant>
        <vt:i4>21</vt:i4>
      </vt:variant>
      <vt:variant>
        <vt:i4>0</vt:i4>
      </vt:variant>
      <vt:variant>
        <vt:i4>5</vt:i4>
      </vt:variant>
      <vt:variant>
        <vt:lpwstr>http://www.attensity.com/home</vt:lpwstr>
      </vt:variant>
      <vt:variant>
        <vt:lpwstr/>
      </vt:variant>
      <vt:variant>
        <vt:i4>2949173</vt:i4>
      </vt:variant>
      <vt:variant>
        <vt:i4>18</vt:i4>
      </vt:variant>
      <vt:variant>
        <vt:i4>0</vt:i4>
      </vt:variant>
      <vt:variant>
        <vt:i4>5</vt:i4>
      </vt:variant>
      <vt:variant>
        <vt:lpwstr>http://www.allegiance.com/</vt:lpwstr>
      </vt:variant>
      <vt:variant>
        <vt:lpwstr/>
      </vt:variant>
      <vt:variant>
        <vt:i4>2687101</vt:i4>
      </vt:variant>
      <vt:variant>
        <vt:i4>15</vt:i4>
      </vt:variant>
      <vt:variant>
        <vt:i4>0</vt:i4>
      </vt:variant>
      <vt:variant>
        <vt:i4>5</vt:i4>
      </vt:variant>
      <vt:variant>
        <vt:lpwstr>http://www.simplyhired.com/</vt:lpwstr>
      </vt:variant>
      <vt:variant>
        <vt:lpwstr/>
      </vt:variant>
      <vt:variant>
        <vt:i4>2949169</vt:i4>
      </vt:variant>
      <vt:variant>
        <vt:i4>12</vt:i4>
      </vt:variant>
      <vt:variant>
        <vt:i4>0</vt:i4>
      </vt:variant>
      <vt:variant>
        <vt:i4>5</vt:i4>
      </vt:variant>
      <vt:variant>
        <vt:lpwstr>http://www.indeed.com/</vt:lpwstr>
      </vt:variant>
      <vt:variant>
        <vt:lpwstr/>
      </vt:variant>
      <vt:variant>
        <vt:i4>4325458</vt:i4>
      </vt:variant>
      <vt:variant>
        <vt:i4>9</vt:i4>
      </vt:variant>
      <vt:variant>
        <vt:i4>0</vt:i4>
      </vt:variant>
      <vt:variant>
        <vt:i4>5</vt:i4>
      </vt:variant>
      <vt:variant>
        <vt:lpwstr>http://www.dice.com/</vt:lpwstr>
      </vt:variant>
      <vt:variant>
        <vt:lpwstr/>
      </vt:variant>
      <vt:variant>
        <vt:i4>4980763</vt:i4>
      </vt:variant>
      <vt:variant>
        <vt:i4>6</vt:i4>
      </vt:variant>
      <vt:variant>
        <vt:i4>0</vt:i4>
      </vt:variant>
      <vt:variant>
        <vt:i4>5</vt:i4>
      </vt:variant>
      <vt:variant>
        <vt:lpwstr>http://www.careerbuilder.com/</vt:lpwstr>
      </vt:variant>
      <vt:variant>
        <vt:lpwstr/>
      </vt:variant>
      <vt:variant>
        <vt:i4>2097256</vt:i4>
      </vt:variant>
      <vt:variant>
        <vt:i4>3</vt:i4>
      </vt:variant>
      <vt:variant>
        <vt:i4>0</vt:i4>
      </vt:variant>
      <vt:variant>
        <vt:i4>5</vt:i4>
      </vt:variant>
      <vt:variant>
        <vt:lpwstr>http://www.monster.com/</vt:lpwstr>
      </vt:variant>
      <vt:variant>
        <vt:lpwstr/>
      </vt:variant>
      <vt:variant>
        <vt:i4>7602302</vt:i4>
      </vt:variant>
      <vt:variant>
        <vt:i4>0</vt:i4>
      </vt:variant>
      <vt:variant>
        <vt:i4>0</vt:i4>
      </vt:variant>
      <vt:variant>
        <vt:i4>5</vt:i4>
      </vt:variant>
      <vt:variant>
        <vt:lpwstr>http://www.healthit.gov/policy-researchers-implementers/meaningful-use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Cannistraci, Michelle</dc:creator>
  <cp:lastModifiedBy>Cannistraci, Michelle</cp:lastModifiedBy>
  <cp:revision>3</cp:revision>
  <dcterms:created xsi:type="dcterms:W3CDTF">2016-12-22T16:55:00Z</dcterms:created>
  <dcterms:modified xsi:type="dcterms:W3CDTF">2016-12-22T16:55:00Z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-1185826211</vt:i4>
  </property>
  <property fmtid="{D5CDD505-2E9C-101B-9397-08002B2CF9AE}" pid="3" name="_EmailSubject">
    <vt:lpwstr>freelance work</vt:lpwstr>
  </property>
  <property fmtid="{D5CDD505-2E9C-101B-9397-08002B2CF9AE}" pid="4" name="_AuthorEmail">
    <vt:lpwstr>Mirella.Misiaszek@thomson.com</vt:lpwstr>
  </property>
  <property fmtid="{D5CDD505-2E9C-101B-9397-08002B2CF9AE}" pid="5" name="_AuthorEmailDisplayName">
    <vt:lpwstr>Misiaszek, Mirella</vt:lpwstr>
  </property>
  <property fmtid="{D5CDD505-2E9C-101B-9397-08002B2CF9AE}" pid="6" name="_PreviousAdHocReviewCycleID">
    <vt:i4>-1157453648</vt:i4>
  </property>
  <property fmtid="{D5CDD505-2E9C-101B-9397-08002B2CF9AE}" pid="7" name="_ReviewingToolsShownOnce">
    <vt:lpwstr/>
  </property>
</Properties>
</file>