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88C" w:rsidRPr="007064F2" w:rsidRDefault="00D7588C" w:rsidP="00E660D9">
      <w:pPr>
        <w:pStyle w:val="Heading1"/>
        <w:spacing w:before="0" w:after="0"/>
        <w:rPr>
          <w:rFonts w:ascii="Arial" w:hAnsi="Arial" w:cs="Arial"/>
          <w:b w:val="0"/>
          <w:caps w:val="0"/>
          <w:sz w:val="32"/>
          <w:szCs w:val="32"/>
        </w:rPr>
      </w:pPr>
      <w:bookmarkStart w:id="0" w:name="_GoBack"/>
      <w:bookmarkEnd w:id="0"/>
      <w:r w:rsidRPr="007064F2">
        <w:rPr>
          <w:rFonts w:ascii="Arial" w:hAnsi="Arial" w:cs="Arial"/>
          <w:b w:val="0"/>
          <w:caps w:val="0"/>
          <w:sz w:val="32"/>
          <w:szCs w:val="32"/>
        </w:rPr>
        <w:t xml:space="preserve">Payroll Accounting, </w:t>
      </w:r>
      <w:r w:rsidR="003E790C" w:rsidRPr="007064F2">
        <w:rPr>
          <w:rFonts w:ascii="Arial" w:hAnsi="Arial" w:cs="Arial"/>
          <w:b w:val="0"/>
          <w:caps w:val="0"/>
          <w:sz w:val="32"/>
          <w:szCs w:val="32"/>
        </w:rPr>
        <w:t>20</w:t>
      </w:r>
      <w:r w:rsidR="003E790C">
        <w:rPr>
          <w:rFonts w:ascii="Arial" w:hAnsi="Arial" w:cs="Arial"/>
          <w:b w:val="0"/>
          <w:caps w:val="0"/>
          <w:sz w:val="32"/>
          <w:szCs w:val="32"/>
        </w:rPr>
        <w:t>14</w:t>
      </w:r>
      <w:r w:rsidR="00984CDC">
        <w:rPr>
          <w:rFonts w:ascii="Arial" w:hAnsi="Arial" w:cs="Arial"/>
          <w:b w:val="0"/>
          <w:caps w:val="0"/>
          <w:sz w:val="32"/>
          <w:szCs w:val="32"/>
        </w:rPr>
        <w:t xml:space="preserve"> </w:t>
      </w:r>
      <w:r w:rsidRPr="007064F2">
        <w:rPr>
          <w:rFonts w:ascii="Arial" w:hAnsi="Arial" w:cs="Arial"/>
          <w:b w:val="0"/>
          <w:caps w:val="0"/>
          <w:sz w:val="32"/>
          <w:szCs w:val="32"/>
        </w:rPr>
        <w:t>Edition</w:t>
      </w:r>
    </w:p>
    <w:p w:rsidR="003731C9" w:rsidRPr="007064F2" w:rsidRDefault="003731C9" w:rsidP="003731C9">
      <w:pPr>
        <w:jc w:val="center"/>
        <w:rPr>
          <w:sz w:val="32"/>
          <w:szCs w:val="32"/>
        </w:rPr>
      </w:pPr>
      <w:r w:rsidRPr="007064F2">
        <w:rPr>
          <w:sz w:val="32"/>
          <w:szCs w:val="32"/>
        </w:rPr>
        <w:t>Net Activities</w:t>
      </w:r>
      <w:r w:rsidR="00B6429D">
        <w:rPr>
          <w:sz w:val="32"/>
          <w:szCs w:val="32"/>
        </w:rPr>
        <w:t xml:space="preserve"> </w:t>
      </w:r>
      <w:r w:rsidR="003E790C">
        <w:rPr>
          <w:sz w:val="32"/>
          <w:szCs w:val="32"/>
        </w:rPr>
        <w:t>Solution</w:t>
      </w:r>
    </w:p>
    <w:p w:rsidR="003A3222" w:rsidRPr="007064F2" w:rsidRDefault="003A3222">
      <w:pPr>
        <w:pStyle w:val="Heading1"/>
        <w:rPr>
          <w:b w:val="0"/>
        </w:rPr>
      </w:pPr>
      <w:r w:rsidRPr="007064F2">
        <w:rPr>
          <w:b w:val="0"/>
        </w:rPr>
        <w:t>CHAPTER 1</w:t>
      </w:r>
    </w:p>
    <w:p w:rsidR="006C69CF" w:rsidRDefault="003A3222" w:rsidP="00984CDC">
      <w:pPr>
        <w:pStyle w:val="NumList"/>
        <w:numPr>
          <w:ilvl w:val="0"/>
          <w:numId w:val="5"/>
        </w:numPr>
        <w:jc w:val="left"/>
      </w:pPr>
      <w:r>
        <w:t xml:space="preserve">The American Payroll Association, </w:t>
      </w:r>
      <w:hyperlink r:id="rId9" w:history="1">
        <w:r w:rsidRPr="00273EE6">
          <w:rPr>
            <w:rStyle w:val="Hyperlink"/>
          </w:rPr>
          <w:t>http://www.americanpayroll.org/</w:t>
        </w:r>
      </w:hyperlink>
      <w:r w:rsidRPr="00273EE6">
        <w:t xml:space="preserve"> uses</w:t>
      </w:r>
      <w:r>
        <w:t xml:space="preserve"> </w:t>
      </w:r>
      <w:r w:rsidR="00B61CA6" w:rsidRPr="00737315">
        <w:t>Pearson VUE</w:t>
      </w:r>
      <w:r w:rsidR="00D16C5C" w:rsidDel="00D16C5C">
        <w:t xml:space="preserve"> </w:t>
      </w:r>
      <w:r>
        <w:t>testing service for the Fundamental Payroll Certification (FPC) exam and the Certified Payroll Professional (CPP) exam (</w:t>
      </w:r>
      <w:hyperlink r:id="rId10" w:history="1">
        <w:r w:rsidR="00B61CA6" w:rsidRPr="00273EE6">
          <w:rPr>
            <w:rStyle w:val="Hyperlink"/>
          </w:rPr>
          <w:t>http://www.vue.com/</w:t>
        </w:r>
      </w:hyperlink>
      <w:r w:rsidRPr="00273EE6">
        <w:t>).</w:t>
      </w:r>
    </w:p>
    <w:p w:rsidR="006C69CF" w:rsidRDefault="006C69CF" w:rsidP="00984CDC">
      <w:pPr>
        <w:pStyle w:val="NumList"/>
        <w:jc w:val="left"/>
      </w:pPr>
      <w:r>
        <w:tab/>
      </w:r>
      <w:r>
        <w:tab/>
      </w:r>
      <w:r w:rsidR="003A3222">
        <w:t xml:space="preserve">Go to </w:t>
      </w:r>
      <w:hyperlink r:id="rId11" w:history="1">
        <w:r w:rsidR="00B05172" w:rsidRPr="00273EE6">
          <w:rPr>
            <w:rStyle w:val="Hyperlink"/>
          </w:rPr>
          <w:t>http://www.americanpayroll.org/</w:t>
        </w:r>
      </w:hyperlink>
      <w:r w:rsidR="00B05172" w:rsidRPr="006C69CF">
        <w:rPr>
          <w:i/>
        </w:rPr>
        <w:t xml:space="preserve"> </w:t>
      </w:r>
      <w:r w:rsidR="003A3222">
        <w:t>and find the following information:</w:t>
      </w:r>
    </w:p>
    <w:p w:rsidR="00984CDC" w:rsidRDefault="00984CDC" w:rsidP="00984CDC">
      <w:pPr>
        <w:pStyle w:val="NumList"/>
        <w:ind w:left="0" w:firstLine="0"/>
        <w:jc w:val="left"/>
      </w:pPr>
    </w:p>
    <w:p w:rsidR="006C69CF" w:rsidRPr="00541A27" w:rsidRDefault="003A3222" w:rsidP="00984CDC">
      <w:pPr>
        <w:pStyle w:val="NumList"/>
        <w:numPr>
          <w:ilvl w:val="1"/>
          <w:numId w:val="5"/>
        </w:numPr>
        <w:jc w:val="left"/>
        <w:rPr>
          <w:b/>
        </w:rPr>
      </w:pPr>
      <w:r w:rsidRPr="00541A27">
        <w:rPr>
          <w:rFonts w:cs="Arial"/>
          <w:b/>
          <w:szCs w:val="24"/>
        </w:rPr>
        <w:t>What are the eligibility requirements for sitting for the Fundamental Payroll Certification (FPC) exam?</w:t>
      </w:r>
      <w:r w:rsidRPr="00541A27">
        <w:rPr>
          <w:b/>
        </w:rPr>
        <w:tab/>
      </w:r>
    </w:p>
    <w:p w:rsidR="006C69CF" w:rsidRDefault="003A3222" w:rsidP="00984CDC">
      <w:pPr>
        <w:pStyle w:val="NumList"/>
        <w:ind w:left="1440" w:firstLine="0"/>
        <w:jc w:val="left"/>
        <w:rPr>
          <w:i/>
        </w:rPr>
      </w:pPr>
      <w:r w:rsidRPr="00541A27">
        <w:rPr>
          <w:i/>
        </w:rPr>
        <w:t>According</w:t>
      </w:r>
      <w:r w:rsidR="006C69CF" w:rsidRPr="00541A27">
        <w:rPr>
          <w:i/>
        </w:rPr>
        <w:t xml:space="preserve"> </w:t>
      </w:r>
      <w:r w:rsidRPr="00541A27">
        <w:rPr>
          <w:i/>
        </w:rPr>
        <w:t>to</w:t>
      </w:r>
      <w:r w:rsidR="006C69CF" w:rsidRPr="00541A27">
        <w:rPr>
          <w:i/>
        </w:rPr>
        <w:t>:</w:t>
      </w:r>
      <w:r w:rsidRPr="00541A27">
        <w:rPr>
          <w:i/>
        </w:rPr>
        <w:t xml:space="preserve"> </w:t>
      </w:r>
      <w:hyperlink r:id="rId12" w:history="1">
        <w:r w:rsidR="0070222B" w:rsidRPr="00541A27">
          <w:rPr>
            <w:rStyle w:val="Hyperlink"/>
            <w:i/>
          </w:rPr>
          <w:t>http://www.americanpayroll.org/pdfs/certification/fpc_handbook.pdf</w:t>
        </w:r>
      </w:hyperlink>
      <w:r w:rsidR="0070222B" w:rsidRPr="00541A27">
        <w:rPr>
          <w:i/>
        </w:rPr>
        <w:t xml:space="preserve"> </w:t>
      </w:r>
      <w:r w:rsidRPr="00541A27">
        <w:rPr>
          <w:i/>
        </w:rPr>
        <w:t>the FPC Examination is open to all those who wish to demonstrate a baseline of payroll competency.</w:t>
      </w:r>
      <w:r w:rsidR="0073502F" w:rsidRPr="00541A27">
        <w:rPr>
          <w:i/>
        </w:rPr>
        <w:t xml:space="preserve"> The only “requirement” is an interest in Payroll.</w:t>
      </w:r>
    </w:p>
    <w:p w:rsidR="00984CDC" w:rsidRPr="00541A27" w:rsidRDefault="00984CDC" w:rsidP="00984CDC">
      <w:pPr>
        <w:pStyle w:val="NumList"/>
        <w:jc w:val="left"/>
        <w:rPr>
          <w:i/>
        </w:rPr>
      </w:pPr>
    </w:p>
    <w:p w:rsidR="003A3222" w:rsidRPr="00541A27" w:rsidRDefault="003A3222" w:rsidP="00984CDC">
      <w:pPr>
        <w:pStyle w:val="NumList"/>
        <w:numPr>
          <w:ilvl w:val="1"/>
          <w:numId w:val="5"/>
        </w:numPr>
        <w:jc w:val="left"/>
        <w:rPr>
          <w:b/>
        </w:rPr>
      </w:pPr>
      <w:r w:rsidRPr="00541A27">
        <w:rPr>
          <w:rFonts w:cs="Arial"/>
          <w:b/>
          <w:szCs w:val="24"/>
        </w:rPr>
        <w:t>What additional requirements are needed to sit for the Certified Pa</w:t>
      </w:r>
      <w:r w:rsidRPr="00541A27">
        <w:rPr>
          <w:rFonts w:cs="Arial"/>
          <w:b/>
          <w:szCs w:val="24"/>
        </w:rPr>
        <w:t>y</w:t>
      </w:r>
      <w:r w:rsidRPr="00541A27">
        <w:rPr>
          <w:rFonts w:cs="Arial"/>
          <w:b/>
          <w:szCs w:val="24"/>
        </w:rPr>
        <w:t>roll Professional (CPP) exam?</w:t>
      </w:r>
    </w:p>
    <w:p w:rsidR="003A3222" w:rsidRDefault="003A3222" w:rsidP="00984CDC">
      <w:pPr>
        <w:pStyle w:val="6pt"/>
      </w:pPr>
    </w:p>
    <w:p w:rsidR="003A3222" w:rsidRPr="00541A27" w:rsidRDefault="003A3222" w:rsidP="00984CDC">
      <w:pPr>
        <w:pStyle w:val="NumListSub"/>
        <w:ind w:left="1440" w:firstLine="0"/>
        <w:jc w:val="left"/>
        <w:rPr>
          <w:rFonts w:cs="Arial"/>
          <w:i/>
          <w:sz w:val="18"/>
          <w:szCs w:val="18"/>
        </w:rPr>
      </w:pPr>
      <w:r w:rsidRPr="00541A27">
        <w:rPr>
          <w:rFonts w:cs="Arial"/>
          <w:i/>
          <w:szCs w:val="24"/>
        </w:rPr>
        <w:t>According to</w:t>
      </w:r>
      <w:r w:rsidR="007E7682" w:rsidRPr="00541A27">
        <w:rPr>
          <w:i/>
          <w:szCs w:val="24"/>
        </w:rPr>
        <w:t xml:space="preserve">: </w:t>
      </w:r>
      <w:hyperlink r:id="rId13" w:history="1">
        <w:r w:rsidR="0073502F" w:rsidRPr="00541A27">
          <w:rPr>
            <w:rStyle w:val="Hyperlink"/>
            <w:rFonts w:cs="Arial"/>
            <w:i/>
            <w:szCs w:val="24"/>
          </w:rPr>
          <w:t>http://www.americanpayroll.org/pdfs/certification/cpp_handbook.pdf</w:t>
        </w:r>
      </w:hyperlink>
      <w:r w:rsidR="00C83CD0" w:rsidRPr="00541A27">
        <w:rPr>
          <w:rFonts w:cs="Arial"/>
          <w:i/>
          <w:szCs w:val="24"/>
        </w:rPr>
        <w:t xml:space="preserve"> </w:t>
      </w:r>
    </w:p>
    <w:p w:rsidR="003A3222" w:rsidRPr="00541A27" w:rsidRDefault="003A3222" w:rsidP="00984CDC">
      <w:pPr>
        <w:pStyle w:val="6pt"/>
        <w:tabs>
          <w:tab w:val="left" w:pos="900"/>
        </w:tabs>
        <w:rPr>
          <w:rFonts w:cs="Arial"/>
          <w:i/>
          <w:sz w:val="18"/>
          <w:szCs w:val="18"/>
        </w:rPr>
      </w:pPr>
    </w:p>
    <w:p w:rsidR="00FD1EB7" w:rsidRPr="00541A27" w:rsidRDefault="00FD1EB7" w:rsidP="00984CDC">
      <w:pPr>
        <w:tabs>
          <w:tab w:val="left" w:pos="1440"/>
        </w:tabs>
        <w:autoSpaceDE w:val="0"/>
        <w:autoSpaceDN w:val="0"/>
        <w:adjustRightInd w:val="0"/>
        <w:ind w:left="1440"/>
        <w:rPr>
          <w:rFonts w:cs="Arial"/>
          <w:i/>
          <w:sz w:val="24"/>
          <w:szCs w:val="24"/>
        </w:rPr>
      </w:pPr>
      <w:r w:rsidRPr="00541A27">
        <w:rPr>
          <w:rFonts w:cs="Arial"/>
          <w:i/>
          <w:sz w:val="24"/>
          <w:szCs w:val="24"/>
        </w:rPr>
        <w:t xml:space="preserve">The Certification Board’s CPP Committee of the APA requires that payroll professionals fulfill </w:t>
      </w:r>
      <w:r w:rsidRPr="00541A27">
        <w:rPr>
          <w:rFonts w:cs="Arial"/>
          <w:b/>
          <w:bCs/>
          <w:i/>
          <w:sz w:val="24"/>
          <w:szCs w:val="24"/>
        </w:rPr>
        <w:t xml:space="preserve">ONLY ONE </w:t>
      </w:r>
      <w:r w:rsidRPr="00541A27">
        <w:rPr>
          <w:rFonts w:cs="Arial"/>
          <w:i/>
          <w:sz w:val="24"/>
          <w:szCs w:val="24"/>
        </w:rPr>
        <w:t>(1) of the following criteria before they take the Certified Payroll Professional (CPP) Examination.</w:t>
      </w:r>
    </w:p>
    <w:p w:rsidR="00FD1EB7" w:rsidRPr="007E7682" w:rsidRDefault="00FD1EB7" w:rsidP="00984CDC">
      <w:pPr>
        <w:tabs>
          <w:tab w:val="left" w:pos="900"/>
        </w:tabs>
        <w:autoSpaceDE w:val="0"/>
        <w:autoSpaceDN w:val="0"/>
        <w:adjustRightInd w:val="0"/>
        <w:ind w:left="900"/>
        <w:rPr>
          <w:rFonts w:cs="Arial"/>
          <w:sz w:val="24"/>
          <w:szCs w:val="24"/>
        </w:rPr>
      </w:pPr>
    </w:p>
    <w:p w:rsidR="00FD1EB7" w:rsidRPr="00541A27" w:rsidRDefault="00FD1EB7" w:rsidP="00984CDC">
      <w:pPr>
        <w:tabs>
          <w:tab w:val="left" w:pos="1440"/>
        </w:tabs>
        <w:autoSpaceDE w:val="0"/>
        <w:autoSpaceDN w:val="0"/>
        <w:adjustRightInd w:val="0"/>
        <w:ind w:left="1440"/>
        <w:rPr>
          <w:rFonts w:cs="Arial"/>
          <w:b/>
          <w:i/>
          <w:sz w:val="24"/>
          <w:szCs w:val="24"/>
        </w:rPr>
      </w:pPr>
      <w:r w:rsidRPr="00541A27">
        <w:rPr>
          <w:rFonts w:cs="Arial"/>
          <w:b/>
          <w:i/>
          <w:sz w:val="24"/>
          <w:szCs w:val="24"/>
        </w:rPr>
        <w:t>Criterion 1</w:t>
      </w:r>
    </w:p>
    <w:p w:rsidR="00FD1EB7" w:rsidRPr="00541A27" w:rsidRDefault="00FD1EB7" w:rsidP="00984CDC">
      <w:pPr>
        <w:tabs>
          <w:tab w:val="left" w:pos="1440"/>
        </w:tabs>
        <w:autoSpaceDE w:val="0"/>
        <w:autoSpaceDN w:val="0"/>
        <w:adjustRightInd w:val="0"/>
        <w:ind w:left="1440"/>
        <w:rPr>
          <w:rFonts w:cs="Arial"/>
          <w:i/>
          <w:sz w:val="24"/>
          <w:szCs w:val="24"/>
        </w:rPr>
      </w:pPr>
      <w:r w:rsidRPr="00541A27">
        <w:rPr>
          <w:rFonts w:cs="Arial"/>
          <w:i/>
          <w:sz w:val="24"/>
          <w:szCs w:val="24"/>
        </w:rPr>
        <w:t>The payroll professional has been practicing payroll a total of three (3) of the five (5) years preceding the date of the examination. The practice of payroll is defined as direct or related involvement in at least one (1) of the following:</w:t>
      </w:r>
    </w:p>
    <w:p w:rsidR="00D513F5" w:rsidRPr="00541A27" w:rsidRDefault="00FD1EB7" w:rsidP="00E92970">
      <w:pPr>
        <w:pStyle w:val="ListParagraph"/>
        <w:numPr>
          <w:ilvl w:val="0"/>
          <w:numId w:val="15"/>
        </w:numPr>
        <w:tabs>
          <w:tab w:val="left" w:pos="1440"/>
        </w:tabs>
        <w:autoSpaceDE w:val="0"/>
        <w:autoSpaceDN w:val="0"/>
        <w:adjustRightInd w:val="0"/>
        <w:rPr>
          <w:rFonts w:cs="Arial"/>
          <w:i/>
          <w:sz w:val="24"/>
          <w:szCs w:val="24"/>
        </w:rPr>
      </w:pPr>
      <w:r w:rsidRPr="00541A27">
        <w:rPr>
          <w:rFonts w:cs="Arial"/>
          <w:i/>
          <w:sz w:val="24"/>
          <w:szCs w:val="24"/>
        </w:rPr>
        <w:t>Payroll Production, Payroll Reporti</w:t>
      </w:r>
      <w:r w:rsidR="00D513F5" w:rsidRPr="00541A27">
        <w:rPr>
          <w:rFonts w:cs="Arial"/>
          <w:i/>
          <w:sz w:val="24"/>
          <w:szCs w:val="24"/>
        </w:rPr>
        <w:t>ng, Payroll Accounting, Payroll</w:t>
      </w:r>
    </w:p>
    <w:p w:rsidR="00FD1EB7" w:rsidRPr="00541A27" w:rsidRDefault="00FD1EB7" w:rsidP="00E92970">
      <w:pPr>
        <w:pStyle w:val="ListParagraph"/>
        <w:numPr>
          <w:ilvl w:val="0"/>
          <w:numId w:val="15"/>
        </w:numPr>
        <w:tabs>
          <w:tab w:val="left" w:pos="1440"/>
        </w:tabs>
        <w:autoSpaceDE w:val="0"/>
        <w:autoSpaceDN w:val="0"/>
        <w:adjustRightInd w:val="0"/>
        <w:rPr>
          <w:rFonts w:cs="Arial"/>
          <w:i/>
          <w:sz w:val="24"/>
          <w:szCs w:val="24"/>
        </w:rPr>
      </w:pPr>
      <w:r w:rsidRPr="00541A27">
        <w:rPr>
          <w:rFonts w:cs="Arial"/>
          <w:i/>
          <w:sz w:val="24"/>
          <w:szCs w:val="24"/>
        </w:rPr>
        <w:t>Systems, and Payroll Taxation</w:t>
      </w:r>
    </w:p>
    <w:p w:rsidR="00FD1EB7" w:rsidRPr="00541A27" w:rsidRDefault="00FD1EB7" w:rsidP="00E92970">
      <w:pPr>
        <w:pStyle w:val="ListParagraph"/>
        <w:numPr>
          <w:ilvl w:val="0"/>
          <w:numId w:val="15"/>
        </w:numPr>
        <w:tabs>
          <w:tab w:val="left" w:pos="1440"/>
        </w:tabs>
        <w:autoSpaceDE w:val="0"/>
        <w:autoSpaceDN w:val="0"/>
        <w:adjustRightInd w:val="0"/>
        <w:rPr>
          <w:rFonts w:cs="Arial"/>
          <w:i/>
          <w:sz w:val="24"/>
          <w:szCs w:val="24"/>
        </w:rPr>
      </w:pPr>
      <w:r w:rsidRPr="00541A27">
        <w:rPr>
          <w:rFonts w:cs="Arial"/>
          <w:i/>
          <w:sz w:val="24"/>
          <w:szCs w:val="24"/>
        </w:rPr>
        <w:t>Payroll Administration</w:t>
      </w:r>
    </w:p>
    <w:p w:rsidR="00FD1EB7" w:rsidRPr="00541A27" w:rsidRDefault="00FD1EB7" w:rsidP="00E92970">
      <w:pPr>
        <w:pStyle w:val="ListParagraph"/>
        <w:numPr>
          <w:ilvl w:val="0"/>
          <w:numId w:val="15"/>
        </w:numPr>
        <w:tabs>
          <w:tab w:val="left" w:pos="1440"/>
        </w:tabs>
        <w:autoSpaceDE w:val="0"/>
        <w:autoSpaceDN w:val="0"/>
        <w:adjustRightInd w:val="0"/>
        <w:rPr>
          <w:rFonts w:cs="Arial"/>
          <w:i/>
          <w:sz w:val="24"/>
          <w:szCs w:val="24"/>
        </w:rPr>
      </w:pPr>
      <w:r w:rsidRPr="00541A27">
        <w:rPr>
          <w:rFonts w:cs="Arial"/>
          <w:i/>
          <w:sz w:val="24"/>
          <w:szCs w:val="24"/>
        </w:rPr>
        <w:t>Payroll Education/Consulting</w:t>
      </w:r>
    </w:p>
    <w:p w:rsidR="00FD1EB7" w:rsidRPr="00541A27" w:rsidRDefault="00FD1EB7" w:rsidP="00984CDC">
      <w:pPr>
        <w:tabs>
          <w:tab w:val="left" w:pos="1440"/>
        </w:tabs>
        <w:autoSpaceDE w:val="0"/>
        <w:autoSpaceDN w:val="0"/>
        <w:adjustRightInd w:val="0"/>
        <w:ind w:left="1440"/>
        <w:rPr>
          <w:rFonts w:cs="Arial"/>
          <w:i/>
          <w:sz w:val="24"/>
          <w:szCs w:val="24"/>
        </w:rPr>
      </w:pPr>
    </w:p>
    <w:p w:rsidR="00FD1EB7" w:rsidRPr="00541A27" w:rsidRDefault="00FD1EB7" w:rsidP="00984CDC">
      <w:pPr>
        <w:tabs>
          <w:tab w:val="left" w:pos="1440"/>
        </w:tabs>
        <w:autoSpaceDE w:val="0"/>
        <w:autoSpaceDN w:val="0"/>
        <w:adjustRightInd w:val="0"/>
        <w:ind w:left="1440"/>
        <w:rPr>
          <w:rFonts w:cs="Arial"/>
          <w:b/>
          <w:i/>
          <w:sz w:val="24"/>
          <w:szCs w:val="24"/>
        </w:rPr>
      </w:pPr>
      <w:r w:rsidRPr="00541A27">
        <w:rPr>
          <w:rFonts w:cs="Arial"/>
          <w:b/>
          <w:i/>
          <w:sz w:val="24"/>
          <w:szCs w:val="24"/>
        </w:rPr>
        <w:t>Criterion 2</w:t>
      </w:r>
    </w:p>
    <w:p w:rsidR="00FD1EB7" w:rsidRPr="00541A27" w:rsidRDefault="00FD1EB7" w:rsidP="00984CDC">
      <w:pPr>
        <w:tabs>
          <w:tab w:val="left" w:pos="1440"/>
        </w:tabs>
        <w:autoSpaceDE w:val="0"/>
        <w:autoSpaceDN w:val="0"/>
        <w:adjustRightInd w:val="0"/>
        <w:ind w:left="1440"/>
        <w:rPr>
          <w:rFonts w:cs="Arial"/>
          <w:i/>
          <w:sz w:val="24"/>
          <w:szCs w:val="24"/>
        </w:rPr>
      </w:pPr>
      <w:r w:rsidRPr="00541A27">
        <w:rPr>
          <w:rFonts w:cs="Arial"/>
          <w:i/>
          <w:sz w:val="24"/>
          <w:szCs w:val="24"/>
        </w:rPr>
        <w:t>Before taking the examination, the payroll professional has been e</w:t>
      </w:r>
      <w:r w:rsidRPr="00541A27">
        <w:rPr>
          <w:rFonts w:cs="Arial"/>
          <w:i/>
          <w:sz w:val="24"/>
          <w:szCs w:val="24"/>
        </w:rPr>
        <w:t>m</w:t>
      </w:r>
      <w:r w:rsidRPr="00541A27">
        <w:rPr>
          <w:rFonts w:cs="Arial"/>
          <w:i/>
          <w:sz w:val="24"/>
          <w:szCs w:val="24"/>
        </w:rPr>
        <w:t>ployed in the practice of payroll as defined in Criterion 1 for at least the last 24 months and has completed, within the last 24 months, ALL of the following four (4) courses offered by the APA:</w:t>
      </w:r>
    </w:p>
    <w:p w:rsidR="00FD1EB7" w:rsidRPr="00E92970" w:rsidRDefault="00FD1EB7" w:rsidP="00E92970">
      <w:pPr>
        <w:pStyle w:val="ListParagraph"/>
        <w:numPr>
          <w:ilvl w:val="0"/>
          <w:numId w:val="16"/>
        </w:numPr>
        <w:tabs>
          <w:tab w:val="left" w:pos="1440"/>
        </w:tabs>
        <w:autoSpaceDE w:val="0"/>
        <w:autoSpaceDN w:val="0"/>
        <w:adjustRightInd w:val="0"/>
        <w:rPr>
          <w:rFonts w:cs="Arial"/>
          <w:i/>
          <w:sz w:val="24"/>
          <w:szCs w:val="24"/>
        </w:rPr>
      </w:pPr>
      <w:r w:rsidRPr="00E92970">
        <w:rPr>
          <w:rFonts w:cs="Arial"/>
          <w:i/>
          <w:sz w:val="24"/>
          <w:szCs w:val="24"/>
        </w:rPr>
        <w:lastRenderedPageBreak/>
        <w:t>Payroll Practice Essentials (3-day course)</w:t>
      </w:r>
    </w:p>
    <w:p w:rsidR="00FD1EB7" w:rsidRPr="00E92970" w:rsidRDefault="006501A3" w:rsidP="00E92970">
      <w:pPr>
        <w:pStyle w:val="ListParagraph"/>
        <w:numPr>
          <w:ilvl w:val="0"/>
          <w:numId w:val="16"/>
        </w:numPr>
        <w:tabs>
          <w:tab w:val="left" w:pos="1440"/>
        </w:tabs>
        <w:autoSpaceDE w:val="0"/>
        <w:autoSpaceDN w:val="0"/>
        <w:adjustRightInd w:val="0"/>
        <w:rPr>
          <w:rFonts w:cs="Arial"/>
          <w:i/>
          <w:sz w:val="24"/>
          <w:szCs w:val="24"/>
        </w:rPr>
      </w:pPr>
      <w:r w:rsidRPr="00E92970">
        <w:rPr>
          <w:rFonts w:cs="Arial"/>
          <w:i/>
          <w:sz w:val="24"/>
          <w:szCs w:val="24"/>
        </w:rPr>
        <w:t xml:space="preserve">Intermediate </w:t>
      </w:r>
      <w:r w:rsidR="00FD1EB7" w:rsidRPr="00E92970">
        <w:rPr>
          <w:rFonts w:cs="Arial"/>
          <w:i/>
          <w:sz w:val="24"/>
          <w:szCs w:val="24"/>
        </w:rPr>
        <w:t>Payroll Concepts (2-day course)</w:t>
      </w:r>
    </w:p>
    <w:p w:rsidR="00FD1EB7" w:rsidRPr="00E92970" w:rsidRDefault="00FD1EB7" w:rsidP="00E92970">
      <w:pPr>
        <w:pStyle w:val="ListParagraph"/>
        <w:numPr>
          <w:ilvl w:val="0"/>
          <w:numId w:val="16"/>
        </w:numPr>
        <w:tabs>
          <w:tab w:val="left" w:pos="1440"/>
        </w:tabs>
        <w:autoSpaceDE w:val="0"/>
        <w:autoSpaceDN w:val="0"/>
        <w:adjustRightInd w:val="0"/>
        <w:rPr>
          <w:rFonts w:cs="Arial"/>
          <w:i/>
          <w:sz w:val="24"/>
          <w:szCs w:val="24"/>
        </w:rPr>
      </w:pPr>
      <w:r w:rsidRPr="00E92970">
        <w:rPr>
          <w:rFonts w:cs="Arial"/>
          <w:i/>
          <w:sz w:val="24"/>
          <w:szCs w:val="24"/>
        </w:rPr>
        <w:t xml:space="preserve">Strategic Payroll Practices (2-day course) </w:t>
      </w:r>
    </w:p>
    <w:p w:rsidR="00FD1EB7" w:rsidRPr="00E92970" w:rsidRDefault="006501A3" w:rsidP="00E92970">
      <w:pPr>
        <w:pStyle w:val="ListParagraph"/>
        <w:numPr>
          <w:ilvl w:val="0"/>
          <w:numId w:val="16"/>
        </w:numPr>
        <w:tabs>
          <w:tab w:val="left" w:pos="1440"/>
        </w:tabs>
        <w:autoSpaceDE w:val="0"/>
        <w:autoSpaceDN w:val="0"/>
        <w:adjustRightInd w:val="0"/>
        <w:rPr>
          <w:rFonts w:cs="Arial"/>
          <w:i/>
          <w:sz w:val="24"/>
          <w:szCs w:val="24"/>
        </w:rPr>
      </w:pPr>
      <w:r w:rsidRPr="00E92970">
        <w:rPr>
          <w:rFonts w:cs="Arial"/>
          <w:i/>
          <w:sz w:val="24"/>
          <w:szCs w:val="24"/>
        </w:rPr>
        <w:t>Advanced</w:t>
      </w:r>
      <w:r w:rsidR="006C69CF" w:rsidRPr="00E92970">
        <w:rPr>
          <w:rFonts w:cs="Arial"/>
          <w:i/>
          <w:sz w:val="24"/>
          <w:szCs w:val="24"/>
        </w:rPr>
        <w:t xml:space="preserve"> </w:t>
      </w:r>
      <w:r w:rsidR="00FD1EB7" w:rsidRPr="00E92970">
        <w:rPr>
          <w:rFonts w:cs="Arial"/>
          <w:i/>
          <w:sz w:val="24"/>
          <w:szCs w:val="24"/>
        </w:rPr>
        <w:t>Payroll Concepts (2-day course)</w:t>
      </w:r>
    </w:p>
    <w:p w:rsidR="00FD1EB7" w:rsidRPr="00541A27" w:rsidRDefault="00FD1EB7" w:rsidP="00984CDC">
      <w:pPr>
        <w:tabs>
          <w:tab w:val="left" w:pos="900"/>
        </w:tabs>
        <w:autoSpaceDE w:val="0"/>
        <w:autoSpaceDN w:val="0"/>
        <w:adjustRightInd w:val="0"/>
        <w:ind w:left="900"/>
        <w:rPr>
          <w:rFonts w:cs="Arial"/>
          <w:i/>
          <w:sz w:val="24"/>
          <w:szCs w:val="24"/>
        </w:rPr>
      </w:pPr>
    </w:p>
    <w:p w:rsidR="00FD1EB7" w:rsidRPr="00541A27" w:rsidRDefault="00FD1EB7" w:rsidP="00984CDC">
      <w:pPr>
        <w:tabs>
          <w:tab w:val="left" w:pos="1440"/>
        </w:tabs>
        <w:autoSpaceDE w:val="0"/>
        <w:autoSpaceDN w:val="0"/>
        <w:adjustRightInd w:val="0"/>
        <w:ind w:left="1440"/>
        <w:rPr>
          <w:rFonts w:cs="Arial"/>
          <w:b/>
          <w:bCs/>
          <w:i/>
          <w:sz w:val="24"/>
          <w:szCs w:val="24"/>
        </w:rPr>
      </w:pPr>
      <w:proofErr w:type="gramStart"/>
      <w:r w:rsidRPr="00541A27">
        <w:rPr>
          <w:rFonts w:cs="Arial"/>
          <w:b/>
          <w:bCs/>
          <w:i/>
          <w:sz w:val="24"/>
          <w:szCs w:val="24"/>
        </w:rPr>
        <w:t>or</w:t>
      </w:r>
      <w:proofErr w:type="gramEnd"/>
      <w:r w:rsidRPr="00541A27">
        <w:rPr>
          <w:rFonts w:cs="Arial"/>
          <w:b/>
          <w:bCs/>
          <w:i/>
          <w:sz w:val="24"/>
          <w:szCs w:val="24"/>
        </w:rPr>
        <w:t xml:space="preserve"> the following two (2) courses offered by APA:</w:t>
      </w:r>
    </w:p>
    <w:p w:rsidR="00FD1EB7" w:rsidRPr="00541A27" w:rsidRDefault="00FD1EB7" w:rsidP="00984CDC">
      <w:pPr>
        <w:tabs>
          <w:tab w:val="left" w:pos="1440"/>
        </w:tabs>
        <w:autoSpaceDE w:val="0"/>
        <w:autoSpaceDN w:val="0"/>
        <w:adjustRightInd w:val="0"/>
        <w:ind w:left="1440"/>
        <w:rPr>
          <w:rFonts w:cs="Arial"/>
          <w:b/>
          <w:bCs/>
          <w:i/>
          <w:sz w:val="24"/>
          <w:szCs w:val="24"/>
        </w:rPr>
      </w:pPr>
    </w:p>
    <w:p w:rsidR="00FD1EB7" w:rsidRPr="00E92970" w:rsidRDefault="00FD1EB7" w:rsidP="00E92970">
      <w:pPr>
        <w:pStyle w:val="ListParagraph"/>
        <w:numPr>
          <w:ilvl w:val="0"/>
          <w:numId w:val="17"/>
        </w:numPr>
        <w:tabs>
          <w:tab w:val="left" w:pos="1440"/>
        </w:tabs>
        <w:autoSpaceDE w:val="0"/>
        <w:autoSpaceDN w:val="0"/>
        <w:adjustRightInd w:val="0"/>
        <w:rPr>
          <w:rFonts w:cs="Arial"/>
          <w:i/>
          <w:sz w:val="24"/>
          <w:szCs w:val="24"/>
        </w:rPr>
      </w:pPr>
      <w:r w:rsidRPr="00E92970">
        <w:rPr>
          <w:rFonts w:cs="Arial"/>
          <w:i/>
          <w:sz w:val="24"/>
          <w:szCs w:val="24"/>
        </w:rPr>
        <w:t>Payroll 101: Foundation</w:t>
      </w:r>
      <w:r w:rsidR="00586E00" w:rsidRPr="00E92970">
        <w:rPr>
          <w:rFonts w:cs="Arial"/>
          <w:i/>
          <w:sz w:val="24"/>
          <w:szCs w:val="24"/>
        </w:rPr>
        <w:t>s</w:t>
      </w:r>
      <w:r w:rsidRPr="00E92970">
        <w:rPr>
          <w:rFonts w:cs="Arial"/>
          <w:i/>
          <w:sz w:val="24"/>
          <w:szCs w:val="24"/>
        </w:rPr>
        <w:t xml:space="preserve"> of Payroll </w:t>
      </w:r>
      <w:r w:rsidR="00586E00" w:rsidRPr="00E92970">
        <w:rPr>
          <w:rFonts w:cs="Arial"/>
          <w:i/>
          <w:sz w:val="24"/>
          <w:szCs w:val="24"/>
        </w:rPr>
        <w:t xml:space="preserve">Certificate Program </w:t>
      </w:r>
    </w:p>
    <w:p w:rsidR="00FD1EB7" w:rsidRPr="00E92970" w:rsidRDefault="00FD1EB7" w:rsidP="00E92970">
      <w:pPr>
        <w:pStyle w:val="ListParagraph"/>
        <w:numPr>
          <w:ilvl w:val="0"/>
          <w:numId w:val="17"/>
        </w:numPr>
        <w:tabs>
          <w:tab w:val="left" w:pos="1440"/>
        </w:tabs>
        <w:autoSpaceDE w:val="0"/>
        <w:autoSpaceDN w:val="0"/>
        <w:adjustRightInd w:val="0"/>
        <w:rPr>
          <w:rFonts w:cs="Arial"/>
          <w:i/>
          <w:sz w:val="24"/>
          <w:szCs w:val="24"/>
        </w:rPr>
      </w:pPr>
      <w:r w:rsidRPr="00E92970">
        <w:rPr>
          <w:rFonts w:cs="Arial"/>
          <w:i/>
          <w:sz w:val="24"/>
          <w:szCs w:val="24"/>
        </w:rPr>
        <w:t>Payroll 201:The Payroll Administration</w:t>
      </w:r>
      <w:r w:rsidR="00586E00" w:rsidRPr="00E92970">
        <w:rPr>
          <w:rFonts w:cs="Arial"/>
          <w:i/>
          <w:sz w:val="24"/>
          <w:szCs w:val="24"/>
        </w:rPr>
        <w:t xml:space="preserve"> Certificate</w:t>
      </w:r>
      <w:r w:rsidRPr="00E92970">
        <w:rPr>
          <w:rFonts w:cs="Arial"/>
          <w:i/>
          <w:sz w:val="24"/>
          <w:szCs w:val="24"/>
        </w:rPr>
        <w:t xml:space="preserve"> </w:t>
      </w:r>
      <w:r w:rsidR="00586E00" w:rsidRPr="00E92970">
        <w:rPr>
          <w:rFonts w:cs="Arial"/>
          <w:i/>
          <w:sz w:val="24"/>
          <w:szCs w:val="24"/>
        </w:rPr>
        <w:t>Program</w:t>
      </w:r>
    </w:p>
    <w:p w:rsidR="00FD1EB7" w:rsidRPr="00541A27" w:rsidRDefault="00FD1EB7" w:rsidP="00984CDC">
      <w:pPr>
        <w:tabs>
          <w:tab w:val="left" w:pos="1440"/>
        </w:tabs>
        <w:autoSpaceDE w:val="0"/>
        <w:autoSpaceDN w:val="0"/>
        <w:adjustRightInd w:val="0"/>
        <w:ind w:left="1440"/>
        <w:rPr>
          <w:rFonts w:cs="Arial"/>
          <w:i/>
          <w:sz w:val="24"/>
          <w:szCs w:val="24"/>
        </w:rPr>
      </w:pPr>
    </w:p>
    <w:p w:rsidR="00FD1EB7" w:rsidRPr="00541A27" w:rsidRDefault="00FD1EB7" w:rsidP="00984CDC">
      <w:pPr>
        <w:tabs>
          <w:tab w:val="left" w:pos="1440"/>
        </w:tabs>
        <w:autoSpaceDE w:val="0"/>
        <w:autoSpaceDN w:val="0"/>
        <w:adjustRightInd w:val="0"/>
        <w:ind w:left="1440"/>
        <w:rPr>
          <w:rFonts w:cs="Arial"/>
          <w:b/>
          <w:i/>
          <w:sz w:val="24"/>
          <w:szCs w:val="24"/>
        </w:rPr>
      </w:pPr>
      <w:r w:rsidRPr="00541A27">
        <w:rPr>
          <w:rFonts w:cs="Arial"/>
          <w:b/>
          <w:i/>
          <w:sz w:val="24"/>
          <w:szCs w:val="24"/>
        </w:rPr>
        <w:t>Criterion 3</w:t>
      </w:r>
    </w:p>
    <w:p w:rsidR="00FD1EB7" w:rsidRDefault="00FD1EB7" w:rsidP="00984CDC">
      <w:pPr>
        <w:tabs>
          <w:tab w:val="left" w:pos="1440"/>
        </w:tabs>
        <w:autoSpaceDE w:val="0"/>
        <w:autoSpaceDN w:val="0"/>
        <w:adjustRightInd w:val="0"/>
        <w:ind w:left="1440"/>
        <w:rPr>
          <w:rFonts w:cs="Arial"/>
          <w:i/>
          <w:sz w:val="24"/>
          <w:szCs w:val="24"/>
        </w:rPr>
      </w:pPr>
      <w:r w:rsidRPr="00541A27">
        <w:rPr>
          <w:rFonts w:cs="Arial"/>
          <w:i/>
          <w:sz w:val="24"/>
          <w:szCs w:val="24"/>
        </w:rPr>
        <w:t>Before taking the examination, the payroll professional has been e</w:t>
      </w:r>
      <w:r w:rsidRPr="00541A27">
        <w:rPr>
          <w:rFonts w:cs="Arial"/>
          <w:i/>
          <w:sz w:val="24"/>
          <w:szCs w:val="24"/>
        </w:rPr>
        <w:t>m</w:t>
      </w:r>
      <w:r w:rsidRPr="00541A27">
        <w:rPr>
          <w:rFonts w:cs="Arial"/>
          <w:i/>
          <w:sz w:val="24"/>
          <w:szCs w:val="24"/>
        </w:rPr>
        <w:t>ployed in the practice of payroll as defined in Criterion 1 for at least the last 18 months, has obtained the FPC, and has completed, within the last 18 months,</w:t>
      </w:r>
      <w:r w:rsidR="00586E00" w:rsidRPr="00541A27">
        <w:rPr>
          <w:rFonts w:cs="Arial"/>
          <w:i/>
          <w:sz w:val="24"/>
          <w:szCs w:val="24"/>
        </w:rPr>
        <w:t xml:space="preserve"> ALL of</w:t>
      </w:r>
      <w:r w:rsidRPr="00541A27">
        <w:rPr>
          <w:rFonts w:cs="Arial"/>
          <w:i/>
          <w:sz w:val="24"/>
          <w:szCs w:val="24"/>
        </w:rPr>
        <w:t xml:space="preserve"> the following three (3) courses offered by the APA:</w:t>
      </w:r>
    </w:p>
    <w:p w:rsidR="00E92970" w:rsidRPr="00541A27" w:rsidRDefault="00E92970" w:rsidP="00984CDC">
      <w:pPr>
        <w:tabs>
          <w:tab w:val="left" w:pos="1440"/>
        </w:tabs>
        <w:autoSpaceDE w:val="0"/>
        <w:autoSpaceDN w:val="0"/>
        <w:adjustRightInd w:val="0"/>
        <w:ind w:left="1440"/>
        <w:rPr>
          <w:rFonts w:cs="Arial"/>
          <w:i/>
          <w:sz w:val="24"/>
          <w:szCs w:val="24"/>
        </w:rPr>
      </w:pPr>
    </w:p>
    <w:p w:rsidR="00FD1EB7" w:rsidRPr="00E92970" w:rsidRDefault="00FD1EB7" w:rsidP="00E92970">
      <w:pPr>
        <w:pStyle w:val="ListParagraph"/>
        <w:numPr>
          <w:ilvl w:val="0"/>
          <w:numId w:val="18"/>
        </w:numPr>
        <w:tabs>
          <w:tab w:val="left" w:pos="1440"/>
        </w:tabs>
        <w:autoSpaceDE w:val="0"/>
        <w:autoSpaceDN w:val="0"/>
        <w:adjustRightInd w:val="0"/>
        <w:rPr>
          <w:rFonts w:cs="Arial"/>
          <w:i/>
          <w:sz w:val="24"/>
          <w:szCs w:val="24"/>
        </w:rPr>
      </w:pPr>
      <w:r w:rsidRPr="00E92970">
        <w:rPr>
          <w:rFonts w:cs="Arial"/>
          <w:i/>
          <w:sz w:val="24"/>
          <w:szCs w:val="24"/>
        </w:rPr>
        <w:t xml:space="preserve">Intermediate Payroll Concepts (2-day course) </w:t>
      </w:r>
    </w:p>
    <w:p w:rsidR="00FD1EB7" w:rsidRPr="00E92970" w:rsidRDefault="00FD1EB7" w:rsidP="00E92970">
      <w:pPr>
        <w:pStyle w:val="ListParagraph"/>
        <w:numPr>
          <w:ilvl w:val="0"/>
          <w:numId w:val="18"/>
        </w:numPr>
        <w:tabs>
          <w:tab w:val="left" w:pos="1440"/>
        </w:tabs>
        <w:autoSpaceDE w:val="0"/>
        <w:autoSpaceDN w:val="0"/>
        <w:adjustRightInd w:val="0"/>
        <w:rPr>
          <w:rFonts w:cs="Arial"/>
          <w:i/>
          <w:sz w:val="24"/>
          <w:szCs w:val="24"/>
        </w:rPr>
      </w:pPr>
      <w:r w:rsidRPr="00E92970">
        <w:rPr>
          <w:rFonts w:cs="Arial"/>
          <w:i/>
          <w:sz w:val="24"/>
          <w:szCs w:val="24"/>
        </w:rPr>
        <w:t>Advanced Payroll Concepts (2-day course)</w:t>
      </w:r>
    </w:p>
    <w:p w:rsidR="00FD1EB7" w:rsidRPr="00E92970" w:rsidRDefault="00FD1EB7" w:rsidP="00E92970">
      <w:pPr>
        <w:pStyle w:val="ListParagraph"/>
        <w:numPr>
          <w:ilvl w:val="0"/>
          <w:numId w:val="18"/>
        </w:numPr>
        <w:tabs>
          <w:tab w:val="left" w:pos="1440"/>
        </w:tabs>
        <w:autoSpaceDE w:val="0"/>
        <w:autoSpaceDN w:val="0"/>
        <w:adjustRightInd w:val="0"/>
        <w:rPr>
          <w:rFonts w:cs="Arial"/>
          <w:i/>
          <w:sz w:val="24"/>
          <w:szCs w:val="24"/>
        </w:rPr>
      </w:pPr>
      <w:r w:rsidRPr="00E92970">
        <w:rPr>
          <w:rFonts w:cs="Arial"/>
          <w:i/>
          <w:sz w:val="24"/>
          <w:szCs w:val="24"/>
        </w:rPr>
        <w:t>Strategic Payroll Practices (2-day course)</w:t>
      </w:r>
    </w:p>
    <w:p w:rsidR="00FD1EB7" w:rsidRPr="00541A27" w:rsidRDefault="00FD1EB7" w:rsidP="00984CDC">
      <w:pPr>
        <w:tabs>
          <w:tab w:val="left" w:pos="1440"/>
        </w:tabs>
        <w:autoSpaceDE w:val="0"/>
        <w:autoSpaceDN w:val="0"/>
        <w:adjustRightInd w:val="0"/>
        <w:ind w:left="1440"/>
        <w:rPr>
          <w:rFonts w:cs="Arial"/>
          <w:i/>
          <w:sz w:val="24"/>
          <w:szCs w:val="24"/>
        </w:rPr>
      </w:pPr>
    </w:p>
    <w:p w:rsidR="00FD1EB7" w:rsidRPr="00541A27" w:rsidRDefault="00FD1EB7" w:rsidP="00984CDC">
      <w:pPr>
        <w:tabs>
          <w:tab w:val="left" w:pos="1440"/>
        </w:tabs>
        <w:autoSpaceDE w:val="0"/>
        <w:autoSpaceDN w:val="0"/>
        <w:adjustRightInd w:val="0"/>
        <w:ind w:left="1440"/>
        <w:rPr>
          <w:rFonts w:cs="Arial"/>
          <w:b/>
          <w:bCs/>
          <w:i/>
          <w:sz w:val="24"/>
          <w:szCs w:val="24"/>
        </w:rPr>
      </w:pPr>
      <w:r w:rsidRPr="00541A27">
        <w:rPr>
          <w:rFonts w:cs="Arial"/>
          <w:b/>
          <w:bCs/>
          <w:i/>
          <w:sz w:val="24"/>
          <w:szCs w:val="24"/>
        </w:rPr>
        <w:t>OR</w:t>
      </w:r>
    </w:p>
    <w:p w:rsidR="00FD1EB7" w:rsidRPr="00541A27" w:rsidRDefault="00FD1EB7" w:rsidP="00984CDC">
      <w:pPr>
        <w:tabs>
          <w:tab w:val="left" w:pos="1440"/>
        </w:tabs>
        <w:autoSpaceDE w:val="0"/>
        <w:autoSpaceDN w:val="0"/>
        <w:adjustRightInd w:val="0"/>
        <w:ind w:left="1440"/>
        <w:rPr>
          <w:rFonts w:cs="Arial"/>
          <w:b/>
          <w:bCs/>
          <w:i/>
          <w:sz w:val="24"/>
          <w:szCs w:val="24"/>
        </w:rPr>
      </w:pPr>
    </w:p>
    <w:p w:rsidR="00FD1EB7" w:rsidRPr="00E92970" w:rsidRDefault="00FD1EB7" w:rsidP="00E92970">
      <w:pPr>
        <w:pStyle w:val="ListParagraph"/>
        <w:numPr>
          <w:ilvl w:val="0"/>
          <w:numId w:val="19"/>
        </w:numPr>
        <w:tabs>
          <w:tab w:val="left" w:pos="1440"/>
        </w:tabs>
        <w:autoSpaceDE w:val="0"/>
        <w:autoSpaceDN w:val="0"/>
        <w:adjustRightInd w:val="0"/>
        <w:rPr>
          <w:rFonts w:cs="Arial"/>
          <w:i/>
          <w:sz w:val="24"/>
          <w:szCs w:val="24"/>
        </w:rPr>
      </w:pPr>
      <w:r w:rsidRPr="00E92970">
        <w:rPr>
          <w:rFonts w:cs="Arial"/>
          <w:i/>
          <w:sz w:val="24"/>
          <w:szCs w:val="24"/>
        </w:rPr>
        <w:t xml:space="preserve">Payroll 201: The Payroll Administration </w:t>
      </w:r>
      <w:r w:rsidR="00586E00" w:rsidRPr="00E92970">
        <w:rPr>
          <w:rFonts w:cs="Arial"/>
          <w:i/>
          <w:sz w:val="24"/>
          <w:szCs w:val="24"/>
        </w:rPr>
        <w:t>Certificate Program</w:t>
      </w:r>
    </w:p>
    <w:p w:rsidR="00FD1EB7" w:rsidRPr="00541A27" w:rsidRDefault="00FD1EB7" w:rsidP="00984CDC">
      <w:pPr>
        <w:tabs>
          <w:tab w:val="left" w:pos="1440"/>
        </w:tabs>
        <w:autoSpaceDE w:val="0"/>
        <w:autoSpaceDN w:val="0"/>
        <w:adjustRightInd w:val="0"/>
        <w:ind w:left="1440"/>
        <w:rPr>
          <w:rFonts w:cs="Arial"/>
          <w:i/>
          <w:sz w:val="24"/>
          <w:szCs w:val="24"/>
        </w:rPr>
      </w:pPr>
    </w:p>
    <w:p w:rsidR="00AE5179" w:rsidRPr="00541A27" w:rsidRDefault="00FD1EB7" w:rsidP="00984CDC">
      <w:pPr>
        <w:tabs>
          <w:tab w:val="left" w:pos="1440"/>
        </w:tabs>
        <w:autoSpaceDE w:val="0"/>
        <w:autoSpaceDN w:val="0"/>
        <w:adjustRightInd w:val="0"/>
        <w:ind w:left="1440"/>
        <w:rPr>
          <w:rFonts w:cs="Arial"/>
          <w:i/>
          <w:sz w:val="24"/>
          <w:szCs w:val="24"/>
        </w:rPr>
      </w:pPr>
      <w:r w:rsidRPr="00541A27">
        <w:rPr>
          <w:rFonts w:cs="Arial"/>
          <w:i/>
          <w:sz w:val="24"/>
          <w:szCs w:val="24"/>
        </w:rPr>
        <w:t>Eligibility criteria should not be considered as the only criteria for prepar</w:t>
      </w:r>
      <w:r w:rsidRPr="00541A27">
        <w:rPr>
          <w:rFonts w:cs="Arial"/>
          <w:i/>
          <w:sz w:val="24"/>
          <w:szCs w:val="24"/>
        </w:rPr>
        <w:t>a</w:t>
      </w:r>
      <w:r w:rsidRPr="00541A27">
        <w:rPr>
          <w:rFonts w:cs="Arial"/>
          <w:i/>
          <w:sz w:val="24"/>
          <w:szCs w:val="24"/>
        </w:rPr>
        <w:t>tion for the CPP exam. Candidates for the CPP exam, qualifying through any of the criteria, should be aware that a number of study aids are avai</w:t>
      </w:r>
      <w:r w:rsidRPr="00541A27">
        <w:rPr>
          <w:rFonts w:cs="Arial"/>
          <w:i/>
          <w:sz w:val="24"/>
          <w:szCs w:val="24"/>
        </w:rPr>
        <w:t>l</w:t>
      </w:r>
      <w:r w:rsidRPr="00541A27">
        <w:rPr>
          <w:rFonts w:cs="Arial"/>
          <w:i/>
          <w:sz w:val="24"/>
          <w:szCs w:val="24"/>
        </w:rPr>
        <w:t xml:space="preserve">able as added preparation for the CPP Examination. </w:t>
      </w:r>
      <w:r w:rsidRPr="00541A27">
        <w:rPr>
          <w:rFonts w:cs="Arial"/>
          <w:i/>
          <w:iCs/>
          <w:sz w:val="24"/>
          <w:szCs w:val="24"/>
        </w:rPr>
        <w:t xml:space="preserve">No one source should be considered the only basis for preparation. </w:t>
      </w:r>
      <w:r w:rsidRPr="00541A27">
        <w:rPr>
          <w:rFonts w:cs="Arial"/>
          <w:i/>
          <w:sz w:val="24"/>
          <w:szCs w:val="24"/>
        </w:rPr>
        <w:t>Successful cand</w:t>
      </w:r>
      <w:r w:rsidRPr="00541A27">
        <w:rPr>
          <w:rFonts w:cs="Arial"/>
          <w:i/>
          <w:sz w:val="24"/>
          <w:szCs w:val="24"/>
        </w:rPr>
        <w:t>i</w:t>
      </w:r>
      <w:r w:rsidRPr="00541A27">
        <w:rPr>
          <w:rFonts w:cs="Arial"/>
          <w:i/>
          <w:sz w:val="24"/>
          <w:szCs w:val="24"/>
        </w:rPr>
        <w:t xml:space="preserve">dates indicate that they pursued at least a three-month minimum course of study and review based on the CPP examination content outline (see page </w:t>
      </w:r>
      <w:r w:rsidR="00C83CD0" w:rsidRPr="00541A27">
        <w:rPr>
          <w:rFonts w:cs="Arial"/>
          <w:i/>
          <w:sz w:val="24"/>
          <w:szCs w:val="24"/>
        </w:rPr>
        <w:t>2</w:t>
      </w:r>
      <w:r w:rsidRPr="00541A27">
        <w:rPr>
          <w:rFonts w:cs="Arial"/>
          <w:i/>
          <w:sz w:val="24"/>
          <w:szCs w:val="24"/>
        </w:rPr>
        <w:t>).</w:t>
      </w:r>
    </w:p>
    <w:p w:rsidR="00AE5179" w:rsidRPr="00541A27" w:rsidRDefault="00AE5179" w:rsidP="00984CDC">
      <w:pPr>
        <w:tabs>
          <w:tab w:val="left" w:pos="1440"/>
        </w:tabs>
        <w:autoSpaceDE w:val="0"/>
        <w:autoSpaceDN w:val="0"/>
        <w:adjustRightInd w:val="0"/>
        <w:ind w:left="1440"/>
        <w:rPr>
          <w:rFonts w:cs="Arial"/>
          <w:i/>
          <w:sz w:val="24"/>
          <w:szCs w:val="24"/>
        </w:rPr>
      </w:pPr>
    </w:p>
    <w:p w:rsidR="00D513F5" w:rsidRPr="00541A27" w:rsidRDefault="00FD1EB7" w:rsidP="00984CDC">
      <w:pPr>
        <w:tabs>
          <w:tab w:val="left" w:pos="1440"/>
        </w:tabs>
        <w:autoSpaceDE w:val="0"/>
        <w:autoSpaceDN w:val="0"/>
        <w:adjustRightInd w:val="0"/>
        <w:ind w:left="1440"/>
        <w:rPr>
          <w:rFonts w:cs="Arial"/>
          <w:i/>
          <w:sz w:val="24"/>
          <w:szCs w:val="24"/>
        </w:rPr>
      </w:pPr>
      <w:r w:rsidRPr="00541A27">
        <w:rPr>
          <w:rFonts w:cs="Arial"/>
          <w:i/>
          <w:sz w:val="24"/>
          <w:szCs w:val="24"/>
        </w:rPr>
        <w:t>Individuals meeting any one of the three (3) criteria are eligible to take the CPP Examination. Payroll professionals who are currently certified and are applying for recertification through examination or continuing educ</w:t>
      </w:r>
      <w:r w:rsidRPr="00541A27">
        <w:rPr>
          <w:rFonts w:cs="Arial"/>
          <w:i/>
          <w:sz w:val="24"/>
          <w:szCs w:val="24"/>
        </w:rPr>
        <w:t>a</w:t>
      </w:r>
      <w:r w:rsidRPr="00541A27">
        <w:rPr>
          <w:rFonts w:cs="Arial"/>
          <w:i/>
          <w:sz w:val="24"/>
          <w:szCs w:val="24"/>
        </w:rPr>
        <w:t>tion are exempt from the above requirements. The Certification Board’s CPP Committee reserves the right to review an applicant’s qualifications and eligibility.</w:t>
      </w:r>
    </w:p>
    <w:p w:rsidR="00D513F5" w:rsidRPr="00D513F5" w:rsidRDefault="00D513F5" w:rsidP="00984CDC">
      <w:pPr>
        <w:tabs>
          <w:tab w:val="left" w:pos="1440"/>
        </w:tabs>
        <w:autoSpaceDE w:val="0"/>
        <w:autoSpaceDN w:val="0"/>
        <w:adjustRightInd w:val="0"/>
        <w:ind w:left="1440"/>
        <w:rPr>
          <w:rFonts w:cs="Arial"/>
          <w:sz w:val="24"/>
          <w:szCs w:val="24"/>
        </w:rPr>
      </w:pPr>
    </w:p>
    <w:p w:rsidR="00D513F5" w:rsidRPr="00541A27" w:rsidRDefault="003A3222" w:rsidP="00984CDC">
      <w:pPr>
        <w:pStyle w:val="ListParagraph"/>
        <w:numPr>
          <w:ilvl w:val="1"/>
          <w:numId w:val="5"/>
        </w:numPr>
        <w:tabs>
          <w:tab w:val="left" w:pos="1440"/>
        </w:tabs>
        <w:autoSpaceDE w:val="0"/>
        <w:autoSpaceDN w:val="0"/>
        <w:adjustRightInd w:val="0"/>
        <w:rPr>
          <w:rFonts w:cs="Arial"/>
          <w:b/>
          <w:sz w:val="24"/>
          <w:szCs w:val="24"/>
        </w:rPr>
      </w:pPr>
      <w:r w:rsidRPr="00541A27">
        <w:rPr>
          <w:rFonts w:cs="Arial"/>
          <w:b/>
          <w:sz w:val="24"/>
          <w:szCs w:val="24"/>
        </w:rPr>
        <w:t>What should a student study before taking the FPC exam?</w:t>
      </w:r>
    </w:p>
    <w:p w:rsidR="00541A27" w:rsidRPr="00D513F5" w:rsidRDefault="00541A27" w:rsidP="00984CDC">
      <w:pPr>
        <w:pStyle w:val="ListParagraph"/>
        <w:tabs>
          <w:tab w:val="left" w:pos="1440"/>
        </w:tabs>
        <w:autoSpaceDE w:val="0"/>
        <w:autoSpaceDN w:val="0"/>
        <w:adjustRightInd w:val="0"/>
        <w:ind w:left="1440"/>
        <w:rPr>
          <w:rFonts w:cs="Arial"/>
          <w:sz w:val="24"/>
          <w:szCs w:val="24"/>
        </w:rPr>
      </w:pPr>
    </w:p>
    <w:p w:rsidR="003A3222" w:rsidRPr="00541A27" w:rsidRDefault="003A3222" w:rsidP="00984CDC">
      <w:pPr>
        <w:pStyle w:val="ListParagraph"/>
        <w:tabs>
          <w:tab w:val="left" w:pos="1440"/>
        </w:tabs>
        <w:autoSpaceDE w:val="0"/>
        <w:autoSpaceDN w:val="0"/>
        <w:adjustRightInd w:val="0"/>
        <w:ind w:left="1440"/>
        <w:rPr>
          <w:rFonts w:cs="Arial"/>
          <w:i/>
          <w:sz w:val="24"/>
          <w:szCs w:val="24"/>
        </w:rPr>
      </w:pPr>
      <w:r w:rsidRPr="00541A27">
        <w:rPr>
          <w:rFonts w:cs="Arial"/>
          <w:i/>
          <w:sz w:val="24"/>
          <w:szCs w:val="24"/>
        </w:rPr>
        <w:t>According t</w:t>
      </w:r>
      <w:r w:rsidR="006C69CF" w:rsidRPr="00541A27">
        <w:rPr>
          <w:rFonts w:cs="Arial"/>
          <w:i/>
          <w:sz w:val="24"/>
          <w:szCs w:val="24"/>
        </w:rPr>
        <w:t xml:space="preserve">o: </w:t>
      </w:r>
      <w:hyperlink r:id="rId14" w:history="1">
        <w:r w:rsidR="006C69CF" w:rsidRPr="00541A27">
          <w:rPr>
            <w:rStyle w:val="Hyperlink"/>
            <w:i/>
            <w:sz w:val="24"/>
            <w:szCs w:val="24"/>
          </w:rPr>
          <w:t>http://www.americanpayroll.org/pdfs/certification/fpc_handbook.pdf</w:t>
        </w:r>
      </w:hyperlink>
    </w:p>
    <w:p w:rsidR="006C69CF" w:rsidRPr="00541A27" w:rsidRDefault="006C69CF" w:rsidP="00984CDC">
      <w:pPr>
        <w:pStyle w:val="NumListSub"/>
        <w:jc w:val="left"/>
        <w:rPr>
          <w:i/>
        </w:rPr>
      </w:pPr>
    </w:p>
    <w:p w:rsidR="003A3222" w:rsidRPr="00541A27" w:rsidRDefault="00316329" w:rsidP="00984CDC">
      <w:pPr>
        <w:pStyle w:val="NumListSub"/>
        <w:tabs>
          <w:tab w:val="clear" w:pos="900"/>
        </w:tabs>
        <w:ind w:left="1440" w:firstLine="0"/>
        <w:jc w:val="left"/>
        <w:rPr>
          <w:i/>
        </w:rPr>
      </w:pPr>
      <w:r w:rsidRPr="00541A27">
        <w:rPr>
          <w:rFonts w:cs="Arial"/>
          <w:i/>
          <w:szCs w:val="24"/>
        </w:rPr>
        <w:lastRenderedPageBreak/>
        <w:t>A number of study aids are available for the candidate for the FPC Exam</w:t>
      </w:r>
      <w:r w:rsidRPr="00541A27">
        <w:rPr>
          <w:rFonts w:cs="Arial"/>
          <w:i/>
          <w:szCs w:val="24"/>
        </w:rPr>
        <w:t>i</w:t>
      </w:r>
      <w:r w:rsidRPr="00541A27">
        <w:rPr>
          <w:rFonts w:cs="Arial"/>
          <w:i/>
          <w:szCs w:val="24"/>
        </w:rPr>
        <w:t xml:space="preserve">nation. </w:t>
      </w:r>
      <w:r w:rsidRPr="00541A27">
        <w:rPr>
          <w:rFonts w:cs="Arial"/>
          <w:b/>
          <w:bCs/>
          <w:i/>
          <w:szCs w:val="24"/>
        </w:rPr>
        <w:t>No one source should be considered the only basis for prep</w:t>
      </w:r>
      <w:r w:rsidRPr="00541A27">
        <w:rPr>
          <w:rFonts w:cs="Arial"/>
          <w:b/>
          <w:bCs/>
          <w:i/>
          <w:szCs w:val="24"/>
        </w:rPr>
        <w:t>a</w:t>
      </w:r>
      <w:r w:rsidRPr="00541A27">
        <w:rPr>
          <w:rFonts w:cs="Arial"/>
          <w:b/>
          <w:bCs/>
          <w:i/>
          <w:szCs w:val="24"/>
        </w:rPr>
        <w:t xml:space="preserve">ration. </w:t>
      </w:r>
      <w:r w:rsidRPr="00541A27">
        <w:rPr>
          <w:rFonts w:cs="Arial"/>
          <w:i/>
          <w:szCs w:val="24"/>
        </w:rPr>
        <w:t>When you study, you should use a number of references to ensure a wide diversity of information.</w:t>
      </w:r>
      <w:r w:rsidR="00EB5EEA" w:rsidRPr="00541A27">
        <w:rPr>
          <w:rFonts w:cs="Arial"/>
          <w:i/>
          <w:szCs w:val="24"/>
        </w:rPr>
        <w:t xml:space="preserve"> </w:t>
      </w:r>
      <w:r w:rsidR="003A3222" w:rsidRPr="00541A27">
        <w:rPr>
          <w:rFonts w:cs="Arial"/>
          <w:i/>
          <w:szCs w:val="24"/>
        </w:rPr>
        <w:t>A list of materials appropriate for study may be found at</w:t>
      </w:r>
      <w:r w:rsidR="00D513F5" w:rsidRPr="00541A27">
        <w:rPr>
          <w:rFonts w:cs="Arial"/>
          <w:i/>
          <w:szCs w:val="24"/>
        </w:rPr>
        <w:t xml:space="preserve">: </w:t>
      </w:r>
      <w:hyperlink r:id="rId15" w:history="1">
        <w:r w:rsidR="00C83CD0" w:rsidRPr="00541A27">
          <w:rPr>
            <w:rStyle w:val="Hyperlink"/>
            <w:i/>
          </w:rPr>
          <w:t>http://www.americanpayroll.org/pdfs/certification/fpc_handbook.pdf</w:t>
        </w:r>
      </w:hyperlink>
      <w:r w:rsidR="00C83CD0" w:rsidRPr="00541A27">
        <w:rPr>
          <w:i/>
        </w:rPr>
        <w:t xml:space="preserve"> </w:t>
      </w:r>
      <w:r w:rsidRPr="00541A27">
        <w:rPr>
          <w:i/>
        </w:rPr>
        <w:t xml:space="preserve">Page </w:t>
      </w:r>
      <w:r w:rsidR="0073502F" w:rsidRPr="00541A27">
        <w:rPr>
          <w:i/>
        </w:rPr>
        <w:t>22</w:t>
      </w:r>
      <w:r w:rsidRPr="00541A27">
        <w:rPr>
          <w:i/>
        </w:rPr>
        <w:t>.</w:t>
      </w:r>
    </w:p>
    <w:p w:rsidR="00B6429D" w:rsidRDefault="00B6429D" w:rsidP="00984CDC">
      <w:pPr>
        <w:pStyle w:val="NumListSub"/>
        <w:jc w:val="left"/>
        <w:rPr>
          <w:b/>
          <w:bCs/>
        </w:rPr>
      </w:pPr>
    </w:p>
    <w:p w:rsidR="00D513F5" w:rsidRPr="00541A27" w:rsidRDefault="003A3222" w:rsidP="00984CDC">
      <w:pPr>
        <w:pStyle w:val="NumListSub"/>
        <w:numPr>
          <w:ilvl w:val="1"/>
          <w:numId w:val="5"/>
        </w:numPr>
        <w:jc w:val="left"/>
        <w:rPr>
          <w:rFonts w:cs="Arial"/>
          <w:b/>
          <w:szCs w:val="24"/>
        </w:rPr>
      </w:pPr>
      <w:r w:rsidRPr="00541A27">
        <w:rPr>
          <w:rFonts w:cs="Arial"/>
          <w:b/>
          <w:szCs w:val="24"/>
        </w:rPr>
        <w:t>Where is the location of the closest exam center for the Fundamental Payroll Certification (FPC) exam in your area?</w:t>
      </w:r>
    </w:p>
    <w:p w:rsidR="00D513F5" w:rsidRDefault="00D513F5" w:rsidP="00984CDC">
      <w:pPr>
        <w:pStyle w:val="NumListSub"/>
        <w:ind w:left="1440" w:firstLine="0"/>
        <w:jc w:val="left"/>
        <w:rPr>
          <w:rFonts w:cs="Arial"/>
          <w:szCs w:val="24"/>
        </w:rPr>
      </w:pPr>
    </w:p>
    <w:p w:rsidR="00D513F5" w:rsidRPr="00541A27" w:rsidRDefault="00D4465C" w:rsidP="00984CDC">
      <w:pPr>
        <w:pStyle w:val="NumListSub"/>
        <w:ind w:left="1440" w:firstLine="0"/>
        <w:jc w:val="left"/>
        <w:rPr>
          <w:rFonts w:cs="Arial"/>
          <w:i/>
          <w:szCs w:val="24"/>
        </w:rPr>
      </w:pPr>
      <w:r w:rsidRPr="00541A27">
        <w:rPr>
          <w:i/>
        </w:rPr>
        <w:t>The VUE test centers may be located at:</w:t>
      </w:r>
      <w:r w:rsidR="0073502F" w:rsidRPr="00541A27">
        <w:rPr>
          <w:i/>
        </w:rPr>
        <w:t xml:space="preserve"> </w:t>
      </w:r>
      <w:hyperlink r:id="rId16" w:history="1">
        <w:r w:rsidR="0073502F" w:rsidRPr="00541A27">
          <w:rPr>
            <w:rStyle w:val="Hyperlink"/>
            <w:i/>
          </w:rPr>
          <w:t>http://www.vue.com/vtclocator/</w:t>
        </w:r>
      </w:hyperlink>
    </w:p>
    <w:p w:rsidR="00D513F5" w:rsidRDefault="00D513F5" w:rsidP="00984CDC">
      <w:pPr>
        <w:pStyle w:val="NumListSub"/>
        <w:ind w:left="1440" w:firstLine="0"/>
        <w:jc w:val="left"/>
        <w:rPr>
          <w:rFonts w:cs="Arial"/>
          <w:szCs w:val="24"/>
        </w:rPr>
      </w:pPr>
    </w:p>
    <w:p w:rsidR="003A3222" w:rsidRPr="00541A27" w:rsidRDefault="003A3222" w:rsidP="00984CDC">
      <w:pPr>
        <w:pStyle w:val="NumListSub"/>
        <w:numPr>
          <w:ilvl w:val="1"/>
          <w:numId w:val="5"/>
        </w:numPr>
        <w:jc w:val="left"/>
        <w:rPr>
          <w:rFonts w:cs="Arial"/>
          <w:b/>
          <w:szCs w:val="24"/>
        </w:rPr>
      </w:pPr>
      <w:r w:rsidRPr="00541A27">
        <w:rPr>
          <w:rFonts w:cs="Arial"/>
          <w:b/>
          <w:szCs w:val="24"/>
        </w:rPr>
        <w:t>When must you register for the exam?</w:t>
      </w:r>
    </w:p>
    <w:p w:rsidR="00EB5EEA" w:rsidRDefault="00EB5EEA" w:rsidP="00984CDC">
      <w:pPr>
        <w:pStyle w:val="NumListSub"/>
        <w:ind w:left="450" w:firstLine="0"/>
        <w:jc w:val="left"/>
        <w:rPr>
          <w:rFonts w:cs="Arial"/>
          <w:szCs w:val="24"/>
        </w:rPr>
      </w:pPr>
    </w:p>
    <w:p w:rsidR="00D513F5" w:rsidRPr="00541A27" w:rsidRDefault="00EB5EEA" w:rsidP="00984CDC">
      <w:pPr>
        <w:pStyle w:val="NumListSub"/>
        <w:tabs>
          <w:tab w:val="clear" w:pos="900"/>
        </w:tabs>
        <w:ind w:left="1440" w:firstLine="0"/>
        <w:jc w:val="left"/>
        <w:rPr>
          <w:i/>
        </w:rPr>
      </w:pPr>
      <w:r w:rsidRPr="00541A27">
        <w:rPr>
          <w:i/>
        </w:rPr>
        <w:t>Call Pearson VUE at (800) 470-8757 at least one (1) business day before the desired examination date to make an examination reservation.</w:t>
      </w:r>
    </w:p>
    <w:p w:rsidR="00D513F5" w:rsidRDefault="00D513F5" w:rsidP="00984CDC">
      <w:pPr>
        <w:pStyle w:val="NumListSub"/>
        <w:tabs>
          <w:tab w:val="clear" w:pos="900"/>
        </w:tabs>
        <w:ind w:left="1440" w:firstLine="0"/>
        <w:jc w:val="left"/>
      </w:pPr>
    </w:p>
    <w:p w:rsidR="00D513F5" w:rsidRPr="00D513F5" w:rsidRDefault="003A3222" w:rsidP="00984CDC">
      <w:pPr>
        <w:pStyle w:val="NumListSub"/>
        <w:numPr>
          <w:ilvl w:val="0"/>
          <w:numId w:val="5"/>
        </w:numPr>
        <w:tabs>
          <w:tab w:val="clear" w:pos="900"/>
        </w:tabs>
        <w:jc w:val="left"/>
      </w:pPr>
      <w:r w:rsidRPr="00D513F5">
        <w:rPr>
          <w:rFonts w:cs="Arial"/>
          <w:szCs w:val="24"/>
        </w:rPr>
        <w:t xml:space="preserve">Go to </w:t>
      </w:r>
      <w:hyperlink r:id="rId17" w:history="1">
        <w:r w:rsidRPr="00511142">
          <w:rPr>
            <w:rStyle w:val="Hyperlink"/>
            <w:rFonts w:cs="Arial"/>
            <w:szCs w:val="24"/>
          </w:rPr>
          <w:t>http://www.eeoc.gov/policy/vii.html</w:t>
        </w:r>
      </w:hyperlink>
      <w:r w:rsidR="003E790C" w:rsidRPr="00511142">
        <w:rPr>
          <w:rFonts w:cs="Arial"/>
          <w:szCs w:val="24"/>
        </w:rPr>
        <w:t>.</w:t>
      </w:r>
      <w:r w:rsidRPr="00D513F5">
        <w:rPr>
          <w:rFonts w:cs="Arial"/>
          <w:szCs w:val="24"/>
        </w:rPr>
        <w:t xml:space="preserve"> </w:t>
      </w:r>
      <w:r w:rsidR="009B2992">
        <w:rPr>
          <w:rFonts w:cs="Arial"/>
          <w:szCs w:val="24"/>
        </w:rPr>
        <w:t>Answer the following questions:</w:t>
      </w:r>
    </w:p>
    <w:p w:rsidR="00D513F5" w:rsidRPr="00D513F5" w:rsidRDefault="00D513F5" w:rsidP="00984CDC">
      <w:pPr>
        <w:pStyle w:val="NumListSub"/>
        <w:tabs>
          <w:tab w:val="clear" w:pos="900"/>
        </w:tabs>
        <w:ind w:left="720" w:firstLine="0"/>
        <w:jc w:val="left"/>
      </w:pPr>
    </w:p>
    <w:p w:rsidR="003A3222" w:rsidRPr="00541A27" w:rsidRDefault="003A3222" w:rsidP="00984CDC">
      <w:pPr>
        <w:pStyle w:val="NumListSub"/>
        <w:numPr>
          <w:ilvl w:val="1"/>
          <w:numId w:val="5"/>
        </w:numPr>
        <w:tabs>
          <w:tab w:val="clear" w:pos="900"/>
        </w:tabs>
        <w:jc w:val="left"/>
        <w:rPr>
          <w:b/>
        </w:rPr>
      </w:pPr>
      <w:r w:rsidRPr="00541A27">
        <w:rPr>
          <w:rFonts w:cs="Arial"/>
          <w:b/>
          <w:szCs w:val="24"/>
        </w:rPr>
        <w:t>Under what conditions may an employer pay different wages to e</w:t>
      </w:r>
      <w:r w:rsidRPr="00541A27">
        <w:rPr>
          <w:rFonts w:cs="Arial"/>
          <w:b/>
          <w:szCs w:val="24"/>
        </w:rPr>
        <w:t>m</w:t>
      </w:r>
      <w:r w:rsidRPr="00541A27">
        <w:rPr>
          <w:rFonts w:cs="Arial"/>
          <w:b/>
          <w:szCs w:val="24"/>
        </w:rPr>
        <w:t>ployees of opposite sex?</w:t>
      </w:r>
    </w:p>
    <w:p w:rsidR="003A3222" w:rsidRDefault="003A3222" w:rsidP="00984CDC">
      <w:pPr>
        <w:pStyle w:val="6pt"/>
      </w:pPr>
    </w:p>
    <w:p w:rsidR="00D513F5" w:rsidRPr="00541A27" w:rsidRDefault="003A3222" w:rsidP="00984CDC">
      <w:pPr>
        <w:pStyle w:val="NumListSub"/>
        <w:tabs>
          <w:tab w:val="clear" w:pos="900"/>
        </w:tabs>
        <w:ind w:left="1440"/>
        <w:jc w:val="left"/>
        <w:rPr>
          <w:rFonts w:cs="Arial"/>
          <w:i/>
          <w:szCs w:val="24"/>
        </w:rPr>
      </w:pPr>
      <w:r>
        <w:tab/>
      </w:r>
      <w:proofErr w:type="gramStart"/>
      <w:r w:rsidRPr="00541A27">
        <w:rPr>
          <w:rFonts w:cs="Arial"/>
          <w:i/>
          <w:szCs w:val="24"/>
        </w:rPr>
        <w:t>When religion, sex, or national origin is a bona fide occupational qualific</w:t>
      </w:r>
      <w:r w:rsidRPr="00541A27">
        <w:rPr>
          <w:rFonts w:cs="Arial"/>
          <w:i/>
          <w:szCs w:val="24"/>
        </w:rPr>
        <w:t>a</w:t>
      </w:r>
      <w:r w:rsidRPr="00541A27">
        <w:rPr>
          <w:rFonts w:cs="Arial"/>
          <w:i/>
          <w:szCs w:val="24"/>
        </w:rPr>
        <w:t>tion reasonably necessary to the normal operation of that particular bus</w:t>
      </w:r>
      <w:r w:rsidRPr="00541A27">
        <w:rPr>
          <w:rFonts w:cs="Arial"/>
          <w:i/>
          <w:szCs w:val="24"/>
        </w:rPr>
        <w:t>i</w:t>
      </w:r>
      <w:r w:rsidRPr="00541A27">
        <w:rPr>
          <w:rFonts w:cs="Arial"/>
          <w:i/>
          <w:szCs w:val="24"/>
        </w:rPr>
        <w:t>ness or enterprise.</w:t>
      </w:r>
      <w:proofErr w:type="gramEnd"/>
    </w:p>
    <w:p w:rsidR="00D513F5" w:rsidRDefault="00D513F5" w:rsidP="00984CDC">
      <w:pPr>
        <w:pStyle w:val="NumListSub"/>
        <w:tabs>
          <w:tab w:val="clear" w:pos="900"/>
        </w:tabs>
        <w:ind w:left="1440"/>
        <w:jc w:val="left"/>
        <w:rPr>
          <w:rFonts w:cs="Arial"/>
          <w:szCs w:val="24"/>
        </w:rPr>
      </w:pPr>
    </w:p>
    <w:p w:rsidR="003A3222" w:rsidRPr="00541A27" w:rsidRDefault="003A3222" w:rsidP="00984CDC">
      <w:pPr>
        <w:pStyle w:val="NumListSub"/>
        <w:numPr>
          <w:ilvl w:val="1"/>
          <w:numId w:val="5"/>
        </w:numPr>
        <w:tabs>
          <w:tab w:val="clear" w:pos="900"/>
        </w:tabs>
        <w:jc w:val="left"/>
        <w:rPr>
          <w:b/>
        </w:rPr>
      </w:pPr>
      <w:r w:rsidRPr="00541A27">
        <w:rPr>
          <w:rFonts w:cs="Arial"/>
          <w:b/>
          <w:szCs w:val="24"/>
        </w:rPr>
        <w:t>Name two examples where gender may be a bona fide occupational requirement for the job.</w:t>
      </w:r>
    </w:p>
    <w:p w:rsidR="003A3222" w:rsidRDefault="003A3222" w:rsidP="00984CDC">
      <w:pPr>
        <w:pStyle w:val="6pt"/>
      </w:pPr>
    </w:p>
    <w:p w:rsidR="00D513F5" w:rsidRPr="00541A27" w:rsidRDefault="003A3222" w:rsidP="00984CDC">
      <w:pPr>
        <w:pStyle w:val="NumListSub"/>
        <w:tabs>
          <w:tab w:val="clear" w:pos="900"/>
        </w:tabs>
        <w:ind w:left="1440" w:hanging="990"/>
        <w:jc w:val="left"/>
        <w:rPr>
          <w:rFonts w:cs="Arial"/>
          <w:i/>
          <w:szCs w:val="24"/>
        </w:rPr>
      </w:pPr>
      <w:r>
        <w:tab/>
      </w:r>
      <w:r w:rsidRPr="00541A27">
        <w:rPr>
          <w:rFonts w:cs="Arial"/>
          <w:i/>
          <w:szCs w:val="24"/>
        </w:rPr>
        <w:t>Students could come up with some interesting responses. One example is where authenticity is required</w:t>
      </w:r>
      <w:r w:rsidR="005025E9" w:rsidRPr="00541A27">
        <w:rPr>
          <w:rFonts w:cs="Arial"/>
          <w:i/>
          <w:szCs w:val="24"/>
        </w:rPr>
        <w:t>;</w:t>
      </w:r>
      <w:r w:rsidRPr="00541A27">
        <w:rPr>
          <w:rFonts w:cs="Arial"/>
          <w:i/>
          <w:szCs w:val="24"/>
        </w:rPr>
        <w:t xml:space="preserve"> a </w:t>
      </w:r>
      <w:r w:rsidR="005025E9" w:rsidRPr="00541A27">
        <w:rPr>
          <w:rFonts w:cs="Arial"/>
          <w:i/>
          <w:szCs w:val="24"/>
        </w:rPr>
        <w:t>fe</w:t>
      </w:r>
      <w:r w:rsidRPr="00541A27">
        <w:rPr>
          <w:rFonts w:cs="Arial"/>
          <w:i/>
          <w:szCs w:val="24"/>
        </w:rPr>
        <w:t>male actor for</w:t>
      </w:r>
      <w:r w:rsidR="005025E9" w:rsidRPr="00541A27">
        <w:rPr>
          <w:rFonts w:cs="Arial"/>
          <w:i/>
          <w:szCs w:val="24"/>
        </w:rPr>
        <w:t xml:space="preserve"> a female role for</w:t>
      </w:r>
      <w:r w:rsidRPr="00541A27">
        <w:rPr>
          <w:rFonts w:cs="Arial"/>
          <w:i/>
          <w:szCs w:val="24"/>
        </w:rPr>
        <w:t xml:space="preserve"> i</w:t>
      </w:r>
      <w:r w:rsidRPr="00541A27">
        <w:rPr>
          <w:rFonts w:cs="Arial"/>
          <w:i/>
          <w:szCs w:val="24"/>
        </w:rPr>
        <w:t>n</w:t>
      </w:r>
      <w:r w:rsidRPr="00541A27">
        <w:rPr>
          <w:rFonts w:cs="Arial"/>
          <w:i/>
          <w:szCs w:val="24"/>
        </w:rPr>
        <w:t>stance.</w:t>
      </w:r>
      <w:r w:rsidR="00EB5EEA" w:rsidRPr="00541A27">
        <w:rPr>
          <w:rFonts w:cs="Arial"/>
          <w:i/>
          <w:szCs w:val="24"/>
        </w:rPr>
        <w:t xml:space="preserve"> Another is privacy issues; a male attendant in a male locker room.</w:t>
      </w:r>
      <w:r w:rsidRPr="00541A27">
        <w:rPr>
          <w:rFonts w:cs="Arial"/>
          <w:i/>
          <w:szCs w:val="24"/>
        </w:rPr>
        <w:t xml:space="preserve"> It is also acceptable for a kosher deli to require its butchers to be Jewish males. Race and color are never considered bona fide occupational qual</w:t>
      </w:r>
      <w:r w:rsidRPr="00541A27">
        <w:rPr>
          <w:rFonts w:cs="Arial"/>
          <w:i/>
          <w:szCs w:val="24"/>
        </w:rPr>
        <w:t>i</w:t>
      </w:r>
      <w:r w:rsidRPr="00541A27">
        <w:rPr>
          <w:rFonts w:cs="Arial"/>
          <w:i/>
          <w:szCs w:val="24"/>
        </w:rPr>
        <w:t xml:space="preserve">fications. </w:t>
      </w:r>
    </w:p>
    <w:p w:rsidR="00D513F5" w:rsidRDefault="00D513F5" w:rsidP="00984CDC">
      <w:pPr>
        <w:pStyle w:val="NumListSub"/>
        <w:tabs>
          <w:tab w:val="clear" w:pos="900"/>
        </w:tabs>
        <w:ind w:left="1440" w:hanging="990"/>
        <w:jc w:val="left"/>
        <w:rPr>
          <w:rFonts w:cs="Arial"/>
          <w:szCs w:val="24"/>
        </w:rPr>
      </w:pPr>
    </w:p>
    <w:p w:rsidR="00D513F5" w:rsidRDefault="003A3222" w:rsidP="00984CDC">
      <w:pPr>
        <w:pStyle w:val="NumListSub"/>
        <w:numPr>
          <w:ilvl w:val="0"/>
          <w:numId w:val="5"/>
        </w:numPr>
        <w:tabs>
          <w:tab w:val="clear" w:pos="900"/>
        </w:tabs>
        <w:jc w:val="left"/>
      </w:pPr>
      <w:r>
        <w:t xml:space="preserve">Go to </w:t>
      </w:r>
      <w:hyperlink r:id="rId18" w:history="1">
        <w:r w:rsidRPr="00511142">
          <w:rPr>
            <w:rStyle w:val="Hyperlink"/>
          </w:rPr>
          <w:t>http://www.google.com/</w:t>
        </w:r>
      </w:hyperlink>
      <w:r>
        <w:t xml:space="preserve"> and </w:t>
      </w:r>
      <w:r w:rsidR="009B2992">
        <w:t>search for</w:t>
      </w:r>
      <w:r>
        <w:t xml:space="preserve"> “</w:t>
      </w:r>
      <w:r w:rsidR="009B2992">
        <w:t>civil rights act of 1964”</w:t>
      </w:r>
      <w:r>
        <w:t>. Find an appropriate link that assists you in answering the following que</w:t>
      </w:r>
      <w:r>
        <w:t>s</w:t>
      </w:r>
      <w:r>
        <w:t>tions:</w:t>
      </w:r>
    </w:p>
    <w:p w:rsidR="00541A27" w:rsidRDefault="00541A27" w:rsidP="00984CDC">
      <w:pPr>
        <w:pStyle w:val="NumListSub"/>
        <w:tabs>
          <w:tab w:val="clear" w:pos="900"/>
        </w:tabs>
        <w:ind w:left="720" w:firstLine="0"/>
        <w:jc w:val="left"/>
      </w:pPr>
    </w:p>
    <w:p w:rsidR="00D513F5" w:rsidRPr="00541A27" w:rsidRDefault="003A3222" w:rsidP="00984CDC">
      <w:pPr>
        <w:pStyle w:val="NumListSub"/>
        <w:numPr>
          <w:ilvl w:val="1"/>
          <w:numId w:val="5"/>
        </w:numPr>
        <w:tabs>
          <w:tab w:val="clear" w:pos="900"/>
        </w:tabs>
        <w:jc w:val="left"/>
        <w:rPr>
          <w:b/>
        </w:rPr>
      </w:pPr>
      <w:r w:rsidRPr="00541A27">
        <w:rPr>
          <w:b/>
        </w:rPr>
        <w:t>What does discrimination mean to you personally?</w:t>
      </w:r>
    </w:p>
    <w:p w:rsidR="00D513F5" w:rsidRDefault="00D513F5" w:rsidP="00984CDC">
      <w:pPr>
        <w:pStyle w:val="NumListSub"/>
        <w:tabs>
          <w:tab w:val="clear" w:pos="900"/>
        </w:tabs>
        <w:ind w:left="1440" w:firstLine="0"/>
        <w:jc w:val="left"/>
      </w:pPr>
    </w:p>
    <w:p w:rsidR="00D513F5" w:rsidRPr="00541A27" w:rsidRDefault="003A3222" w:rsidP="00984CDC">
      <w:pPr>
        <w:pStyle w:val="NumListSub"/>
        <w:numPr>
          <w:ilvl w:val="1"/>
          <w:numId w:val="5"/>
        </w:numPr>
        <w:tabs>
          <w:tab w:val="clear" w:pos="900"/>
        </w:tabs>
        <w:jc w:val="left"/>
        <w:rPr>
          <w:b/>
        </w:rPr>
      </w:pPr>
      <w:r w:rsidRPr="00541A27">
        <w:rPr>
          <w:b/>
        </w:rPr>
        <w:t>What does discrimination mean according to the law?</w:t>
      </w:r>
    </w:p>
    <w:p w:rsidR="00D513F5" w:rsidRDefault="00D513F5" w:rsidP="00984CDC">
      <w:pPr>
        <w:pStyle w:val="ListParagraph"/>
      </w:pPr>
    </w:p>
    <w:p w:rsidR="00511142" w:rsidRPr="00511142" w:rsidRDefault="003A3222" w:rsidP="00984CDC">
      <w:pPr>
        <w:pStyle w:val="NumListSub"/>
        <w:numPr>
          <w:ilvl w:val="1"/>
          <w:numId w:val="5"/>
        </w:numPr>
        <w:tabs>
          <w:tab w:val="clear" w:pos="900"/>
        </w:tabs>
        <w:jc w:val="left"/>
        <w:rPr>
          <w:b/>
        </w:rPr>
      </w:pPr>
      <w:r w:rsidRPr="00541A27">
        <w:rPr>
          <w:rFonts w:cs="Arial"/>
          <w:b/>
          <w:szCs w:val="24"/>
        </w:rPr>
        <w:t>Discuss a circumstance where you or someone you know was di</w:t>
      </w:r>
      <w:r w:rsidRPr="00541A27">
        <w:rPr>
          <w:rFonts w:cs="Arial"/>
          <w:b/>
          <w:szCs w:val="24"/>
        </w:rPr>
        <w:t>s</w:t>
      </w:r>
      <w:r w:rsidRPr="00541A27">
        <w:rPr>
          <w:rFonts w:cs="Arial"/>
          <w:b/>
          <w:szCs w:val="24"/>
        </w:rPr>
        <w:t>criminated against.</w:t>
      </w:r>
    </w:p>
    <w:p w:rsidR="00511142" w:rsidRPr="00511142" w:rsidRDefault="00511142" w:rsidP="00984CDC">
      <w:pPr>
        <w:pStyle w:val="NumListSub"/>
        <w:tabs>
          <w:tab w:val="clear" w:pos="900"/>
        </w:tabs>
        <w:ind w:left="0" w:firstLine="0"/>
        <w:jc w:val="left"/>
        <w:rPr>
          <w:b/>
        </w:rPr>
      </w:pPr>
    </w:p>
    <w:p w:rsidR="003A3222" w:rsidRPr="00511142" w:rsidRDefault="003A3222" w:rsidP="00984CDC">
      <w:pPr>
        <w:pStyle w:val="NumList"/>
        <w:tabs>
          <w:tab w:val="clear" w:pos="450"/>
        </w:tabs>
        <w:ind w:left="1440" w:firstLine="0"/>
        <w:jc w:val="left"/>
        <w:rPr>
          <w:rFonts w:cs="Arial"/>
          <w:i/>
          <w:szCs w:val="24"/>
        </w:rPr>
      </w:pPr>
      <w:r w:rsidRPr="00511142">
        <w:rPr>
          <w:rFonts w:cs="Arial"/>
          <w:i/>
          <w:szCs w:val="24"/>
        </w:rPr>
        <w:lastRenderedPageBreak/>
        <w:t>Students will have different personal opinions on discrimination, but here is what the law says:</w:t>
      </w:r>
    </w:p>
    <w:p w:rsidR="003A3222" w:rsidRPr="00511142" w:rsidRDefault="003A3222" w:rsidP="00984CDC">
      <w:pPr>
        <w:pStyle w:val="NumList"/>
        <w:tabs>
          <w:tab w:val="clear" w:pos="450"/>
        </w:tabs>
        <w:ind w:left="1440" w:firstLine="0"/>
        <w:jc w:val="left"/>
        <w:rPr>
          <w:rFonts w:cs="Arial"/>
          <w:i/>
          <w:szCs w:val="24"/>
        </w:rPr>
      </w:pPr>
      <w:r w:rsidRPr="00511142">
        <w:rPr>
          <w:rFonts w:cs="Arial"/>
          <w:i/>
          <w:szCs w:val="24"/>
        </w:rPr>
        <w:t>It shall be an unlawful employment practice for an employer (1) to fail or refuse to hire or to discharge any individual, or otherwise to discriminate against any individual with respect to his compensation, terms, conditions, or privileges of employment, because of such individual's race, color, rel</w:t>
      </w:r>
      <w:r w:rsidRPr="00511142">
        <w:rPr>
          <w:rFonts w:cs="Arial"/>
          <w:i/>
          <w:szCs w:val="24"/>
        </w:rPr>
        <w:t>i</w:t>
      </w:r>
      <w:r w:rsidRPr="00511142">
        <w:rPr>
          <w:rFonts w:cs="Arial"/>
          <w:i/>
          <w:szCs w:val="24"/>
        </w:rPr>
        <w:t>gion, sex, or national origin; or (2) to limit, segregate, or classify his e</w:t>
      </w:r>
      <w:r w:rsidRPr="00511142">
        <w:rPr>
          <w:rFonts w:cs="Arial"/>
          <w:i/>
          <w:szCs w:val="24"/>
        </w:rPr>
        <w:t>m</w:t>
      </w:r>
      <w:r w:rsidRPr="00511142">
        <w:rPr>
          <w:rFonts w:cs="Arial"/>
          <w:i/>
          <w:szCs w:val="24"/>
        </w:rPr>
        <w:t>ployees or applicants for employment in any way which would deprive or tend to deprive any individual of employment opportunities or otherwise adversely affect his status as an employee, because of such individual's race, color, religion, sex, or national origin.</w:t>
      </w:r>
    </w:p>
    <w:p w:rsidR="003A3222" w:rsidRDefault="009B2992" w:rsidP="00984CDC">
      <w:pPr>
        <w:pStyle w:val="NumList"/>
        <w:ind w:left="1440" w:firstLine="0"/>
        <w:jc w:val="left"/>
        <w:rPr>
          <w:rFonts w:cs="Arial"/>
          <w:i/>
          <w:szCs w:val="24"/>
        </w:rPr>
      </w:pPr>
      <w:hyperlink r:id="rId19" w:anchor="a" w:history="1">
        <w:r w:rsidR="006C69CF" w:rsidRPr="0014459A">
          <w:rPr>
            <w:rStyle w:val="Hyperlink"/>
            <w:rFonts w:cs="Arial"/>
            <w:i/>
            <w:szCs w:val="24"/>
          </w:rPr>
          <w:t>http://www.law.cornell.edu/uscode/42/2000e-2.html#a</w:t>
        </w:r>
      </w:hyperlink>
    </w:p>
    <w:p w:rsidR="00541A27" w:rsidRDefault="009B2992" w:rsidP="00984CDC">
      <w:pPr>
        <w:pStyle w:val="NumList"/>
        <w:ind w:left="1440" w:firstLine="0"/>
        <w:jc w:val="left"/>
        <w:rPr>
          <w:rFonts w:cs="Arial"/>
          <w:i/>
          <w:szCs w:val="24"/>
        </w:rPr>
      </w:pPr>
      <w:hyperlink r:id="rId20" w:history="1">
        <w:r w:rsidR="00F068D7" w:rsidRPr="005F04E6">
          <w:rPr>
            <w:rStyle w:val="Hyperlink"/>
            <w:rFonts w:cs="Arial"/>
            <w:i/>
            <w:szCs w:val="24"/>
          </w:rPr>
          <w:t>http://www.eeoc.gov/laws/statutes/index.cfm</w:t>
        </w:r>
      </w:hyperlink>
    </w:p>
    <w:p w:rsidR="00541A27" w:rsidRPr="00541A27" w:rsidRDefault="00541A27" w:rsidP="00984CDC">
      <w:pPr>
        <w:pStyle w:val="NumList"/>
        <w:ind w:left="1890"/>
        <w:jc w:val="left"/>
        <w:rPr>
          <w:rFonts w:cs="Arial"/>
          <w:szCs w:val="24"/>
        </w:rPr>
      </w:pPr>
    </w:p>
    <w:p w:rsidR="00541A27" w:rsidRDefault="003A3222" w:rsidP="00984CDC">
      <w:pPr>
        <w:pStyle w:val="NumList"/>
        <w:keepNext/>
        <w:numPr>
          <w:ilvl w:val="0"/>
          <w:numId w:val="5"/>
        </w:numPr>
        <w:jc w:val="left"/>
      </w:pPr>
      <w:r w:rsidRPr="00541A27">
        <w:rPr>
          <w:rFonts w:cs="Arial"/>
          <w:szCs w:val="24"/>
        </w:rPr>
        <w:t xml:space="preserve">Go to a search engine such as </w:t>
      </w:r>
      <w:hyperlink r:id="rId21" w:history="1">
        <w:r w:rsidRPr="006C69CF">
          <w:rPr>
            <w:rStyle w:val="Hyperlink"/>
          </w:rPr>
          <w:t>http://www.google.com/</w:t>
        </w:r>
      </w:hyperlink>
      <w:r w:rsidRPr="00541A27">
        <w:rPr>
          <w:rFonts w:cs="Arial"/>
          <w:szCs w:val="24"/>
        </w:rPr>
        <w:t xml:space="preserve">  and </w:t>
      </w:r>
      <w:r w:rsidR="009B2992">
        <w:rPr>
          <w:rFonts w:cs="Arial"/>
          <w:szCs w:val="24"/>
        </w:rPr>
        <w:t>search for</w:t>
      </w:r>
      <w:r w:rsidRPr="00541A27">
        <w:rPr>
          <w:rFonts w:cs="Arial"/>
          <w:szCs w:val="24"/>
        </w:rPr>
        <w:t xml:space="preserve"> “illegal employment questions.”</w:t>
      </w:r>
      <w:r w:rsidR="009B2992">
        <w:rPr>
          <w:rFonts w:cs="Arial"/>
          <w:szCs w:val="24"/>
        </w:rPr>
        <w:t xml:space="preserve"> Answer the following questions.</w:t>
      </w:r>
    </w:p>
    <w:p w:rsidR="00541A27" w:rsidRPr="00511142" w:rsidRDefault="003A3222" w:rsidP="00984CDC">
      <w:pPr>
        <w:pStyle w:val="NumList"/>
        <w:keepNext/>
        <w:numPr>
          <w:ilvl w:val="1"/>
          <w:numId w:val="5"/>
        </w:numPr>
        <w:jc w:val="left"/>
        <w:rPr>
          <w:b/>
        </w:rPr>
      </w:pPr>
      <w:r w:rsidRPr="00511142">
        <w:rPr>
          <w:b/>
        </w:rPr>
        <w:t>List five examples of illegal employment questions.</w:t>
      </w:r>
    </w:p>
    <w:p w:rsidR="003A3222" w:rsidRPr="00511142" w:rsidRDefault="003A3222" w:rsidP="00984CDC">
      <w:pPr>
        <w:pStyle w:val="NumList"/>
        <w:keepNext/>
        <w:numPr>
          <w:ilvl w:val="1"/>
          <w:numId w:val="5"/>
        </w:numPr>
        <w:jc w:val="left"/>
        <w:rPr>
          <w:b/>
        </w:rPr>
      </w:pPr>
      <w:r w:rsidRPr="00511142">
        <w:rPr>
          <w:b/>
        </w:rPr>
        <w:t>Why do you think these questions are or are not legal to ask pr</w:t>
      </w:r>
      <w:r w:rsidRPr="00511142">
        <w:rPr>
          <w:b/>
        </w:rPr>
        <w:t>o</w:t>
      </w:r>
      <w:r w:rsidRPr="00511142">
        <w:rPr>
          <w:b/>
        </w:rPr>
        <w:t>spective employees?</w:t>
      </w:r>
    </w:p>
    <w:p w:rsidR="003A3222" w:rsidRDefault="003A3222" w:rsidP="00984CDC">
      <w:pPr>
        <w:pStyle w:val="6pt"/>
      </w:pPr>
    </w:p>
    <w:p w:rsidR="003A3222" w:rsidRDefault="003A3222" w:rsidP="00984CDC">
      <w:pPr>
        <w:pStyle w:val="NumListSub"/>
        <w:tabs>
          <w:tab w:val="clear" w:pos="900"/>
        </w:tabs>
        <w:ind w:left="1440" w:firstLine="0"/>
        <w:jc w:val="left"/>
      </w:pPr>
      <w:proofErr w:type="gramStart"/>
      <w:r>
        <w:rPr>
          <w:b/>
        </w:rPr>
        <w:t>a</w:t>
      </w:r>
      <w:proofErr w:type="gramEnd"/>
      <w:r>
        <w:rPr>
          <w:b/>
        </w:rPr>
        <w:t>.</w:t>
      </w:r>
      <w:r>
        <w:t xml:space="preserve"> and </w:t>
      </w:r>
      <w:r>
        <w:rPr>
          <w:b/>
        </w:rPr>
        <w:t>b.</w:t>
      </w:r>
    </w:p>
    <w:p w:rsidR="003A3222" w:rsidRPr="00511142" w:rsidRDefault="00D84764" w:rsidP="00984CDC">
      <w:pPr>
        <w:pStyle w:val="NumListSub"/>
        <w:tabs>
          <w:tab w:val="clear" w:pos="900"/>
        </w:tabs>
        <w:ind w:left="1440" w:firstLine="0"/>
        <w:jc w:val="left"/>
        <w:rPr>
          <w:i/>
        </w:rPr>
      </w:pPr>
      <w:r w:rsidRPr="00511142">
        <w:rPr>
          <w:i/>
        </w:rPr>
        <w:t>Illegal interview questions are those that single you out based on your age, race, gender, disability, religion, marital status, or a variety of other reasons that are contrary to equal employment opportunity and anti-discrimination laws.</w:t>
      </w:r>
      <w:r w:rsidRPr="00511142" w:rsidDel="00D84764">
        <w:rPr>
          <w:i/>
        </w:rPr>
        <w:t xml:space="preserve"> </w:t>
      </w:r>
      <w:r w:rsidRPr="00511142">
        <w:rPr>
          <w:i/>
        </w:rPr>
        <w:t>S</w:t>
      </w:r>
      <w:r w:rsidR="003A3222" w:rsidRPr="00511142">
        <w:rPr>
          <w:i/>
        </w:rPr>
        <w:t>everal examples</w:t>
      </w:r>
      <w:r w:rsidRPr="00511142">
        <w:rPr>
          <w:i/>
        </w:rPr>
        <w:t xml:space="preserve"> include</w:t>
      </w:r>
      <w:r w:rsidR="003A3222" w:rsidRPr="00511142">
        <w:rPr>
          <w:i/>
        </w:rPr>
        <w:t xml:space="preserve"> the following:</w:t>
      </w:r>
    </w:p>
    <w:p w:rsidR="003A3222" w:rsidRPr="00511142" w:rsidRDefault="003A3222" w:rsidP="00984CDC">
      <w:pPr>
        <w:pStyle w:val="6pt"/>
        <w:ind w:left="1440"/>
        <w:rPr>
          <w:i/>
        </w:rPr>
      </w:pPr>
    </w:p>
    <w:p w:rsidR="003A3222" w:rsidRPr="00511142" w:rsidRDefault="003A3222" w:rsidP="00984CDC">
      <w:pPr>
        <w:pStyle w:val="bullettedlist2a"/>
        <w:numPr>
          <w:ilvl w:val="1"/>
          <w:numId w:val="4"/>
        </w:numPr>
        <w:jc w:val="left"/>
        <w:rPr>
          <w:i/>
        </w:rPr>
      </w:pPr>
      <w:r w:rsidRPr="00511142">
        <w:rPr>
          <w:i/>
        </w:rPr>
        <w:t>“Are you married?” (marital status, sexual preference discrimination)</w:t>
      </w:r>
    </w:p>
    <w:p w:rsidR="003A3222" w:rsidRPr="00511142" w:rsidRDefault="003A3222" w:rsidP="00984CDC">
      <w:pPr>
        <w:pStyle w:val="bullettedlist2a"/>
        <w:numPr>
          <w:ilvl w:val="1"/>
          <w:numId w:val="4"/>
        </w:numPr>
        <w:jc w:val="left"/>
        <w:rPr>
          <w:i/>
        </w:rPr>
      </w:pPr>
      <w:r w:rsidRPr="00511142">
        <w:rPr>
          <w:i/>
        </w:rPr>
        <w:t>“With whom do you live?” (marital status, sexual preference discrim</w:t>
      </w:r>
      <w:r w:rsidRPr="00511142">
        <w:rPr>
          <w:i/>
        </w:rPr>
        <w:t>i</w:t>
      </w:r>
      <w:r w:rsidRPr="00511142">
        <w:rPr>
          <w:i/>
        </w:rPr>
        <w:t>nation)</w:t>
      </w:r>
    </w:p>
    <w:p w:rsidR="003A3222" w:rsidRPr="00511142" w:rsidRDefault="003A3222" w:rsidP="00984CDC">
      <w:pPr>
        <w:pStyle w:val="bullettedlist2a"/>
        <w:numPr>
          <w:ilvl w:val="1"/>
          <w:numId w:val="4"/>
        </w:numPr>
        <w:jc w:val="left"/>
        <w:rPr>
          <w:i/>
        </w:rPr>
      </w:pPr>
      <w:r w:rsidRPr="00511142">
        <w:rPr>
          <w:i/>
        </w:rPr>
        <w:t>“Is this your maiden or married name?” (marital status, sexual prefe</w:t>
      </w:r>
      <w:r w:rsidRPr="00511142">
        <w:rPr>
          <w:i/>
        </w:rPr>
        <w:t>r</w:t>
      </w:r>
      <w:r w:rsidRPr="00511142">
        <w:rPr>
          <w:i/>
        </w:rPr>
        <w:t xml:space="preserve">ence discrimination) </w:t>
      </w:r>
    </w:p>
    <w:p w:rsidR="003A3222" w:rsidRPr="00511142" w:rsidRDefault="003A3222" w:rsidP="00984CDC">
      <w:pPr>
        <w:pStyle w:val="bullettedlist2a"/>
        <w:numPr>
          <w:ilvl w:val="1"/>
          <w:numId w:val="4"/>
        </w:numPr>
        <w:jc w:val="left"/>
        <w:rPr>
          <w:i/>
        </w:rPr>
      </w:pPr>
      <w:r w:rsidRPr="00511142">
        <w:rPr>
          <w:i/>
        </w:rPr>
        <w:t>“Where were you born?” (national origin discrimination)</w:t>
      </w:r>
    </w:p>
    <w:p w:rsidR="003A3222" w:rsidRPr="00511142" w:rsidRDefault="003A3222" w:rsidP="00984CDC">
      <w:pPr>
        <w:pStyle w:val="bullettedlist2a"/>
        <w:numPr>
          <w:ilvl w:val="1"/>
          <w:numId w:val="4"/>
        </w:numPr>
        <w:jc w:val="left"/>
        <w:rPr>
          <w:i/>
        </w:rPr>
      </w:pPr>
      <w:r w:rsidRPr="00511142">
        <w:rPr>
          <w:i/>
        </w:rPr>
        <w:t>“Where are your parents from?” (national origin discrimination)</w:t>
      </w:r>
    </w:p>
    <w:p w:rsidR="003A3222" w:rsidRPr="00511142" w:rsidRDefault="003A3222" w:rsidP="00984CDC">
      <w:pPr>
        <w:pStyle w:val="bullettedlist2a"/>
        <w:numPr>
          <w:ilvl w:val="1"/>
          <w:numId w:val="4"/>
        </w:numPr>
        <w:jc w:val="left"/>
        <w:rPr>
          <w:i/>
        </w:rPr>
      </w:pPr>
      <w:r w:rsidRPr="00511142">
        <w:rPr>
          <w:i/>
        </w:rPr>
        <w:t>“Are you a U.S. citizen?” (U.S. citizenship not required to work in the United States)</w:t>
      </w:r>
    </w:p>
    <w:p w:rsidR="003A3222" w:rsidRPr="00511142" w:rsidRDefault="003A3222" w:rsidP="00984CDC">
      <w:pPr>
        <w:pStyle w:val="bullettedlist2a"/>
        <w:numPr>
          <w:ilvl w:val="1"/>
          <w:numId w:val="4"/>
        </w:numPr>
        <w:jc w:val="left"/>
        <w:rPr>
          <w:i/>
        </w:rPr>
      </w:pPr>
      <w:r w:rsidRPr="00511142">
        <w:rPr>
          <w:i/>
        </w:rPr>
        <w:t>“How old are you?” (possible age discrimination)</w:t>
      </w:r>
    </w:p>
    <w:p w:rsidR="003A3222" w:rsidRPr="00511142" w:rsidRDefault="003A3222" w:rsidP="00984CDC">
      <w:pPr>
        <w:pStyle w:val="bullettedlist2a"/>
        <w:numPr>
          <w:ilvl w:val="1"/>
          <w:numId w:val="4"/>
        </w:numPr>
        <w:jc w:val="left"/>
        <w:rPr>
          <w:i/>
        </w:rPr>
      </w:pPr>
      <w:r w:rsidRPr="00511142">
        <w:rPr>
          <w:i/>
        </w:rPr>
        <w:t>“Have you ever been treated for a mental condition?” (possible ADA violation)</w:t>
      </w:r>
    </w:p>
    <w:p w:rsidR="003A3222" w:rsidRPr="00511142" w:rsidRDefault="003A3222" w:rsidP="00984CDC">
      <w:pPr>
        <w:pStyle w:val="6pt"/>
        <w:ind w:left="1440"/>
        <w:rPr>
          <w:i/>
        </w:rPr>
      </w:pPr>
    </w:p>
    <w:p w:rsidR="003A3222" w:rsidRPr="00511142" w:rsidRDefault="00D84764" w:rsidP="00984CDC">
      <w:pPr>
        <w:pStyle w:val="NumListSub"/>
        <w:tabs>
          <w:tab w:val="clear" w:pos="900"/>
        </w:tabs>
        <w:ind w:left="1440" w:firstLine="0"/>
        <w:jc w:val="left"/>
        <w:rPr>
          <w:i/>
        </w:rPr>
      </w:pPr>
      <w:r w:rsidRPr="00511142">
        <w:rPr>
          <w:i/>
        </w:rPr>
        <w:t>R</w:t>
      </w:r>
      <w:r w:rsidR="003A3222" w:rsidRPr="00511142">
        <w:rPr>
          <w:i/>
        </w:rPr>
        <w:t>esources:</w:t>
      </w:r>
    </w:p>
    <w:p w:rsidR="003A3222" w:rsidRPr="00511142" w:rsidRDefault="003A3222" w:rsidP="00984CDC">
      <w:pPr>
        <w:pStyle w:val="NumListSubdouble"/>
        <w:ind w:left="1440" w:firstLine="0"/>
        <w:jc w:val="left"/>
        <w:rPr>
          <w:i/>
          <w:sz w:val="12"/>
        </w:rPr>
      </w:pPr>
    </w:p>
    <w:p w:rsidR="003A3222" w:rsidRPr="00511142" w:rsidRDefault="009B2992" w:rsidP="00984CDC">
      <w:pPr>
        <w:pStyle w:val="NumListSub"/>
        <w:tabs>
          <w:tab w:val="clear" w:pos="900"/>
        </w:tabs>
        <w:ind w:left="1440" w:firstLine="0"/>
        <w:jc w:val="left"/>
        <w:rPr>
          <w:i/>
          <w:iCs/>
        </w:rPr>
      </w:pPr>
      <w:hyperlink r:id="rId22" w:history="1">
        <w:r w:rsidR="003A3222" w:rsidRPr="00511142">
          <w:rPr>
            <w:rStyle w:val="Hyperlink"/>
            <w:i/>
          </w:rPr>
          <w:t>http://www.eeoc.gov/facts/qanda.html</w:t>
        </w:r>
      </w:hyperlink>
    </w:p>
    <w:p w:rsidR="003A3222" w:rsidRPr="00511142" w:rsidRDefault="009B2992" w:rsidP="00984CDC">
      <w:pPr>
        <w:pStyle w:val="NumListSub"/>
        <w:tabs>
          <w:tab w:val="clear" w:pos="900"/>
        </w:tabs>
        <w:ind w:left="1440" w:firstLine="0"/>
        <w:jc w:val="left"/>
        <w:rPr>
          <w:i/>
          <w:iCs/>
        </w:rPr>
      </w:pPr>
      <w:hyperlink r:id="rId23" w:history="1">
        <w:r w:rsidR="003A3222" w:rsidRPr="00511142">
          <w:rPr>
            <w:rStyle w:val="Hyperlink"/>
            <w:i/>
          </w:rPr>
          <w:t>http://www.alllaw.com/articles/employment/article14.asp</w:t>
        </w:r>
      </w:hyperlink>
    </w:p>
    <w:p w:rsidR="003A3222" w:rsidRDefault="003A3222" w:rsidP="00984CDC">
      <w:pPr>
        <w:pStyle w:val="6pt"/>
      </w:pPr>
    </w:p>
    <w:p w:rsidR="003A3222" w:rsidRPr="00511142" w:rsidRDefault="003A3222" w:rsidP="00984CDC">
      <w:pPr>
        <w:pStyle w:val="NumListSub"/>
        <w:jc w:val="left"/>
        <w:rPr>
          <w:b/>
        </w:rPr>
      </w:pPr>
      <w:r w:rsidRPr="00511142">
        <w:rPr>
          <w:b/>
        </w:rPr>
        <w:t>c</w:t>
      </w:r>
      <w:r w:rsidRPr="00511142">
        <w:rPr>
          <w:b/>
          <w:szCs w:val="24"/>
        </w:rPr>
        <w:t>.</w:t>
      </w:r>
      <w:r w:rsidRPr="00511142">
        <w:rPr>
          <w:b/>
          <w:szCs w:val="24"/>
        </w:rPr>
        <w:tab/>
      </w:r>
      <w:r w:rsidRPr="00511142">
        <w:rPr>
          <w:rFonts w:cs="Arial"/>
          <w:b/>
          <w:szCs w:val="24"/>
        </w:rPr>
        <w:t>Have you ever been asked an illegal question when applying for emplo</w:t>
      </w:r>
      <w:r w:rsidRPr="00511142">
        <w:rPr>
          <w:rFonts w:cs="Arial"/>
          <w:b/>
          <w:szCs w:val="24"/>
        </w:rPr>
        <w:t>y</w:t>
      </w:r>
      <w:r w:rsidRPr="00511142">
        <w:rPr>
          <w:rFonts w:cs="Arial"/>
          <w:b/>
          <w:szCs w:val="24"/>
        </w:rPr>
        <w:t>ment?</w:t>
      </w:r>
    </w:p>
    <w:p w:rsidR="003A3222" w:rsidRDefault="003A3222" w:rsidP="00984CDC">
      <w:pPr>
        <w:pStyle w:val="6pt"/>
      </w:pPr>
    </w:p>
    <w:p w:rsidR="003A3222" w:rsidRPr="00511142" w:rsidRDefault="003A3222" w:rsidP="00984CDC">
      <w:pPr>
        <w:pStyle w:val="NumListSub"/>
        <w:jc w:val="left"/>
        <w:rPr>
          <w:b/>
        </w:rPr>
      </w:pPr>
      <w:r w:rsidRPr="00511142">
        <w:rPr>
          <w:b/>
        </w:rPr>
        <w:t>d.</w:t>
      </w:r>
      <w:r w:rsidRPr="00511142">
        <w:rPr>
          <w:b/>
        </w:rPr>
        <w:tab/>
      </w:r>
      <w:r w:rsidRPr="00511142">
        <w:rPr>
          <w:rFonts w:cs="Arial"/>
          <w:b/>
          <w:szCs w:val="24"/>
        </w:rPr>
        <w:t>Did you answer the illegal question? Why or why not?</w:t>
      </w:r>
    </w:p>
    <w:p w:rsidR="003A3222" w:rsidRDefault="003A3222" w:rsidP="00984CDC">
      <w:pPr>
        <w:pStyle w:val="6pt"/>
      </w:pPr>
    </w:p>
    <w:p w:rsidR="003A3222" w:rsidRDefault="003A3222" w:rsidP="00984CDC">
      <w:pPr>
        <w:pStyle w:val="NumListSub"/>
        <w:jc w:val="left"/>
      </w:pPr>
      <w:r>
        <w:tab/>
      </w:r>
      <w:proofErr w:type="gramStart"/>
      <w:r>
        <w:rPr>
          <w:b/>
        </w:rPr>
        <w:t>c</w:t>
      </w:r>
      <w:proofErr w:type="gramEnd"/>
      <w:r>
        <w:rPr>
          <w:b/>
        </w:rPr>
        <w:t>.</w:t>
      </w:r>
      <w:r>
        <w:t xml:space="preserve"> and </w:t>
      </w:r>
      <w:r>
        <w:rPr>
          <w:b/>
        </w:rPr>
        <w:t>d.</w:t>
      </w:r>
    </w:p>
    <w:p w:rsidR="003A3222" w:rsidRPr="00511142" w:rsidRDefault="003A3222" w:rsidP="00984CDC">
      <w:pPr>
        <w:pStyle w:val="NumListSub"/>
        <w:jc w:val="left"/>
        <w:rPr>
          <w:rFonts w:cs="Arial"/>
          <w:i/>
          <w:szCs w:val="24"/>
        </w:rPr>
      </w:pPr>
      <w:r>
        <w:tab/>
      </w:r>
      <w:r w:rsidRPr="00511142">
        <w:rPr>
          <w:rFonts w:cs="Arial"/>
          <w:i/>
          <w:szCs w:val="24"/>
        </w:rPr>
        <w:t>Many employment applications still request date of birth and sex, which is often needed AFTER HIRE for insurance or statistical purposes. Often prospective employees will answer these questions for fear of not getting the job if they don't answer. Some examples of what to do if asked an illegal employment question can be found here:</w:t>
      </w:r>
    </w:p>
    <w:p w:rsidR="003A3222" w:rsidRPr="00511142" w:rsidRDefault="003A3222" w:rsidP="00984CDC">
      <w:pPr>
        <w:pStyle w:val="NumListSub"/>
        <w:jc w:val="left"/>
        <w:rPr>
          <w:i/>
        </w:rPr>
      </w:pPr>
      <w:r w:rsidRPr="00511142">
        <w:rPr>
          <w:rFonts w:cs="Arial"/>
          <w:i/>
          <w:szCs w:val="24"/>
        </w:rPr>
        <w:tab/>
      </w:r>
      <w:hyperlink r:id="rId24" w:history="1">
        <w:r w:rsidR="00D84764" w:rsidRPr="00511142">
          <w:rPr>
            <w:rStyle w:val="Hyperlink"/>
            <w:i/>
          </w:rPr>
          <w:t>http://www.collegegrad.com/ezine/23illega.shtml</w:t>
        </w:r>
      </w:hyperlink>
    </w:p>
    <w:p w:rsidR="003A3222" w:rsidRDefault="003A3222" w:rsidP="00984CDC">
      <w:pPr>
        <w:pStyle w:val="NumListSub"/>
        <w:jc w:val="left"/>
      </w:pPr>
    </w:p>
    <w:p w:rsidR="00511142" w:rsidRPr="00511142" w:rsidRDefault="00FB0C5D" w:rsidP="00984CDC">
      <w:pPr>
        <w:pStyle w:val="NumList"/>
        <w:numPr>
          <w:ilvl w:val="0"/>
          <w:numId w:val="3"/>
        </w:numPr>
        <w:spacing w:after="0"/>
        <w:jc w:val="left"/>
        <w:rPr>
          <w:i/>
          <w:iCs/>
        </w:rPr>
      </w:pPr>
      <w:r w:rsidRPr="00511142">
        <w:rPr>
          <w:rFonts w:cs="Arial"/>
          <w:szCs w:val="24"/>
        </w:rPr>
        <w:t xml:space="preserve">Search “Payroll Security” </w:t>
      </w:r>
      <w:r w:rsidR="00273EE6">
        <w:t xml:space="preserve">at </w:t>
      </w:r>
      <w:hyperlink r:id="rId25" w:history="1">
        <w:r w:rsidR="00984CDC" w:rsidRPr="006C69CF">
          <w:rPr>
            <w:rStyle w:val="Hyperlink"/>
          </w:rPr>
          <w:t>http://www.google.com/</w:t>
        </w:r>
      </w:hyperlink>
      <w:r w:rsidR="00273EE6">
        <w:rPr>
          <w:rFonts w:cs="Arial"/>
          <w:szCs w:val="24"/>
        </w:rPr>
        <w:t>. Answer the following que</w:t>
      </w:r>
      <w:r w:rsidR="00273EE6">
        <w:rPr>
          <w:rFonts w:cs="Arial"/>
          <w:szCs w:val="24"/>
        </w:rPr>
        <w:t>s</w:t>
      </w:r>
      <w:r w:rsidR="00273EE6">
        <w:rPr>
          <w:rFonts w:cs="Arial"/>
          <w:szCs w:val="24"/>
        </w:rPr>
        <w:t>tions:</w:t>
      </w:r>
    </w:p>
    <w:p w:rsidR="00511142" w:rsidRDefault="00511142" w:rsidP="00984CDC">
      <w:pPr>
        <w:pStyle w:val="NumList"/>
        <w:spacing w:after="0"/>
        <w:ind w:left="720" w:firstLine="0"/>
        <w:jc w:val="left"/>
        <w:rPr>
          <w:b/>
          <w:i/>
          <w:iCs/>
        </w:rPr>
      </w:pPr>
    </w:p>
    <w:p w:rsidR="003A3222" w:rsidRPr="00511142" w:rsidRDefault="003A3222" w:rsidP="00984CDC">
      <w:pPr>
        <w:pStyle w:val="NumList"/>
        <w:numPr>
          <w:ilvl w:val="1"/>
          <w:numId w:val="3"/>
        </w:numPr>
        <w:spacing w:after="0"/>
        <w:jc w:val="left"/>
        <w:rPr>
          <w:b/>
          <w:i/>
          <w:iCs/>
        </w:rPr>
      </w:pPr>
      <w:r w:rsidRPr="00511142">
        <w:rPr>
          <w:rFonts w:cs="Arial"/>
          <w:b/>
          <w:szCs w:val="24"/>
        </w:rPr>
        <w:t>Why does a payroll system need security or controls?</w:t>
      </w:r>
      <w:r w:rsidR="00AB197D" w:rsidRPr="00511142">
        <w:rPr>
          <w:rFonts w:cs="Arial"/>
          <w:b/>
          <w:szCs w:val="24"/>
        </w:rPr>
        <w:t xml:space="preserve"> </w:t>
      </w:r>
      <w:r w:rsidRPr="00511142">
        <w:rPr>
          <w:rFonts w:cs="Arial"/>
          <w:b/>
          <w:szCs w:val="24"/>
        </w:rPr>
        <w:t xml:space="preserve"> </w:t>
      </w:r>
    </w:p>
    <w:p w:rsidR="003A3222" w:rsidRDefault="003A3222" w:rsidP="00984CDC">
      <w:pPr>
        <w:pStyle w:val="6pt"/>
      </w:pPr>
    </w:p>
    <w:p w:rsidR="00511142" w:rsidRDefault="003A3222" w:rsidP="00984CDC">
      <w:pPr>
        <w:pStyle w:val="NumList"/>
        <w:tabs>
          <w:tab w:val="clear" w:pos="450"/>
          <w:tab w:val="left" w:pos="900"/>
        </w:tabs>
        <w:ind w:left="1440" w:firstLine="0"/>
        <w:jc w:val="left"/>
        <w:rPr>
          <w:rFonts w:cs="Arial"/>
          <w:i/>
          <w:szCs w:val="24"/>
        </w:rPr>
      </w:pPr>
      <w:r w:rsidRPr="00511142">
        <w:rPr>
          <w:rFonts w:cs="Arial"/>
          <w:i/>
          <w:szCs w:val="24"/>
        </w:rPr>
        <w:t>Payroll systems allow almost direct access to cash, a highly desired co</w:t>
      </w:r>
      <w:r w:rsidRPr="00511142">
        <w:rPr>
          <w:rFonts w:cs="Arial"/>
          <w:i/>
          <w:szCs w:val="24"/>
        </w:rPr>
        <w:t>m</w:t>
      </w:r>
      <w:r w:rsidRPr="00511142">
        <w:rPr>
          <w:rFonts w:cs="Arial"/>
          <w:i/>
          <w:szCs w:val="24"/>
        </w:rPr>
        <w:t xml:space="preserve">modity. </w:t>
      </w:r>
    </w:p>
    <w:p w:rsidR="00AB197D" w:rsidRPr="00511142" w:rsidRDefault="00AB197D" w:rsidP="00984CDC">
      <w:pPr>
        <w:pStyle w:val="NumList"/>
        <w:numPr>
          <w:ilvl w:val="1"/>
          <w:numId w:val="3"/>
        </w:numPr>
        <w:tabs>
          <w:tab w:val="clear" w:pos="450"/>
          <w:tab w:val="left" w:pos="900"/>
        </w:tabs>
        <w:jc w:val="left"/>
        <w:rPr>
          <w:rFonts w:cs="Arial"/>
          <w:b/>
          <w:i/>
          <w:szCs w:val="24"/>
        </w:rPr>
      </w:pPr>
      <w:r w:rsidRPr="00511142">
        <w:rPr>
          <w:rFonts w:cs="Arial"/>
          <w:b/>
          <w:szCs w:val="24"/>
        </w:rPr>
        <w:t>List three controls that you would want to have on your payroll sy</w:t>
      </w:r>
      <w:r w:rsidRPr="00511142">
        <w:rPr>
          <w:rFonts w:cs="Arial"/>
          <w:b/>
          <w:szCs w:val="24"/>
        </w:rPr>
        <w:t>s</w:t>
      </w:r>
      <w:r w:rsidRPr="00511142">
        <w:rPr>
          <w:rFonts w:cs="Arial"/>
          <w:b/>
          <w:szCs w:val="24"/>
        </w:rPr>
        <w:t>tem.</w:t>
      </w:r>
    </w:p>
    <w:p w:rsidR="00511142" w:rsidRDefault="00BA6A56" w:rsidP="00984CDC">
      <w:pPr>
        <w:pStyle w:val="NumList"/>
        <w:tabs>
          <w:tab w:val="clear" w:pos="450"/>
          <w:tab w:val="left" w:pos="900"/>
        </w:tabs>
        <w:ind w:left="0" w:firstLine="1440"/>
        <w:jc w:val="left"/>
        <w:rPr>
          <w:rFonts w:cs="Arial"/>
          <w:i/>
          <w:szCs w:val="24"/>
        </w:rPr>
      </w:pPr>
      <w:r w:rsidRPr="00511142">
        <w:rPr>
          <w:rFonts w:cs="Arial"/>
          <w:i/>
          <w:szCs w:val="24"/>
        </w:rPr>
        <w:t>Suggestions are listed below:</w:t>
      </w:r>
    </w:p>
    <w:p w:rsidR="00511142" w:rsidRPr="00511142" w:rsidRDefault="003A3222" w:rsidP="00984CDC">
      <w:pPr>
        <w:pStyle w:val="NumList"/>
        <w:numPr>
          <w:ilvl w:val="1"/>
          <w:numId w:val="4"/>
        </w:numPr>
        <w:tabs>
          <w:tab w:val="clear" w:pos="450"/>
          <w:tab w:val="left" w:pos="900"/>
        </w:tabs>
        <w:jc w:val="left"/>
        <w:rPr>
          <w:i/>
        </w:rPr>
      </w:pPr>
      <w:r w:rsidRPr="00511142">
        <w:rPr>
          <w:i/>
        </w:rPr>
        <w:t>Proper training of payroll staff</w:t>
      </w:r>
    </w:p>
    <w:p w:rsidR="00511142" w:rsidRPr="00511142" w:rsidRDefault="003A3222" w:rsidP="00984CDC">
      <w:pPr>
        <w:pStyle w:val="NumList"/>
        <w:numPr>
          <w:ilvl w:val="1"/>
          <w:numId w:val="4"/>
        </w:numPr>
        <w:tabs>
          <w:tab w:val="clear" w:pos="450"/>
          <w:tab w:val="left" w:pos="900"/>
        </w:tabs>
        <w:jc w:val="left"/>
        <w:rPr>
          <w:i/>
        </w:rPr>
      </w:pPr>
      <w:r w:rsidRPr="00511142">
        <w:rPr>
          <w:i/>
        </w:rPr>
        <w:t>Separation of duties when preparing payroll forms</w:t>
      </w:r>
    </w:p>
    <w:p w:rsidR="00511142" w:rsidRPr="00511142" w:rsidRDefault="003A3222" w:rsidP="00984CDC">
      <w:pPr>
        <w:pStyle w:val="NumList"/>
        <w:numPr>
          <w:ilvl w:val="1"/>
          <w:numId w:val="4"/>
        </w:numPr>
        <w:tabs>
          <w:tab w:val="clear" w:pos="450"/>
          <w:tab w:val="left" w:pos="900"/>
        </w:tabs>
        <w:jc w:val="left"/>
        <w:rPr>
          <w:i/>
        </w:rPr>
      </w:pPr>
      <w:r w:rsidRPr="00511142">
        <w:rPr>
          <w:i/>
        </w:rPr>
        <w:t>Prior approval of overtime</w:t>
      </w:r>
    </w:p>
    <w:p w:rsidR="00511142" w:rsidRPr="00511142" w:rsidRDefault="003A3222" w:rsidP="00984CDC">
      <w:pPr>
        <w:pStyle w:val="NumList"/>
        <w:numPr>
          <w:ilvl w:val="1"/>
          <w:numId w:val="4"/>
        </w:numPr>
        <w:tabs>
          <w:tab w:val="clear" w:pos="450"/>
          <w:tab w:val="left" w:pos="900"/>
        </w:tabs>
        <w:jc w:val="left"/>
        <w:rPr>
          <w:i/>
        </w:rPr>
      </w:pPr>
      <w:r w:rsidRPr="00511142">
        <w:rPr>
          <w:i/>
        </w:rPr>
        <w:t>Supervisor approval of time cards</w:t>
      </w:r>
    </w:p>
    <w:p w:rsidR="003A3222" w:rsidRPr="00511142" w:rsidRDefault="003A3222" w:rsidP="00984CDC">
      <w:pPr>
        <w:pStyle w:val="NumList"/>
        <w:numPr>
          <w:ilvl w:val="1"/>
          <w:numId w:val="4"/>
        </w:numPr>
        <w:tabs>
          <w:tab w:val="clear" w:pos="450"/>
          <w:tab w:val="left" w:pos="900"/>
        </w:tabs>
        <w:jc w:val="left"/>
        <w:rPr>
          <w:i/>
        </w:rPr>
      </w:pPr>
      <w:r w:rsidRPr="00511142">
        <w:rPr>
          <w:i/>
        </w:rPr>
        <w:t>Supervisor approval of vacation pay</w:t>
      </w:r>
    </w:p>
    <w:sectPr w:rsidR="003A3222" w:rsidRPr="00511142" w:rsidSect="003731C9">
      <w:headerReference w:type="even" r:id="rId26"/>
      <w:headerReference w:type="default" r:id="rId27"/>
      <w:footerReference w:type="even" r:id="rId28"/>
      <w:footerReference w:type="default" r:id="rId29"/>
      <w:footerReference w:type="first" r:id="rId30"/>
      <w:pgSz w:w="12240" w:h="15840" w:code="1"/>
      <w:pgMar w:top="1440" w:right="1440" w:bottom="1440" w:left="1440" w:header="720" w:footer="7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3CDEF4" w15:done="0"/>
  <w15:commentEx w15:paraId="6F41FCEC" w15:done="0"/>
  <w15:commentEx w15:paraId="5190D21C" w15:done="0"/>
  <w15:commentEx w15:paraId="63748F0C" w15:paraIdParent="5190D21C" w15:done="0"/>
  <w15:commentEx w15:paraId="3BD9570F" w15:done="0"/>
  <w15:commentEx w15:paraId="1BEDC0F4" w15:done="0"/>
  <w15:commentEx w15:paraId="0B1016B4" w15:done="0"/>
  <w15:commentEx w15:paraId="0343A480" w15:done="0"/>
  <w15:commentEx w15:paraId="550A8350" w15:done="0"/>
  <w15:commentEx w15:paraId="0F5C727A" w15:done="0"/>
  <w15:commentEx w15:paraId="68A077B4" w15:done="0"/>
  <w15:commentEx w15:paraId="6F1D15DF" w15:done="0"/>
  <w15:commentEx w15:paraId="49DCF1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1C9" w:rsidRDefault="002B21C9">
      <w:r>
        <w:separator/>
      </w:r>
    </w:p>
  </w:endnote>
  <w:endnote w:type="continuationSeparator" w:id="0">
    <w:p w:rsidR="002B21C9" w:rsidRDefault="002B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EE6" w:rsidRPr="00273EE6" w:rsidRDefault="00273EE6" w:rsidP="00273EE6">
    <w:pPr>
      <w:pStyle w:val="Footer"/>
      <w:tabs>
        <w:tab w:val="clear" w:pos="8640"/>
        <w:tab w:val="right" w:pos="9720"/>
      </w:tabs>
      <w:jc w:val="center"/>
      <w:rPr>
        <w:rFonts w:cs="Arial"/>
        <w:szCs w:val="16"/>
      </w:rPr>
    </w:pPr>
    <w:r>
      <w:rPr>
        <w:rFonts w:cs="Arial"/>
        <w:sz w:val="15"/>
        <w:szCs w:val="15"/>
      </w:rPr>
      <w:t>© 2014 Cengage Learning. All Rights Reserved. May not be scanned, copied or duplicated, or posted to a publicly accessible website, in whole or in part.</w:t>
    </w:r>
    <w:r>
      <w:rPr>
        <w:rFonts w:cs="Arial"/>
      </w:rPr>
      <w:tab/>
    </w:r>
    <w:r>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EE6" w:rsidRPr="00273EE6" w:rsidRDefault="00273EE6" w:rsidP="00273EE6">
    <w:pPr>
      <w:pStyle w:val="Footer"/>
      <w:tabs>
        <w:tab w:val="clear" w:pos="8640"/>
        <w:tab w:val="right" w:pos="9720"/>
      </w:tabs>
      <w:jc w:val="center"/>
      <w:rPr>
        <w:rFonts w:cs="Arial"/>
        <w:szCs w:val="16"/>
      </w:rPr>
    </w:pPr>
    <w:r>
      <w:rPr>
        <w:rFonts w:cs="Arial"/>
        <w:sz w:val="15"/>
        <w:szCs w:val="15"/>
      </w:rPr>
      <w:t>© 2014 Cengage Learning. All Rights Reserved. May not be scanned, copied or duplicated, or posted to a publicly accessible website, in whole or in part.</w:t>
    </w:r>
    <w:r>
      <w:rPr>
        <w:rFonts w:cs="Arial"/>
      </w:rPr>
      <w:tab/>
    </w:r>
    <w:r>
      <w:rPr>
        <w:rFonts w:cs="Arial"/>
      </w:rP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F89" w:rsidRPr="00273EE6" w:rsidRDefault="00273EE6" w:rsidP="00273EE6">
    <w:pPr>
      <w:pStyle w:val="Footer"/>
      <w:tabs>
        <w:tab w:val="clear" w:pos="8640"/>
        <w:tab w:val="right" w:pos="9720"/>
      </w:tabs>
      <w:jc w:val="center"/>
      <w:rPr>
        <w:rStyle w:val="PageNumber"/>
        <w:rFonts w:cs="Arial"/>
        <w:szCs w:val="16"/>
      </w:rPr>
    </w:pPr>
    <w:r>
      <w:rPr>
        <w:rFonts w:cs="Arial"/>
        <w:sz w:val="15"/>
        <w:szCs w:val="15"/>
      </w:rPr>
      <w:t>© 2014 Cengage Learning. All Rights Reserved. May not be scanned, copied or duplicated, or posted to a publicly accessible website, in whole or in part.</w:t>
    </w:r>
    <w:r>
      <w:rPr>
        <w:rFonts w:cs="Arial"/>
      </w:rPr>
      <w:tab/>
    </w:r>
    <w:r>
      <w:rPr>
        <w:rFonts w:cs="Arial"/>
      </w:rPr>
      <w:tab/>
    </w:r>
    <w:r>
      <w:tab/>
    </w:r>
    <w:r w:rsidR="00C85F89">
      <w:rPr>
        <w:b/>
      </w:rPr>
      <w:tab/>
    </w:r>
    <w:r w:rsidR="00C85F89">
      <w:rPr>
        <w:rStyle w:val="PageNumber"/>
        <w:bCs/>
      </w:rPr>
      <w:t>1–</w:t>
    </w:r>
    <w:r w:rsidR="00C85F89">
      <w:rPr>
        <w:rStyle w:val="PageNumber"/>
        <w:bCs/>
      </w:rPr>
      <w:fldChar w:fldCharType="begin"/>
    </w:r>
    <w:r w:rsidR="00C85F89">
      <w:rPr>
        <w:rStyle w:val="PageNumber"/>
        <w:bCs/>
      </w:rPr>
      <w:instrText>PAGE</w:instrText>
    </w:r>
    <w:r w:rsidR="00C85F89">
      <w:rPr>
        <w:rStyle w:val="PageNumber"/>
        <w:bCs/>
      </w:rPr>
      <w:fldChar w:fldCharType="separate"/>
    </w:r>
    <w:r w:rsidR="009B2992">
      <w:rPr>
        <w:rStyle w:val="PageNumber"/>
        <w:bCs/>
        <w:noProof/>
      </w:rPr>
      <w:t>1</w:t>
    </w:r>
    <w:r w:rsidR="00C85F89">
      <w:rPr>
        <w:rStyle w:val="PageNumbe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1C9" w:rsidRDefault="002B21C9">
      <w:r>
        <w:separator/>
      </w:r>
    </w:p>
  </w:footnote>
  <w:footnote w:type="continuationSeparator" w:id="0">
    <w:p w:rsidR="002B21C9" w:rsidRDefault="002B2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F89" w:rsidRDefault="00C85F89">
    <w:pPr>
      <w:tabs>
        <w:tab w:val="right" w:pos="9360"/>
      </w:tabs>
      <w:jc w:val="both"/>
      <w:rPr>
        <w:rFonts w:ascii="Courier" w:hAnsi="Courier"/>
        <w:sz w:val="24"/>
      </w:rPr>
    </w:pPr>
    <w:r>
      <w:rPr>
        <w:rFonts w:ascii="Courier" w:hAnsi="Courier"/>
        <w:sz w:val="24"/>
      </w:rPr>
      <w:tab/>
    </w:r>
    <w:r>
      <w:t xml:space="preserve">Payroll Accounting </w:t>
    </w:r>
    <w:r w:rsidR="006C69CF">
      <w:t>2014</w:t>
    </w:r>
    <w:r>
      <w:t>, Chapter 1 Net Activities</w:t>
    </w:r>
    <w:r w:rsidR="006C69CF">
      <w:t xml:space="preserve"> Solution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F89" w:rsidRDefault="00C85F89">
    <w:pPr>
      <w:pStyle w:val="Header"/>
      <w:tabs>
        <w:tab w:val="clear" w:pos="8640"/>
        <w:tab w:val="right" w:pos="9360"/>
      </w:tabs>
    </w:pPr>
    <w:r>
      <w:t xml:space="preserve">Payroll Accounting </w:t>
    </w:r>
    <w:r w:rsidR="006C69CF">
      <w:t>2014, Chapter 1 Net Activities Solution</w:t>
    </w:r>
    <w:r w:rsidR="00273EE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646A"/>
    <w:multiLevelType w:val="hybridMultilevel"/>
    <w:tmpl w:val="3594EB44"/>
    <w:lvl w:ilvl="0" w:tplc="75CEDD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DD60745"/>
    <w:multiLevelType w:val="hybridMultilevel"/>
    <w:tmpl w:val="49DAB63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EC8431A"/>
    <w:multiLevelType w:val="hybridMultilevel"/>
    <w:tmpl w:val="7968F156"/>
    <w:lvl w:ilvl="0" w:tplc="74AA376A">
      <w:start w:val="5"/>
      <w:numFmt w:val="decimal"/>
      <w:lvlText w:val="%1."/>
      <w:lvlJc w:val="left"/>
      <w:pPr>
        <w:tabs>
          <w:tab w:val="num" w:pos="720"/>
        </w:tabs>
        <w:ind w:left="720" w:hanging="360"/>
      </w:pPr>
      <w:rPr>
        <w:rFonts w:hint="default"/>
        <w:b/>
        <w:i w:val="0"/>
      </w:rPr>
    </w:lvl>
    <w:lvl w:ilvl="1" w:tplc="5D12D1BA">
      <w:start w:val="1"/>
      <w:numFmt w:val="lowerLetter"/>
      <w:lvlText w:val="%2."/>
      <w:lvlJc w:val="left"/>
      <w:pPr>
        <w:tabs>
          <w:tab w:val="num" w:pos="1440"/>
        </w:tabs>
        <w:ind w:left="1440" w:hanging="360"/>
      </w:pPr>
      <w:rPr>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2D1235"/>
    <w:multiLevelType w:val="hybridMultilevel"/>
    <w:tmpl w:val="8A8465B0"/>
    <w:lvl w:ilvl="0" w:tplc="7CFE8A36">
      <w:start w:val="1"/>
      <w:numFmt w:val="bullet"/>
      <w:pStyle w:val="bulletted1"/>
      <w:lvlText w:val=""/>
      <w:lvlJc w:val="left"/>
      <w:pPr>
        <w:tabs>
          <w:tab w:val="num" w:pos="1080"/>
        </w:tabs>
        <w:ind w:left="1080" w:hanging="360"/>
      </w:pPr>
      <w:rPr>
        <w:rFonts w:ascii="Symbol" w:hAnsi="Symbol" w:hint="default"/>
        <w:color w:val="auto"/>
        <w:sz w:val="18"/>
        <w:szCs w:val="18"/>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4">
    <w:nsid w:val="15CF5F45"/>
    <w:multiLevelType w:val="hybridMultilevel"/>
    <w:tmpl w:val="ECD0800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7E56DCB"/>
    <w:multiLevelType w:val="hybridMultilevel"/>
    <w:tmpl w:val="9F506838"/>
    <w:lvl w:ilvl="0" w:tplc="7B6EA168">
      <w:numFmt w:val="bullet"/>
      <w:lvlText w:val="•"/>
      <w:lvlJc w:val="left"/>
      <w:pPr>
        <w:ind w:left="270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9AC228F"/>
    <w:multiLevelType w:val="hybridMultilevel"/>
    <w:tmpl w:val="BA086F0C"/>
    <w:lvl w:ilvl="0" w:tplc="7B6EA168">
      <w:numFmt w:val="bullet"/>
      <w:lvlText w:val="•"/>
      <w:lvlJc w:val="left"/>
      <w:pPr>
        <w:ind w:left="1260" w:hanging="360"/>
      </w:pPr>
      <w:rPr>
        <w:rFonts w:ascii="Arial" w:eastAsia="Times New Roman" w:hAnsi="Arial" w:cs="Aria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28ED5021"/>
    <w:multiLevelType w:val="hybridMultilevel"/>
    <w:tmpl w:val="3FD8D6F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34EB5076"/>
    <w:multiLevelType w:val="hybridMultilevel"/>
    <w:tmpl w:val="4E9C15EA"/>
    <w:lvl w:ilvl="0" w:tplc="67D4A74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422924"/>
    <w:multiLevelType w:val="hybridMultilevel"/>
    <w:tmpl w:val="262A73E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3C485E3F"/>
    <w:multiLevelType w:val="hybridMultilevel"/>
    <w:tmpl w:val="99AA9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8F58E4"/>
    <w:multiLevelType w:val="hybridMultilevel"/>
    <w:tmpl w:val="EBBAD0E2"/>
    <w:lvl w:ilvl="0" w:tplc="7B6EA168">
      <w:numFmt w:val="bullet"/>
      <w:lvlText w:val="•"/>
      <w:lvlJc w:val="left"/>
      <w:pPr>
        <w:ind w:left="270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4AF0129B"/>
    <w:multiLevelType w:val="hybridMultilevel"/>
    <w:tmpl w:val="02C0D7F8"/>
    <w:lvl w:ilvl="0" w:tplc="7B6EA168">
      <w:numFmt w:val="bullet"/>
      <w:lvlText w:val="•"/>
      <w:lvlJc w:val="left"/>
      <w:pPr>
        <w:ind w:left="2880" w:hanging="360"/>
      </w:pPr>
      <w:rPr>
        <w:rFonts w:ascii="Arial" w:eastAsia="Times New Roman" w:hAnsi="Arial" w:cs="Aria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3">
    <w:nsid w:val="511B4959"/>
    <w:multiLevelType w:val="hybridMultilevel"/>
    <w:tmpl w:val="C0425A24"/>
    <w:lvl w:ilvl="0" w:tplc="7E422C4C">
      <w:start w:val="1"/>
      <w:numFmt w:val="decimal"/>
      <w:lvlText w:val="%1."/>
      <w:lvlJc w:val="left"/>
      <w:pPr>
        <w:ind w:left="720" w:hanging="360"/>
      </w:pPr>
      <w:rPr>
        <w:b/>
        <w:i w:val="0"/>
      </w:rPr>
    </w:lvl>
    <w:lvl w:ilvl="1" w:tplc="5EFEA478">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734D07"/>
    <w:multiLevelType w:val="hybridMultilevel"/>
    <w:tmpl w:val="438A9266"/>
    <w:lvl w:ilvl="0" w:tplc="E4A653E2">
      <w:start w:val="1"/>
      <w:numFmt w:val="bullet"/>
      <w:pStyle w:val="bullettedlist2a"/>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B3E1A70"/>
    <w:multiLevelType w:val="hybridMultilevel"/>
    <w:tmpl w:val="05F61E5E"/>
    <w:lvl w:ilvl="0" w:tplc="7B6EA168">
      <w:numFmt w:val="bullet"/>
      <w:lvlText w:val="•"/>
      <w:lvlJc w:val="left"/>
      <w:pPr>
        <w:ind w:left="270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2301187"/>
    <w:multiLevelType w:val="hybridMultilevel"/>
    <w:tmpl w:val="580ADE12"/>
    <w:lvl w:ilvl="0" w:tplc="7B6EA168">
      <w:numFmt w:val="bullet"/>
      <w:lvlText w:val="•"/>
      <w:lvlJc w:val="left"/>
      <w:pPr>
        <w:ind w:left="270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69CC0CD4"/>
    <w:multiLevelType w:val="hybridMultilevel"/>
    <w:tmpl w:val="8D7C4048"/>
    <w:lvl w:ilvl="0" w:tplc="45065A58">
      <w:start w:val="1"/>
      <w:numFmt w:val="lowerLetter"/>
      <w:lvlText w:val="%1."/>
      <w:lvlJc w:val="left"/>
      <w:pPr>
        <w:ind w:left="126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8">
    <w:nsid w:val="70A94CB4"/>
    <w:multiLevelType w:val="hybridMultilevel"/>
    <w:tmpl w:val="3600E914"/>
    <w:lvl w:ilvl="0" w:tplc="45065A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3"/>
  </w:num>
  <w:num w:numId="3">
    <w:abstractNumId w:val="2"/>
  </w:num>
  <w:num w:numId="4">
    <w:abstractNumId w:val="6"/>
  </w:num>
  <w:num w:numId="5">
    <w:abstractNumId w:val="13"/>
  </w:num>
  <w:num w:numId="6">
    <w:abstractNumId w:val="10"/>
  </w:num>
  <w:num w:numId="7">
    <w:abstractNumId w:val="7"/>
  </w:num>
  <w:num w:numId="8">
    <w:abstractNumId w:val="4"/>
  </w:num>
  <w:num w:numId="9">
    <w:abstractNumId w:val="8"/>
  </w:num>
  <w:num w:numId="10">
    <w:abstractNumId w:val="0"/>
  </w:num>
  <w:num w:numId="11">
    <w:abstractNumId w:val="18"/>
  </w:num>
  <w:num w:numId="12">
    <w:abstractNumId w:val="17"/>
  </w:num>
  <w:num w:numId="13">
    <w:abstractNumId w:val="1"/>
  </w:num>
  <w:num w:numId="14">
    <w:abstractNumId w:val="9"/>
  </w:num>
  <w:num w:numId="15">
    <w:abstractNumId w:val="16"/>
  </w:num>
  <w:num w:numId="16">
    <w:abstractNumId w:val="11"/>
  </w:num>
  <w:num w:numId="17">
    <w:abstractNumId w:val="5"/>
  </w:num>
  <w:num w:numId="18">
    <w:abstractNumId w:val="12"/>
  </w:num>
  <w:num w:numId="19">
    <w:abstractNumId w:val="15"/>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A Toland">
    <w15:presenceInfo w15:providerId="AD" w15:userId="S-1-5-21-842925246-1958367476-682003330-7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CF4"/>
    <w:rsid w:val="00023618"/>
    <w:rsid w:val="000419BF"/>
    <w:rsid w:val="000779A3"/>
    <w:rsid w:val="000F6DC1"/>
    <w:rsid w:val="0016485C"/>
    <w:rsid w:val="00170CF4"/>
    <w:rsid w:val="002647D0"/>
    <w:rsid w:val="00272409"/>
    <w:rsid w:val="00273EE6"/>
    <w:rsid w:val="00281EFA"/>
    <w:rsid w:val="002B21C9"/>
    <w:rsid w:val="002B5144"/>
    <w:rsid w:val="002D4405"/>
    <w:rsid w:val="00316329"/>
    <w:rsid w:val="00321B19"/>
    <w:rsid w:val="003731C9"/>
    <w:rsid w:val="003A3222"/>
    <w:rsid w:val="003E790C"/>
    <w:rsid w:val="00451299"/>
    <w:rsid w:val="004931E0"/>
    <w:rsid w:val="004C7F55"/>
    <w:rsid w:val="004D3531"/>
    <w:rsid w:val="004F3FE8"/>
    <w:rsid w:val="005025E9"/>
    <w:rsid w:val="00511142"/>
    <w:rsid w:val="00541A27"/>
    <w:rsid w:val="00561D60"/>
    <w:rsid w:val="00586E00"/>
    <w:rsid w:val="005F04E6"/>
    <w:rsid w:val="00627AAC"/>
    <w:rsid w:val="00637F3B"/>
    <w:rsid w:val="006501A3"/>
    <w:rsid w:val="006C69CF"/>
    <w:rsid w:val="0070222B"/>
    <w:rsid w:val="007064F2"/>
    <w:rsid w:val="0073502F"/>
    <w:rsid w:val="007D72B3"/>
    <w:rsid w:val="007E7682"/>
    <w:rsid w:val="00802A39"/>
    <w:rsid w:val="00813B12"/>
    <w:rsid w:val="008A6C6A"/>
    <w:rsid w:val="008F18EA"/>
    <w:rsid w:val="00922911"/>
    <w:rsid w:val="00984CDC"/>
    <w:rsid w:val="00985C64"/>
    <w:rsid w:val="009B0A7E"/>
    <w:rsid w:val="009B2992"/>
    <w:rsid w:val="00A72B95"/>
    <w:rsid w:val="00AB197D"/>
    <w:rsid w:val="00AE5179"/>
    <w:rsid w:val="00AF61E4"/>
    <w:rsid w:val="00B05172"/>
    <w:rsid w:val="00B51ABE"/>
    <w:rsid w:val="00B61CA6"/>
    <w:rsid w:val="00B6429D"/>
    <w:rsid w:val="00B709EF"/>
    <w:rsid w:val="00BA6A56"/>
    <w:rsid w:val="00C83CD0"/>
    <w:rsid w:val="00C85F89"/>
    <w:rsid w:val="00CF0C02"/>
    <w:rsid w:val="00D16C5C"/>
    <w:rsid w:val="00D4465C"/>
    <w:rsid w:val="00D513F5"/>
    <w:rsid w:val="00D7588C"/>
    <w:rsid w:val="00D84764"/>
    <w:rsid w:val="00D96CD7"/>
    <w:rsid w:val="00E23278"/>
    <w:rsid w:val="00E42084"/>
    <w:rsid w:val="00E660D9"/>
    <w:rsid w:val="00E92970"/>
    <w:rsid w:val="00EB5EEA"/>
    <w:rsid w:val="00ED3F37"/>
    <w:rsid w:val="00F068D7"/>
    <w:rsid w:val="00F7689E"/>
    <w:rsid w:val="00FB0C5D"/>
    <w:rsid w:val="00FD1EB7"/>
    <w:rsid w:val="00FE1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18"/>
    </w:rPr>
  </w:style>
  <w:style w:type="paragraph" w:styleId="Heading1">
    <w:name w:val="heading 1"/>
    <w:basedOn w:val="Normal"/>
    <w:next w:val="Normal"/>
    <w:qFormat/>
    <w:pPr>
      <w:spacing w:before="240" w:after="360"/>
      <w:jc w:val="center"/>
      <w:outlineLvl w:val="0"/>
    </w:pPr>
    <w:rPr>
      <w:rFonts w:ascii="Helvetica" w:hAnsi="Helvetica"/>
      <w:b/>
      <w:caps/>
      <w:noProof/>
      <w:sz w:val="36"/>
    </w:rPr>
  </w:style>
  <w:style w:type="paragraph" w:styleId="Heading2">
    <w:name w:val="heading 2"/>
    <w:basedOn w:val="Normal"/>
    <w:next w:val="Normal"/>
    <w:qFormat/>
    <w:pPr>
      <w:spacing w:before="360" w:after="240"/>
      <w:ind w:left="2520" w:hanging="2520"/>
      <w:jc w:val="center"/>
      <w:outlineLvl w:val="1"/>
    </w:pPr>
    <w:rPr>
      <w:b/>
      <w:sz w:val="27"/>
    </w:rPr>
  </w:style>
  <w:style w:type="paragraph" w:styleId="Heading3">
    <w:name w:val="heading 3"/>
    <w:basedOn w:val="Normal"/>
    <w:next w:val="Normal"/>
    <w:qFormat/>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customStyle="1" w:styleId="Text">
    <w:name w:val="Text"/>
    <w:basedOn w:val="Normal"/>
    <w:pPr>
      <w:tabs>
        <w:tab w:val="left" w:pos="450"/>
        <w:tab w:val="left" w:pos="810"/>
      </w:tabs>
      <w:jc w:val="both"/>
    </w:pPr>
    <w:rPr>
      <w:sz w:val="24"/>
    </w:rPr>
  </w:style>
  <w:style w:type="paragraph" w:customStyle="1" w:styleId="6pt">
    <w:name w:val="6 pt"/>
    <w:basedOn w:val="Normal"/>
    <w:pPr>
      <w:spacing w:line="120" w:lineRule="exact"/>
    </w:pPr>
    <w:rPr>
      <w:sz w:val="12"/>
    </w:rPr>
  </w:style>
  <w:style w:type="paragraph" w:customStyle="1" w:styleId="NumList">
    <w:name w:val="NumList"/>
    <w:basedOn w:val="Normal"/>
    <w:pPr>
      <w:tabs>
        <w:tab w:val="left" w:pos="450"/>
      </w:tabs>
      <w:spacing w:after="120"/>
      <w:ind w:left="450" w:hanging="450"/>
      <w:jc w:val="both"/>
    </w:pPr>
    <w:rPr>
      <w:bCs/>
      <w:sz w:val="24"/>
    </w:rPr>
  </w:style>
  <w:style w:type="paragraph" w:customStyle="1" w:styleId="Matching">
    <w:name w:val="Matching"/>
    <w:basedOn w:val="Normal"/>
    <w:pPr>
      <w:tabs>
        <w:tab w:val="right" w:pos="360"/>
        <w:tab w:val="left" w:pos="720"/>
      </w:tabs>
      <w:jc w:val="both"/>
    </w:pPr>
    <w:rPr>
      <w:sz w:val="24"/>
    </w:rPr>
  </w:style>
  <w:style w:type="paragraph" w:customStyle="1" w:styleId="Heading2toppage">
    <w:name w:val="Heading 2 toppage"/>
    <w:basedOn w:val="Heading2"/>
    <w:pPr>
      <w:spacing w:before="0"/>
    </w:pPr>
  </w:style>
  <w:style w:type="paragraph" w:customStyle="1" w:styleId="NumListSub">
    <w:name w:val="NumList Sub"/>
    <w:basedOn w:val="Normal"/>
    <w:pPr>
      <w:tabs>
        <w:tab w:val="left" w:pos="900"/>
      </w:tabs>
      <w:ind w:left="900" w:hanging="450"/>
      <w:jc w:val="both"/>
    </w:pPr>
    <w:rPr>
      <w:sz w:val="24"/>
    </w:rPr>
  </w:style>
  <w:style w:type="paragraph" w:customStyle="1" w:styleId="NumList10">
    <w:name w:val="NumList +10"/>
    <w:basedOn w:val="NumList"/>
    <w:pPr>
      <w:ind w:hanging="594"/>
    </w:pPr>
    <w:rPr>
      <w:bCs w:val="0"/>
    </w:rPr>
  </w:style>
  <w:style w:type="paragraph" w:customStyle="1" w:styleId="NumListSubSpecial">
    <w:name w:val="NumList SubSpecial"/>
    <w:basedOn w:val="NumList"/>
    <w:pPr>
      <w:spacing w:after="0"/>
      <w:ind w:left="1440" w:hanging="1080"/>
      <w:jc w:val="left"/>
    </w:pPr>
  </w:style>
  <w:style w:type="paragraph" w:customStyle="1" w:styleId="Heading5toppage">
    <w:name w:val="Heading 5 toppage"/>
    <w:basedOn w:val="Heading5"/>
    <w:pPr>
      <w:spacing w:before="0"/>
    </w:pPr>
  </w:style>
  <w:style w:type="paragraph" w:styleId="Header">
    <w:name w:val="header"/>
    <w:basedOn w:val="Normal"/>
    <w:pPr>
      <w:tabs>
        <w:tab w:val="center" w:pos="4320"/>
        <w:tab w:val="right" w:pos="8640"/>
      </w:tabs>
    </w:pPr>
    <w:rPr>
      <w:noProof/>
    </w:rPr>
  </w:style>
  <w:style w:type="paragraph" w:customStyle="1" w:styleId="NumListSubdouble">
    <w:name w:val="NumList Sub double"/>
    <w:basedOn w:val="NumListSub"/>
    <w:pPr>
      <w:tabs>
        <w:tab w:val="clear" w:pos="900"/>
        <w:tab w:val="left" w:pos="1260"/>
      </w:tabs>
      <w:ind w:left="1260" w:hanging="810"/>
    </w:pPr>
  </w:style>
  <w:style w:type="paragraph" w:customStyle="1" w:styleId="bulletted1">
    <w:name w:val="bulletted 1"/>
    <w:basedOn w:val="Text"/>
    <w:pPr>
      <w:numPr>
        <w:numId w:val="2"/>
      </w:numPr>
      <w:tabs>
        <w:tab w:val="clear" w:pos="450"/>
        <w:tab w:val="clear" w:pos="810"/>
        <w:tab w:val="left" w:pos="900"/>
      </w:tabs>
      <w:ind w:left="900" w:hanging="450"/>
    </w:pPr>
  </w:style>
  <w:style w:type="character" w:styleId="PageNumber">
    <w:name w:val="page number"/>
    <w:rPr>
      <w:rFonts w:ascii="Arial" w:hAnsi="Arial"/>
      <w:sz w:val="18"/>
    </w:rPr>
  </w:style>
  <w:style w:type="paragraph" w:customStyle="1" w:styleId="Outline">
    <w:name w:val="Outline"/>
    <w:basedOn w:val="Text"/>
    <w:pPr>
      <w:spacing w:after="40"/>
    </w:pPr>
  </w:style>
  <w:style w:type="paragraph" w:customStyle="1" w:styleId="a">
    <w:rPr>
      <w:rFonts w:ascii="Arial" w:hAnsi="Arial"/>
    </w:rPr>
  </w:style>
  <w:style w:type="paragraph" w:customStyle="1" w:styleId="a0">
    <w:rPr>
      <w:rFonts w:ascii="Arial" w:hAnsi="Arial"/>
    </w:rPr>
  </w:style>
  <w:style w:type="character" w:styleId="Hyperlink">
    <w:name w:val="Hyperlink"/>
    <w:rPr>
      <w:color w:val="0000FF"/>
      <w:u w:val="single"/>
    </w:rPr>
  </w:style>
  <w:style w:type="paragraph" w:customStyle="1" w:styleId="Quote1">
    <w:name w:val="Quote1"/>
    <w:basedOn w:val="NumList"/>
  </w:style>
  <w:style w:type="paragraph" w:customStyle="1" w:styleId="Quote2">
    <w:name w:val="Quote 2"/>
    <w:basedOn w:val="NumList"/>
    <w:pPr>
      <w:tabs>
        <w:tab w:val="clear" w:pos="450"/>
      </w:tabs>
      <w:ind w:left="900" w:firstLine="0"/>
    </w:pPr>
    <w:rPr>
      <w:i/>
      <w:iCs/>
    </w:rPr>
  </w:style>
  <w:style w:type="character" w:styleId="FollowedHyperlink">
    <w:name w:val="FollowedHyperlink"/>
    <w:rPr>
      <w:color w:val="800080"/>
      <w:u w:val="single"/>
    </w:rPr>
  </w:style>
  <w:style w:type="paragraph" w:customStyle="1" w:styleId="NumListSubSub">
    <w:name w:val="NumList SubSub"/>
    <w:basedOn w:val="NumListSub"/>
    <w:pPr>
      <w:tabs>
        <w:tab w:val="left" w:pos="1260"/>
      </w:tabs>
      <w:ind w:left="1260" w:hanging="720"/>
    </w:pPr>
    <w:rPr>
      <w:iCs/>
    </w:rPr>
  </w:style>
  <w:style w:type="paragraph" w:customStyle="1" w:styleId="9pt">
    <w:name w:val="9 pt"/>
    <w:basedOn w:val="Normal"/>
    <w:pPr>
      <w:spacing w:line="180" w:lineRule="exact"/>
    </w:pPr>
  </w:style>
  <w:style w:type="character" w:customStyle="1" w:styleId="NumListSubChar">
    <w:name w:val="NumList Sub Char"/>
    <w:rPr>
      <w:rFonts w:ascii="Arial" w:hAnsi="Arial"/>
      <w:sz w:val="24"/>
      <w:lang w:val="en-US" w:eastAsia="en-US" w:bidi="ar-SA"/>
    </w:rPr>
  </w:style>
  <w:style w:type="paragraph" w:customStyle="1" w:styleId="bullettedlist2a">
    <w:name w:val="bulletted list 2a"/>
    <w:basedOn w:val="Normal"/>
    <w:pPr>
      <w:numPr>
        <w:numId w:val="1"/>
      </w:numPr>
      <w:tabs>
        <w:tab w:val="clear" w:pos="360"/>
        <w:tab w:val="num" w:pos="1440"/>
      </w:tabs>
      <w:ind w:left="1440" w:hanging="540"/>
      <w:jc w:val="both"/>
    </w:pPr>
    <w:rPr>
      <w:sz w:val="24"/>
    </w:rPr>
  </w:style>
  <w:style w:type="paragraph" w:styleId="BalloonText">
    <w:name w:val="Balloon Text"/>
    <w:basedOn w:val="Normal"/>
    <w:semiHidden/>
    <w:rsid w:val="00321B19"/>
    <w:rPr>
      <w:rFonts w:ascii="Tahoma" w:hAnsi="Tahoma" w:cs="Tahoma"/>
      <w:sz w:val="16"/>
      <w:szCs w:val="16"/>
    </w:rPr>
  </w:style>
  <w:style w:type="paragraph" w:styleId="NormalWeb">
    <w:name w:val="Normal (Web)"/>
    <w:basedOn w:val="Normal"/>
    <w:rsid w:val="00E23278"/>
    <w:rPr>
      <w:rFonts w:ascii="Times New Roman" w:hAnsi="Times New Roman"/>
      <w:sz w:val="24"/>
      <w:szCs w:val="24"/>
    </w:rPr>
  </w:style>
  <w:style w:type="character" w:styleId="Strong">
    <w:name w:val="Strong"/>
    <w:qFormat/>
    <w:rsid w:val="00E23278"/>
    <w:rPr>
      <w:b/>
      <w:bCs/>
    </w:rPr>
  </w:style>
  <w:style w:type="character" w:styleId="CommentReference">
    <w:name w:val="annotation reference"/>
    <w:rsid w:val="004931E0"/>
    <w:rPr>
      <w:sz w:val="16"/>
      <w:szCs w:val="16"/>
    </w:rPr>
  </w:style>
  <w:style w:type="paragraph" w:styleId="CommentText">
    <w:name w:val="annotation text"/>
    <w:basedOn w:val="Normal"/>
    <w:link w:val="CommentTextChar"/>
    <w:rsid w:val="004931E0"/>
    <w:rPr>
      <w:sz w:val="20"/>
    </w:rPr>
  </w:style>
  <w:style w:type="character" w:customStyle="1" w:styleId="CommentTextChar">
    <w:name w:val="Comment Text Char"/>
    <w:link w:val="CommentText"/>
    <w:rsid w:val="004931E0"/>
    <w:rPr>
      <w:rFonts w:ascii="Arial" w:hAnsi="Arial"/>
    </w:rPr>
  </w:style>
  <w:style w:type="paragraph" w:styleId="CommentSubject">
    <w:name w:val="annotation subject"/>
    <w:basedOn w:val="CommentText"/>
    <w:next w:val="CommentText"/>
    <w:link w:val="CommentSubjectChar"/>
    <w:rsid w:val="004931E0"/>
    <w:rPr>
      <w:b/>
      <w:bCs/>
    </w:rPr>
  </w:style>
  <w:style w:type="character" w:customStyle="1" w:styleId="CommentSubjectChar">
    <w:name w:val="Comment Subject Char"/>
    <w:link w:val="CommentSubject"/>
    <w:rsid w:val="004931E0"/>
    <w:rPr>
      <w:rFonts w:ascii="Arial" w:hAnsi="Arial"/>
      <w:b/>
      <w:bCs/>
    </w:rPr>
  </w:style>
  <w:style w:type="paragraph" w:styleId="ListParagraph">
    <w:name w:val="List Paragraph"/>
    <w:basedOn w:val="Normal"/>
    <w:uiPriority w:val="34"/>
    <w:qFormat/>
    <w:rsid w:val="006C69CF"/>
    <w:pPr>
      <w:ind w:left="720"/>
      <w:contextualSpacing/>
    </w:pPr>
  </w:style>
  <w:style w:type="paragraph" w:styleId="NoSpacing">
    <w:name w:val="No Spacing"/>
    <w:uiPriority w:val="1"/>
    <w:qFormat/>
    <w:rsid w:val="00511142"/>
    <w:rPr>
      <w:rFonts w:ascii="Arial" w:hAnsi="Arial"/>
      <w:sz w:val="18"/>
    </w:rPr>
  </w:style>
  <w:style w:type="character" w:customStyle="1" w:styleId="FooterChar">
    <w:name w:val="Footer Char"/>
    <w:basedOn w:val="DefaultParagraphFont"/>
    <w:link w:val="Footer"/>
    <w:rsid w:val="00273EE6"/>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18"/>
    </w:rPr>
  </w:style>
  <w:style w:type="paragraph" w:styleId="Heading1">
    <w:name w:val="heading 1"/>
    <w:basedOn w:val="Normal"/>
    <w:next w:val="Normal"/>
    <w:qFormat/>
    <w:pPr>
      <w:spacing w:before="240" w:after="360"/>
      <w:jc w:val="center"/>
      <w:outlineLvl w:val="0"/>
    </w:pPr>
    <w:rPr>
      <w:rFonts w:ascii="Helvetica" w:hAnsi="Helvetica"/>
      <w:b/>
      <w:caps/>
      <w:noProof/>
      <w:sz w:val="36"/>
    </w:rPr>
  </w:style>
  <w:style w:type="paragraph" w:styleId="Heading2">
    <w:name w:val="heading 2"/>
    <w:basedOn w:val="Normal"/>
    <w:next w:val="Normal"/>
    <w:qFormat/>
    <w:pPr>
      <w:spacing w:before="360" w:after="240"/>
      <w:ind w:left="2520" w:hanging="2520"/>
      <w:jc w:val="center"/>
      <w:outlineLvl w:val="1"/>
    </w:pPr>
    <w:rPr>
      <w:b/>
      <w:sz w:val="27"/>
    </w:rPr>
  </w:style>
  <w:style w:type="paragraph" w:styleId="Heading3">
    <w:name w:val="heading 3"/>
    <w:basedOn w:val="Normal"/>
    <w:next w:val="Normal"/>
    <w:qFormat/>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customStyle="1" w:styleId="Text">
    <w:name w:val="Text"/>
    <w:basedOn w:val="Normal"/>
    <w:pPr>
      <w:tabs>
        <w:tab w:val="left" w:pos="450"/>
        <w:tab w:val="left" w:pos="810"/>
      </w:tabs>
      <w:jc w:val="both"/>
    </w:pPr>
    <w:rPr>
      <w:sz w:val="24"/>
    </w:rPr>
  </w:style>
  <w:style w:type="paragraph" w:customStyle="1" w:styleId="6pt">
    <w:name w:val="6 pt"/>
    <w:basedOn w:val="Normal"/>
    <w:pPr>
      <w:spacing w:line="120" w:lineRule="exact"/>
    </w:pPr>
    <w:rPr>
      <w:sz w:val="12"/>
    </w:rPr>
  </w:style>
  <w:style w:type="paragraph" w:customStyle="1" w:styleId="NumList">
    <w:name w:val="NumList"/>
    <w:basedOn w:val="Normal"/>
    <w:pPr>
      <w:tabs>
        <w:tab w:val="left" w:pos="450"/>
      </w:tabs>
      <w:spacing w:after="120"/>
      <w:ind w:left="450" w:hanging="450"/>
      <w:jc w:val="both"/>
    </w:pPr>
    <w:rPr>
      <w:bCs/>
      <w:sz w:val="24"/>
    </w:rPr>
  </w:style>
  <w:style w:type="paragraph" w:customStyle="1" w:styleId="Matching">
    <w:name w:val="Matching"/>
    <w:basedOn w:val="Normal"/>
    <w:pPr>
      <w:tabs>
        <w:tab w:val="right" w:pos="360"/>
        <w:tab w:val="left" w:pos="720"/>
      </w:tabs>
      <w:jc w:val="both"/>
    </w:pPr>
    <w:rPr>
      <w:sz w:val="24"/>
    </w:rPr>
  </w:style>
  <w:style w:type="paragraph" w:customStyle="1" w:styleId="Heading2toppage">
    <w:name w:val="Heading 2 toppage"/>
    <w:basedOn w:val="Heading2"/>
    <w:pPr>
      <w:spacing w:before="0"/>
    </w:pPr>
  </w:style>
  <w:style w:type="paragraph" w:customStyle="1" w:styleId="NumListSub">
    <w:name w:val="NumList Sub"/>
    <w:basedOn w:val="Normal"/>
    <w:pPr>
      <w:tabs>
        <w:tab w:val="left" w:pos="900"/>
      </w:tabs>
      <w:ind w:left="900" w:hanging="450"/>
      <w:jc w:val="both"/>
    </w:pPr>
    <w:rPr>
      <w:sz w:val="24"/>
    </w:rPr>
  </w:style>
  <w:style w:type="paragraph" w:customStyle="1" w:styleId="NumList10">
    <w:name w:val="NumList +10"/>
    <w:basedOn w:val="NumList"/>
    <w:pPr>
      <w:ind w:hanging="594"/>
    </w:pPr>
    <w:rPr>
      <w:bCs w:val="0"/>
    </w:rPr>
  </w:style>
  <w:style w:type="paragraph" w:customStyle="1" w:styleId="NumListSubSpecial">
    <w:name w:val="NumList SubSpecial"/>
    <w:basedOn w:val="NumList"/>
    <w:pPr>
      <w:spacing w:after="0"/>
      <w:ind w:left="1440" w:hanging="1080"/>
      <w:jc w:val="left"/>
    </w:pPr>
  </w:style>
  <w:style w:type="paragraph" w:customStyle="1" w:styleId="Heading5toppage">
    <w:name w:val="Heading 5 toppage"/>
    <w:basedOn w:val="Heading5"/>
    <w:pPr>
      <w:spacing w:before="0"/>
    </w:pPr>
  </w:style>
  <w:style w:type="paragraph" w:styleId="Header">
    <w:name w:val="header"/>
    <w:basedOn w:val="Normal"/>
    <w:pPr>
      <w:tabs>
        <w:tab w:val="center" w:pos="4320"/>
        <w:tab w:val="right" w:pos="8640"/>
      </w:tabs>
    </w:pPr>
    <w:rPr>
      <w:noProof/>
    </w:rPr>
  </w:style>
  <w:style w:type="paragraph" w:customStyle="1" w:styleId="NumListSubdouble">
    <w:name w:val="NumList Sub double"/>
    <w:basedOn w:val="NumListSub"/>
    <w:pPr>
      <w:tabs>
        <w:tab w:val="clear" w:pos="900"/>
        <w:tab w:val="left" w:pos="1260"/>
      </w:tabs>
      <w:ind w:left="1260" w:hanging="810"/>
    </w:pPr>
  </w:style>
  <w:style w:type="paragraph" w:customStyle="1" w:styleId="bulletted1">
    <w:name w:val="bulletted 1"/>
    <w:basedOn w:val="Text"/>
    <w:pPr>
      <w:numPr>
        <w:numId w:val="2"/>
      </w:numPr>
      <w:tabs>
        <w:tab w:val="clear" w:pos="450"/>
        <w:tab w:val="clear" w:pos="810"/>
        <w:tab w:val="left" w:pos="900"/>
      </w:tabs>
      <w:ind w:left="900" w:hanging="450"/>
    </w:pPr>
  </w:style>
  <w:style w:type="character" w:styleId="PageNumber">
    <w:name w:val="page number"/>
    <w:rPr>
      <w:rFonts w:ascii="Arial" w:hAnsi="Arial"/>
      <w:sz w:val="18"/>
    </w:rPr>
  </w:style>
  <w:style w:type="paragraph" w:customStyle="1" w:styleId="Outline">
    <w:name w:val="Outline"/>
    <w:basedOn w:val="Text"/>
    <w:pPr>
      <w:spacing w:after="40"/>
    </w:pPr>
  </w:style>
  <w:style w:type="paragraph" w:customStyle="1" w:styleId="a">
    <w:rPr>
      <w:rFonts w:ascii="Arial" w:hAnsi="Arial"/>
    </w:rPr>
  </w:style>
  <w:style w:type="paragraph" w:customStyle="1" w:styleId="a0">
    <w:rPr>
      <w:rFonts w:ascii="Arial" w:hAnsi="Arial"/>
    </w:rPr>
  </w:style>
  <w:style w:type="character" w:styleId="Hyperlink">
    <w:name w:val="Hyperlink"/>
    <w:rPr>
      <w:color w:val="0000FF"/>
      <w:u w:val="single"/>
    </w:rPr>
  </w:style>
  <w:style w:type="paragraph" w:customStyle="1" w:styleId="Quote1">
    <w:name w:val="Quote1"/>
    <w:basedOn w:val="NumList"/>
  </w:style>
  <w:style w:type="paragraph" w:customStyle="1" w:styleId="Quote2">
    <w:name w:val="Quote 2"/>
    <w:basedOn w:val="NumList"/>
    <w:pPr>
      <w:tabs>
        <w:tab w:val="clear" w:pos="450"/>
      </w:tabs>
      <w:ind w:left="900" w:firstLine="0"/>
    </w:pPr>
    <w:rPr>
      <w:i/>
      <w:iCs/>
    </w:rPr>
  </w:style>
  <w:style w:type="character" w:styleId="FollowedHyperlink">
    <w:name w:val="FollowedHyperlink"/>
    <w:rPr>
      <w:color w:val="800080"/>
      <w:u w:val="single"/>
    </w:rPr>
  </w:style>
  <w:style w:type="paragraph" w:customStyle="1" w:styleId="NumListSubSub">
    <w:name w:val="NumList SubSub"/>
    <w:basedOn w:val="NumListSub"/>
    <w:pPr>
      <w:tabs>
        <w:tab w:val="left" w:pos="1260"/>
      </w:tabs>
      <w:ind w:left="1260" w:hanging="720"/>
    </w:pPr>
    <w:rPr>
      <w:iCs/>
    </w:rPr>
  </w:style>
  <w:style w:type="paragraph" w:customStyle="1" w:styleId="9pt">
    <w:name w:val="9 pt"/>
    <w:basedOn w:val="Normal"/>
    <w:pPr>
      <w:spacing w:line="180" w:lineRule="exact"/>
    </w:pPr>
  </w:style>
  <w:style w:type="character" w:customStyle="1" w:styleId="NumListSubChar">
    <w:name w:val="NumList Sub Char"/>
    <w:rPr>
      <w:rFonts w:ascii="Arial" w:hAnsi="Arial"/>
      <w:sz w:val="24"/>
      <w:lang w:val="en-US" w:eastAsia="en-US" w:bidi="ar-SA"/>
    </w:rPr>
  </w:style>
  <w:style w:type="paragraph" w:customStyle="1" w:styleId="bullettedlist2a">
    <w:name w:val="bulletted list 2a"/>
    <w:basedOn w:val="Normal"/>
    <w:pPr>
      <w:numPr>
        <w:numId w:val="1"/>
      </w:numPr>
      <w:tabs>
        <w:tab w:val="clear" w:pos="360"/>
        <w:tab w:val="num" w:pos="1440"/>
      </w:tabs>
      <w:ind w:left="1440" w:hanging="540"/>
      <w:jc w:val="both"/>
    </w:pPr>
    <w:rPr>
      <w:sz w:val="24"/>
    </w:rPr>
  </w:style>
  <w:style w:type="paragraph" w:styleId="BalloonText">
    <w:name w:val="Balloon Text"/>
    <w:basedOn w:val="Normal"/>
    <w:semiHidden/>
    <w:rsid w:val="00321B19"/>
    <w:rPr>
      <w:rFonts w:ascii="Tahoma" w:hAnsi="Tahoma" w:cs="Tahoma"/>
      <w:sz w:val="16"/>
      <w:szCs w:val="16"/>
    </w:rPr>
  </w:style>
  <w:style w:type="paragraph" w:styleId="NormalWeb">
    <w:name w:val="Normal (Web)"/>
    <w:basedOn w:val="Normal"/>
    <w:rsid w:val="00E23278"/>
    <w:rPr>
      <w:rFonts w:ascii="Times New Roman" w:hAnsi="Times New Roman"/>
      <w:sz w:val="24"/>
      <w:szCs w:val="24"/>
    </w:rPr>
  </w:style>
  <w:style w:type="character" w:styleId="Strong">
    <w:name w:val="Strong"/>
    <w:qFormat/>
    <w:rsid w:val="00E23278"/>
    <w:rPr>
      <w:b/>
      <w:bCs/>
    </w:rPr>
  </w:style>
  <w:style w:type="character" w:styleId="CommentReference">
    <w:name w:val="annotation reference"/>
    <w:rsid w:val="004931E0"/>
    <w:rPr>
      <w:sz w:val="16"/>
      <w:szCs w:val="16"/>
    </w:rPr>
  </w:style>
  <w:style w:type="paragraph" w:styleId="CommentText">
    <w:name w:val="annotation text"/>
    <w:basedOn w:val="Normal"/>
    <w:link w:val="CommentTextChar"/>
    <w:rsid w:val="004931E0"/>
    <w:rPr>
      <w:sz w:val="20"/>
    </w:rPr>
  </w:style>
  <w:style w:type="character" w:customStyle="1" w:styleId="CommentTextChar">
    <w:name w:val="Comment Text Char"/>
    <w:link w:val="CommentText"/>
    <w:rsid w:val="004931E0"/>
    <w:rPr>
      <w:rFonts w:ascii="Arial" w:hAnsi="Arial"/>
    </w:rPr>
  </w:style>
  <w:style w:type="paragraph" w:styleId="CommentSubject">
    <w:name w:val="annotation subject"/>
    <w:basedOn w:val="CommentText"/>
    <w:next w:val="CommentText"/>
    <w:link w:val="CommentSubjectChar"/>
    <w:rsid w:val="004931E0"/>
    <w:rPr>
      <w:b/>
      <w:bCs/>
    </w:rPr>
  </w:style>
  <w:style w:type="character" w:customStyle="1" w:styleId="CommentSubjectChar">
    <w:name w:val="Comment Subject Char"/>
    <w:link w:val="CommentSubject"/>
    <w:rsid w:val="004931E0"/>
    <w:rPr>
      <w:rFonts w:ascii="Arial" w:hAnsi="Arial"/>
      <w:b/>
      <w:bCs/>
    </w:rPr>
  </w:style>
  <w:style w:type="paragraph" w:styleId="ListParagraph">
    <w:name w:val="List Paragraph"/>
    <w:basedOn w:val="Normal"/>
    <w:uiPriority w:val="34"/>
    <w:qFormat/>
    <w:rsid w:val="006C69CF"/>
    <w:pPr>
      <w:ind w:left="720"/>
      <w:contextualSpacing/>
    </w:pPr>
  </w:style>
  <w:style w:type="paragraph" w:styleId="NoSpacing">
    <w:name w:val="No Spacing"/>
    <w:uiPriority w:val="1"/>
    <w:qFormat/>
    <w:rsid w:val="00511142"/>
    <w:rPr>
      <w:rFonts w:ascii="Arial" w:hAnsi="Arial"/>
      <w:sz w:val="18"/>
    </w:rPr>
  </w:style>
  <w:style w:type="character" w:customStyle="1" w:styleId="FooterChar">
    <w:name w:val="Footer Char"/>
    <w:basedOn w:val="DefaultParagraphFont"/>
    <w:link w:val="Footer"/>
    <w:rsid w:val="00273EE6"/>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mericanpayroll.org/pdfs/certification/cpp_handbook.pdf" TargetMode="External"/><Relationship Id="rId18" Type="http://schemas.openxmlformats.org/officeDocument/2006/relationships/hyperlink" Target="http://www.google.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google.com/" TargetMode="Externa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americanpayroll.org/pdfs/certification/fpc_handbook.pdf" TargetMode="External"/><Relationship Id="rId17" Type="http://schemas.openxmlformats.org/officeDocument/2006/relationships/hyperlink" Target="http://www.eeoc.gov/policy/vii.html" TargetMode="External"/><Relationship Id="rId25" Type="http://schemas.openxmlformats.org/officeDocument/2006/relationships/hyperlink" Target="http://www.google.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vue.com/vtclocator/%20" TargetMode="External"/><Relationship Id="rId20" Type="http://schemas.openxmlformats.org/officeDocument/2006/relationships/hyperlink" Target="http://www.eeoc.gov/laws/statutes/index.cf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mericanpayroll.org/" TargetMode="External"/><Relationship Id="rId24" Type="http://schemas.openxmlformats.org/officeDocument/2006/relationships/hyperlink" Target="http://www.collegegrad.com/ezine/23illega.s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mericanpayroll.org/pdfs/certification/fpc_handbook.pdf" TargetMode="External"/><Relationship Id="rId23" Type="http://schemas.openxmlformats.org/officeDocument/2006/relationships/hyperlink" Target="http://www.alllaw.com/articles/employment/article14.asp" TargetMode="External"/><Relationship Id="rId28" Type="http://schemas.openxmlformats.org/officeDocument/2006/relationships/footer" Target="footer1.xml"/><Relationship Id="rId10" Type="http://schemas.openxmlformats.org/officeDocument/2006/relationships/hyperlink" Target="http://www.vue.com/" TargetMode="External"/><Relationship Id="rId19" Type="http://schemas.openxmlformats.org/officeDocument/2006/relationships/hyperlink" Target="http://www.law.cornell.edu/uscode/42/2000e-2.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mericanpayroll.org/" TargetMode="External"/><Relationship Id="rId14" Type="http://schemas.openxmlformats.org/officeDocument/2006/relationships/hyperlink" Target="http://www.americanpayroll.org/pdfs/certification/fpc_handbook.pdf" TargetMode="External"/><Relationship Id="rId22" Type="http://schemas.openxmlformats.org/officeDocument/2006/relationships/hyperlink" Target="http://www.eeoc.gov/facts/qanda.html" TargetMode="External"/><Relationship Id="rId27" Type="http://schemas.openxmlformats.org/officeDocument/2006/relationships/header" Target="header2.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D05A9-B733-477F-8805-3869ADEB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1256</Words>
  <Characters>8387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Chapter 1</vt:lpstr>
    </vt:vector>
  </TitlesOfParts>
  <Company>Kerr's Computer Works</Company>
  <LinksUpToDate>false</LinksUpToDate>
  <CharactersWithSpaces>9624</CharactersWithSpaces>
  <SharedDoc>false</SharedDoc>
  <HLinks>
    <vt:vector size="66" baseType="variant">
      <vt:variant>
        <vt:i4>2490418</vt:i4>
      </vt:variant>
      <vt:variant>
        <vt:i4>30</vt:i4>
      </vt:variant>
      <vt:variant>
        <vt:i4>0</vt:i4>
      </vt:variant>
      <vt:variant>
        <vt:i4>5</vt:i4>
      </vt:variant>
      <vt:variant>
        <vt:lpwstr>http://accounting.smartpros.com/x41646.xml</vt:lpwstr>
      </vt:variant>
      <vt:variant>
        <vt:lpwstr/>
      </vt:variant>
      <vt:variant>
        <vt:i4>196705</vt:i4>
      </vt:variant>
      <vt:variant>
        <vt:i4>27</vt:i4>
      </vt:variant>
      <vt:variant>
        <vt:i4>0</vt:i4>
      </vt:variant>
      <vt:variant>
        <vt:i4>5</vt:i4>
      </vt:variant>
      <vt:variant>
        <vt:lpwstr>http://www.beyondpay.com/payroll_security.php</vt:lpwstr>
      </vt:variant>
      <vt:variant>
        <vt:lpwstr/>
      </vt:variant>
      <vt:variant>
        <vt:i4>4784208</vt:i4>
      </vt:variant>
      <vt:variant>
        <vt:i4>24</vt:i4>
      </vt:variant>
      <vt:variant>
        <vt:i4>0</vt:i4>
      </vt:variant>
      <vt:variant>
        <vt:i4>5</vt:i4>
      </vt:variant>
      <vt:variant>
        <vt:lpwstr>http://www.bing.com/</vt:lpwstr>
      </vt:variant>
      <vt:variant>
        <vt:lpwstr/>
      </vt:variant>
      <vt:variant>
        <vt:i4>2162739</vt:i4>
      </vt:variant>
      <vt:variant>
        <vt:i4>21</vt:i4>
      </vt:variant>
      <vt:variant>
        <vt:i4>0</vt:i4>
      </vt:variant>
      <vt:variant>
        <vt:i4>5</vt:i4>
      </vt:variant>
      <vt:variant>
        <vt:lpwstr>http://www.google.com/</vt:lpwstr>
      </vt:variant>
      <vt:variant>
        <vt:lpwstr/>
      </vt:variant>
      <vt:variant>
        <vt:i4>2162739</vt:i4>
      </vt:variant>
      <vt:variant>
        <vt:i4>18</vt:i4>
      </vt:variant>
      <vt:variant>
        <vt:i4>0</vt:i4>
      </vt:variant>
      <vt:variant>
        <vt:i4>5</vt:i4>
      </vt:variant>
      <vt:variant>
        <vt:lpwstr>http://www.google.com/</vt:lpwstr>
      </vt:variant>
      <vt:variant>
        <vt:lpwstr/>
      </vt:variant>
      <vt:variant>
        <vt:i4>262250</vt:i4>
      </vt:variant>
      <vt:variant>
        <vt:i4>15</vt:i4>
      </vt:variant>
      <vt:variant>
        <vt:i4>0</vt:i4>
      </vt:variant>
      <vt:variant>
        <vt:i4>5</vt:i4>
      </vt:variant>
      <vt:variant>
        <vt:lpwstr>http://www.americanpayroll.org/pdfs/certification/fpc_handbook.pdf</vt:lpwstr>
      </vt:variant>
      <vt:variant>
        <vt:lpwstr/>
      </vt:variant>
      <vt:variant>
        <vt:i4>262268</vt:i4>
      </vt:variant>
      <vt:variant>
        <vt:i4>12</vt:i4>
      </vt:variant>
      <vt:variant>
        <vt:i4>0</vt:i4>
      </vt:variant>
      <vt:variant>
        <vt:i4>5</vt:i4>
      </vt:variant>
      <vt:variant>
        <vt:lpwstr>http://www.americanpayroll.org/pdfs/certification/cpp_handbook.pdf</vt:lpwstr>
      </vt:variant>
      <vt:variant>
        <vt:lpwstr/>
      </vt:variant>
      <vt:variant>
        <vt:i4>262250</vt:i4>
      </vt:variant>
      <vt:variant>
        <vt:i4>9</vt:i4>
      </vt:variant>
      <vt:variant>
        <vt:i4>0</vt:i4>
      </vt:variant>
      <vt:variant>
        <vt:i4>5</vt:i4>
      </vt:variant>
      <vt:variant>
        <vt:lpwstr>http://www.americanpayroll.org/pdfs/certification/fpc_handbook.pdf</vt:lpwstr>
      </vt:variant>
      <vt:variant>
        <vt:lpwstr/>
      </vt:variant>
      <vt:variant>
        <vt:i4>2424929</vt:i4>
      </vt:variant>
      <vt:variant>
        <vt:i4>6</vt:i4>
      </vt:variant>
      <vt:variant>
        <vt:i4>0</vt:i4>
      </vt:variant>
      <vt:variant>
        <vt:i4>5</vt:i4>
      </vt:variant>
      <vt:variant>
        <vt:lpwstr>http://www.americanpayroll.org/</vt:lpwstr>
      </vt:variant>
      <vt:variant>
        <vt:lpwstr/>
      </vt:variant>
      <vt:variant>
        <vt:i4>3539044</vt:i4>
      </vt:variant>
      <vt:variant>
        <vt:i4>3</vt:i4>
      </vt:variant>
      <vt:variant>
        <vt:i4>0</vt:i4>
      </vt:variant>
      <vt:variant>
        <vt:i4>5</vt:i4>
      </vt:variant>
      <vt:variant>
        <vt:lpwstr>http://www.vue.com/</vt:lpwstr>
      </vt:variant>
      <vt:variant>
        <vt:lpwstr/>
      </vt:variant>
      <vt:variant>
        <vt:i4>2424929</vt:i4>
      </vt:variant>
      <vt:variant>
        <vt:i4>0</vt:i4>
      </vt:variant>
      <vt:variant>
        <vt:i4>0</vt:i4>
      </vt:variant>
      <vt:variant>
        <vt:i4>5</vt:i4>
      </vt:variant>
      <vt:variant>
        <vt:lpwstr>http://www.americanpayroll.org/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Solutions Manual for Payroll Accounting by Bieg, 2006 edition</dc:subject>
  <dc:creator>Cindy Kerr</dc:creator>
  <cp:lastModifiedBy>Windows User</cp:lastModifiedBy>
  <cp:revision>11</cp:revision>
  <cp:lastPrinted>2013-12-01T17:54:00Z</cp:lastPrinted>
  <dcterms:created xsi:type="dcterms:W3CDTF">2013-12-02T00:45:00Z</dcterms:created>
  <dcterms:modified xsi:type="dcterms:W3CDTF">2013-12-10T20:40:00Z</dcterms:modified>
</cp:coreProperties>
</file>