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16F" w:rsidRDefault="00CA7B5A" w:rsidP="008F616F">
      <w:pPr>
        <w:pStyle w:val="Heading3"/>
        <w:ind w:left="720" w:right="163"/>
        <w:rPr>
          <w:sz w:val="36"/>
          <w:szCs w:val="36"/>
        </w:rPr>
      </w:pPr>
      <w:r w:rsidRPr="00CA7B5A">
        <w:rPr>
          <w:sz w:val="36"/>
          <w:szCs w:val="36"/>
        </w:rPr>
        <w:t>Operations Strategy at BYD of China, Electrifying the World’s Automotive Market</w:t>
      </w:r>
      <w:r w:rsidR="00E65016">
        <w:rPr>
          <w:rStyle w:val="FootnoteReference"/>
          <w:sz w:val="36"/>
          <w:szCs w:val="36"/>
        </w:rPr>
        <w:footnoteReference w:id="1"/>
      </w:r>
    </w:p>
    <w:p w:rsidR="008F616F" w:rsidRPr="008F616F" w:rsidRDefault="008F616F" w:rsidP="008F616F">
      <w:pPr>
        <w:pStyle w:val="Heading3"/>
        <w:ind w:left="720" w:right="163"/>
        <w:rPr>
          <w:sz w:val="32"/>
          <w:szCs w:val="32"/>
        </w:rPr>
      </w:pPr>
    </w:p>
    <w:p w:rsidR="008F616F" w:rsidRPr="008F616F" w:rsidRDefault="008F616F" w:rsidP="008F616F">
      <w:pPr>
        <w:pStyle w:val="Heading3"/>
        <w:ind w:left="720" w:right="163"/>
        <w:rPr>
          <w:sz w:val="32"/>
          <w:szCs w:val="32"/>
        </w:rPr>
      </w:pPr>
      <w:r w:rsidRPr="008F616F">
        <w:rPr>
          <w:sz w:val="32"/>
          <w:szCs w:val="32"/>
        </w:rPr>
        <w:t>Teaching Note:</w:t>
      </w:r>
    </w:p>
    <w:p w:rsidR="008F616F" w:rsidRDefault="008F616F" w:rsidP="002C353C">
      <w:pPr>
        <w:pStyle w:val="Heading3"/>
        <w:ind w:left="720" w:right="163" w:firstLine="720"/>
        <w:jc w:val="center"/>
      </w:pPr>
    </w:p>
    <w:p w:rsidR="00BB400F" w:rsidRDefault="00BB400F" w:rsidP="008F616F">
      <w:pPr>
        <w:pStyle w:val="Heading3"/>
        <w:ind w:left="720" w:right="163"/>
      </w:pPr>
      <w:r>
        <w:t>CASE DESCRIPTION</w:t>
      </w:r>
    </w:p>
    <w:p w:rsidR="00BB400F" w:rsidRDefault="00BB400F" w:rsidP="002C353C">
      <w:pPr>
        <w:pStyle w:val="BodyText"/>
        <w:spacing w:before="8"/>
        <w:ind w:left="720" w:firstLine="720"/>
        <w:rPr>
          <w:b/>
          <w:sz w:val="28"/>
        </w:rPr>
      </w:pPr>
    </w:p>
    <w:p w:rsidR="00BB400F" w:rsidRPr="00CA7B5A" w:rsidRDefault="00BB400F" w:rsidP="005645DC">
      <w:pPr>
        <w:spacing w:line="264" w:lineRule="auto"/>
        <w:ind w:left="720" w:right="133" w:firstLine="720"/>
        <w:jc w:val="both"/>
        <w:rPr>
          <w:sz w:val="24"/>
        </w:rPr>
      </w:pPr>
      <w:r w:rsidRPr="00CA7B5A">
        <w:rPr>
          <w:sz w:val="24"/>
        </w:rPr>
        <w:t xml:space="preserve">The primary subject matter of this case concerns the move towards utilizing electricity to power automobiles and the potential of a Chinese company to become the world's largest automaker, as well as the strategic fit of its innovation with the current external environment. </w:t>
      </w:r>
      <w:r w:rsidR="00CA7B5A" w:rsidRPr="00CA7B5A">
        <w:rPr>
          <w:sz w:val="24"/>
        </w:rPr>
        <w:t xml:space="preserve">It asks the students to analyze the situation facing BYD and to develop </w:t>
      </w:r>
      <w:r w:rsidR="0094043B">
        <w:rPr>
          <w:sz w:val="24"/>
        </w:rPr>
        <w:t>an Operations and Supply Chain s</w:t>
      </w:r>
      <w:r w:rsidR="00CA7B5A" w:rsidRPr="00CA7B5A">
        <w:rPr>
          <w:sz w:val="24"/>
        </w:rPr>
        <w:t xml:space="preserve">trategy. </w:t>
      </w:r>
      <w:r w:rsidRPr="00CA7B5A">
        <w:rPr>
          <w:sz w:val="24"/>
        </w:rPr>
        <w:t xml:space="preserve">Secondary issues examined include issues of </w:t>
      </w:r>
      <w:r w:rsidR="00CA7B5A" w:rsidRPr="00CA7B5A">
        <w:rPr>
          <w:sz w:val="24"/>
        </w:rPr>
        <w:t xml:space="preserve">managing growth and environmental sustainability.  </w:t>
      </w:r>
    </w:p>
    <w:p w:rsidR="00BB400F" w:rsidRDefault="00BB400F" w:rsidP="002C353C">
      <w:pPr>
        <w:pStyle w:val="BodyText"/>
        <w:spacing w:before="11"/>
        <w:ind w:left="720" w:firstLine="720"/>
        <w:rPr>
          <w:i/>
          <w:sz w:val="30"/>
        </w:rPr>
      </w:pPr>
    </w:p>
    <w:p w:rsidR="00BB400F" w:rsidRDefault="00CA7B5A" w:rsidP="002C353C">
      <w:pPr>
        <w:pStyle w:val="BodyText"/>
        <w:spacing w:before="1" w:line="264" w:lineRule="auto"/>
        <w:ind w:left="720" w:right="135" w:firstLine="720"/>
        <w:jc w:val="both"/>
      </w:pPr>
      <w:r>
        <w:t xml:space="preserve">With the </w:t>
      </w:r>
      <w:r w:rsidR="00BB400F">
        <w:t xml:space="preserve">emerging importance of alternative </w:t>
      </w:r>
      <w:r>
        <w:t>fueled</w:t>
      </w:r>
      <w:r w:rsidR="00BB400F">
        <w:t xml:space="preserve"> vehicles, this</w:t>
      </w:r>
      <w:r>
        <w:t xml:space="preserve"> case should be interesting </w:t>
      </w:r>
      <w:r w:rsidR="00BB400F">
        <w:t>to students. The case is useful in showing how the global automobile industry is quickly changing and the need for speed and innovation is essential for survival. With the rise of the Chinese automobile market, companies like</w:t>
      </w:r>
      <w:r w:rsidR="008F616F">
        <w:t xml:space="preserve"> BYD </w:t>
      </w:r>
      <w:r w:rsidR="00BB400F">
        <w:t>represent additional challenges to the American car manufacturers. The case asks students to do a number of things including assessing the future of electric cars and providing a strategic analysis of the Chinese producer BYD. These concepts are interrelated in that BYD has staked its future in the auto business on batteries.</w:t>
      </w:r>
    </w:p>
    <w:p w:rsidR="00BB400F" w:rsidRDefault="00BB400F" w:rsidP="002C353C">
      <w:pPr>
        <w:pStyle w:val="BodyText"/>
        <w:spacing w:before="9"/>
        <w:ind w:left="720" w:firstLine="720"/>
        <w:rPr>
          <w:sz w:val="14"/>
        </w:rPr>
      </w:pPr>
    </w:p>
    <w:p w:rsidR="00506FF8" w:rsidRDefault="00BB400F" w:rsidP="002C353C">
      <w:pPr>
        <w:pStyle w:val="BodyText"/>
        <w:spacing w:before="1" w:line="264" w:lineRule="auto"/>
        <w:ind w:left="720" w:right="134" w:firstLine="720"/>
        <w:jc w:val="both"/>
      </w:pPr>
      <w:r>
        <w:t xml:space="preserve">It would be helpful to require students to do some additional research into the automobile </w:t>
      </w:r>
      <w:r w:rsidR="00CA7B5A">
        <w:t>industry; however</w:t>
      </w:r>
      <w:r>
        <w:t xml:space="preserve"> the case can stand alone without this additional research. Students sh</w:t>
      </w:r>
      <w:r w:rsidR="008F616F">
        <w:t>ould be encouraged to think about</w:t>
      </w:r>
      <w:r>
        <w:t xml:space="preserve"> the future of the automobile industry and the means by which vehicles will be powered. Current trends indicate that further change is likely for this industry. Students should </w:t>
      </w:r>
      <w:r w:rsidR="008F616F">
        <w:t>consider</w:t>
      </w:r>
      <w:r w:rsidR="00CA7B5A">
        <w:t xml:space="preserve"> the strategic direction of</w:t>
      </w:r>
      <w:r>
        <w:t xml:space="preserve"> BYD</w:t>
      </w:r>
      <w:r w:rsidR="00CA7B5A">
        <w:t xml:space="preserve"> and its operations and supply chain</w:t>
      </w:r>
      <w:r w:rsidR="00490CF2">
        <w:t xml:space="preserve"> strategy </w:t>
      </w:r>
      <w:r w:rsidR="00CA7B5A">
        <w:t xml:space="preserve">along with </w:t>
      </w:r>
      <w:r>
        <w:t>the automobile industry as a whole. A</w:t>
      </w:r>
      <w:r w:rsidR="008F616F">
        <w:t>ssumptions should be challenged</w:t>
      </w:r>
      <w:r>
        <w:t xml:space="preserve"> including one that the United States</w:t>
      </w:r>
      <w:r w:rsidR="00CA7B5A">
        <w:t xml:space="preserve"> will lead the automobile industry</w:t>
      </w:r>
      <w:r>
        <w:t>,</w:t>
      </w:r>
      <w:r w:rsidR="00CA7B5A">
        <w:t xml:space="preserve"> electric cars will continue to be cost prohibitive,</w:t>
      </w:r>
      <w:r>
        <w:t xml:space="preserve"> or that gasoline powered vehicles will always be needed. </w:t>
      </w:r>
      <w:r w:rsidR="00506FF8">
        <w:t>An objective of the case is for students to see the importance of innovation and creativity in creating a competitive</w:t>
      </w:r>
      <w:r w:rsidR="00506FF8">
        <w:rPr>
          <w:spacing w:val="-10"/>
        </w:rPr>
        <w:t xml:space="preserve"> </w:t>
      </w:r>
      <w:r w:rsidR="00506FF8">
        <w:t>advantage, and distinctive competence for operations.</w:t>
      </w:r>
    </w:p>
    <w:p w:rsidR="00BB400F" w:rsidRDefault="00BB400F" w:rsidP="002C353C">
      <w:pPr>
        <w:pStyle w:val="BodyText"/>
        <w:spacing w:before="1" w:line="264" w:lineRule="auto"/>
        <w:ind w:left="720" w:right="136" w:firstLine="720"/>
        <w:jc w:val="both"/>
      </w:pPr>
    </w:p>
    <w:p w:rsidR="00BB400F" w:rsidRDefault="00BB400F" w:rsidP="002C353C">
      <w:pPr>
        <w:pStyle w:val="BodyText"/>
        <w:spacing w:before="6"/>
        <w:ind w:left="720" w:firstLine="720"/>
        <w:rPr>
          <w:sz w:val="26"/>
        </w:rPr>
      </w:pPr>
    </w:p>
    <w:p w:rsidR="00BB400F" w:rsidRDefault="00BB400F" w:rsidP="008F616F">
      <w:pPr>
        <w:pStyle w:val="Heading3"/>
        <w:ind w:left="720" w:right="163"/>
      </w:pPr>
      <w:r>
        <w:lastRenderedPageBreak/>
        <w:t>ANALYSIS</w:t>
      </w:r>
    </w:p>
    <w:p w:rsidR="00BB400F" w:rsidRDefault="00BB400F" w:rsidP="002C353C">
      <w:pPr>
        <w:pStyle w:val="BodyText"/>
        <w:spacing w:before="6"/>
        <w:ind w:left="720" w:firstLine="720"/>
        <w:rPr>
          <w:b/>
          <w:sz w:val="28"/>
        </w:rPr>
      </w:pPr>
    </w:p>
    <w:p w:rsidR="00BB400F" w:rsidRDefault="00BB400F" w:rsidP="002C353C">
      <w:pPr>
        <w:pStyle w:val="BodyText"/>
        <w:spacing w:before="1" w:line="264" w:lineRule="auto"/>
        <w:ind w:left="720" w:right="135" w:firstLine="720"/>
        <w:jc w:val="both"/>
      </w:pPr>
      <w:r>
        <w:t>The case asks</w:t>
      </w:r>
      <w:r w:rsidR="00506FF8">
        <w:t xml:space="preserve"> students to answer four</w:t>
      </w:r>
      <w:r>
        <w:t xml:space="preserve"> discussion questions. Instructors using the case should feel free to add any additional questions they feel are important for their </w:t>
      </w:r>
      <w:r w:rsidR="00746C23">
        <w:t>course. While</w:t>
      </w:r>
      <w:r>
        <w:t xml:space="preserve"> the discussion questions listed at the end of the case are ones considered important by the authors of the case, they</w:t>
      </w:r>
      <w:r w:rsidR="002A7FF2">
        <w:t xml:space="preserve"> are in no way</w:t>
      </w:r>
      <w:r>
        <w:t xml:space="preserve"> meant to represent the only way to approach the analysis of the case.</w:t>
      </w:r>
    </w:p>
    <w:p w:rsidR="002C353C" w:rsidRDefault="002C353C" w:rsidP="002C353C">
      <w:pPr>
        <w:pStyle w:val="Heading3"/>
        <w:tabs>
          <w:tab w:val="left" w:pos="1651"/>
        </w:tabs>
        <w:spacing w:line="264" w:lineRule="auto"/>
        <w:ind w:left="720" w:right="137" w:firstLine="720"/>
        <w:rPr>
          <w:b w:val="0"/>
          <w:bCs w:val="0"/>
          <w:sz w:val="26"/>
        </w:rPr>
      </w:pPr>
    </w:p>
    <w:p w:rsidR="00BB400F" w:rsidRDefault="00BB400F" w:rsidP="002C353C">
      <w:pPr>
        <w:pStyle w:val="Heading3"/>
        <w:tabs>
          <w:tab w:val="left" w:pos="1651"/>
        </w:tabs>
        <w:spacing w:line="264" w:lineRule="auto"/>
        <w:ind w:left="720" w:right="137"/>
      </w:pPr>
      <w:r>
        <w:t xml:space="preserve">Question </w:t>
      </w:r>
      <w:r>
        <w:rPr>
          <w:spacing w:val="8"/>
        </w:rPr>
        <w:t xml:space="preserve"> </w:t>
      </w:r>
      <w:r>
        <w:t>1:</w:t>
      </w:r>
      <w:r>
        <w:tab/>
        <w:t xml:space="preserve">Do  you  think  electric  cars  are  a  viable  alternative  </w:t>
      </w:r>
      <w:r>
        <w:rPr>
          <w:spacing w:val="22"/>
        </w:rPr>
        <w:t xml:space="preserve"> </w:t>
      </w:r>
      <w:r>
        <w:t xml:space="preserve">to </w:t>
      </w:r>
      <w:r>
        <w:rPr>
          <w:spacing w:val="9"/>
        </w:rPr>
        <w:t xml:space="preserve"> </w:t>
      </w:r>
      <w:r>
        <w:t>gasoline-powered vehicles? What is the future of the electric car? Explain your</w:t>
      </w:r>
      <w:r>
        <w:rPr>
          <w:spacing w:val="-13"/>
        </w:rPr>
        <w:t xml:space="preserve"> </w:t>
      </w:r>
      <w:r>
        <w:t>answers.</w:t>
      </w:r>
    </w:p>
    <w:p w:rsidR="00BB400F" w:rsidRDefault="00BB400F" w:rsidP="002C353C">
      <w:pPr>
        <w:pStyle w:val="BodyText"/>
        <w:spacing w:before="3"/>
        <w:ind w:left="720" w:firstLine="720"/>
        <w:rPr>
          <w:b/>
          <w:sz w:val="26"/>
        </w:rPr>
      </w:pPr>
    </w:p>
    <w:p w:rsidR="00506FF8" w:rsidRDefault="00BB400F" w:rsidP="002C353C">
      <w:pPr>
        <w:pStyle w:val="BodyText"/>
        <w:spacing w:line="264" w:lineRule="auto"/>
        <w:ind w:left="720" w:right="215" w:firstLine="720"/>
      </w:pPr>
      <w:r>
        <w:t>Electric vehicles may become a viable alternative to gasoline-powered vehicles in the not so distant future</w:t>
      </w:r>
      <w:proofErr w:type="gramStart"/>
      <w:r>
        <w:t xml:space="preserve">, </w:t>
      </w:r>
      <w:r w:rsidR="002A7FF2">
        <w:t xml:space="preserve"> </w:t>
      </w:r>
      <w:r>
        <w:t>however</w:t>
      </w:r>
      <w:proofErr w:type="gramEnd"/>
      <w:r>
        <w:t>, major changes will need to occur in order</w:t>
      </w:r>
      <w:r w:rsidR="00506FF8">
        <w:t xml:space="preserve"> </w:t>
      </w:r>
      <w:r>
        <w:t xml:space="preserve">for this to happen. </w:t>
      </w:r>
    </w:p>
    <w:p w:rsidR="00506FF8" w:rsidRDefault="00506FF8" w:rsidP="002C353C">
      <w:pPr>
        <w:pStyle w:val="BodyText"/>
        <w:spacing w:line="264" w:lineRule="auto"/>
        <w:ind w:left="720" w:right="215" w:firstLine="720"/>
      </w:pPr>
    </w:p>
    <w:p w:rsidR="00506FF8" w:rsidRDefault="00BB400F" w:rsidP="002C353C">
      <w:pPr>
        <w:pStyle w:val="BodyText"/>
        <w:spacing w:line="264" w:lineRule="auto"/>
        <w:ind w:left="720" w:right="215" w:firstLine="720"/>
      </w:pPr>
      <w:r>
        <w:t>There are a number of problems facing the electric car including the current limited driving distance on a single charge and therefore a frequent need to recharge. While the vehicles may be introduced for urban drivers where the limited driving range is not a problem, as a replacement for all gasoline powered vehicles, major structural changes will have to be made. It seems reasonable to assume that hybrid vehicles will be a viable market in that they can run short distances without using the gasoline engine and then shift to gasoline power when on a long drive. Toyota</w:t>
      </w:r>
      <w:r w:rsidR="002A7FF2">
        <w:t>, Chevy and others have</w:t>
      </w:r>
      <w:r>
        <w:t xml:space="preserve"> continued to emphasize hybrid vehicles over electric cars due to difficulties with long driving requirements in many markets. </w:t>
      </w:r>
    </w:p>
    <w:p w:rsidR="00506FF8" w:rsidRDefault="00506FF8" w:rsidP="002C353C">
      <w:pPr>
        <w:pStyle w:val="BodyText"/>
        <w:spacing w:line="264" w:lineRule="auto"/>
        <w:ind w:left="720" w:right="215" w:firstLine="720"/>
      </w:pPr>
    </w:p>
    <w:p w:rsidR="00BB400F" w:rsidRDefault="00BB400F" w:rsidP="002C353C">
      <w:pPr>
        <w:pStyle w:val="BodyText"/>
        <w:spacing w:line="264" w:lineRule="auto"/>
        <w:ind w:left="720" w:right="215" w:firstLine="720"/>
      </w:pPr>
      <w:r>
        <w:t xml:space="preserve">To completely remove the combustion engine from automobiles it will be necessary to build an infrastructure of recharging stations or battery replacement stations throughout the country. This will take time and a lot of capital. Improvement in battery technology will also be needed to make this a viable situation. One could make a reasoned argument that electric vehicles will eventually replace gas powered cars, but it will take breakthroughs in battery technology, infrastructure changes, and possibly a more secure source of the raw materials used to produce ion lithium batteries. The power position of the current energy companies cannot be ignored in the future shift away from gasoline as a power source for automobiles. As the new president of Toyota, Akio Toyoda stated in a recent </w:t>
      </w:r>
      <w:r>
        <w:rPr>
          <w:u w:val="single"/>
        </w:rPr>
        <w:t xml:space="preserve">Fortune </w:t>
      </w:r>
      <w:r>
        <w:t>interview, “</w:t>
      </w:r>
      <w:r>
        <w:rPr>
          <w:i/>
        </w:rPr>
        <w:t xml:space="preserve">We are talking about a once-in-a-century transformation of </w:t>
      </w:r>
      <w:r w:rsidR="0098197F">
        <w:rPr>
          <w:i/>
        </w:rPr>
        <w:t xml:space="preserve">the market. I believe the auto </w:t>
      </w:r>
      <w:r>
        <w:rPr>
          <w:i/>
        </w:rPr>
        <w:t xml:space="preserve">industry is now trying to face the challenges of presenting a solution to this one-in-a- century change. And what is clear to me that what is going to happen will not just simply be an extension of the past.” </w:t>
      </w:r>
      <w:r>
        <w:t>(Fortune July 6, 2009)</w:t>
      </w:r>
      <w:r w:rsidR="006605C2">
        <w:rPr>
          <w:rStyle w:val="FootnoteReference"/>
        </w:rPr>
        <w:footnoteReference w:id="2"/>
      </w:r>
      <w:r>
        <w:t xml:space="preserve">. The global auto industry is clearly going to be experiencing significant changes in the coming years. Whether electric </w:t>
      </w:r>
      <w:r>
        <w:lastRenderedPageBreak/>
        <w:t>autos will dominate that future is presently unclear, however, an argument could be made for a variety of alternative vehicles emerging to at least slowly replace gasoline powered automobiles.</w:t>
      </w:r>
    </w:p>
    <w:p w:rsidR="00BB400F" w:rsidRDefault="00BB400F" w:rsidP="002C353C">
      <w:pPr>
        <w:pStyle w:val="BodyText"/>
        <w:spacing w:before="8"/>
        <w:ind w:left="720" w:firstLine="720"/>
        <w:rPr>
          <w:sz w:val="26"/>
        </w:rPr>
      </w:pPr>
    </w:p>
    <w:p w:rsidR="00506FF8" w:rsidRDefault="00506FF8" w:rsidP="002C353C">
      <w:pPr>
        <w:pStyle w:val="Heading3"/>
        <w:ind w:left="720" w:firstLine="720"/>
      </w:pPr>
    </w:p>
    <w:p w:rsidR="00BB400F" w:rsidRDefault="00BB400F" w:rsidP="002C353C">
      <w:pPr>
        <w:pStyle w:val="Heading3"/>
        <w:ind w:left="720"/>
      </w:pPr>
      <w:r>
        <w:t>Question 2: What are the</w:t>
      </w:r>
      <w:r w:rsidR="002C353C">
        <w:t xml:space="preserve"> internal strengths and weaknesses of BYD along with external, </w:t>
      </w:r>
      <w:r>
        <w:t>o</w:t>
      </w:r>
      <w:r w:rsidR="002C353C">
        <w:t>pportunities and threats (SWOT Analysis)</w:t>
      </w:r>
      <w:r>
        <w:t>?</w:t>
      </w:r>
    </w:p>
    <w:p w:rsidR="00BB400F" w:rsidRDefault="00BB400F" w:rsidP="002C353C">
      <w:pPr>
        <w:pStyle w:val="BodyText"/>
        <w:spacing w:before="6"/>
        <w:ind w:left="720" w:firstLine="720"/>
        <w:rPr>
          <w:b/>
          <w:sz w:val="28"/>
        </w:rPr>
      </w:pPr>
    </w:p>
    <w:p w:rsidR="00BB400F" w:rsidRDefault="00BB400F" w:rsidP="002C353C">
      <w:pPr>
        <w:pStyle w:val="BodyText"/>
        <w:spacing w:before="1" w:line="264" w:lineRule="auto"/>
        <w:ind w:left="720" w:right="137" w:firstLine="720"/>
        <w:jc w:val="both"/>
      </w:pPr>
      <w:r>
        <w:t xml:space="preserve">The Chinese company, BYD has a number of </w:t>
      </w:r>
      <w:r w:rsidR="0098197F">
        <w:t>strengths, a few weaknesses, a</w:t>
      </w:r>
      <w:r>
        <w:t xml:space="preserve"> number of opportunities, and a number of threats. As a relative newcomer to the automobile industry the company will have to leverage its strengths in innovation to capitalize on its opportunities</w:t>
      </w:r>
      <w:r w:rsidR="0098197F">
        <w:t>, along with overcoming the weakness and threats</w:t>
      </w:r>
      <w:r>
        <w:t>.</w:t>
      </w:r>
    </w:p>
    <w:p w:rsidR="00BB400F" w:rsidRDefault="00BB400F" w:rsidP="002C353C">
      <w:pPr>
        <w:pStyle w:val="BodyText"/>
        <w:spacing w:before="8"/>
        <w:ind w:left="720" w:firstLine="720"/>
        <w:rPr>
          <w:sz w:val="26"/>
        </w:rPr>
      </w:pPr>
    </w:p>
    <w:p w:rsidR="00BB400F" w:rsidRDefault="00BB400F" w:rsidP="005645DC">
      <w:pPr>
        <w:pStyle w:val="Heading3"/>
        <w:ind w:left="720" w:firstLine="360"/>
      </w:pPr>
      <w:r>
        <w:t>Strengths:</w:t>
      </w:r>
    </w:p>
    <w:p w:rsidR="00BB400F" w:rsidRDefault="00BB400F" w:rsidP="005645DC">
      <w:pPr>
        <w:pStyle w:val="BodyText"/>
        <w:tabs>
          <w:tab w:val="left" w:pos="9360"/>
        </w:tabs>
        <w:spacing w:before="27" w:line="264" w:lineRule="auto"/>
        <w:ind w:left="720" w:firstLine="360"/>
      </w:pPr>
      <w:r>
        <w:t>A spirit of innov</w:t>
      </w:r>
      <w:r w:rsidR="002A7FF2">
        <w:t>ation and a creative</w:t>
      </w:r>
      <w:r w:rsidR="00344189">
        <w:t xml:space="preserve"> management </w:t>
      </w:r>
      <w:r>
        <w:t>style that pays attention to detail</w:t>
      </w:r>
    </w:p>
    <w:p w:rsidR="00BB400F" w:rsidRDefault="00BB400F" w:rsidP="005645DC">
      <w:pPr>
        <w:pStyle w:val="BodyText"/>
        <w:spacing w:before="1"/>
        <w:ind w:left="720" w:right="215" w:firstLine="360"/>
      </w:pPr>
      <w:r>
        <w:t>Competence in battery production that can be applied to automobiles</w:t>
      </w:r>
    </w:p>
    <w:p w:rsidR="00BB400F" w:rsidRDefault="00BB400F" w:rsidP="005645DC">
      <w:pPr>
        <w:pStyle w:val="BodyText"/>
        <w:spacing w:before="69"/>
        <w:ind w:left="720" w:right="215" w:firstLine="360"/>
      </w:pPr>
      <w:r>
        <w:t>Located in the fastest growing automobile market</w:t>
      </w:r>
      <w:r w:rsidR="00490CF2">
        <w:t xml:space="preserve"> in China</w:t>
      </w:r>
    </w:p>
    <w:p w:rsidR="005645DC" w:rsidRDefault="00BB400F" w:rsidP="005645DC">
      <w:pPr>
        <w:pStyle w:val="BodyText"/>
        <w:spacing w:before="27" w:line="264" w:lineRule="auto"/>
        <w:ind w:left="1080" w:right="2071"/>
      </w:pPr>
      <w:r>
        <w:t xml:space="preserve">No “legacy costs” found with established competitors Positioned as a “green business” in </w:t>
      </w:r>
      <w:r w:rsidR="0098197F">
        <w:t xml:space="preserve">a </w:t>
      </w:r>
      <w:r>
        <w:t xml:space="preserve">growing market </w:t>
      </w:r>
    </w:p>
    <w:p w:rsidR="00BB400F" w:rsidRDefault="00BB400F" w:rsidP="005645DC">
      <w:pPr>
        <w:pStyle w:val="BodyText"/>
        <w:spacing w:before="27" w:line="264" w:lineRule="auto"/>
        <w:ind w:left="1080" w:right="2071"/>
      </w:pPr>
      <w:r>
        <w:t>Financial backing of Berkshire Hathaway</w:t>
      </w:r>
    </w:p>
    <w:p w:rsidR="00506FF8" w:rsidRDefault="00506FF8" w:rsidP="005645DC">
      <w:pPr>
        <w:pStyle w:val="BodyText"/>
        <w:spacing w:before="27" w:line="264" w:lineRule="auto"/>
        <w:ind w:left="720" w:right="1000" w:firstLine="360"/>
      </w:pPr>
      <w:r>
        <w:t>Substantial government support of the company and industry</w:t>
      </w:r>
    </w:p>
    <w:p w:rsidR="00BB400F" w:rsidRDefault="00BB400F" w:rsidP="005645DC">
      <w:pPr>
        <w:pStyle w:val="BodyText"/>
        <w:spacing w:before="8"/>
        <w:ind w:left="720" w:firstLine="360"/>
        <w:rPr>
          <w:sz w:val="26"/>
        </w:rPr>
      </w:pPr>
    </w:p>
    <w:p w:rsidR="00BB400F" w:rsidRDefault="00BB400F" w:rsidP="005645DC">
      <w:pPr>
        <w:pStyle w:val="Heading3"/>
        <w:ind w:left="720" w:firstLine="360"/>
      </w:pPr>
      <w:r>
        <w:t>Weaknesses</w:t>
      </w:r>
      <w:r w:rsidR="00506FF8">
        <w:t xml:space="preserve">: </w:t>
      </w:r>
    </w:p>
    <w:p w:rsidR="00BB400F" w:rsidRDefault="00BB400F" w:rsidP="005645DC">
      <w:pPr>
        <w:pStyle w:val="BodyText"/>
        <w:spacing w:before="25" w:line="264" w:lineRule="auto"/>
        <w:ind w:left="720" w:right="215" w:firstLine="360"/>
      </w:pPr>
      <w:r>
        <w:t>Relatively small firm in an industry that operates with large economies of scale</w:t>
      </w:r>
    </w:p>
    <w:p w:rsidR="00344189" w:rsidRDefault="00BB400F" w:rsidP="005645DC">
      <w:pPr>
        <w:pStyle w:val="BodyText"/>
        <w:spacing w:before="1" w:line="264" w:lineRule="auto"/>
        <w:ind w:left="720" w:right="2856" w:firstLine="360"/>
      </w:pPr>
      <w:r>
        <w:t>Weak brand reco</w:t>
      </w:r>
      <w:r w:rsidR="00344189">
        <w:t xml:space="preserve">gnition outside of China </w:t>
      </w:r>
    </w:p>
    <w:p w:rsidR="00BB400F" w:rsidRDefault="00344189" w:rsidP="005645DC">
      <w:pPr>
        <w:pStyle w:val="BodyText"/>
        <w:spacing w:before="1" w:line="264" w:lineRule="auto"/>
        <w:ind w:left="720" w:right="2856" w:firstLine="360"/>
      </w:pPr>
      <w:r>
        <w:t xml:space="preserve">Little </w:t>
      </w:r>
      <w:r w:rsidR="00BB400F">
        <w:t>experience in automobile manufacturing</w:t>
      </w:r>
    </w:p>
    <w:p w:rsidR="00506FF8" w:rsidRDefault="00BB400F" w:rsidP="005645DC">
      <w:pPr>
        <w:pStyle w:val="BodyText"/>
        <w:spacing w:before="1" w:line="264" w:lineRule="auto"/>
        <w:ind w:left="720" w:right="1410" w:firstLine="360"/>
      </w:pPr>
      <w:r>
        <w:t xml:space="preserve">Strategy success dependent on acceptance of electric vehicles </w:t>
      </w:r>
    </w:p>
    <w:p w:rsidR="00506FF8" w:rsidRDefault="00506FF8" w:rsidP="005645DC">
      <w:pPr>
        <w:pStyle w:val="BodyText"/>
        <w:spacing w:before="1" w:line="264" w:lineRule="auto"/>
        <w:ind w:left="720" w:right="1410" w:firstLine="360"/>
      </w:pPr>
    </w:p>
    <w:p w:rsidR="00BB400F" w:rsidRDefault="00BB400F" w:rsidP="005645DC">
      <w:pPr>
        <w:pStyle w:val="BodyText"/>
        <w:spacing w:before="1" w:line="264" w:lineRule="auto"/>
        <w:ind w:left="720" w:right="1410" w:firstLine="360"/>
      </w:pPr>
      <w:r w:rsidRPr="00506FF8">
        <w:rPr>
          <w:b/>
        </w:rPr>
        <w:t>Opportunities:</w:t>
      </w:r>
    </w:p>
    <w:p w:rsidR="00BB400F" w:rsidRDefault="00BB400F" w:rsidP="005645DC">
      <w:pPr>
        <w:pStyle w:val="BodyText"/>
        <w:tabs>
          <w:tab w:val="left" w:pos="8640"/>
        </w:tabs>
        <w:spacing w:before="1" w:line="264" w:lineRule="auto"/>
        <w:ind w:left="720" w:right="720" w:firstLine="360"/>
      </w:pPr>
      <w:r>
        <w:t>Marke</w:t>
      </w:r>
      <w:r w:rsidR="00490CF2">
        <w:t>t growth in China and e</w:t>
      </w:r>
      <w:r w:rsidR="00344189">
        <w:t xml:space="preserve">xpansion to </w:t>
      </w:r>
      <w:r>
        <w:t>other Asian</w:t>
      </w:r>
      <w:r>
        <w:rPr>
          <w:spacing w:val="-5"/>
        </w:rPr>
        <w:t xml:space="preserve"> </w:t>
      </w:r>
      <w:r>
        <w:t>countries</w:t>
      </w:r>
      <w:r w:rsidR="00490CF2">
        <w:t xml:space="preserve"> </w:t>
      </w:r>
    </w:p>
    <w:p w:rsidR="00BB400F" w:rsidRDefault="00490CF2" w:rsidP="005645DC">
      <w:pPr>
        <w:pStyle w:val="BodyText"/>
        <w:spacing w:before="1"/>
        <w:ind w:left="720" w:right="215" w:firstLine="360"/>
      </w:pPr>
      <w:r>
        <w:t xml:space="preserve">Expansion to other </w:t>
      </w:r>
      <w:r w:rsidR="00BB400F">
        <w:t>markets outside of Asia</w:t>
      </w:r>
    </w:p>
    <w:p w:rsidR="005645DC" w:rsidRDefault="00BB400F" w:rsidP="005645DC">
      <w:pPr>
        <w:pStyle w:val="BodyText"/>
        <w:spacing w:before="27" w:line="264" w:lineRule="auto"/>
        <w:ind w:left="1080" w:right="709"/>
      </w:pPr>
      <w:r>
        <w:t xml:space="preserve">Possible supplier of automobile batteries to other auto manufacturers Partnerships with other automotive battery manufacturers </w:t>
      </w:r>
    </w:p>
    <w:p w:rsidR="00BB400F" w:rsidRDefault="00BB400F" w:rsidP="005645DC">
      <w:pPr>
        <w:pStyle w:val="BodyText"/>
        <w:spacing w:before="27" w:line="264" w:lineRule="auto"/>
        <w:ind w:left="1080" w:right="709"/>
      </w:pPr>
      <w:r>
        <w:t>Partnerships with more seasoned auto manufacturers</w:t>
      </w:r>
    </w:p>
    <w:p w:rsidR="002C353C" w:rsidRDefault="002C353C" w:rsidP="005645DC">
      <w:pPr>
        <w:pStyle w:val="BodyText"/>
        <w:spacing w:before="1"/>
        <w:ind w:left="720" w:right="215" w:firstLine="360"/>
        <w:rPr>
          <w:b/>
        </w:rPr>
      </w:pPr>
    </w:p>
    <w:p w:rsidR="00BB400F" w:rsidRPr="00506FF8" w:rsidRDefault="00BB400F" w:rsidP="005645DC">
      <w:pPr>
        <w:pStyle w:val="BodyText"/>
        <w:spacing w:before="1"/>
        <w:ind w:left="720" w:right="215" w:firstLine="360"/>
        <w:rPr>
          <w:b/>
        </w:rPr>
      </w:pPr>
      <w:r w:rsidRPr="00506FF8">
        <w:rPr>
          <w:b/>
        </w:rPr>
        <w:t>Threats:</w:t>
      </w:r>
    </w:p>
    <w:p w:rsidR="00BB400F" w:rsidRDefault="00BB400F" w:rsidP="005645DC">
      <w:pPr>
        <w:pStyle w:val="BodyText"/>
        <w:spacing w:before="27"/>
        <w:ind w:left="720" w:right="215" w:firstLine="360"/>
      </w:pPr>
      <w:r>
        <w:t>Battery technology advances do not materialize</w:t>
      </w:r>
    </w:p>
    <w:p w:rsidR="00BB400F" w:rsidRDefault="00BB400F" w:rsidP="005645DC">
      <w:pPr>
        <w:pStyle w:val="BodyText"/>
        <w:spacing w:before="27" w:line="264" w:lineRule="auto"/>
        <w:ind w:left="720" w:right="215" w:firstLine="360"/>
      </w:pPr>
      <w:r>
        <w:t>Competitive strengths are copied by competitors, both foreign and domestic</w:t>
      </w:r>
    </w:p>
    <w:p w:rsidR="002C353C" w:rsidRDefault="00BB400F" w:rsidP="005645DC">
      <w:pPr>
        <w:pStyle w:val="BodyText"/>
        <w:spacing w:before="1" w:line="264" w:lineRule="auto"/>
        <w:ind w:left="720" w:right="1135" w:firstLine="360"/>
      </w:pPr>
      <w:r>
        <w:t>Global</w:t>
      </w:r>
      <w:r w:rsidR="002C353C">
        <w:t xml:space="preserve"> economic slowdown </w:t>
      </w:r>
      <w:r>
        <w:t>retard</w:t>
      </w:r>
      <w:r w:rsidR="002C353C">
        <w:t>s</w:t>
      </w:r>
      <w:r>
        <w:t xml:space="preserve"> new car sales </w:t>
      </w:r>
    </w:p>
    <w:p w:rsidR="005645DC" w:rsidRDefault="00BB400F" w:rsidP="005645DC">
      <w:pPr>
        <w:pStyle w:val="BodyText"/>
        <w:spacing w:before="1" w:line="264" w:lineRule="auto"/>
        <w:ind w:left="720" w:right="1135" w:firstLine="360"/>
      </w:pPr>
      <w:r>
        <w:t xml:space="preserve">Rising labor costs in China reduce some competitive advantages </w:t>
      </w:r>
    </w:p>
    <w:p w:rsidR="00BB400F" w:rsidRDefault="00BB400F" w:rsidP="005645DC">
      <w:pPr>
        <w:pStyle w:val="BodyText"/>
        <w:spacing w:before="1" w:line="264" w:lineRule="auto"/>
        <w:ind w:left="720" w:right="1135" w:firstLine="360"/>
      </w:pPr>
      <w:r>
        <w:t>Political instability in China affects the company</w:t>
      </w:r>
    </w:p>
    <w:p w:rsidR="00BB400F" w:rsidRDefault="00BB400F" w:rsidP="002C353C">
      <w:pPr>
        <w:pStyle w:val="BodyText"/>
        <w:spacing w:before="8"/>
        <w:ind w:left="720" w:firstLine="720"/>
        <w:rPr>
          <w:sz w:val="26"/>
        </w:rPr>
      </w:pPr>
    </w:p>
    <w:p w:rsidR="00344189" w:rsidRDefault="00344189" w:rsidP="00344189">
      <w:pPr>
        <w:pStyle w:val="BodyText"/>
        <w:spacing w:before="1" w:line="264" w:lineRule="auto"/>
        <w:ind w:left="500" w:right="137"/>
        <w:jc w:val="both"/>
        <w:rPr>
          <w:b/>
        </w:rPr>
      </w:pPr>
    </w:p>
    <w:p w:rsidR="00344189" w:rsidRDefault="00344189" w:rsidP="00344189">
      <w:pPr>
        <w:pStyle w:val="BodyText"/>
        <w:spacing w:before="1" w:line="264" w:lineRule="auto"/>
        <w:ind w:left="500" w:right="137"/>
        <w:jc w:val="both"/>
        <w:rPr>
          <w:b/>
        </w:rPr>
      </w:pPr>
      <w:r w:rsidRPr="00344189">
        <w:rPr>
          <w:b/>
        </w:rPr>
        <w:t>Question 3:</w:t>
      </w:r>
      <w:r>
        <w:rPr>
          <w:b/>
        </w:rPr>
        <w:t xml:space="preserve"> </w:t>
      </w:r>
      <w:r w:rsidRPr="00344189">
        <w:rPr>
          <w:b/>
        </w:rPr>
        <w:t xml:space="preserve">Given a business strategy of being the word leader in manufacturing electric cars with innovative technology, what operations and supply chain strategy do you think BYD should pursue?  </w:t>
      </w:r>
      <w:r w:rsidR="001F1B32" w:rsidRPr="001F1B32">
        <w:rPr>
          <w:b/>
        </w:rPr>
        <w:t>Identify what operations and supply chain should do to help BYD compete including a mission, objectives, distinctive competence and key decisions.</w:t>
      </w:r>
    </w:p>
    <w:p w:rsidR="00344189" w:rsidRDefault="00344189" w:rsidP="00344189">
      <w:pPr>
        <w:pStyle w:val="BodyText"/>
        <w:spacing w:before="1" w:line="264" w:lineRule="auto"/>
        <w:ind w:right="137"/>
        <w:jc w:val="both"/>
        <w:rPr>
          <w:b/>
        </w:rPr>
      </w:pPr>
    </w:p>
    <w:p w:rsidR="006C4B83" w:rsidRDefault="00344189" w:rsidP="006C4B83">
      <w:pPr>
        <w:pStyle w:val="BodyText"/>
        <w:spacing w:before="1" w:line="264" w:lineRule="auto"/>
        <w:ind w:left="720" w:right="137"/>
        <w:jc w:val="both"/>
      </w:pPr>
      <w:r>
        <w:rPr>
          <w:b/>
        </w:rPr>
        <w:t xml:space="preserve">Mission: </w:t>
      </w:r>
      <w:r w:rsidR="006C4B83">
        <w:t>The mission of operations and supply chain should be to support the high growth and innovat</w:t>
      </w:r>
      <w:r w:rsidR="00490CF2">
        <w:t>ive business strategy.  It can</w:t>
      </w:r>
      <w:r w:rsidR="006C4B83">
        <w:t xml:space="preserve"> be simply stated as: </w:t>
      </w:r>
      <w:r w:rsidR="006C4B83">
        <w:rPr>
          <w:b/>
        </w:rPr>
        <w:t xml:space="preserve"> </w:t>
      </w:r>
      <w:r w:rsidR="006C4B83">
        <w:t>Operations and supply chain should excel at producing new products and providing adequ</w:t>
      </w:r>
      <w:r w:rsidR="0098197F">
        <w:t>ate capacity to support sales of</w:t>
      </w:r>
      <w:r w:rsidR="006C4B83">
        <w:t xml:space="preserve"> high quality </w:t>
      </w:r>
      <w:r w:rsidR="0098197F">
        <w:t xml:space="preserve">products </w:t>
      </w:r>
      <w:r w:rsidR="006C4B83">
        <w:t xml:space="preserve">and lowest cost compared to </w:t>
      </w:r>
      <w:r w:rsidR="00490CF2">
        <w:t xml:space="preserve">the </w:t>
      </w:r>
      <w:r w:rsidR="006C4B83">
        <w:t>competition.</w:t>
      </w:r>
    </w:p>
    <w:p w:rsidR="00490CF2" w:rsidRDefault="00490CF2" w:rsidP="006C4B83">
      <w:pPr>
        <w:pStyle w:val="BodyText"/>
        <w:spacing w:before="1" w:line="264" w:lineRule="auto"/>
        <w:ind w:left="720" w:right="137"/>
        <w:jc w:val="both"/>
      </w:pPr>
    </w:p>
    <w:p w:rsidR="00490CF2" w:rsidRPr="006C4B83" w:rsidRDefault="00490CF2" w:rsidP="006C4B83">
      <w:pPr>
        <w:pStyle w:val="BodyText"/>
        <w:spacing w:before="1" w:line="264" w:lineRule="auto"/>
        <w:ind w:left="720" w:right="137"/>
        <w:jc w:val="both"/>
      </w:pPr>
      <w:r>
        <w:t>Note: this is not the only way to state the mission. The important point is that it must be linked to the high growth and innovative business strategy (e.g.</w:t>
      </w:r>
      <w:r w:rsidR="0098197F">
        <w:t>,</w:t>
      </w:r>
      <w:r>
        <w:t xml:space="preserve"> good at NPD and providing adequate capacity).</w:t>
      </w:r>
    </w:p>
    <w:p w:rsidR="00344189" w:rsidRDefault="00344189" w:rsidP="00344189">
      <w:pPr>
        <w:pStyle w:val="BodyText"/>
        <w:spacing w:before="1" w:line="264" w:lineRule="auto"/>
        <w:ind w:right="137"/>
        <w:jc w:val="both"/>
      </w:pPr>
    </w:p>
    <w:p w:rsidR="00344189" w:rsidRPr="006C4B83" w:rsidRDefault="00344189" w:rsidP="00344189">
      <w:pPr>
        <w:pStyle w:val="BodyText"/>
        <w:spacing w:before="1" w:line="264" w:lineRule="auto"/>
        <w:ind w:right="137"/>
        <w:jc w:val="both"/>
      </w:pPr>
      <w:r>
        <w:tab/>
      </w:r>
      <w:r w:rsidRPr="00344189">
        <w:rPr>
          <w:b/>
        </w:rPr>
        <w:t>Distinctive Competence:</w:t>
      </w:r>
      <w:r w:rsidR="006C4B83">
        <w:rPr>
          <w:b/>
        </w:rPr>
        <w:t xml:space="preserve">  </w:t>
      </w:r>
      <w:r w:rsidR="006C4B83">
        <w:t xml:space="preserve">The distinctive competence right now is to produce superior </w:t>
      </w:r>
      <w:r w:rsidR="006C4B83">
        <w:tab/>
      </w:r>
      <w:r w:rsidR="00285E0C">
        <w:t>batteries at</w:t>
      </w:r>
      <w:r w:rsidR="006C4B83">
        <w:t xml:space="preserve"> significantly lower cost.</w:t>
      </w:r>
      <w:r w:rsidR="00285E0C">
        <w:t xml:space="preserve">  It should be maintained by proprietary technology</w:t>
      </w:r>
      <w:r w:rsidR="00490CF2">
        <w:t xml:space="preserve"> </w:t>
      </w:r>
      <w:r w:rsidR="00490CF2">
        <w:tab/>
        <w:t>going forward which is not easily copied by the competition</w:t>
      </w:r>
      <w:r w:rsidR="00285E0C">
        <w:t>.</w:t>
      </w:r>
    </w:p>
    <w:p w:rsidR="00344189" w:rsidRDefault="00344189" w:rsidP="00344189">
      <w:pPr>
        <w:pStyle w:val="BodyText"/>
        <w:spacing w:before="1" w:line="264" w:lineRule="auto"/>
        <w:ind w:right="137"/>
        <w:jc w:val="both"/>
        <w:rPr>
          <w:b/>
        </w:rPr>
      </w:pPr>
    </w:p>
    <w:p w:rsidR="00344189" w:rsidRDefault="00344189" w:rsidP="00344189">
      <w:pPr>
        <w:pStyle w:val="BodyText"/>
        <w:spacing w:before="1" w:line="264" w:lineRule="auto"/>
        <w:ind w:right="137"/>
        <w:jc w:val="both"/>
        <w:rPr>
          <w:b/>
        </w:rPr>
      </w:pPr>
      <w:r>
        <w:rPr>
          <w:b/>
        </w:rPr>
        <w:tab/>
        <w:t>Objectives:</w:t>
      </w:r>
      <w:r w:rsidR="006C4B83">
        <w:rPr>
          <w:b/>
        </w:rPr>
        <w:t xml:space="preserve"> </w:t>
      </w:r>
    </w:p>
    <w:p w:rsidR="00601424" w:rsidRDefault="00601424" w:rsidP="00344189">
      <w:pPr>
        <w:pStyle w:val="BodyText"/>
        <w:spacing w:before="1" w:line="264" w:lineRule="auto"/>
        <w:ind w:right="137"/>
        <w:jc w:val="both"/>
      </w:pPr>
    </w:p>
    <w:p w:rsidR="006C4B83" w:rsidRDefault="006C4B83" w:rsidP="005645DC">
      <w:pPr>
        <w:pStyle w:val="BodyText"/>
        <w:spacing w:before="1" w:line="264" w:lineRule="auto"/>
        <w:ind w:right="137"/>
        <w:jc w:val="both"/>
      </w:pPr>
      <w:r>
        <w:tab/>
      </w:r>
      <w:r w:rsidRPr="005645DC">
        <w:rPr>
          <w:i/>
        </w:rPr>
        <w:t>Cost:</w:t>
      </w:r>
      <w:r>
        <w:rPr>
          <w:b/>
        </w:rPr>
        <w:t xml:space="preserve">  </w:t>
      </w:r>
      <w:r>
        <w:t>Product cost should be lowest in the indust</w:t>
      </w:r>
      <w:r w:rsidR="00285E0C">
        <w:t>ry and</w:t>
      </w:r>
      <w:r>
        <w:t xml:space="preserve"> reduced each year.  </w:t>
      </w:r>
    </w:p>
    <w:p w:rsidR="006C4B83" w:rsidRDefault="006C4B83" w:rsidP="005645DC">
      <w:pPr>
        <w:pStyle w:val="BodyText"/>
        <w:spacing w:before="1" w:line="264" w:lineRule="auto"/>
        <w:ind w:right="137"/>
        <w:jc w:val="both"/>
      </w:pPr>
      <w:r>
        <w:tab/>
      </w:r>
      <w:r w:rsidRPr="005645DC">
        <w:rPr>
          <w:i/>
        </w:rPr>
        <w:t>Quality:</w:t>
      </w:r>
      <w:r>
        <w:rPr>
          <w:b/>
        </w:rPr>
        <w:t xml:space="preserve">  </w:t>
      </w:r>
      <w:r>
        <w:t>Quality should be insur</w:t>
      </w:r>
      <w:r w:rsidR="00601424">
        <w:t xml:space="preserve">ed to minimize </w:t>
      </w:r>
      <w:r w:rsidR="0098197F">
        <w:t xml:space="preserve">product failures, </w:t>
      </w:r>
      <w:r w:rsidR="00601424">
        <w:t>recalls and warra</w:t>
      </w:r>
      <w:r>
        <w:t>nties.</w:t>
      </w:r>
    </w:p>
    <w:p w:rsidR="006C4B83" w:rsidRDefault="006C4B83" w:rsidP="005645DC">
      <w:pPr>
        <w:pStyle w:val="BodyText"/>
        <w:spacing w:before="1" w:line="264" w:lineRule="auto"/>
        <w:ind w:right="137"/>
        <w:jc w:val="both"/>
      </w:pPr>
      <w:r>
        <w:tab/>
      </w:r>
      <w:r w:rsidRPr="005645DC">
        <w:rPr>
          <w:i/>
        </w:rPr>
        <w:t>Delivery:</w:t>
      </w:r>
      <w:r>
        <w:rPr>
          <w:b/>
        </w:rPr>
        <w:t xml:space="preserve"> </w:t>
      </w:r>
      <w:r w:rsidR="00601424">
        <w:t>Sufficient capacity should be provide</w:t>
      </w:r>
      <w:r w:rsidR="00285E0C">
        <w:t>d</w:t>
      </w:r>
      <w:r w:rsidR="00601424">
        <w:t xml:space="preserve"> to fill orders at a 95% level.</w:t>
      </w:r>
    </w:p>
    <w:p w:rsidR="005212C3" w:rsidRDefault="00601424" w:rsidP="005645DC">
      <w:pPr>
        <w:pStyle w:val="BodyText"/>
        <w:spacing w:before="1" w:line="264" w:lineRule="auto"/>
        <w:ind w:right="137"/>
      </w:pPr>
      <w:r>
        <w:tab/>
      </w:r>
      <w:r w:rsidRPr="005645DC">
        <w:rPr>
          <w:i/>
        </w:rPr>
        <w:t>Flexibility:</w:t>
      </w:r>
      <w:r>
        <w:rPr>
          <w:b/>
        </w:rPr>
        <w:t xml:space="preserve"> </w:t>
      </w:r>
      <w:r>
        <w:t>Flexibility to change produc</w:t>
      </w:r>
      <w:r w:rsidR="005645DC">
        <w:t xml:space="preserve">t mix and volume should be high because </w:t>
      </w:r>
      <w:r>
        <w:t xml:space="preserve">of </w:t>
      </w:r>
      <w:r w:rsidR="005645DC">
        <w:tab/>
      </w:r>
      <w:r w:rsidR="00285E0C">
        <w:t xml:space="preserve">the </w:t>
      </w:r>
      <w:r>
        <w:t>difficulty in forecasting future sales.</w:t>
      </w:r>
    </w:p>
    <w:p w:rsidR="005212C3" w:rsidRPr="00601424" w:rsidRDefault="005212C3" w:rsidP="005645DC">
      <w:pPr>
        <w:pStyle w:val="BodyText"/>
        <w:spacing w:before="1" w:line="264" w:lineRule="auto"/>
        <w:ind w:right="137"/>
      </w:pPr>
      <w:r>
        <w:tab/>
        <w:t>Note: Objectives should be consistent with the mission and business strategy.</w:t>
      </w:r>
    </w:p>
    <w:p w:rsidR="00344189" w:rsidRDefault="00344189" w:rsidP="00344189">
      <w:pPr>
        <w:pStyle w:val="BodyText"/>
        <w:spacing w:before="1" w:line="264" w:lineRule="auto"/>
        <w:ind w:right="137"/>
        <w:jc w:val="both"/>
        <w:rPr>
          <w:b/>
        </w:rPr>
      </w:pPr>
    </w:p>
    <w:p w:rsidR="00344189" w:rsidRPr="00344189" w:rsidRDefault="00344189" w:rsidP="00344189">
      <w:pPr>
        <w:pStyle w:val="BodyText"/>
        <w:spacing w:before="1" w:line="264" w:lineRule="auto"/>
        <w:ind w:right="137"/>
        <w:jc w:val="both"/>
        <w:rPr>
          <w:b/>
        </w:rPr>
      </w:pPr>
      <w:r>
        <w:rPr>
          <w:b/>
        </w:rPr>
        <w:tab/>
        <w:t>Key Decisions and Policies:</w:t>
      </w:r>
    </w:p>
    <w:p w:rsidR="00601424" w:rsidRDefault="00601424" w:rsidP="002C353C">
      <w:pPr>
        <w:pStyle w:val="Heading3"/>
        <w:spacing w:line="264" w:lineRule="auto"/>
        <w:ind w:left="720" w:firstLine="720"/>
        <w:rPr>
          <w:bCs w:val="0"/>
        </w:rPr>
      </w:pPr>
    </w:p>
    <w:p w:rsidR="002C353C" w:rsidRPr="00601424" w:rsidRDefault="00601424" w:rsidP="005645DC">
      <w:pPr>
        <w:pStyle w:val="Heading3"/>
        <w:spacing w:line="264" w:lineRule="auto"/>
        <w:ind w:left="0" w:firstLine="720"/>
        <w:rPr>
          <w:b w:val="0"/>
        </w:rPr>
      </w:pPr>
      <w:r w:rsidRPr="005645DC">
        <w:rPr>
          <w:b w:val="0"/>
          <w:i/>
        </w:rPr>
        <w:t>Process:</w:t>
      </w:r>
      <w:r>
        <w:t xml:space="preserve"> </w:t>
      </w:r>
      <w:r>
        <w:rPr>
          <w:b w:val="0"/>
        </w:rPr>
        <w:t xml:space="preserve">The process should be geared toward high volume production and fast </w:t>
      </w:r>
      <w:r>
        <w:rPr>
          <w:b w:val="0"/>
        </w:rPr>
        <w:tab/>
        <w:t>scale-up for new products.  Innovative process technology should be stressed.</w:t>
      </w:r>
    </w:p>
    <w:p w:rsidR="00601424" w:rsidRDefault="00601424" w:rsidP="005645DC">
      <w:pPr>
        <w:pStyle w:val="Heading3"/>
        <w:spacing w:line="264" w:lineRule="auto"/>
        <w:ind w:left="720" w:firstLine="720"/>
      </w:pPr>
    </w:p>
    <w:p w:rsidR="00601424" w:rsidRPr="00601424" w:rsidRDefault="00601424" w:rsidP="005645DC">
      <w:pPr>
        <w:pStyle w:val="Heading3"/>
        <w:spacing w:line="264" w:lineRule="auto"/>
        <w:ind w:left="0" w:firstLine="720"/>
        <w:rPr>
          <w:b w:val="0"/>
        </w:rPr>
      </w:pPr>
      <w:r w:rsidRPr="005645DC">
        <w:rPr>
          <w:b w:val="0"/>
          <w:i/>
        </w:rPr>
        <w:t>Quality:</w:t>
      </w:r>
      <w:r>
        <w:t xml:space="preserve"> </w:t>
      </w:r>
      <w:r>
        <w:rPr>
          <w:b w:val="0"/>
        </w:rPr>
        <w:t xml:space="preserve">Quality should use an ISO9000 certified process for BYD and its </w:t>
      </w:r>
      <w:r>
        <w:rPr>
          <w:b w:val="0"/>
        </w:rPr>
        <w:tab/>
        <w:t xml:space="preserve">suppliers.  </w:t>
      </w:r>
      <w:r w:rsidR="005645DC">
        <w:rPr>
          <w:b w:val="0"/>
        </w:rPr>
        <w:tab/>
      </w:r>
      <w:r>
        <w:rPr>
          <w:b w:val="0"/>
        </w:rPr>
        <w:t>This would insure that the product could be made to specification</w:t>
      </w:r>
      <w:r w:rsidR="005212C3">
        <w:rPr>
          <w:b w:val="0"/>
        </w:rPr>
        <w:t xml:space="preserve"> and would minimize </w:t>
      </w:r>
      <w:r w:rsidR="005212C3">
        <w:rPr>
          <w:b w:val="0"/>
        </w:rPr>
        <w:tab/>
        <w:t>failures</w:t>
      </w:r>
      <w:r>
        <w:rPr>
          <w:b w:val="0"/>
        </w:rPr>
        <w:t>.</w:t>
      </w:r>
    </w:p>
    <w:p w:rsidR="00601424" w:rsidRDefault="00601424" w:rsidP="005645DC">
      <w:pPr>
        <w:pStyle w:val="Heading3"/>
        <w:spacing w:line="264" w:lineRule="auto"/>
        <w:ind w:left="720" w:firstLine="720"/>
      </w:pPr>
    </w:p>
    <w:p w:rsidR="00601424" w:rsidRPr="00601424" w:rsidRDefault="00601424" w:rsidP="005645DC">
      <w:pPr>
        <w:pStyle w:val="Heading3"/>
        <w:spacing w:line="264" w:lineRule="auto"/>
        <w:ind w:left="0" w:firstLine="720"/>
        <w:rPr>
          <w:b w:val="0"/>
        </w:rPr>
      </w:pPr>
      <w:r w:rsidRPr="005645DC">
        <w:rPr>
          <w:b w:val="0"/>
          <w:i/>
        </w:rPr>
        <w:t>Capacity:</w:t>
      </w:r>
      <w:r>
        <w:t xml:space="preserve"> </w:t>
      </w:r>
      <w:r>
        <w:rPr>
          <w:b w:val="0"/>
        </w:rPr>
        <w:t xml:space="preserve">Capacity should be built </w:t>
      </w:r>
      <w:r w:rsidR="00285E0C">
        <w:rPr>
          <w:b w:val="0"/>
        </w:rPr>
        <w:t>in advance of production to prev</w:t>
      </w:r>
      <w:r>
        <w:rPr>
          <w:b w:val="0"/>
        </w:rPr>
        <w:t xml:space="preserve">ent </w:t>
      </w:r>
      <w:proofErr w:type="spellStart"/>
      <w:r>
        <w:rPr>
          <w:b w:val="0"/>
        </w:rPr>
        <w:t>stockouts</w:t>
      </w:r>
      <w:proofErr w:type="spellEnd"/>
      <w:r>
        <w:rPr>
          <w:b w:val="0"/>
        </w:rPr>
        <w:t xml:space="preserve">. </w:t>
      </w:r>
      <w:r w:rsidR="0098197F">
        <w:rPr>
          <w:b w:val="0"/>
        </w:rPr>
        <w:t xml:space="preserve">Even </w:t>
      </w:r>
      <w:r w:rsidR="0098197F">
        <w:rPr>
          <w:b w:val="0"/>
        </w:rPr>
        <w:tab/>
        <w:t>a bit of excess capacity is acceptable rather than shortages.</w:t>
      </w:r>
      <w:r>
        <w:rPr>
          <w:b w:val="0"/>
        </w:rPr>
        <w:t xml:space="preserve"> </w:t>
      </w:r>
      <w:r w:rsidR="005645DC">
        <w:rPr>
          <w:b w:val="0"/>
        </w:rPr>
        <w:tab/>
      </w:r>
      <w:r w:rsidR="005212C3">
        <w:rPr>
          <w:b w:val="0"/>
        </w:rPr>
        <w:t>Plants</w:t>
      </w:r>
      <w:r>
        <w:rPr>
          <w:b w:val="0"/>
        </w:rPr>
        <w:t xml:space="preserve"> should be located in </w:t>
      </w:r>
      <w:r w:rsidR="0098197F">
        <w:rPr>
          <w:b w:val="0"/>
        </w:rPr>
        <w:tab/>
      </w:r>
      <w:r w:rsidR="00285E0C">
        <w:rPr>
          <w:b w:val="0"/>
        </w:rPr>
        <w:t>China and foreign markets as</w:t>
      </w:r>
      <w:r>
        <w:rPr>
          <w:b w:val="0"/>
        </w:rPr>
        <w:t xml:space="preserve"> international sales are </w:t>
      </w:r>
      <w:r w:rsidR="005212C3">
        <w:rPr>
          <w:b w:val="0"/>
        </w:rPr>
        <w:tab/>
      </w:r>
      <w:r>
        <w:rPr>
          <w:b w:val="0"/>
        </w:rPr>
        <w:t>developed.</w:t>
      </w:r>
    </w:p>
    <w:p w:rsidR="00601424" w:rsidRDefault="00601424" w:rsidP="005645DC">
      <w:pPr>
        <w:pStyle w:val="Heading3"/>
        <w:spacing w:line="264" w:lineRule="auto"/>
        <w:ind w:left="720" w:firstLine="720"/>
      </w:pPr>
    </w:p>
    <w:p w:rsidR="00601424" w:rsidRPr="00601424" w:rsidRDefault="00601424" w:rsidP="005645DC">
      <w:pPr>
        <w:pStyle w:val="Heading3"/>
        <w:spacing w:line="264" w:lineRule="auto"/>
        <w:ind w:left="0" w:firstLine="720"/>
        <w:rPr>
          <w:b w:val="0"/>
        </w:rPr>
      </w:pPr>
      <w:r w:rsidRPr="005645DC">
        <w:rPr>
          <w:b w:val="0"/>
          <w:i/>
        </w:rPr>
        <w:lastRenderedPageBreak/>
        <w:t>Inventory:</w:t>
      </w:r>
      <w:r>
        <w:t xml:space="preserve"> </w:t>
      </w:r>
      <w:r>
        <w:rPr>
          <w:b w:val="0"/>
        </w:rPr>
        <w:t xml:space="preserve">Finished goods inventory should be managed to provide a 95% </w:t>
      </w:r>
      <w:r>
        <w:rPr>
          <w:b w:val="0"/>
        </w:rPr>
        <w:tab/>
        <w:t xml:space="preserve">service </w:t>
      </w:r>
      <w:r w:rsidR="005645DC">
        <w:rPr>
          <w:b w:val="0"/>
        </w:rPr>
        <w:tab/>
      </w:r>
      <w:r>
        <w:rPr>
          <w:b w:val="0"/>
        </w:rPr>
        <w:t xml:space="preserve">level.  WIP inventories should be minimized by lean operations to </w:t>
      </w:r>
      <w:r>
        <w:rPr>
          <w:b w:val="0"/>
        </w:rPr>
        <w:tab/>
        <w:t xml:space="preserve">reduce </w:t>
      </w:r>
      <w:r w:rsidR="005645DC">
        <w:rPr>
          <w:b w:val="0"/>
        </w:rPr>
        <w:tab/>
      </w:r>
      <w:r>
        <w:rPr>
          <w:b w:val="0"/>
        </w:rPr>
        <w:t xml:space="preserve">throughput </w:t>
      </w:r>
      <w:r w:rsidR="005645DC">
        <w:rPr>
          <w:b w:val="0"/>
        </w:rPr>
        <w:tab/>
      </w:r>
      <w:r>
        <w:rPr>
          <w:b w:val="0"/>
        </w:rPr>
        <w:t>time.</w:t>
      </w:r>
    </w:p>
    <w:p w:rsidR="00601424" w:rsidRDefault="00601424" w:rsidP="005645DC">
      <w:pPr>
        <w:pStyle w:val="Heading3"/>
        <w:spacing w:line="264" w:lineRule="auto"/>
        <w:ind w:left="720" w:firstLine="720"/>
      </w:pPr>
    </w:p>
    <w:p w:rsidR="00601424" w:rsidRDefault="00601424" w:rsidP="005645DC">
      <w:pPr>
        <w:pStyle w:val="Heading3"/>
        <w:spacing w:line="264" w:lineRule="auto"/>
        <w:ind w:left="0" w:firstLine="720"/>
        <w:rPr>
          <w:b w:val="0"/>
        </w:rPr>
      </w:pPr>
      <w:r w:rsidRPr="005645DC">
        <w:rPr>
          <w:b w:val="0"/>
          <w:i/>
        </w:rPr>
        <w:t>Supply Chain:</w:t>
      </w:r>
      <w:r>
        <w:t xml:space="preserve"> </w:t>
      </w:r>
      <w:r>
        <w:rPr>
          <w:b w:val="0"/>
        </w:rPr>
        <w:t xml:space="preserve">A short supply chain should be used to minimize inventory and </w:t>
      </w:r>
      <w:r>
        <w:rPr>
          <w:b w:val="0"/>
        </w:rPr>
        <w:tab/>
        <w:t xml:space="preserve">provide flexibility in supply.  Partnerships with suppliers should be encouraged to </w:t>
      </w:r>
      <w:r w:rsidR="005645DC">
        <w:rPr>
          <w:b w:val="0"/>
        </w:rPr>
        <w:tab/>
      </w:r>
      <w:r>
        <w:rPr>
          <w:b w:val="0"/>
        </w:rPr>
        <w:t>provide a long-term orientation.</w:t>
      </w:r>
      <w:r w:rsidR="0098197F">
        <w:rPr>
          <w:b w:val="0"/>
        </w:rPr>
        <w:t xml:space="preserve">  Distributors will be </w:t>
      </w:r>
      <w:proofErr w:type="gramStart"/>
      <w:r w:rsidR="0098197F">
        <w:rPr>
          <w:b w:val="0"/>
        </w:rPr>
        <w:t>key</w:t>
      </w:r>
      <w:proofErr w:type="gramEnd"/>
      <w:r w:rsidR="0098197F">
        <w:rPr>
          <w:b w:val="0"/>
        </w:rPr>
        <w:t xml:space="preserve"> in selling the product.</w:t>
      </w:r>
    </w:p>
    <w:p w:rsidR="005212C3" w:rsidRDefault="005212C3" w:rsidP="005645DC">
      <w:pPr>
        <w:pStyle w:val="Heading3"/>
        <w:spacing w:line="264" w:lineRule="auto"/>
        <w:ind w:left="0" w:firstLine="720"/>
        <w:rPr>
          <w:b w:val="0"/>
        </w:rPr>
      </w:pPr>
    </w:p>
    <w:p w:rsidR="005212C3" w:rsidRPr="00601424" w:rsidRDefault="005212C3" w:rsidP="005645DC">
      <w:pPr>
        <w:pStyle w:val="Heading3"/>
        <w:spacing w:line="264" w:lineRule="auto"/>
        <w:ind w:left="0" w:firstLine="720"/>
        <w:rPr>
          <w:b w:val="0"/>
        </w:rPr>
      </w:pPr>
      <w:r>
        <w:rPr>
          <w:b w:val="0"/>
        </w:rPr>
        <w:t>Note: key decisions and policies are just an illustration of what is possible.</w:t>
      </w:r>
      <w:r w:rsidR="0098197F">
        <w:rPr>
          <w:b w:val="0"/>
        </w:rPr>
        <w:t xml:space="preserve">  The </w:t>
      </w:r>
      <w:r w:rsidR="0098197F">
        <w:rPr>
          <w:b w:val="0"/>
        </w:rPr>
        <w:tab/>
        <w:t xml:space="preserve">important point is that the decisions should support the objectives, mission, and </w:t>
      </w:r>
      <w:r w:rsidR="0098197F">
        <w:rPr>
          <w:b w:val="0"/>
        </w:rPr>
        <w:tab/>
        <w:t>distinctive competence.</w:t>
      </w:r>
    </w:p>
    <w:p w:rsidR="00344189" w:rsidRDefault="00344189" w:rsidP="00344189">
      <w:pPr>
        <w:pStyle w:val="Heading3"/>
        <w:spacing w:line="264" w:lineRule="auto"/>
        <w:ind w:left="720"/>
      </w:pPr>
    </w:p>
    <w:p w:rsidR="00344189" w:rsidRDefault="00344189" w:rsidP="00344189">
      <w:pPr>
        <w:pStyle w:val="Heading3"/>
        <w:spacing w:line="264" w:lineRule="auto"/>
        <w:ind w:left="720"/>
      </w:pPr>
    </w:p>
    <w:p w:rsidR="00BB400F" w:rsidRDefault="002C353C" w:rsidP="00344189">
      <w:pPr>
        <w:pStyle w:val="Heading3"/>
        <w:spacing w:line="264" w:lineRule="auto"/>
        <w:ind w:left="720"/>
      </w:pPr>
      <w:r>
        <w:t>Question 4: What recommendations</w:t>
      </w:r>
      <w:r w:rsidR="00BB400F">
        <w:t xml:space="preserve"> would you make </w:t>
      </w:r>
      <w:r w:rsidR="00C154C7">
        <w:t>going forward for the business as a whole</w:t>
      </w:r>
      <w:r w:rsidR="00AC1B09">
        <w:t xml:space="preserve"> to overcome its weaknesses and threats and then capitalize on its strengths and </w:t>
      </w:r>
      <w:r w:rsidR="001F1B32">
        <w:t>opportunities</w:t>
      </w:r>
      <w:r w:rsidR="00C154C7">
        <w:t>?</w:t>
      </w:r>
    </w:p>
    <w:p w:rsidR="00BB400F" w:rsidRDefault="00BB400F" w:rsidP="002C353C">
      <w:pPr>
        <w:pStyle w:val="BodyText"/>
        <w:spacing w:before="3"/>
        <w:ind w:left="720" w:firstLine="720"/>
        <w:rPr>
          <w:b/>
          <w:sz w:val="26"/>
        </w:rPr>
      </w:pPr>
    </w:p>
    <w:p w:rsidR="002C353C" w:rsidRDefault="00BB400F" w:rsidP="002C353C">
      <w:pPr>
        <w:pStyle w:val="BodyText"/>
        <w:spacing w:line="264" w:lineRule="auto"/>
        <w:ind w:left="720" w:right="135" w:firstLine="720"/>
        <w:jc w:val="both"/>
      </w:pPr>
      <w:r>
        <w:t xml:space="preserve">There are a number of recommendations that can be given for BYD to continue its success, and one day </w:t>
      </w:r>
      <w:proofErr w:type="gramStart"/>
      <w:r>
        <w:t>become</w:t>
      </w:r>
      <w:proofErr w:type="gramEnd"/>
      <w:r>
        <w:t xml:space="preserve"> the world’s largest auto manufacturer. BYD will need to establish its brand identity. Outside of China the brand has little to no recognition. BYD will need to begin to build a brand identity that is associated with the image it hopes to project to the world – a new car company with a new idea. BYD needs to create the image of being a leader in alternative vehicles which are environmentally friendly, affordable, and stylish. While the Chinese have improved the quality of many of their products, Chinese brands still do not carry a quality image. </w:t>
      </w:r>
    </w:p>
    <w:p w:rsidR="005212C3" w:rsidRDefault="005212C3" w:rsidP="002C353C">
      <w:pPr>
        <w:pStyle w:val="BodyText"/>
        <w:spacing w:line="264" w:lineRule="auto"/>
        <w:ind w:left="720" w:right="135" w:firstLine="720"/>
        <w:jc w:val="both"/>
      </w:pPr>
    </w:p>
    <w:p w:rsidR="002C353C" w:rsidRDefault="00BB400F" w:rsidP="002C353C">
      <w:pPr>
        <w:pStyle w:val="BodyText"/>
        <w:spacing w:line="264" w:lineRule="auto"/>
        <w:ind w:left="720" w:right="135" w:firstLine="720"/>
        <w:jc w:val="both"/>
      </w:pPr>
      <w:r>
        <w:t>Strategic</w:t>
      </w:r>
      <w:r>
        <w:rPr>
          <w:spacing w:val="31"/>
        </w:rPr>
        <w:t xml:space="preserve"> </w:t>
      </w:r>
      <w:r>
        <w:t>alliances</w:t>
      </w:r>
      <w:r w:rsidR="005212C3">
        <w:t xml:space="preserve"> with automobile companies</w:t>
      </w:r>
      <w:r>
        <w:rPr>
          <w:spacing w:val="29"/>
        </w:rPr>
        <w:t xml:space="preserve"> </w:t>
      </w:r>
      <w:r>
        <w:t>may</w:t>
      </w:r>
      <w:r>
        <w:rPr>
          <w:spacing w:val="30"/>
        </w:rPr>
        <w:t xml:space="preserve"> </w:t>
      </w:r>
      <w:r>
        <w:t>also</w:t>
      </w:r>
      <w:r>
        <w:rPr>
          <w:spacing w:val="30"/>
        </w:rPr>
        <w:t xml:space="preserve"> </w:t>
      </w:r>
      <w:r>
        <w:t>be</w:t>
      </w:r>
      <w:r>
        <w:rPr>
          <w:spacing w:val="30"/>
        </w:rPr>
        <w:t xml:space="preserve"> </w:t>
      </w:r>
      <w:r>
        <w:t>helpful</w:t>
      </w:r>
      <w:r>
        <w:rPr>
          <w:spacing w:val="30"/>
        </w:rPr>
        <w:t xml:space="preserve"> </w:t>
      </w:r>
      <w:r>
        <w:t>in</w:t>
      </w:r>
      <w:r>
        <w:rPr>
          <w:spacing w:val="30"/>
        </w:rPr>
        <w:t xml:space="preserve"> </w:t>
      </w:r>
      <w:r>
        <w:t>not</w:t>
      </w:r>
      <w:r>
        <w:rPr>
          <w:spacing w:val="29"/>
        </w:rPr>
        <w:t xml:space="preserve"> </w:t>
      </w:r>
      <w:r>
        <w:t>only</w:t>
      </w:r>
      <w:r>
        <w:rPr>
          <w:spacing w:val="30"/>
        </w:rPr>
        <w:t xml:space="preserve"> </w:t>
      </w:r>
      <w:r>
        <w:t>creating</w:t>
      </w:r>
      <w:r>
        <w:rPr>
          <w:spacing w:val="28"/>
        </w:rPr>
        <w:t xml:space="preserve"> </w:t>
      </w:r>
      <w:r>
        <w:t>a</w:t>
      </w:r>
      <w:r>
        <w:rPr>
          <w:spacing w:val="30"/>
        </w:rPr>
        <w:t xml:space="preserve"> </w:t>
      </w:r>
      <w:r>
        <w:t>better</w:t>
      </w:r>
      <w:r>
        <w:rPr>
          <w:spacing w:val="30"/>
        </w:rPr>
        <w:t xml:space="preserve"> </w:t>
      </w:r>
      <w:r>
        <w:t>quality</w:t>
      </w:r>
      <w:r>
        <w:rPr>
          <w:spacing w:val="30"/>
        </w:rPr>
        <w:t xml:space="preserve"> </w:t>
      </w:r>
      <w:r>
        <w:t>image,</w:t>
      </w:r>
      <w:r>
        <w:rPr>
          <w:spacing w:val="30"/>
        </w:rPr>
        <w:t xml:space="preserve"> </w:t>
      </w:r>
      <w:r>
        <w:t>but</w:t>
      </w:r>
      <w:r w:rsidR="002C353C">
        <w:rPr>
          <w:sz w:val="14"/>
        </w:rPr>
        <w:t xml:space="preserve"> </w:t>
      </w:r>
      <w:r>
        <w:t xml:space="preserve">also in providing some of the strengths BYD currently lacks. BYD has done well on its own </w:t>
      </w:r>
      <w:r w:rsidR="005212C3">
        <w:t xml:space="preserve">in battery production </w:t>
      </w:r>
      <w:r>
        <w:t xml:space="preserve">and the company should continue its efforts at battery innovation and product development. </w:t>
      </w:r>
    </w:p>
    <w:p w:rsidR="002C353C" w:rsidRDefault="002C353C" w:rsidP="002C353C">
      <w:pPr>
        <w:pStyle w:val="BodyText"/>
        <w:spacing w:line="264" w:lineRule="auto"/>
        <w:ind w:left="720" w:right="135" w:firstLine="720"/>
        <w:jc w:val="both"/>
      </w:pPr>
    </w:p>
    <w:p w:rsidR="002C353C" w:rsidRDefault="00BB400F" w:rsidP="002C353C">
      <w:pPr>
        <w:pStyle w:val="BodyText"/>
        <w:spacing w:line="264" w:lineRule="auto"/>
        <w:ind w:left="720" w:right="135" w:firstLine="720"/>
        <w:jc w:val="both"/>
      </w:pPr>
      <w:r>
        <w:t xml:space="preserve">The current strategy is not a bad one but BYD faces the problem of much larger competitors copying its innovation. BYD may want to consider a strategic alliance with a more established automobile manufacturer, one that shares its spirit of innovation and possesses strong brand acceptance and has an established dealer network. </w:t>
      </w:r>
      <w:r w:rsidR="00C154C7">
        <w:t xml:space="preserve">  To protect its battery technology, BYD needs to build patented</w:t>
      </w:r>
      <w:r w:rsidR="005212C3">
        <w:t xml:space="preserve"> batteries or process technologies that are</w:t>
      </w:r>
      <w:r w:rsidR="00C154C7">
        <w:t xml:space="preserve"> difficult to copy.</w:t>
      </w:r>
    </w:p>
    <w:p w:rsidR="00C154C7" w:rsidRDefault="00C154C7" w:rsidP="002C353C">
      <w:pPr>
        <w:pStyle w:val="BodyText"/>
        <w:spacing w:line="264" w:lineRule="auto"/>
        <w:ind w:left="720" w:right="135" w:firstLine="720"/>
        <w:jc w:val="both"/>
      </w:pPr>
    </w:p>
    <w:p w:rsidR="00BB400F" w:rsidRDefault="00BB400F" w:rsidP="002C353C">
      <w:pPr>
        <w:pStyle w:val="BodyText"/>
        <w:spacing w:line="264" w:lineRule="auto"/>
        <w:ind w:left="720" w:right="135" w:firstLine="720"/>
        <w:jc w:val="both"/>
      </w:pPr>
      <w:r>
        <w:t>Finally, since BYD is betting the company on the success of electric automobiles, and since electric cars require batteries made of lithium ion, BYD will want to make sure that it has a reliable supply of the necessary raw material. If electric cars do become more</w:t>
      </w:r>
      <w:r w:rsidR="005212C3">
        <w:t xml:space="preserve"> popular, demand for lithium</w:t>
      </w:r>
      <w:r>
        <w:t xml:space="preserve"> will rise and potential supply issues </w:t>
      </w:r>
      <w:r>
        <w:lastRenderedPageBreak/>
        <w:t>may arise.</w:t>
      </w:r>
      <w:r w:rsidR="00C154C7">
        <w:t xml:space="preserve">  This may require partnerships with companies that supply lithium.</w:t>
      </w:r>
    </w:p>
    <w:p w:rsidR="001F1B32" w:rsidRDefault="001F1B32" w:rsidP="002C353C">
      <w:pPr>
        <w:pStyle w:val="BodyText"/>
        <w:spacing w:line="264" w:lineRule="auto"/>
        <w:ind w:left="720" w:right="135" w:firstLine="720"/>
        <w:jc w:val="both"/>
      </w:pPr>
    </w:p>
    <w:p w:rsidR="001F1B32" w:rsidRPr="002C353C" w:rsidRDefault="001F1B32" w:rsidP="002C353C">
      <w:pPr>
        <w:pStyle w:val="BodyText"/>
        <w:spacing w:line="264" w:lineRule="auto"/>
        <w:ind w:left="720" w:right="135" w:firstLine="720"/>
        <w:jc w:val="both"/>
        <w:rPr>
          <w:sz w:val="14"/>
        </w:rPr>
      </w:pPr>
      <w:r>
        <w:t>Given the limited range of EVs, BYD should consider exploiting markets other than the U.S. market until the range improves.  Even in the U.S. households with two cars, one EV as a town car for commuting and limited driving could be a viable market</w:t>
      </w:r>
      <w:r w:rsidR="00D807F2">
        <w:t>,</w:t>
      </w:r>
      <w:r>
        <w:t xml:space="preserve"> with the second car gasoline or hybrid powered for longer distances</w:t>
      </w:r>
      <w:r w:rsidR="00D807F2">
        <w:t xml:space="preserve">.  </w:t>
      </w:r>
      <w:r>
        <w:t xml:space="preserve">In markets outside the U.S. </w:t>
      </w:r>
      <w:r w:rsidR="00D807F2">
        <w:t xml:space="preserve">where </w:t>
      </w:r>
      <w:r>
        <w:t>driving dis</w:t>
      </w:r>
      <w:r w:rsidR="00D807F2">
        <w:t>tances are not very long</w:t>
      </w:r>
      <w:r>
        <w:t xml:space="preserve"> EVs may have a more satisfactory range, e.g.</w:t>
      </w:r>
      <w:r w:rsidR="00D807F2">
        <w:t>,</w:t>
      </w:r>
      <w:r>
        <w:t xml:space="preserve"> Japan, and Europe.  The global </w:t>
      </w:r>
      <w:r w:rsidRPr="00D807F2">
        <w:rPr>
          <w:u w:val="single"/>
        </w:rPr>
        <w:t xml:space="preserve">hybrid </w:t>
      </w:r>
      <w:r>
        <w:t xml:space="preserve">market will continue to be a very </w:t>
      </w:r>
      <w:r w:rsidR="00D807F2">
        <w:t>robust market for BD vehicles in all countries, until EVs develop a longer range and highway recharge or replacement stations are built.  BYD should therefore continue building a mix of hybrid and EVs in the foreseeable future.</w:t>
      </w:r>
    </w:p>
    <w:p w:rsidR="00BB400F" w:rsidRDefault="00BB400F" w:rsidP="002C353C">
      <w:pPr>
        <w:pStyle w:val="BodyText"/>
        <w:spacing w:before="5"/>
        <w:ind w:left="720" w:firstLine="720"/>
        <w:rPr>
          <w:sz w:val="26"/>
        </w:rPr>
      </w:pPr>
    </w:p>
    <w:p w:rsidR="00BB400F" w:rsidRDefault="00BB400F" w:rsidP="002C353C">
      <w:pPr>
        <w:pStyle w:val="BodyText"/>
        <w:spacing w:line="264" w:lineRule="auto"/>
        <w:ind w:left="720" w:right="137" w:firstLine="720"/>
        <w:jc w:val="both"/>
      </w:pPr>
      <w:r>
        <w:t>BYD has an impressive track record. With the financial backing of Warren Buffet, the innovative and entrepreneurial spirit of its founder (Wang) and the growing need for alternative vehicles, BYD is positioned quite well for continued success. To move from its current market position to the world’s largest</w:t>
      </w:r>
      <w:r w:rsidR="00D807F2">
        <w:t xml:space="preserve"> electric</w:t>
      </w:r>
      <w:r>
        <w:t xml:space="preserve"> car company will require continued attention to detail, continued innovation, and perhaps, partnering with more established firms.</w:t>
      </w:r>
    </w:p>
    <w:p w:rsidR="00BB400F" w:rsidRDefault="00BB400F" w:rsidP="002C353C">
      <w:pPr>
        <w:pStyle w:val="BodyText"/>
        <w:spacing w:before="5"/>
        <w:ind w:left="720" w:firstLine="720"/>
        <w:rPr>
          <w:sz w:val="26"/>
        </w:rPr>
      </w:pPr>
    </w:p>
    <w:p w:rsidR="00E65016" w:rsidRDefault="00E65016" w:rsidP="002C353C">
      <w:pPr>
        <w:spacing w:before="1"/>
        <w:ind w:left="720" w:right="215" w:firstLine="720"/>
        <w:rPr>
          <w:sz w:val="20"/>
        </w:rPr>
      </w:pPr>
    </w:p>
    <w:p w:rsidR="008A1EDA" w:rsidRPr="00BD7037" w:rsidRDefault="00E05EA2" w:rsidP="008A1EDA">
      <w:pPr>
        <w:pStyle w:val="Heading1"/>
        <w:ind w:left="720"/>
        <w:jc w:val="left"/>
        <w:rPr>
          <w:b w:val="0"/>
          <w:sz w:val="24"/>
          <w:szCs w:val="24"/>
        </w:rPr>
      </w:pPr>
      <w:r w:rsidRPr="008A1EDA">
        <w:rPr>
          <w:sz w:val="24"/>
          <w:szCs w:val="24"/>
        </w:rPr>
        <w:t>Note to Instructors:</w:t>
      </w:r>
      <w:r>
        <w:rPr>
          <w:sz w:val="24"/>
          <w:szCs w:val="24"/>
        </w:rPr>
        <w:t xml:space="preserve">  </w:t>
      </w:r>
      <w:r w:rsidRPr="008A1EDA">
        <w:rPr>
          <w:b w:val="0"/>
          <w:sz w:val="24"/>
          <w:szCs w:val="24"/>
        </w:rPr>
        <w:t xml:space="preserve">Prior to teaching this case, useful information can be found at the BYD website.  </w:t>
      </w:r>
      <w:hyperlink r:id="rId9" w:history="1">
        <w:r w:rsidRPr="008A1EDA">
          <w:rPr>
            <w:rStyle w:val="Hyperlink"/>
            <w:b w:val="0"/>
            <w:sz w:val="24"/>
            <w:szCs w:val="24"/>
          </w:rPr>
          <w:t>www.byd.com</w:t>
        </w:r>
      </w:hyperlink>
      <w:r w:rsidRPr="008A1EDA">
        <w:rPr>
          <w:b w:val="0"/>
          <w:sz w:val="24"/>
          <w:szCs w:val="24"/>
        </w:rPr>
        <w:t xml:space="preserve">.  Also, you can Google </w:t>
      </w:r>
      <w:r w:rsidR="00AC2E3C">
        <w:rPr>
          <w:b w:val="0"/>
          <w:sz w:val="24"/>
          <w:szCs w:val="24"/>
        </w:rPr>
        <w:t>“</w:t>
      </w:r>
      <w:r w:rsidRPr="008A1EDA">
        <w:rPr>
          <w:b w:val="0"/>
          <w:sz w:val="24"/>
          <w:szCs w:val="24"/>
        </w:rPr>
        <w:t>BYD</w:t>
      </w:r>
      <w:r w:rsidR="00AC2E3C">
        <w:rPr>
          <w:b w:val="0"/>
          <w:sz w:val="24"/>
          <w:szCs w:val="24"/>
        </w:rPr>
        <w:t>”</w:t>
      </w:r>
      <w:r w:rsidRPr="008A1EDA">
        <w:rPr>
          <w:b w:val="0"/>
          <w:sz w:val="24"/>
          <w:szCs w:val="24"/>
        </w:rPr>
        <w:t xml:space="preserve"> to find more current information about the company. </w:t>
      </w:r>
      <w:r w:rsidR="008A1EDA" w:rsidRPr="008A1EDA">
        <w:rPr>
          <w:b w:val="0"/>
          <w:sz w:val="24"/>
          <w:szCs w:val="24"/>
        </w:rPr>
        <w:t xml:space="preserve">  </w:t>
      </w:r>
      <w:proofErr w:type="gramStart"/>
      <w:r w:rsidR="008A1EDA">
        <w:rPr>
          <w:b w:val="0"/>
          <w:sz w:val="24"/>
          <w:szCs w:val="24"/>
        </w:rPr>
        <w:t xml:space="preserve">Google </w:t>
      </w:r>
      <w:r w:rsidR="00AC2E3C">
        <w:rPr>
          <w:b w:val="0"/>
          <w:sz w:val="24"/>
          <w:szCs w:val="24"/>
        </w:rPr>
        <w:t>“</w:t>
      </w:r>
      <w:r w:rsidR="008A1EDA">
        <w:rPr>
          <w:b w:val="0"/>
          <w:sz w:val="24"/>
          <w:szCs w:val="24"/>
        </w:rPr>
        <w:t>EV or electric cars</w:t>
      </w:r>
      <w:r w:rsidR="00AC2E3C">
        <w:rPr>
          <w:b w:val="0"/>
          <w:sz w:val="24"/>
          <w:szCs w:val="24"/>
        </w:rPr>
        <w:t>”</w:t>
      </w:r>
      <w:r w:rsidR="008A1EDA">
        <w:rPr>
          <w:b w:val="0"/>
          <w:sz w:val="24"/>
          <w:szCs w:val="24"/>
        </w:rPr>
        <w:t xml:space="preserve"> to find out about the current state of the industry.</w:t>
      </w:r>
      <w:proofErr w:type="gramEnd"/>
      <w:r w:rsidR="00BD7037">
        <w:rPr>
          <w:b w:val="0"/>
          <w:sz w:val="24"/>
          <w:szCs w:val="24"/>
        </w:rPr>
        <w:t xml:space="preserve">  </w:t>
      </w:r>
      <w:proofErr w:type="gramStart"/>
      <w:r w:rsidR="00AC2E3C">
        <w:rPr>
          <w:b w:val="0"/>
          <w:sz w:val="24"/>
          <w:szCs w:val="24"/>
        </w:rPr>
        <w:t>Google “</w:t>
      </w:r>
      <w:r w:rsidR="008A1EDA">
        <w:rPr>
          <w:b w:val="0"/>
          <w:sz w:val="24"/>
          <w:szCs w:val="24"/>
          <w:lang w:val="en"/>
        </w:rPr>
        <w:t>l</w:t>
      </w:r>
      <w:r w:rsidR="008A1EDA" w:rsidRPr="008A1EDA">
        <w:rPr>
          <w:b w:val="0"/>
          <w:sz w:val="24"/>
          <w:szCs w:val="24"/>
          <w:lang w:val="en"/>
        </w:rPr>
        <w:t>ithium iron phosphate</w:t>
      </w:r>
      <w:r w:rsidR="008A1EDA">
        <w:rPr>
          <w:b w:val="0"/>
          <w:sz w:val="24"/>
          <w:szCs w:val="24"/>
          <w:lang w:val="en"/>
        </w:rPr>
        <w:t xml:space="preserve"> batteries</w:t>
      </w:r>
      <w:r w:rsidR="00AC2E3C">
        <w:rPr>
          <w:b w:val="0"/>
          <w:sz w:val="24"/>
          <w:szCs w:val="24"/>
          <w:lang w:val="en"/>
        </w:rPr>
        <w:t>”</w:t>
      </w:r>
      <w:r w:rsidR="008A1EDA">
        <w:rPr>
          <w:b w:val="0"/>
          <w:sz w:val="24"/>
          <w:szCs w:val="24"/>
          <w:lang w:val="en"/>
        </w:rPr>
        <w:t xml:space="preserve"> to find out about patents and the advantages of these batteries.</w:t>
      </w:r>
      <w:bookmarkStart w:id="1" w:name="_GoBack"/>
      <w:bookmarkEnd w:id="1"/>
      <w:proofErr w:type="gramEnd"/>
    </w:p>
    <w:p w:rsidR="00AD6742" w:rsidRDefault="00AD6742" w:rsidP="00AD6742">
      <w:pPr>
        <w:spacing w:before="1"/>
        <w:ind w:left="720" w:right="215"/>
        <w:rPr>
          <w:sz w:val="24"/>
          <w:szCs w:val="24"/>
        </w:rPr>
      </w:pPr>
    </w:p>
    <w:p w:rsidR="00AD6742" w:rsidRDefault="00AD6742" w:rsidP="00AD6742">
      <w:pPr>
        <w:spacing w:before="1"/>
        <w:ind w:left="720" w:right="215"/>
        <w:rPr>
          <w:sz w:val="24"/>
          <w:szCs w:val="24"/>
        </w:rPr>
      </w:pPr>
    </w:p>
    <w:p w:rsidR="00E65016" w:rsidRDefault="00E65016" w:rsidP="002C353C">
      <w:pPr>
        <w:spacing w:before="1"/>
        <w:ind w:left="720" w:right="215" w:firstLine="720"/>
        <w:rPr>
          <w:sz w:val="20"/>
        </w:rPr>
      </w:pPr>
    </w:p>
    <w:sectPr w:rsidR="00E65016">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938" w:rsidRDefault="008E1938" w:rsidP="00CA7B5A">
      <w:r>
        <w:separator/>
      </w:r>
    </w:p>
  </w:endnote>
  <w:endnote w:type="continuationSeparator" w:id="0">
    <w:p w:rsidR="008E1938" w:rsidRDefault="008E1938" w:rsidP="00CA7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151581"/>
      <w:docPartObj>
        <w:docPartGallery w:val="Page Numbers (Bottom of Page)"/>
        <w:docPartUnique/>
      </w:docPartObj>
    </w:sdtPr>
    <w:sdtEndPr>
      <w:rPr>
        <w:noProof/>
      </w:rPr>
    </w:sdtEndPr>
    <w:sdtContent>
      <w:p w:rsidR="00BD7037" w:rsidRDefault="00BD7037">
        <w:pPr>
          <w:pStyle w:val="Footer"/>
          <w:jc w:val="center"/>
        </w:pPr>
        <w:r>
          <w:fldChar w:fldCharType="begin"/>
        </w:r>
        <w:r>
          <w:instrText xml:space="preserve"> PAGE   \* MERGEFORMAT </w:instrText>
        </w:r>
        <w:r>
          <w:fldChar w:fldCharType="separate"/>
        </w:r>
        <w:r w:rsidR="00D807F2">
          <w:rPr>
            <w:noProof/>
          </w:rPr>
          <w:t>4</w:t>
        </w:r>
        <w:r>
          <w:rPr>
            <w:noProof/>
          </w:rPr>
          <w:fldChar w:fldCharType="end"/>
        </w:r>
      </w:p>
    </w:sdtContent>
  </w:sdt>
  <w:p w:rsidR="00BD7037" w:rsidRDefault="00BD70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938" w:rsidRDefault="008E1938" w:rsidP="00CA7B5A">
      <w:r>
        <w:separator/>
      </w:r>
    </w:p>
  </w:footnote>
  <w:footnote w:type="continuationSeparator" w:id="0">
    <w:p w:rsidR="008E1938" w:rsidRDefault="008E1938" w:rsidP="00CA7B5A">
      <w:r>
        <w:continuationSeparator/>
      </w:r>
    </w:p>
  </w:footnote>
  <w:footnote w:id="1">
    <w:p w:rsidR="00E65016" w:rsidRPr="00E65016" w:rsidRDefault="00E65016" w:rsidP="00E65016">
      <w:pPr>
        <w:pStyle w:val="Heading2"/>
        <w:ind w:left="0" w:right="0"/>
        <w:jc w:val="left"/>
        <w:rPr>
          <w:b w:val="0"/>
          <w:sz w:val="26"/>
        </w:rPr>
      </w:pPr>
      <w:r>
        <w:rPr>
          <w:rStyle w:val="FootnoteReference"/>
        </w:rPr>
        <w:footnoteRef/>
      </w:r>
      <w:r>
        <w:t xml:space="preserve"> </w:t>
      </w:r>
      <w:bookmarkStart w:id="0" w:name="_TOC_250002"/>
      <w:r w:rsidRPr="00E65016">
        <w:rPr>
          <w:b w:val="0"/>
          <w:sz w:val="20"/>
          <w:szCs w:val="20"/>
        </w:rPr>
        <w:t>This case was prepared by Charles</w:t>
      </w:r>
      <w:r w:rsidRPr="00E65016">
        <w:rPr>
          <w:b w:val="0"/>
          <w:spacing w:val="-18"/>
          <w:sz w:val="20"/>
          <w:szCs w:val="20"/>
        </w:rPr>
        <w:t xml:space="preserve"> </w:t>
      </w:r>
      <w:r w:rsidRPr="00E65016">
        <w:rPr>
          <w:b w:val="0"/>
          <w:sz w:val="20"/>
          <w:szCs w:val="20"/>
        </w:rPr>
        <w:t>A.</w:t>
      </w:r>
      <w:r w:rsidRPr="00E65016">
        <w:rPr>
          <w:b w:val="0"/>
          <w:spacing w:val="-17"/>
          <w:sz w:val="20"/>
          <w:szCs w:val="20"/>
        </w:rPr>
        <w:t xml:space="preserve"> </w:t>
      </w:r>
      <w:proofErr w:type="spellStart"/>
      <w:r w:rsidRPr="00E65016">
        <w:rPr>
          <w:b w:val="0"/>
          <w:sz w:val="20"/>
          <w:szCs w:val="20"/>
        </w:rPr>
        <w:t>Rarick</w:t>
      </w:r>
      <w:proofErr w:type="spellEnd"/>
      <w:r w:rsidRPr="00E65016">
        <w:rPr>
          <w:b w:val="0"/>
          <w:sz w:val="20"/>
          <w:szCs w:val="20"/>
        </w:rPr>
        <w:t>,</w:t>
      </w:r>
      <w:r w:rsidRPr="00E65016">
        <w:rPr>
          <w:b w:val="0"/>
          <w:spacing w:val="-17"/>
          <w:sz w:val="20"/>
          <w:szCs w:val="20"/>
        </w:rPr>
        <w:t xml:space="preserve"> </w:t>
      </w:r>
      <w:proofErr w:type="spellStart"/>
      <w:r w:rsidRPr="00E65016">
        <w:rPr>
          <w:b w:val="0"/>
          <w:spacing w:val="-17"/>
          <w:sz w:val="20"/>
          <w:szCs w:val="20"/>
        </w:rPr>
        <w:t>Kasia</w:t>
      </w:r>
      <w:proofErr w:type="spellEnd"/>
      <w:r w:rsidRPr="00E65016">
        <w:rPr>
          <w:b w:val="0"/>
          <w:spacing w:val="-17"/>
          <w:sz w:val="20"/>
          <w:szCs w:val="20"/>
        </w:rPr>
        <w:t xml:space="preserve"> </w:t>
      </w:r>
      <w:proofErr w:type="spellStart"/>
      <w:r w:rsidRPr="00E65016">
        <w:rPr>
          <w:b w:val="0"/>
          <w:spacing w:val="-17"/>
          <w:sz w:val="20"/>
          <w:szCs w:val="20"/>
        </w:rPr>
        <w:t>Firlej</w:t>
      </w:r>
      <w:proofErr w:type="spellEnd"/>
      <w:r w:rsidRPr="00E65016">
        <w:rPr>
          <w:b w:val="0"/>
          <w:spacing w:val="-17"/>
          <w:sz w:val="20"/>
          <w:szCs w:val="20"/>
        </w:rPr>
        <w:t xml:space="preserve">, and </w:t>
      </w:r>
      <w:proofErr w:type="spellStart"/>
      <w:r w:rsidRPr="00E65016">
        <w:rPr>
          <w:b w:val="0"/>
          <w:spacing w:val="-17"/>
          <w:sz w:val="20"/>
          <w:szCs w:val="20"/>
        </w:rPr>
        <w:t>Arifin</w:t>
      </w:r>
      <w:proofErr w:type="spellEnd"/>
      <w:r w:rsidRPr="00E65016">
        <w:rPr>
          <w:b w:val="0"/>
          <w:spacing w:val="-17"/>
          <w:sz w:val="20"/>
          <w:szCs w:val="20"/>
        </w:rPr>
        <w:t xml:space="preserve"> </w:t>
      </w:r>
      <w:proofErr w:type="spellStart"/>
      <w:r w:rsidRPr="00E65016">
        <w:rPr>
          <w:b w:val="0"/>
          <w:spacing w:val="-17"/>
          <w:sz w:val="20"/>
          <w:szCs w:val="20"/>
        </w:rPr>
        <w:t>Angriawan</w:t>
      </w:r>
      <w:proofErr w:type="spellEnd"/>
      <w:r w:rsidRPr="00E65016">
        <w:rPr>
          <w:b w:val="0"/>
          <w:spacing w:val="-17"/>
          <w:sz w:val="20"/>
          <w:szCs w:val="20"/>
        </w:rPr>
        <w:t xml:space="preserve"> of </w:t>
      </w:r>
      <w:r w:rsidRPr="00E65016">
        <w:rPr>
          <w:b w:val="0"/>
          <w:sz w:val="20"/>
          <w:szCs w:val="20"/>
        </w:rPr>
        <w:t>Purdue</w:t>
      </w:r>
      <w:r w:rsidRPr="00E65016">
        <w:rPr>
          <w:b w:val="0"/>
          <w:spacing w:val="-18"/>
          <w:sz w:val="20"/>
          <w:szCs w:val="20"/>
        </w:rPr>
        <w:t xml:space="preserve"> </w:t>
      </w:r>
      <w:r w:rsidRPr="00E65016">
        <w:rPr>
          <w:b w:val="0"/>
          <w:sz w:val="20"/>
          <w:szCs w:val="20"/>
        </w:rPr>
        <w:t>University</w:t>
      </w:r>
      <w:r w:rsidRPr="00E65016">
        <w:rPr>
          <w:b w:val="0"/>
          <w:spacing w:val="-17"/>
          <w:sz w:val="20"/>
          <w:szCs w:val="20"/>
        </w:rPr>
        <w:t xml:space="preserve"> </w:t>
      </w:r>
      <w:r w:rsidRPr="00E65016">
        <w:rPr>
          <w:b w:val="0"/>
          <w:sz w:val="20"/>
          <w:szCs w:val="20"/>
        </w:rPr>
        <w:t xml:space="preserve">Calumet </w:t>
      </w:r>
      <w:bookmarkEnd w:id="0"/>
      <w:r w:rsidRPr="00E65016">
        <w:rPr>
          <w:b w:val="0"/>
          <w:sz w:val="20"/>
          <w:szCs w:val="20"/>
        </w:rPr>
        <w:t xml:space="preserve">and was published in the </w:t>
      </w:r>
      <w:r w:rsidRPr="00E65016">
        <w:rPr>
          <w:b w:val="0"/>
          <w:i/>
          <w:sz w:val="20"/>
          <w:szCs w:val="20"/>
        </w:rPr>
        <w:t>Journal of International Academy of Case Studies</w:t>
      </w:r>
      <w:r w:rsidRPr="00E65016">
        <w:rPr>
          <w:b w:val="0"/>
          <w:sz w:val="20"/>
          <w:szCs w:val="20"/>
        </w:rPr>
        <w:t>, Vol 17, 1, 19-29, 2011.  It has been revised by Roger G. Schroeder, 2016 and is reprinted with permission.</w:t>
      </w:r>
    </w:p>
    <w:p w:rsidR="00E65016" w:rsidRDefault="00E65016">
      <w:pPr>
        <w:pStyle w:val="FootnoteText"/>
      </w:pPr>
    </w:p>
  </w:footnote>
  <w:footnote w:id="2">
    <w:p w:rsidR="006605C2" w:rsidRDefault="006605C2" w:rsidP="006605C2">
      <w:pPr>
        <w:spacing w:before="1"/>
        <w:ind w:left="720" w:right="215"/>
        <w:rPr>
          <w:sz w:val="20"/>
        </w:rPr>
      </w:pPr>
      <w:r>
        <w:rPr>
          <w:rStyle w:val="FootnoteReference"/>
        </w:rPr>
        <w:footnoteRef/>
      </w:r>
      <w:r>
        <w:t xml:space="preserve"> </w:t>
      </w:r>
      <w:r>
        <w:rPr>
          <w:sz w:val="20"/>
        </w:rPr>
        <w:t xml:space="preserve">Source: A. Taylor. </w:t>
      </w:r>
      <w:r>
        <w:rPr>
          <w:i/>
          <w:sz w:val="20"/>
        </w:rPr>
        <w:t>Toyota’s New Man at the Wheel</w:t>
      </w:r>
      <w:r>
        <w:rPr>
          <w:sz w:val="20"/>
        </w:rPr>
        <w:t xml:space="preserve">. </w:t>
      </w:r>
      <w:r>
        <w:rPr>
          <w:sz w:val="20"/>
          <w:u w:val="single"/>
        </w:rPr>
        <w:t>Fortune</w:t>
      </w:r>
      <w:r>
        <w:rPr>
          <w:sz w:val="20"/>
        </w:rPr>
        <w:t>, July 6, 2009. 84-85.</w:t>
      </w:r>
    </w:p>
    <w:p w:rsidR="006605C2" w:rsidRDefault="006605C2" w:rsidP="006605C2">
      <w:pPr>
        <w:pStyle w:val="FootnoteText"/>
        <w:ind w:left="72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90B5B"/>
    <w:multiLevelType w:val="hybridMultilevel"/>
    <w:tmpl w:val="4BA8FC0A"/>
    <w:lvl w:ilvl="0" w:tplc="44284688">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00F"/>
    <w:rsid w:val="00143811"/>
    <w:rsid w:val="00183CCB"/>
    <w:rsid w:val="001F1B32"/>
    <w:rsid w:val="00285E0C"/>
    <w:rsid w:val="002A7FF2"/>
    <w:rsid w:val="002C353C"/>
    <w:rsid w:val="002C7EB5"/>
    <w:rsid w:val="00344189"/>
    <w:rsid w:val="00490CF2"/>
    <w:rsid w:val="00506FF8"/>
    <w:rsid w:val="005212C3"/>
    <w:rsid w:val="005645DC"/>
    <w:rsid w:val="00601424"/>
    <w:rsid w:val="006605C2"/>
    <w:rsid w:val="006C4B83"/>
    <w:rsid w:val="00746C23"/>
    <w:rsid w:val="007B4BC1"/>
    <w:rsid w:val="008A1EDA"/>
    <w:rsid w:val="008E1938"/>
    <w:rsid w:val="008F616F"/>
    <w:rsid w:val="0094043B"/>
    <w:rsid w:val="0098197F"/>
    <w:rsid w:val="009F59DC"/>
    <w:rsid w:val="00AC1B09"/>
    <w:rsid w:val="00AC2E3C"/>
    <w:rsid w:val="00AD6742"/>
    <w:rsid w:val="00AE535D"/>
    <w:rsid w:val="00BB400F"/>
    <w:rsid w:val="00BD7037"/>
    <w:rsid w:val="00C154C7"/>
    <w:rsid w:val="00CA7B5A"/>
    <w:rsid w:val="00D807F2"/>
    <w:rsid w:val="00E05EA2"/>
    <w:rsid w:val="00E65016"/>
    <w:rsid w:val="00F04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400F"/>
    <w:pPr>
      <w:widowControl w:val="0"/>
      <w:ind w:firstLine="0"/>
    </w:pPr>
    <w:rPr>
      <w:rFonts w:eastAsia="Times New Roman"/>
      <w:sz w:val="22"/>
      <w:szCs w:val="22"/>
    </w:rPr>
  </w:style>
  <w:style w:type="paragraph" w:styleId="Heading1">
    <w:name w:val="heading 1"/>
    <w:basedOn w:val="Normal"/>
    <w:link w:val="Heading1Char"/>
    <w:uiPriority w:val="1"/>
    <w:qFormat/>
    <w:rsid w:val="00BB400F"/>
    <w:pPr>
      <w:spacing w:before="54"/>
      <w:ind w:left="163" w:right="163"/>
      <w:jc w:val="center"/>
      <w:outlineLvl w:val="0"/>
    </w:pPr>
    <w:rPr>
      <w:b/>
      <w:bCs/>
      <w:sz w:val="36"/>
      <w:szCs w:val="36"/>
    </w:rPr>
  </w:style>
  <w:style w:type="paragraph" w:styleId="Heading2">
    <w:name w:val="heading 2"/>
    <w:basedOn w:val="Normal"/>
    <w:link w:val="Heading2Char"/>
    <w:uiPriority w:val="1"/>
    <w:qFormat/>
    <w:rsid w:val="00BB400F"/>
    <w:pPr>
      <w:spacing w:before="305"/>
      <w:ind w:left="163" w:right="163"/>
      <w:jc w:val="center"/>
      <w:outlineLvl w:val="1"/>
    </w:pPr>
    <w:rPr>
      <w:b/>
      <w:bCs/>
      <w:sz w:val="28"/>
      <w:szCs w:val="28"/>
    </w:rPr>
  </w:style>
  <w:style w:type="paragraph" w:styleId="Heading3">
    <w:name w:val="heading 3"/>
    <w:basedOn w:val="Normal"/>
    <w:link w:val="Heading3Char"/>
    <w:uiPriority w:val="1"/>
    <w:qFormat/>
    <w:rsid w:val="00BB400F"/>
    <w:pPr>
      <w:ind w:left="140" w:right="21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B400F"/>
    <w:rPr>
      <w:rFonts w:eastAsia="Times New Roman"/>
      <w:b/>
      <w:bCs/>
      <w:sz w:val="36"/>
      <w:szCs w:val="36"/>
    </w:rPr>
  </w:style>
  <w:style w:type="character" w:customStyle="1" w:styleId="Heading2Char">
    <w:name w:val="Heading 2 Char"/>
    <w:basedOn w:val="DefaultParagraphFont"/>
    <w:link w:val="Heading2"/>
    <w:uiPriority w:val="1"/>
    <w:rsid w:val="00BB400F"/>
    <w:rPr>
      <w:rFonts w:eastAsia="Times New Roman"/>
      <w:b/>
      <w:bCs/>
      <w:sz w:val="28"/>
      <w:szCs w:val="28"/>
    </w:rPr>
  </w:style>
  <w:style w:type="character" w:customStyle="1" w:styleId="Heading3Char">
    <w:name w:val="Heading 3 Char"/>
    <w:basedOn w:val="DefaultParagraphFont"/>
    <w:link w:val="Heading3"/>
    <w:uiPriority w:val="1"/>
    <w:rsid w:val="00BB400F"/>
    <w:rPr>
      <w:rFonts w:eastAsia="Times New Roman"/>
      <w:b/>
      <w:bCs/>
    </w:rPr>
  </w:style>
  <w:style w:type="paragraph" w:styleId="BodyText">
    <w:name w:val="Body Text"/>
    <w:basedOn w:val="Normal"/>
    <w:link w:val="BodyTextChar"/>
    <w:uiPriority w:val="1"/>
    <w:qFormat/>
    <w:rsid w:val="00BB400F"/>
    <w:rPr>
      <w:sz w:val="24"/>
      <w:szCs w:val="24"/>
    </w:rPr>
  </w:style>
  <w:style w:type="character" w:customStyle="1" w:styleId="BodyTextChar">
    <w:name w:val="Body Text Char"/>
    <w:basedOn w:val="DefaultParagraphFont"/>
    <w:link w:val="BodyText"/>
    <w:uiPriority w:val="1"/>
    <w:rsid w:val="00BB400F"/>
    <w:rPr>
      <w:rFonts w:eastAsia="Times New Roman"/>
    </w:rPr>
  </w:style>
  <w:style w:type="paragraph" w:styleId="Header">
    <w:name w:val="header"/>
    <w:basedOn w:val="Normal"/>
    <w:link w:val="HeaderChar"/>
    <w:uiPriority w:val="99"/>
    <w:unhideWhenUsed/>
    <w:rsid w:val="00CA7B5A"/>
    <w:pPr>
      <w:tabs>
        <w:tab w:val="center" w:pos="4680"/>
        <w:tab w:val="right" w:pos="9360"/>
      </w:tabs>
    </w:pPr>
  </w:style>
  <w:style w:type="character" w:customStyle="1" w:styleId="HeaderChar">
    <w:name w:val="Header Char"/>
    <w:basedOn w:val="DefaultParagraphFont"/>
    <w:link w:val="Header"/>
    <w:uiPriority w:val="99"/>
    <w:rsid w:val="00CA7B5A"/>
    <w:rPr>
      <w:rFonts w:eastAsia="Times New Roman"/>
      <w:sz w:val="22"/>
      <w:szCs w:val="22"/>
    </w:rPr>
  </w:style>
  <w:style w:type="paragraph" w:styleId="Footer">
    <w:name w:val="footer"/>
    <w:basedOn w:val="Normal"/>
    <w:link w:val="FooterChar"/>
    <w:uiPriority w:val="99"/>
    <w:unhideWhenUsed/>
    <w:rsid w:val="00CA7B5A"/>
    <w:pPr>
      <w:tabs>
        <w:tab w:val="center" w:pos="4680"/>
        <w:tab w:val="right" w:pos="9360"/>
      </w:tabs>
    </w:pPr>
  </w:style>
  <w:style w:type="character" w:customStyle="1" w:styleId="FooterChar">
    <w:name w:val="Footer Char"/>
    <w:basedOn w:val="DefaultParagraphFont"/>
    <w:link w:val="Footer"/>
    <w:uiPriority w:val="99"/>
    <w:rsid w:val="00CA7B5A"/>
    <w:rPr>
      <w:rFonts w:eastAsia="Times New Roman"/>
      <w:sz w:val="22"/>
      <w:szCs w:val="22"/>
    </w:rPr>
  </w:style>
  <w:style w:type="paragraph" w:styleId="FootnoteText">
    <w:name w:val="footnote text"/>
    <w:basedOn w:val="Normal"/>
    <w:link w:val="FootnoteTextChar"/>
    <w:uiPriority w:val="99"/>
    <w:semiHidden/>
    <w:unhideWhenUsed/>
    <w:rsid w:val="00E65016"/>
    <w:rPr>
      <w:sz w:val="20"/>
      <w:szCs w:val="20"/>
    </w:rPr>
  </w:style>
  <w:style w:type="character" w:customStyle="1" w:styleId="FootnoteTextChar">
    <w:name w:val="Footnote Text Char"/>
    <w:basedOn w:val="DefaultParagraphFont"/>
    <w:link w:val="FootnoteText"/>
    <w:uiPriority w:val="99"/>
    <w:semiHidden/>
    <w:rsid w:val="00E65016"/>
    <w:rPr>
      <w:rFonts w:eastAsia="Times New Roman"/>
      <w:sz w:val="20"/>
      <w:szCs w:val="20"/>
    </w:rPr>
  </w:style>
  <w:style w:type="character" w:styleId="FootnoteReference">
    <w:name w:val="footnote reference"/>
    <w:basedOn w:val="DefaultParagraphFont"/>
    <w:uiPriority w:val="99"/>
    <w:semiHidden/>
    <w:unhideWhenUsed/>
    <w:rsid w:val="00E65016"/>
    <w:rPr>
      <w:vertAlign w:val="superscript"/>
    </w:rPr>
  </w:style>
  <w:style w:type="character" w:styleId="Hyperlink">
    <w:name w:val="Hyperlink"/>
    <w:basedOn w:val="DefaultParagraphFont"/>
    <w:uiPriority w:val="99"/>
    <w:unhideWhenUsed/>
    <w:rsid w:val="00E05E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B400F"/>
    <w:pPr>
      <w:widowControl w:val="0"/>
      <w:ind w:firstLine="0"/>
    </w:pPr>
    <w:rPr>
      <w:rFonts w:eastAsia="Times New Roman"/>
      <w:sz w:val="22"/>
      <w:szCs w:val="22"/>
    </w:rPr>
  </w:style>
  <w:style w:type="paragraph" w:styleId="Heading1">
    <w:name w:val="heading 1"/>
    <w:basedOn w:val="Normal"/>
    <w:link w:val="Heading1Char"/>
    <w:uiPriority w:val="1"/>
    <w:qFormat/>
    <w:rsid w:val="00BB400F"/>
    <w:pPr>
      <w:spacing w:before="54"/>
      <w:ind w:left="163" w:right="163"/>
      <w:jc w:val="center"/>
      <w:outlineLvl w:val="0"/>
    </w:pPr>
    <w:rPr>
      <w:b/>
      <w:bCs/>
      <w:sz w:val="36"/>
      <w:szCs w:val="36"/>
    </w:rPr>
  </w:style>
  <w:style w:type="paragraph" w:styleId="Heading2">
    <w:name w:val="heading 2"/>
    <w:basedOn w:val="Normal"/>
    <w:link w:val="Heading2Char"/>
    <w:uiPriority w:val="1"/>
    <w:qFormat/>
    <w:rsid w:val="00BB400F"/>
    <w:pPr>
      <w:spacing w:before="305"/>
      <w:ind w:left="163" w:right="163"/>
      <w:jc w:val="center"/>
      <w:outlineLvl w:val="1"/>
    </w:pPr>
    <w:rPr>
      <w:b/>
      <w:bCs/>
      <w:sz w:val="28"/>
      <w:szCs w:val="28"/>
    </w:rPr>
  </w:style>
  <w:style w:type="paragraph" w:styleId="Heading3">
    <w:name w:val="heading 3"/>
    <w:basedOn w:val="Normal"/>
    <w:link w:val="Heading3Char"/>
    <w:uiPriority w:val="1"/>
    <w:qFormat/>
    <w:rsid w:val="00BB400F"/>
    <w:pPr>
      <w:ind w:left="140" w:right="215"/>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B400F"/>
    <w:rPr>
      <w:rFonts w:eastAsia="Times New Roman"/>
      <w:b/>
      <w:bCs/>
      <w:sz w:val="36"/>
      <w:szCs w:val="36"/>
    </w:rPr>
  </w:style>
  <w:style w:type="character" w:customStyle="1" w:styleId="Heading2Char">
    <w:name w:val="Heading 2 Char"/>
    <w:basedOn w:val="DefaultParagraphFont"/>
    <w:link w:val="Heading2"/>
    <w:uiPriority w:val="1"/>
    <w:rsid w:val="00BB400F"/>
    <w:rPr>
      <w:rFonts w:eastAsia="Times New Roman"/>
      <w:b/>
      <w:bCs/>
      <w:sz w:val="28"/>
      <w:szCs w:val="28"/>
    </w:rPr>
  </w:style>
  <w:style w:type="character" w:customStyle="1" w:styleId="Heading3Char">
    <w:name w:val="Heading 3 Char"/>
    <w:basedOn w:val="DefaultParagraphFont"/>
    <w:link w:val="Heading3"/>
    <w:uiPriority w:val="1"/>
    <w:rsid w:val="00BB400F"/>
    <w:rPr>
      <w:rFonts w:eastAsia="Times New Roman"/>
      <w:b/>
      <w:bCs/>
    </w:rPr>
  </w:style>
  <w:style w:type="paragraph" w:styleId="BodyText">
    <w:name w:val="Body Text"/>
    <w:basedOn w:val="Normal"/>
    <w:link w:val="BodyTextChar"/>
    <w:uiPriority w:val="1"/>
    <w:qFormat/>
    <w:rsid w:val="00BB400F"/>
    <w:rPr>
      <w:sz w:val="24"/>
      <w:szCs w:val="24"/>
    </w:rPr>
  </w:style>
  <w:style w:type="character" w:customStyle="1" w:styleId="BodyTextChar">
    <w:name w:val="Body Text Char"/>
    <w:basedOn w:val="DefaultParagraphFont"/>
    <w:link w:val="BodyText"/>
    <w:uiPriority w:val="1"/>
    <w:rsid w:val="00BB400F"/>
    <w:rPr>
      <w:rFonts w:eastAsia="Times New Roman"/>
    </w:rPr>
  </w:style>
  <w:style w:type="paragraph" w:styleId="Header">
    <w:name w:val="header"/>
    <w:basedOn w:val="Normal"/>
    <w:link w:val="HeaderChar"/>
    <w:uiPriority w:val="99"/>
    <w:unhideWhenUsed/>
    <w:rsid w:val="00CA7B5A"/>
    <w:pPr>
      <w:tabs>
        <w:tab w:val="center" w:pos="4680"/>
        <w:tab w:val="right" w:pos="9360"/>
      </w:tabs>
    </w:pPr>
  </w:style>
  <w:style w:type="character" w:customStyle="1" w:styleId="HeaderChar">
    <w:name w:val="Header Char"/>
    <w:basedOn w:val="DefaultParagraphFont"/>
    <w:link w:val="Header"/>
    <w:uiPriority w:val="99"/>
    <w:rsid w:val="00CA7B5A"/>
    <w:rPr>
      <w:rFonts w:eastAsia="Times New Roman"/>
      <w:sz w:val="22"/>
      <w:szCs w:val="22"/>
    </w:rPr>
  </w:style>
  <w:style w:type="paragraph" w:styleId="Footer">
    <w:name w:val="footer"/>
    <w:basedOn w:val="Normal"/>
    <w:link w:val="FooterChar"/>
    <w:uiPriority w:val="99"/>
    <w:unhideWhenUsed/>
    <w:rsid w:val="00CA7B5A"/>
    <w:pPr>
      <w:tabs>
        <w:tab w:val="center" w:pos="4680"/>
        <w:tab w:val="right" w:pos="9360"/>
      </w:tabs>
    </w:pPr>
  </w:style>
  <w:style w:type="character" w:customStyle="1" w:styleId="FooterChar">
    <w:name w:val="Footer Char"/>
    <w:basedOn w:val="DefaultParagraphFont"/>
    <w:link w:val="Footer"/>
    <w:uiPriority w:val="99"/>
    <w:rsid w:val="00CA7B5A"/>
    <w:rPr>
      <w:rFonts w:eastAsia="Times New Roman"/>
      <w:sz w:val="22"/>
      <w:szCs w:val="22"/>
    </w:rPr>
  </w:style>
  <w:style w:type="paragraph" w:styleId="FootnoteText">
    <w:name w:val="footnote text"/>
    <w:basedOn w:val="Normal"/>
    <w:link w:val="FootnoteTextChar"/>
    <w:uiPriority w:val="99"/>
    <w:semiHidden/>
    <w:unhideWhenUsed/>
    <w:rsid w:val="00E65016"/>
    <w:rPr>
      <w:sz w:val="20"/>
      <w:szCs w:val="20"/>
    </w:rPr>
  </w:style>
  <w:style w:type="character" w:customStyle="1" w:styleId="FootnoteTextChar">
    <w:name w:val="Footnote Text Char"/>
    <w:basedOn w:val="DefaultParagraphFont"/>
    <w:link w:val="FootnoteText"/>
    <w:uiPriority w:val="99"/>
    <w:semiHidden/>
    <w:rsid w:val="00E65016"/>
    <w:rPr>
      <w:rFonts w:eastAsia="Times New Roman"/>
      <w:sz w:val="20"/>
      <w:szCs w:val="20"/>
    </w:rPr>
  </w:style>
  <w:style w:type="character" w:styleId="FootnoteReference">
    <w:name w:val="footnote reference"/>
    <w:basedOn w:val="DefaultParagraphFont"/>
    <w:uiPriority w:val="99"/>
    <w:semiHidden/>
    <w:unhideWhenUsed/>
    <w:rsid w:val="00E65016"/>
    <w:rPr>
      <w:vertAlign w:val="superscript"/>
    </w:rPr>
  </w:style>
  <w:style w:type="character" w:styleId="Hyperlink">
    <w:name w:val="Hyperlink"/>
    <w:basedOn w:val="DefaultParagraphFont"/>
    <w:uiPriority w:val="99"/>
    <w:unhideWhenUsed/>
    <w:rsid w:val="00E05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92956">
      <w:bodyDiv w:val="1"/>
      <w:marLeft w:val="0"/>
      <w:marRight w:val="0"/>
      <w:marTop w:val="0"/>
      <w:marBottom w:val="0"/>
      <w:divBdr>
        <w:top w:val="none" w:sz="0" w:space="0" w:color="auto"/>
        <w:left w:val="none" w:sz="0" w:space="0" w:color="auto"/>
        <w:bottom w:val="none" w:sz="0" w:space="0" w:color="auto"/>
        <w:right w:val="none" w:sz="0" w:space="0" w:color="auto"/>
      </w:divBdr>
      <w:divsChild>
        <w:div w:id="1011108313">
          <w:marLeft w:val="0"/>
          <w:marRight w:val="0"/>
          <w:marTop w:val="0"/>
          <w:marBottom w:val="0"/>
          <w:divBdr>
            <w:top w:val="none" w:sz="0" w:space="0" w:color="auto"/>
            <w:left w:val="none" w:sz="0" w:space="0" w:color="auto"/>
            <w:bottom w:val="none" w:sz="0" w:space="0" w:color="auto"/>
            <w:right w:val="none" w:sz="0" w:space="0" w:color="auto"/>
          </w:divBdr>
        </w:div>
        <w:div w:id="600142653">
          <w:marLeft w:val="0"/>
          <w:marRight w:val="0"/>
          <w:marTop w:val="0"/>
          <w:marBottom w:val="0"/>
          <w:divBdr>
            <w:top w:val="none" w:sz="0" w:space="0" w:color="auto"/>
            <w:left w:val="none" w:sz="0" w:space="0" w:color="auto"/>
            <w:bottom w:val="none" w:sz="0" w:space="0" w:color="auto"/>
            <w:right w:val="none" w:sz="0" w:space="0" w:color="auto"/>
          </w:divBdr>
          <w:divsChild>
            <w:div w:id="611012285">
              <w:marLeft w:val="0"/>
              <w:marRight w:val="0"/>
              <w:marTop w:val="0"/>
              <w:marBottom w:val="0"/>
              <w:divBdr>
                <w:top w:val="none" w:sz="0" w:space="0" w:color="auto"/>
                <w:left w:val="none" w:sz="0" w:space="0" w:color="auto"/>
                <w:bottom w:val="none" w:sz="0" w:space="0" w:color="auto"/>
                <w:right w:val="none" w:sz="0" w:space="0" w:color="auto"/>
              </w:divBdr>
            </w:div>
            <w:div w:id="1152910023">
              <w:marLeft w:val="0"/>
              <w:marRight w:val="0"/>
              <w:marTop w:val="0"/>
              <w:marBottom w:val="0"/>
              <w:divBdr>
                <w:top w:val="none" w:sz="0" w:space="0" w:color="auto"/>
                <w:left w:val="none" w:sz="0" w:space="0" w:color="auto"/>
                <w:bottom w:val="none" w:sz="0" w:space="0" w:color="auto"/>
                <w:right w:val="none" w:sz="0" w:space="0" w:color="auto"/>
              </w:divBdr>
              <w:divsChild>
                <w:div w:id="128380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336634">
      <w:bodyDiv w:val="1"/>
      <w:marLeft w:val="0"/>
      <w:marRight w:val="0"/>
      <w:marTop w:val="0"/>
      <w:marBottom w:val="0"/>
      <w:divBdr>
        <w:top w:val="none" w:sz="0" w:space="0" w:color="auto"/>
        <w:left w:val="none" w:sz="0" w:space="0" w:color="auto"/>
        <w:bottom w:val="none" w:sz="0" w:space="0" w:color="auto"/>
        <w:right w:val="none" w:sz="0" w:space="0" w:color="auto"/>
      </w:divBdr>
    </w:div>
    <w:div w:id="138085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y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BD1DA-6779-4875-A4C6-95CA41CBA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1984</Words>
  <Characters>11311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schroeder</dc:creator>
  <cp:lastModifiedBy>roger schroeder</cp:lastModifiedBy>
  <cp:revision>10</cp:revision>
  <dcterms:created xsi:type="dcterms:W3CDTF">2016-08-14T20:36:00Z</dcterms:created>
  <dcterms:modified xsi:type="dcterms:W3CDTF">2016-10-24T17:35:00Z</dcterms:modified>
</cp:coreProperties>
</file>