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D82" w:rsidRPr="0048622B" w:rsidRDefault="00CB0228" w:rsidP="0048622B">
      <w:pPr>
        <w:pStyle w:val="Title"/>
        <w:rPr>
          <w:rStyle w:val="BookTitle"/>
          <w:b w:val="0"/>
          <w:smallCaps w:val="0"/>
        </w:rPr>
      </w:pPr>
      <w:r w:rsidRPr="0048622B">
        <w:rPr>
          <w:rStyle w:val="BookTitle"/>
          <w:b w:val="0"/>
          <w:smallCaps w:val="0"/>
        </w:rPr>
        <w:t>Answers</w:t>
      </w:r>
      <w:r>
        <w:rPr>
          <w:rStyle w:val="BookTitle"/>
          <w:b w:val="0"/>
          <w:smallCaps w:val="0"/>
        </w:rPr>
        <w:t xml:space="preserve"> to End-</w:t>
      </w:r>
      <w:r w:rsidR="0048622B">
        <w:rPr>
          <w:rStyle w:val="BookTitle"/>
          <w:b w:val="0"/>
          <w:smallCaps w:val="0"/>
        </w:rPr>
        <w:t>o</w:t>
      </w:r>
      <w:r>
        <w:rPr>
          <w:rStyle w:val="BookTitle"/>
          <w:b w:val="0"/>
          <w:smallCaps w:val="0"/>
        </w:rPr>
        <w:t>f-</w:t>
      </w:r>
      <w:r w:rsidR="0048622B" w:rsidRPr="0048622B">
        <w:rPr>
          <w:rStyle w:val="BookTitle"/>
          <w:b w:val="0"/>
          <w:smallCaps w:val="0"/>
        </w:rPr>
        <w:t xml:space="preserve">Chapter </w:t>
      </w:r>
      <w:r>
        <w:rPr>
          <w:rStyle w:val="BookTitle"/>
          <w:b w:val="0"/>
          <w:smallCaps w:val="0"/>
        </w:rPr>
        <w:t>Questions</w:t>
      </w:r>
    </w:p>
    <w:p w:rsidR="0034351D" w:rsidRPr="002D4474" w:rsidRDefault="00E51D61" w:rsidP="00E51D61">
      <w:pPr>
        <w:pStyle w:val="Heading1"/>
      </w:pPr>
      <w:r>
        <w:t>Chapter 1:</w:t>
      </w:r>
      <w:r w:rsidR="0076759F" w:rsidRPr="002D4474">
        <w:t xml:space="preserve"> </w:t>
      </w:r>
      <w:r w:rsidR="0034351D" w:rsidRPr="002D4474">
        <w:t>Operations Management, Processes, and Supply Chain Management</w:t>
      </w:r>
    </w:p>
    <w:p w:rsidR="0076759F" w:rsidRPr="006A32C2" w:rsidRDefault="002D4474" w:rsidP="00E51D61">
      <w:pPr>
        <w:pStyle w:val="Heading2"/>
      </w:pPr>
      <w:r w:rsidRPr="006A32C2">
        <w:t>Review Questions</w:t>
      </w:r>
    </w:p>
    <w:p w:rsidR="002D4474" w:rsidRDefault="002D4474" w:rsidP="002D4474">
      <w:pPr>
        <w:ind w:left="720"/>
      </w:pPr>
    </w:p>
    <w:p w:rsidR="002D4474" w:rsidRDefault="002D4474" w:rsidP="002D4474">
      <w:pPr>
        <w:numPr>
          <w:ilvl w:val="0"/>
          <w:numId w:val="27"/>
        </w:numPr>
        <w:tabs>
          <w:tab w:val="clear" w:pos="1080"/>
        </w:tabs>
        <w:ind w:left="720"/>
      </w:pPr>
      <w:r>
        <w:t>What is operations management? Define the term, the basic activities and then provide an example.</w:t>
      </w:r>
    </w:p>
    <w:p w:rsidR="002D4474" w:rsidRPr="002D4474" w:rsidRDefault="002D4474" w:rsidP="002D4474">
      <w:pPr>
        <w:ind w:left="720"/>
        <w:rPr>
          <w:u w:val="single"/>
        </w:rPr>
      </w:pPr>
      <w:r w:rsidRPr="002D4474">
        <w:rPr>
          <w:u w:val="single"/>
        </w:rPr>
        <w:t>Answer:</w:t>
      </w:r>
    </w:p>
    <w:p w:rsidR="002D4474" w:rsidRDefault="002D4474" w:rsidP="002D4474">
      <w:pPr>
        <w:ind w:left="720"/>
      </w:pPr>
      <w:r w:rsidRPr="00DE04E2">
        <w:t>OM</w:t>
      </w:r>
      <w:r>
        <w:t xml:space="preserve"> refers to the effective planning, organizing, and controlling of the many value-creating activities of the firm including purchasing, producing, and delivering goods and services. When Walmart coordinates with suppliers to deliver goods to their distribution centers, this is operations management.</w:t>
      </w:r>
    </w:p>
    <w:p w:rsidR="002D4474" w:rsidRDefault="002D4474" w:rsidP="002D4474">
      <w:pPr>
        <w:ind w:left="720"/>
      </w:pPr>
    </w:p>
    <w:p w:rsidR="002D4474" w:rsidRDefault="002D4474" w:rsidP="002D4474">
      <w:pPr>
        <w:numPr>
          <w:ilvl w:val="0"/>
          <w:numId w:val="27"/>
        </w:numPr>
        <w:tabs>
          <w:tab w:val="clear" w:pos="1080"/>
        </w:tabs>
        <w:ind w:left="720"/>
      </w:pPr>
      <w:r>
        <w:t>Define the terms process, supply chain and supply chain management.</w:t>
      </w:r>
    </w:p>
    <w:p w:rsidR="002D4474" w:rsidRDefault="002D4474" w:rsidP="002D4474">
      <w:pPr>
        <w:pStyle w:val="ListParagraph"/>
        <w:ind w:left="1080"/>
        <w:rPr>
          <w:rFonts w:ascii="Times New Roman" w:hAnsi="Times New Roman"/>
          <w:sz w:val="20"/>
          <w:szCs w:val="20"/>
          <w:u w:val="single"/>
        </w:rPr>
      </w:pPr>
      <w:r w:rsidRPr="002D4474">
        <w:rPr>
          <w:rFonts w:ascii="Times New Roman" w:hAnsi="Times New Roman"/>
          <w:sz w:val="20"/>
          <w:szCs w:val="20"/>
          <w:u w:val="single"/>
        </w:rPr>
        <w:t>Answer:</w:t>
      </w:r>
    </w:p>
    <w:p w:rsidR="002D4474" w:rsidRPr="002D4474" w:rsidRDefault="002D4474" w:rsidP="002D4474">
      <w:pPr>
        <w:pStyle w:val="ListParagraph"/>
        <w:rPr>
          <w:rFonts w:ascii="Times New Roman" w:hAnsi="Times New Roman"/>
          <w:sz w:val="20"/>
          <w:szCs w:val="20"/>
          <w:u w:val="single"/>
        </w:rPr>
      </w:pPr>
      <w:r w:rsidRPr="002D4474">
        <w:rPr>
          <w:rFonts w:ascii="Times New Roman" w:eastAsia="Times New Roman" w:hAnsi="Times New Roman"/>
          <w:sz w:val="20"/>
          <w:szCs w:val="20"/>
        </w:rPr>
        <w:t>Processes</w:t>
      </w:r>
      <w:r w:rsidR="00B33F6D">
        <w:rPr>
          <w:rFonts w:ascii="Times New Roman" w:eastAsia="Times New Roman" w:hAnsi="Times New Roman"/>
          <w:sz w:val="20"/>
          <w:szCs w:val="20"/>
        </w:rPr>
        <w:t>--</w:t>
      </w:r>
      <w:r w:rsidRPr="002D4474">
        <w:rPr>
          <w:rFonts w:ascii="Times New Roman" w:eastAsia="Times New Roman" w:hAnsi="Times New Roman"/>
          <w:sz w:val="20"/>
          <w:szCs w:val="20"/>
        </w:rPr>
        <w:t>consist of a series of steps that turn inputs (such as experience, equipment, materials, time, and money) into outputs (goods, services, effective meetings, and educated kids).</w:t>
      </w:r>
    </w:p>
    <w:p w:rsidR="00B33F6D" w:rsidRPr="00B33F6D" w:rsidRDefault="00B33F6D" w:rsidP="00B33F6D">
      <w:pPr>
        <w:pStyle w:val="ListParagraph"/>
        <w:rPr>
          <w:rFonts w:ascii="Times New Roman" w:hAnsi="Times New Roman"/>
          <w:sz w:val="20"/>
          <w:szCs w:val="20"/>
        </w:rPr>
      </w:pPr>
      <w:r w:rsidRPr="00B33F6D">
        <w:rPr>
          <w:rFonts w:ascii="Times New Roman" w:hAnsi="Times New Roman"/>
          <w:sz w:val="20"/>
          <w:szCs w:val="20"/>
        </w:rPr>
        <w:t>Supply chain</w:t>
      </w:r>
      <w:r>
        <w:rPr>
          <w:rFonts w:ascii="Times New Roman" w:hAnsi="Times New Roman"/>
          <w:sz w:val="20"/>
          <w:szCs w:val="20"/>
        </w:rPr>
        <w:t>--t</w:t>
      </w:r>
      <w:r w:rsidRPr="00B33F6D">
        <w:rPr>
          <w:rFonts w:ascii="Times New Roman" w:hAnsi="Times New Roman"/>
          <w:sz w:val="20"/>
          <w:szCs w:val="20"/>
        </w:rPr>
        <w:t>he network of companies eventually making goods and services available to consumers, including all of the functions enabling the purchasing, production, delivery, and recycling of materials, components, and end products.</w:t>
      </w:r>
    </w:p>
    <w:p w:rsidR="002D4474" w:rsidRDefault="00B33F6D" w:rsidP="00B33F6D">
      <w:pPr>
        <w:pStyle w:val="ListParagraph"/>
        <w:rPr>
          <w:rFonts w:ascii="Times New Roman" w:hAnsi="Times New Roman"/>
          <w:sz w:val="20"/>
          <w:szCs w:val="20"/>
        </w:rPr>
      </w:pPr>
      <w:r w:rsidRPr="00B33F6D">
        <w:rPr>
          <w:rFonts w:ascii="Times New Roman" w:hAnsi="Times New Roman"/>
          <w:sz w:val="20"/>
          <w:szCs w:val="20"/>
        </w:rPr>
        <w:t>Supply chain management</w:t>
      </w:r>
      <w:r>
        <w:rPr>
          <w:rFonts w:ascii="Times New Roman" w:hAnsi="Times New Roman"/>
          <w:sz w:val="20"/>
          <w:szCs w:val="20"/>
        </w:rPr>
        <w:t>--t</w:t>
      </w:r>
      <w:r w:rsidRPr="00B33F6D">
        <w:rPr>
          <w:rFonts w:ascii="Times New Roman" w:hAnsi="Times New Roman"/>
          <w:sz w:val="20"/>
          <w:szCs w:val="20"/>
        </w:rPr>
        <w:t>he integration of key business processes concerning the flow of materials from raw material suppliers to the final customer.</w:t>
      </w:r>
    </w:p>
    <w:p w:rsidR="00B33F6D" w:rsidRPr="00B33F6D" w:rsidRDefault="00B33F6D" w:rsidP="00B33F6D">
      <w:pPr>
        <w:pStyle w:val="ListParagraph"/>
        <w:rPr>
          <w:rFonts w:ascii="Times New Roman" w:hAnsi="Times New Roman"/>
          <w:sz w:val="20"/>
          <w:szCs w:val="20"/>
        </w:rPr>
      </w:pPr>
    </w:p>
    <w:p w:rsidR="002D4474" w:rsidRPr="00B33F6D" w:rsidRDefault="002D4474" w:rsidP="002D4474">
      <w:pPr>
        <w:numPr>
          <w:ilvl w:val="0"/>
          <w:numId w:val="27"/>
        </w:numPr>
        <w:ind w:left="720"/>
      </w:pPr>
      <w:r w:rsidRPr="00B33F6D">
        <w:t>What is process integration? What does it have to do with the management of supply chains?</w:t>
      </w:r>
    </w:p>
    <w:p w:rsidR="002D4474" w:rsidRDefault="00B33F6D" w:rsidP="002D4474">
      <w:pPr>
        <w:ind w:left="720"/>
        <w:rPr>
          <w:u w:val="single"/>
        </w:rPr>
      </w:pPr>
      <w:r>
        <w:rPr>
          <w:u w:val="single"/>
        </w:rPr>
        <w:t>Answer:</w:t>
      </w:r>
    </w:p>
    <w:p w:rsidR="00B33F6D" w:rsidRDefault="00B33F6D" w:rsidP="002D4474">
      <w:pPr>
        <w:ind w:left="720"/>
      </w:pPr>
      <w:r w:rsidRPr="00B33F6D">
        <w:t>Managing and coordinating business processes within a network of supply chain trading partners</w:t>
      </w:r>
      <w:r>
        <w:t>.</w:t>
      </w:r>
    </w:p>
    <w:p w:rsidR="00B33F6D" w:rsidRDefault="00B33F6D" w:rsidP="002D4474">
      <w:pPr>
        <w:ind w:left="720"/>
      </w:pPr>
      <w:r>
        <w:t>It is the same thing as supply chain management.</w:t>
      </w:r>
    </w:p>
    <w:p w:rsidR="00B33F6D" w:rsidRPr="00B33F6D" w:rsidRDefault="00B33F6D" w:rsidP="002D4474">
      <w:pPr>
        <w:ind w:left="720"/>
      </w:pPr>
    </w:p>
    <w:p w:rsidR="002D4474" w:rsidRDefault="002D4474" w:rsidP="002D4474">
      <w:pPr>
        <w:numPr>
          <w:ilvl w:val="0"/>
          <w:numId w:val="27"/>
        </w:numPr>
        <w:ind w:left="720"/>
      </w:pPr>
      <w:r>
        <w:t>What is meant by first-tier and second-tier suppliers and customers?</w:t>
      </w:r>
    </w:p>
    <w:p w:rsidR="002D4474" w:rsidRPr="00B33F6D" w:rsidRDefault="00B33F6D" w:rsidP="002D4474">
      <w:pPr>
        <w:ind w:left="720"/>
        <w:rPr>
          <w:u w:val="single"/>
        </w:rPr>
      </w:pPr>
      <w:r>
        <w:rPr>
          <w:u w:val="single"/>
        </w:rPr>
        <w:lastRenderedPageBreak/>
        <w:t>Answer:</w:t>
      </w:r>
    </w:p>
    <w:p w:rsidR="00B33F6D" w:rsidRDefault="00B33F6D" w:rsidP="002D4474">
      <w:pPr>
        <w:ind w:left="720"/>
      </w:pPr>
      <w:r>
        <w:t>The 1</w:t>
      </w:r>
      <w:r w:rsidRPr="00B33F6D">
        <w:rPr>
          <w:vertAlign w:val="superscript"/>
        </w:rPr>
        <w:t>st</w:t>
      </w:r>
      <w:r>
        <w:t>-tier suppliers deliver goods and services to the focal firm. 2</w:t>
      </w:r>
      <w:r w:rsidRPr="00B33F6D">
        <w:rPr>
          <w:vertAlign w:val="superscript"/>
        </w:rPr>
        <w:t>nd</w:t>
      </w:r>
      <w:r>
        <w:t>-tier suppliers are the suppliers’ suppliers. 1</w:t>
      </w:r>
      <w:r w:rsidRPr="00B33F6D">
        <w:rPr>
          <w:vertAlign w:val="superscript"/>
        </w:rPr>
        <w:t>st</w:t>
      </w:r>
      <w:r>
        <w:t>-tier customers are the focal firm’s direct customers. 2</w:t>
      </w:r>
      <w:r w:rsidRPr="00B33F6D">
        <w:rPr>
          <w:vertAlign w:val="superscript"/>
        </w:rPr>
        <w:t>nd</w:t>
      </w:r>
      <w:r>
        <w:t xml:space="preserve">-tier customers are the customers’ customers. </w:t>
      </w:r>
    </w:p>
    <w:p w:rsidR="00B33F6D" w:rsidRDefault="00B33F6D" w:rsidP="002D4474">
      <w:pPr>
        <w:ind w:left="720"/>
      </w:pPr>
    </w:p>
    <w:p w:rsidR="002D4474" w:rsidRDefault="002D4474" w:rsidP="002D4474">
      <w:pPr>
        <w:numPr>
          <w:ilvl w:val="0"/>
          <w:numId w:val="27"/>
        </w:numPr>
        <w:ind w:left="720"/>
      </w:pPr>
      <w:r>
        <w:t>List and briefly describe the eight key supply chain processes.</w:t>
      </w:r>
    </w:p>
    <w:p w:rsidR="002D4474" w:rsidRDefault="00B33F6D" w:rsidP="002D4474">
      <w:pPr>
        <w:ind w:left="720"/>
        <w:rPr>
          <w:u w:val="single"/>
        </w:rPr>
      </w:pPr>
      <w:r>
        <w:rPr>
          <w:u w:val="single"/>
        </w:rPr>
        <w:t>Answer:</w:t>
      </w:r>
    </w:p>
    <w:p w:rsidR="004C25CE" w:rsidRDefault="004C25CE" w:rsidP="004C25CE">
      <w:pPr>
        <w:ind w:left="720"/>
      </w:pPr>
      <w:r>
        <w:t>Customer Relationship Management--creating and maintaining customer relationships.</w:t>
      </w:r>
    </w:p>
    <w:p w:rsidR="004C25CE" w:rsidRDefault="004C25CE" w:rsidP="004C25CE">
      <w:pPr>
        <w:ind w:left="720"/>
      </w:pPr>
      <w:r>
        <w:t>Customer Service Management--interacting with customers to maintain customer satisfaction.</w:t>
      </w:r>
    </w:p>
    <w:p w:rsidR="004C25CE" w:rsidRDefault="004C25CE" w:rsidP="004C25CE">
      <w:pPr>
        <w:ind w:left="720"/>
      </w:pPr>
      <w:r>
        <w:t>Demand Management--balancing customer demand with supply capabilities.</w:t>
      </w:r>
    </w:p>
    <w:p w:rsidR="004C25CE" w:rsidRDefault="004C25CE" w:rsidP="004C25CE">
      <w:pPr>
        <w:ind w:left="720"/>
      </w:pPr>
      <w:r>
        <w:t>Order Fulfillment--satisfying customer orders.</w:t>
      </w:r>
    </w:p>
    <w:p w:rsidR="004C25CE" w:rsidRDefault="004C25CE" w:rsidP="004C25CE">
      <w:pPr>
        <w:ind w:left="720"/>
      </w:pPr>
      <w:r>
        <w:t>Manufacturing Flow Management--making products to satisfy target markets.</w:t>
      </w:r>
    </w:p>
    <w:p w:rsidR="004C25CE" w:rsidRDefault="004C25CE" w:rsidP="004C25CE">
      <w:pPr>
        <w:ind w:left="720"/>
      </w:pPr>
      <w:r>
        <w:t>Supplier Relationship Management</w:t>
      </w:r>
      <w:r>
        <w:tab/>
        <w:t>--creating and maintaining supplier relationships.</w:t>
      </w:r>
    </w:p>
    <w:p w:rsidR="009027C0" w:rsidRDefault="004C25CE" w:rsidP="004C25CE">
      <w:pPr>
        <w:ind w:left="1080" w:hanging="360"/>
      </w:pPr>
      <w:r>
        <w:t>Product Development and Commercialization--develop new prod</w:t>
      </w:r>
      <w:r w:rsidR="009027C0">
        <w:t xml:space="preserve">ucts frequently and get them to </w:t>
      </w:r>
    </w:p>
    <w:p w:rsidR="004C25CE" w:rsidRDefault="004C25CE" w:rsidP="004C25CE">
      <w:pPr>
        <w:ind w:left="1080" w:hanging="360"/>
      </w:pPr>
      <w:proofErr w:type="gramStart"/>
      <w:r>
        <w:t>market</w:t>
      </w:r>
      <w:proofErr w:type="gramEnd"/>
      <w:r>
        <w:t xml:space="preserve"> effectively.</w:t>
      </w:r>
    </w:p>
    <w:p w:rsidR="00B33F6D" w:rsidRDefault="004C25CE" w:rsidP="004C25CE">
      <w:pPr>
        <w:ind w:left="720"/>
      </w:pPr>
      <w:r>
        <w:t>Returns Management--manage product returns and disposal effectively.</w:t>
      </w:r>
    </w:p>
    <w:p w:rsidR="00B33F6D" w:rsidRPr="00B33F6D" w:rsidRDefault="00B33F6D" w:rsidP="002D4474">
      <w:pPr>
        <w:ind w:left="720"/>
      </w:pPr>
    </w:p>
    <w:p w:rsidR="002D4474" w:rsidRDefault="002D4474" w:rsidP="002D4474">
      <w:pPr>
        <w:numPr>
          <w:ilvl w:val="0"/>
          <w:numId w:val="27"/>
        </w:numPr>
        <w:ind w:left="720"/>
      </w:pPr>
      <w:r>
        <w:t>Define concurrent engineering.</w:t>
      </w:r>
    </w:p>
    <w:p w:rsidR="002D4474" w:rsidRDefault="004C25CE" w:rsidP="004C25CE">
      <w:pPr>
        <w:ind w:left="720"/>
        <w:rPr>
          <w:u w:val="single"/>
        </w:rPr>
      </w:pPr>
      <w:r>
        <w:rPr>
          <w:u w:val="single"/>
        </w:rPr>
        <w:t>Answer:</w:t>
      </w:r>
    </w:p>
    <w:p w:rsidR="004C25CE" w:rsidRPr="004C25CE" w:rsidRDefault="004C25CE" w:rsidP="004C25CE">
      <w:pPr>
        <w:ind w:left="720"/>
      </w:pPr>
      <w:r w:rsidRPr="004C25CE">
        <w:t xml:space="preserve">Designing the manufacturing process or service delivery system simultaneously with the design of the product. </w:t>
      </w:r>
    </w:p>
    <w:p w:rsidR="004C25CE" w:rsidRPr="004C25CE" w:rsidRDefault="004C25CE" w:rsidP="004C25CE">
      <w:pPr>
        <w:ind w:left="720" w:hanging="720"/>
      </w:pPr>
    </w:p>
    <w:p w:rsidR="002D4474" w:rsidRDefault="002D4474" w:rsidP="002D4474">
      <w:pPr>
        <w:numPr>
          <w:ilvl w:val="0"/>
          <w:numId w:val="27"/>
        </w:numPr>
        <w:ind w:left="720"/>
      </w:pPr>
      <w:r>
        <w:t>What is the difference between a good and a service? A manufacturer and a service producer?</w:t>
      </w:r>
    </w:p>
    <w:p w:rsidR="002D4474" w:rsidRPr="00166ED7" w:rsidRDefault="004C25CE" w:rsidP="004C25CE">
      <w:pPr>
        <w:ind w:left="720"/>
        <w:rPr>
          <w:u w:val="single"/>
        </w:rPr>
      </w:pPr>
      <w:r w:rsidRPr="00166ED7">
        <w:rPr>
          <w:u w:val="single"/>
        </w:rPr>
        <w:t>Answer:</w:t>
      </w:r>
    </w:p>
    <w:p w:rsidR="004C25CE" w:rsidRPr="00166ED7" w:rsidRDefault="00166ED7" w:rsidP="004C25CE">
      <w:pPr>
        <w:ind w:left="720"/>
      </w:pPr>
      <w:r>
        <w:t>M</w:t>
      </w:r>
      <w:r w:rsidRPr="00166ED7">
        <w:t>anufacturers make physical or tangible products</w:t>
      </w:r>
      <w:r>
        <w:t xml:space="preserve"> (goods) and service producers</w:t>
      </w:r>
      <w:r w:rsidRPr="00166ED7">
        <w:t xml:space="preserve"> make intangible products, which may also</w:t>
      </w:r>
      <w:r>
        <w:t xml:space="preserve"> include some tangible elements (services).</w:t>
      </w:r>
    </w:p>
    <w:p w:rsidR="004C25CE" w:rsidRPr="00166ED7" w:rsidRDefault="004C25CE" w:rsidP="004C25CE">
      <w:pPr>
        <w:ind w:left="720"/>
      </w:pPr>
    </w:p>
    <w:p w:rsidR="002D4474" w:rsidRPr="00166ED7" w:rsidRDefault="002D4474" w:rsidP="002D4474">
      <w:pPr>
        <w:numPr>
          <w:ilvl w:val="0"/>
          <w:numId w:val="27"/>
        </w:numPr>
        <w:ind w:left="720"/>
      </w:pPr>
      <w:r w:rsidRPr="00166ED7">
        <w:t xml:space="preserve">What is a goods-service package? </w:t>
      </w:r>
    </w:p>
    <w:p w:rsidR="002D4474" w:rsidRDefault="00166ED7" w:rsidP="00166ED7">
      <w:pPr>
        <w:ind w:left="720"/>
        <w:rPr>
          <w:u w:val="single"/>
        </w:rPr>
      </w:pPr>
      <w:r>
        <w:rPr>
          <w:u w:val="single"/>
        </w:rPr>
        <w:t>Answer:</w:t>
      </w:r>
    </w:p>
    <w:p w:rsidR="00166ED7" w:rsidRDefault="00166ED7" w:rsidP="00166ED7">
      <w:pPr>
        <w:ind w:left="720"/>
      </w:pPr>
      <w:r>
        <w:t>The goods-service package is defined by the explicit service (travel from point A to point B, the haircut, the stock purchase); the implicit service (server attitudes, safety and security, convenience, atmosphere); the facilitating goods (the goods accompanying the service such as food or TV in a restaurant); and the supporting facility (the airplane, the bank building and the layouts).</w:t>
      </w:r>
    </w:p>
    <w:p w:rsidR="00166ED7" w:rsidRPr="00166ED7" w:rsidRDefault="00166ED7" w:rsidP="00166ED7">
      <w:pPr>
        <w:ind w:left="720"/>
      </w:pPr>
    </w:p>
    <w:p w:rsidR="002D4474" w:rsidRDefault="002D4474" w:rsidP="002D4474">
      <w:pPr>
        <w:numPr>
          <w:ilvl w:val="0"/>
          <w:numId w:val="27"/>
        </w:numPr>
        <w:ind w:left="720"/>
      </w:pPr>
      <w:r>
        <w:t>What is customer contact and how does it impact service management?</w:t>
      </w:r>
    </w:p>
    <w:p w:rsidR="002D4474" w:rsidRPr="00166ED7" w:rsidRDefault="00166ED7" w:rsidP="00166ED7">
      <w:pPr>
        <w:ind w:left="720"/>
      </w:pPr>
      <w:r>
        <w:rPr>
          <w:u w:val="single"/>
        </w:rPr>
        <w:t>Answer:</w:t>
      </w:r>
    </w:p>
    <w:p w:rsidR="00166ED7" w:rsidRPr="00166ED7" w:rsidRDefault="00166ED7" w:rsidP="00166ED7">
      <w:pPr>
        <w:ind w:left="720"/>
      </w:pPr>
      <w:r w:rsidRPr="00166ED7">
        <w:rPr>
          <w:bCs/>
          <w:color w:val="000000"/>
        </w:rPr>
        <w:t>Customer contact refers to the amount or percentage of time customers are in contact with the service system while the service is being provided</w:t>
      </w:r>
      <w:r>
        <w:rPr>
          <w:bCs/>
          <w:color w:val="000000"/>
        </w:rPr>
        <w:t>. As customer contact increases, the service processes become more difficult to manage.</w:t>
      </w:r>
    </w:p>
    <w:p w:rsidR="00166ED7" w:rsidRPr="00166ED7" w:rsidRDefault="00166ED7" w:rsidP="00166ED7">
      <w:pPr>
        <w:ind w:left="720"/>
      </w:pPr>
    </w:p>
    <w:p w:rsidR="002D4474" w:rsidRDefault="002D4474" w:rsidP="002D4474">
      <w:pPr>
        <w:numPr>
          <w:ilvl w:val="0"/>
          <w:numId w:val="27"/>
        </w:numPr>
        <w:ind w:left="720"/>
      </w:pPr>
      <w:r>
        <w:t>What is lean thinking and what does it have to do with operations management?</w:t>
      </w:r>
    </w:p>
    <w:p w:rsidR="002D4474" w:rsidRDefault="00166ED7" w:rsidP="00166ED7">
      <w:pPr>
        <w:ind w:left="720"/>
        <w:rPr>
          <w:u w:val="single"/>
        </w:rPr>
      </w:pPr>
      <w:r>
        <w:rPr>
          <w:u w:val="single"/>
        </w:rPr>
        <w:t>Answer:</w:t>
      </w:r>
    </w:p>
    <w:p w:rsidR="00166ED7" w:rsidRDefault="00341819" w:rsidP="00166ED7">
      <w:pPr>
        <w:ind w:left="720"/>
      </w:pPr>
      <w:r w:rsidRPr="00341819">
        <w:t xml:space="preserve">Lean thinking refers to a collection of processes and philosophies emphasizing the reduction of </w:t>
      </w:r>
      <w:r>
        <w:t>waste, along with continuous improvement, and the synchronization of material flows within the organization and between supply chain trading partners. It is part of operations management or a subset.</w:t>
      </w:r>
    </w:p>
    <w:p w:rsidR="00166ED7" w:rsidRPr="00166ED7" w:rsidRDefault="00166ED7" w:rsidP="00166ED7">
      <w:pPr>
        <w:ind w:left="720"/>
      </w:pPr>
    </w:p>
    <w:p w:rsidR="002D4474" w:rsidRDefault="002D4474" w:rsidP="002D4474">
      <w:pPr>
        <w:numPr>
          <w:ilvl w:val="0"/>
          <w:numId w:val="27"/>
        </w:numPr>
        <w:ind w:left="720"/>
      </w:pPr>
      <w:r>
        <w:t>Describe the Six Sigma processes and how they came about. How is Six Sigma related to lean thinking?</w:t>
      </w:r>
    </w:p>
    <w:p w:rsidR="002D4474" w:rsidRDefault="00341819" w:rsidP="00341819">
      <w:pPr>
        <w:ind w:left="720"/>
        <w:rPr>
          <w:u w:val="single"/>
        </w:rPr>
      </w:pPr>
      <w:r>
        <w:rPr>
          <w:u w:val="single"/>
        </w:rPr>
        <w:t>Answer:</w:t>
      </w:r>
    </w:p>
    <w:p w:rsidR="00341819" w:rsidRDefault="00341819" w:rsidP="00341819">
      <w:pPr>
        <w:ind w:left="720"/>
      </w:pPr>
      <w:r>
        <w:t>A philosophy encompassing a collection of processes that seek to improve quality continuously to please customers, reduce costs, and ultimately, create competitive advantage for the firm. Quality management is also an integral part of all lean production programs, since waste-free production requires high quality parts and products.</w:t>
      </w:r>
    </w:p>
    <w:p w:rsidR="00341819" w:rsidRPr="00341819" w:rsidRDefault="00341819" w:rsidP="00341819">
      <w:pPr>
        <w:ind w:left="720"/>
      </w:pPr>
    </w:p>
    <w:p w:rsidR="002D4474" w:rsidRDefault="002D4474" w:rsidP="002D4474">
      <w:pPr>
        <w:numPr>
          <w:ilvl w:val="0"/>
          <w:numId w:val="27"/>
        </w:numPr>
        <w:ind w:left="720"/>
      </w:pPr>
      <w:r>
        <w:lastRenderedPageBreak/>
        <w:t xml:space="preserve">What are the historical developments of ERP? </w:t>
      </w:r>
    </w:p>
    <w:p w:rsidR="002D4474" w:rsidRDefault="00341819" w:rsidP="00341819">
      <w:pPr>
        <w:ind w:left="720"/>
        <w:rPr>
          <w:u w:val="single"/>
        </w:rPr>
      </w:pPr>
      <w:r>
        <w:rPr>
          <w:u w:val="single"/>
        </w:rPr>
        <w:t>Answer:</w:t>
      </w:r>
    </w:p>
    <w:p w:rsidR="00341819" w:rsidRPr="00341819" w:rsidRDefault="00341819" w:rsidP="00341819">
      <w:pPr>
        <w:ind w:left="720"/>
      </w:pPr>
      <w:r>
        <w:t xml:space="preserve">Starting with the </w:t>
      </w:r>
      <w:r w:rsidRPr="00341819">
        <w:t xml:space="preserve">Black &amp; Decker company in 1964, material requirements planning (MRP) software applications were developed to try and balance part purchases and plant capacities with production requirements. Later, as computing capabilities grew, manufacturing resource planning (MRP-II) software systems were designed to allow firms to perform forward-looking </w:t>
      </w:r>
      <w:r w:rsidRPr="00341819">
        <w:rPr>
          <w:i/>
        </w:rPr>
        <w:t>what-if analyses</w:t>
      </w:r>
      <w:r w:rsidRPr="00341819">
        <w:t xml:space="preserve"> of plant capacities. Eventually, MRP-II systems evolved into much more complex enterprise resource planning (ERP) systems in the 1990s.</w:t>
      </w:r>
    </w:p>
    <w:p w:rsidR="00341819" w:rsidRPr="00341819" w:rsidRDefault="00341819" w:rsidP="00341819">
      <w:pPr>
        <w:ind w:left="720"/>
      </w:pPr>
    </w:p>
    <w:p w:rsidR="002D4474" w:rsidRDefault="002D4474" w:rsidP="002D4474">
      <w:pPr>
        <w:numPr>
          <w:ilvl w:val="0"/>
          <w:numId w:val="27"/>
        </w:numPr>
        <w:ind w:left="720"/>
      </w:pPr>
      <w:r>
        <w:t>What is project management?</w:t>
      </w:r>
    </w:p>
    <w:p w:rsidR="002D4474" w:rsidRPr="00341819" w:rsidRDefault="00341819" w:rsidP="00341819">
      <w:pPr>
        <w:ind w:left="720"/>
        <w:rPr>
          <w:u w:val="single"/>
        </w:rPr>
      </w:pPr>
      <w:r>
        <w:rPr>
          <w:u w:val="single"/>
        </w:rPr>
        <w:t>Answer:</w:t>
      </w:r>
    </w:p>
    <w:p w:rsidR="00341819" w:rsidRDefault="00341819" w:rsidP="00341819">
      <w:pPr>
        <w:ind w:left="720"/>
      </w:pPr>
      <w:r w:rsidRPr="00341819">
        <w:rPr>
          <w:color w:val="000000"/>
        </w:rPr>
        <w:t>Project management is concerned with the planning, sched</w:t>
      </w:r>
      <w:r>
        <w:rPr>
          <w:color w:val="000000"/>
        </w:rPr>
        <w:t>uling, and controlling of resources (such as capital, people, materials, and equipment) to meet the specific goals (such as completion date, budgeted cost, and required performance) of a project.</w:t>
      </w:r>
    </w:p>
    <w:p w:rsidR="00341819" w:rsidRPr="00341819" w:rsidRDefault="00341819" w:rsidP="00341819">
      <w:pPr>
        <w:ind w:left="720"/>
      </w:pPr>
    </w:p>
    <w:p w:rsidR="002D4474" w:rsidRDefault="002D4474" w:rsidP="002D4474">
      <w:pPr>
        <w:numPr>
          <w:ilvl w:val="0"/>
          <w:numId w:val="27"/>
        </w:numPr>
        <w:ind w:left="720"/>
      </w:pPr>
      <w:r>
        <w:t>What marks the beginning of modern project management?</w:t>
      </w:r>
    </w:p>
    <w:p w:rsidR="002D4474" w:rsidRDefault="00341819" w:rsidP="00341819">
      <w:pPr>
        <w:ind w:left="720"/>
        <w:rPr>
          <w:u w:val="single"/>
        </w:rPr>
      </w:pPr>
      <w:r>
        <w:rPr>
          <w:u w:val="single"/>
        </w:rPr>
        <w:t>Answer:</w:t>
      </w:r>
    </w:p>
    <w:p w:rsidR="00341819" w:rsidRDefault="00341819" w:rsidP="00341819">
      <w:pPr>
        <w:ind w:left="720"/>
      </w:pPr>
      <w:r>
        <w:rPr>
          <w:color w:val="000000"/>
        </w:rPr>
        <w:t>T</w:t>
      </w:r>
      <w:r w:rsidRPr="00981C02">
        <w:t>he modern project management era started in 1958 with the development of</w:t>
      </w:r>
      <w:r>
        <w:t xml:space="preserve"> CPM (the critical path method) and </w:t>
      </w:r>
      <w:r w:rsidRPr="00981C02">
        <w:t>PERT</w:t>
      </w:r>
      <w:r>
        <w:t xml:space="preserve"> (program evaluation and review technique)</w:t>
      </w:r>
      <w:r w:rsidRPr="00981C02">
        <w:t>.</w:t>
      </w:r>
    </w:p>
    <w:p w:rsidR="00341819" w:rsidRDefault="00341819" w:rsidP="00341819">
      <w:pPr>
        <w:ind w:left="720"/>
      </w:pPr>
    </w:p>
    <w:p w:rsidR="002D4474" w:rsidRDefault="002D4474" w:rsidP="002D4474">
      <w:pPr>
        <w:numPr>
          <w:ilvl w:val="0"/>
          <w:numId w:val="27"/>
        </w:numPr>
        <w:tabs>
          <w:tab w:val="clear" w:pos="1080"/>
        </w:tabs>
        <w:ind w:left="720"/>
      </w:pPr>
      <w:r>
        <w:t>What is RFID and how is it used?</w:t>
      </w:r>
    </w:p>
    <w:p w:rsidR="002D4474" w:rsidRPr="00341819" w:rsidRDefault="00341819" w:rsidP="00341819">
      <w:pPr>
        <w:ind w:left="720"/>
      </w:pPr>
      <w:r>
        <w:rPr>
          <w:u w:val="single"/>
        </w:rPr>
        <w:t>Answer:</w:t>
      </w:r>
    </w:p>
    <w:p w:rsidR="00341819" w:rsidRDefault="00341819" w:rsidP="00341819">
      <w:pPr>
        <w:ind w:left="720"/>
      </w:pPr>
      <w:r w:rsidRPr="00341819">
        <w:t>Radio frequency identification (RFID) technology enables</w:t>
      </w:r>
      <w:r>
        <w:t xml:space="preserve"> a device to read data stored on chips at a distance, without requiring line-of-sight scanning.</w:t>
      </w:r>
      <w:r w:rsidR="006A32C2">
        <w:t xml:space="preserve"> Walmart has enabled many supply chain participants to start thinking about or testing the use of RFID tags. The potential benefits include greater product visibility across the supply chain, better inventory management, easier product tracing and recalls, and reduced product tampering.</w:t>
      </w:r>
    </w:p>
    <w:p w:rsidR="00341819" w:rsidRPr="00341819" w:rsidRDefault="00341819" w:rsidP="00341819">
      <w:pPr>
        <w:ind w:left="720"/>
      </w:pPr>
    </w:p>
    <w:p w:rsidR="002D4474" w:rsidRDefault="002D4474" w:rsidP="002D4474">
      <w:pPr>
        <w:numPr>
          <w:ilvl w:val="0"/>
          <w:numId w:val="27"/>
        </w:numPr>
        <w:tabs>
          <w:tab w:val="clear" w:pos="1080"/>
        </w:tabs>
        <w:ind w:left="720"/>
      </w:pPr>
      <w:r>
        <w:t>Describe sustainability and the triple bottom line. What is the difference between sustainability, corporate social responsibility, and being green?</w:t>
      </w:r>
    </w:p>
    <w:p w:rsidR="0076759F" w:rsidRPr="006A32C2" w:rsidRDefault="006A32C2" w:rsidP="006A32C2">
      <w:pPr>
        <w:ind w:left="720"/>
        <w:rPr>
          <w:u w:val="single"/>
        </w:rPr>
      </w:pPr>
      <w:r w:rsidRPr="006A32C2">
        <w:rPr>
          <w:u w:val="single"/>
        </w:rPr>
        <w:lastRenderedPageBreak/>
        <w:t>Answer:</w:t>
      </w:r>
    </w:p>
    <w:p w:rsidR="006A32C2" w:rsidRPr="006A32C2" w:rsidRDefault="006A32C2" w:rsidP="006A32C2">
      <w:pPr>
        <w:ind w:left="720"/>
      </w:pPr>
      <w:r>
        <w:rPr>
          <w:color w:val="000000"/>
        </w:rPr>
        <w:t>Sus</w:t>
      </w:r>
      <w:r w:rsidRPr="006A32C2">
        <w:rPr>
          <w:color w:val="000000"/>
        </w:rPr>
        <w:t>tainability as applied to supply chains is a broad term that includes green purchasing, some aspects of social responsibility, as well as financial performance (hence the linking of sustainability to what is termed the triple bottom line, or people, planet and profits). Sustainability can more formally be defined as the ability to meet the needs of current supply chain members without hindering the ability to meet the needs of future generations in terms of economic, environmental, and social challenge</w:t>
      </w:r>
      <w:r>
        <w:rPr>
          <w:color w:val="000000"/>
        </w:rPr>
        <w:t>s.</w:t>
      </w:r>
    </w:p>
    <w:p w:rsidR="0076759F" w:rsidRDefault="0076759F" w:rsidP="0076759F">
      <w:pPr>
        <w:tabs>
          <w:tab w:val="left" w:pos="360"/>
        </w:tabs>
      </w:pPr>
    </w:p>
    <w:p w:rsidR="006A32C2" w:rsidRDefault="006A32C2" w:rsidP="00E51D61">
      <w:pPr>
        <w:pStyle w:val="Heading2"/>
      </w:pPr>
      <w:r>
        <w:t>Discussion Questions</w:t>
      </w:r>
    </w:p>
    <w:p w:rsidR="006A32C2" w:rsidRPr="006A32C2" w:rsidRDefault="006A32C2" w:rsidP="0076759F">
      <w:pPr>
        <w:tabs>
          <w:tab w:val="left" w:pos="360"/>
        </w:tabs>
        <w:rPr>
          <w:b/>
        </w:rPr>
      </w:pPr>
    </w:p>
    <w:p w:rsidR="006A32C2" w:rsidRDefault="006A32C2" w:rsidP="006A32C2">
      <w:r>
        <w:t>1.</w:t>
      </w:r>
      <w:r>
        <w:tab/>
        <w:t>Describe all of the processes you employ to come to class each day.</w:t>
      </w:r>
    </w:p>
    <w:p w:rsidR="006A32C2" w:rsidRDefault="006A32C2" w:rsidP="006A32C2">
      <w:pPr>
        <w:rPr>
          <w:u w:val="single"/>
        </w:rPr>
      </w:pPr>
      <w:r>
        <w:tab/>
      </w:r>
      <w:r>
        <w:rPr>
          <w:u w:val="single"/>
        </w:rPr>
        <w:t>Answer:</w:t>
      </w:r>
    </w:p>
    <w:p w:rsidR="006A32C2" w:rsidRPr="006A32C2" w:rsidRDefault="006A32C2" w:rsidP="006A32C2">
      <w:pPr>
        <w:ind w:left="720"/>
        <w:rPr>
          <w:u w:val="single"/>
        </w:rPr>
      </w:pPr>
      <w:r>
        <w:t>Remember, p</w:t>
      </w:r>
      <w:r w:rsidRPr="002D4474">
        <w:t>rocesses</w:t>
      </w:r>
      <w:r>
        <w:t xml:space="preserve"> </w:t>
      </w:r>
      <w:r w:rsidRPr="002D4474">
        <w:t>consist of a series of steps that turn inputs (such as experience, equipment, materials, time, and money) into outputs</w:t>
      </w:r>
      <w:r>
        <w:t>. So students should list these series of steps, from getting up to driving to school and walking to class.</w:t>
      </w:r>
    </w:p>
    <w:p w:rsidR="006A32C2" w:rsidRDefault="006A32C2" w:rsidP="006A32C2"/>
    <w:p w:rsidR="006A32C2" w:rsidRDefault="006A32C2" w:rsidP="006A32C2">
      <w:pPr>
        <w:ind w:left="720" w:hanging="720"/>
      </w:pPr>
      <w:r>
        <w:t>2.</w:t>
      </w:r>
      <w:r>
        <w:tab/>
        <w:t>Describe a supply chain for a library. Would a library have any second-tier suppliers or customers? Explain.</w:t>
      </w:r>
    </w:p>
    <w:p w:rsidR="006A32C2" w:rsidRDefault="00A70736" w:rsidP="006A32C2">
      <w:pPr>
        <w:ind w:left="720" w:hanging="720"/>
        <w:rPr>
          <w:u w:val="single"/>
        </w:rPr>
      </w:pPr>
      <w:r>
        <w:tab/>
      </w:r>
      <w:r>
        <w:rPr>
          <w:u w:val="single"/>
        </w:rPr>
        <w:t>Answer:</w:t>
      </w:r>
    </w:p>
    <w:p w:rsidR="006A32C2" w:rsidRDefault="00A70736" w:rsidP="006A32C2">
      <w:pPr>
        <w:ind w:left="720" w:hanging="720"/>
      </w:pPr>
      <w:r>
        <w:tab/>
        <w:t>The supply chain should consist of the book, software, hardware, furniture, and service suppliers, like the janitors. Their customers would be students and any other people who visit the library. Internally, the library workers would be providing the operations. The library suppliers’ suppliers would be the 2</w:t>
      </w:r>
      <w:r w:rsidRPr="00A70736">
        <w:rPr>
          <w:vertAlign w:val="superscript"/>
        </w:rPr>
        <w:t>nd</w:t>
      </w:r>
      <w:r>
        <w:t>-tier suppliers. It would be difficult to think of 2</w:t>
      </w:r>
      <w:r w:rsidRPr="00A70736">
        <w:rPr>
          <w:vertAlign w:val="superscript"/>
        </w:rPr>
        <w:t>nd</w:t>
      </w:r>
      <w:r>
        <w:t>-tier customers.</w:t>
      </w:r>
    </w:p>
    <w:p w:rsidR="00A70736" w:rsidRDefault="00A70736" w:rsidP="006A32C2">
      <w:pPr>
        <w:ind w:left="720" w:hanging="720"/>
      </w:pPr>
    </w:p>
    <w:p w:rsidR="006A32C2" w:rsidRDefault="006A32C2" w:rsidP="006A32C2">
      <w:pPr>
        <w:ind w:left="720" w:hanging="720"/>
      </w:pPr>
      <w:r>
        <w:t>3.</w:t>
      </w:r>
      <w:r>
        <w:tab/>
        <w:t>Describe a number of customer relationship management and customer service management activities as you can, for your college or university.</w:t>
      </w:r>
    </w:p>
    <w:p w:rsidR="00A70736" w:rsidRDefault="00A70736" w:rsidP="006A32C2">
      <w:pPr>
        <w:ind w:left="720" w:hanging="720"/>
        <w:rPr>
          <w:u w:val="single"/>
        </w:rPr>
      </w:pPr>
      <w:r>
        <w:tab/>
      </w:r>
      <w:r>
        <w:rPr>
          <w:u w:val="single"/>
        </w:rPr>
        <w:t>Answer:</w:t>
      </w:r>
    </w:p>
    <w:p w:rsidR="00A70736" w:rsidRPr="00A70736" w:rsidRDefault="00A70736" w:rsidP="006A32C2">
      <w:pPr>
        <w:ind w:left="720" w:hanging="720"/>
      </w:pPr>
      <w:r>
        <w:tab/>
        <w:t>University customers are primarily students and their families, but also the general public such as football game customers, or businesses that hire students, and businesses who contract services to the university. The activities will vary.</w:t>
      </w:r>
    </w:p>
    <w:p w:rsidR="006A32C2" w:rsidRDefault="006A32C2" w:rsidP="006A32C2">
      <w:pPr>
        <w:ind w:left="720" w:hanging="720"/>
      </w:pPr>
    </w:p>
    <w:p w:rsidR="006A32C2" w:rsidRDefault="006A32C2" w:rsidP="006A32C2">
      <w:pPr>
        <w:ind w:left="720" w:hanging="720"/>
      </w:pPr>
      <w:r>
        <w:t>4.</w:t>
      </w:r>
      <w:r>
        <w:tab/>
        <w:t>Do you think it is a good idea to use only a small number of (really good) suppliers? Why?</w:t>
      </w:r>
    </w:p>
    <w:p w:rsidR="005D083C" w:rsidRDefault="005D083C" w:rsidP="006A32C2">
      <w:pPr>
        <w:ind w:left="720" w:hanging="720"/>
        <w:rPr>
          <w:u w:val="single"/>
        </w:rPr>
      </w:pPr>
      <w:r>
        <w:tab/>
      </w:r>
      <w:r>
        <w:rPr>
          <w:u w:val="single"/>
        </w:rPr>
        <w:t>Answer:</w:t>
      </w:r>
    </w:p>
    <w:p w:rsidR="005D083C" w:rsidRDefault="005D083C" w:rsidP="006A32C2">
      <w:pPr>
        <w:ind w:left="720" w:hanging="720"/>
      </w:pPr>
      <w:r>
        <w:tab/>
        <w:t>This is generally considered a good idea, because the focal firm can concentrate on managing fewer suppliers, it can increase the purchase quantities with the suppliers resulting in lower prices, and it can negotiate better services from the suppliers due to the greater quantities of purchased items. But, it can increase reliance on the suppliers, which is a greater risk.</w:t>
      </w:r>
    </w:p>
    <w:p w:rsidR="006A32C2" w:rsidRDefault="006A32C2" w:rsidP="006A32C2">
      <w:pPr>
        <w:ind w:left="720" w:hanging="720"/>
      </w:pPr>
    </w:p>
    <w:p w:rsidR="006A32C2" w:rsidRDefault="006A32C2" w:rsidP="006A32C2">
      <w:pPr>
        <w:ind w:left="720" w:hanging="720"/>
      </w:pPr>
      <w:r>
        <w:t>5.</w:t>
      </w:r>
      <w:r>
        <w:tab/>
        <w:t>Discuss the demand management activities you would find at a fast-food restaurant.</w:t>
      </w:r>
    </w:p>
    <w:p w:rsidR="006A32C2" w:rsidRDefault="005D083C" w:rsidP="006A32C2">
      <w:pPr>
        <w:ind w:left="720" w:hanging="720"/>
        <w:rPr>
          <w:u w:val="single"/>
        </w:rPr>
      </w:pPr>
      <w:r>
        <w:tab/>
      </w:r>
      <w:r>
        <w:rPr>
          <w:u w:val="single"/>
        </w:rPr>
        <w:t>Answer:</w:t>
      </w:r>
    </w:p>
    <w:p w:rsidR="005D083C" w:rsidRPr="005D083C" w:rsidRDefault="005D083C" w:rsidP="006A32C2">
      <w:pPr>
        <w:ind w:left="720" w:hanging="720"/>
      </w:pPr>
      <w:r>
        <w:tab/>
        <w:t>Forecasts of demand and hiring people and buying food items to meet demand; drive-through ordering and counter ordering; promotions; use of part-timers</w:t>
      </w:r>
      <w:r w:rsidR="008F43F3">
        <w:t>; cross-training.</w:t>
      </w:r>
    </w:p>
    <w:p w:rsidR="00383873" w:rsidRDefault="00383873" w:rsidP="006A32C2">
      <w:pPr>
        <w:ind w:left="720" w:hanging="720"/>
      </w:pPr>
    </w:p>
    <w:p w:rsidR="006A32C2" w:rsidRDefault="006A32C2" w:rsidP="006A32C2">
      <w:pPr>
        <w:ind w:left="720" w:hanging="720"/>
      </w:pPr>
      <w:r>
        <w:t>6.</w:t>
      </w:r>
      <w:r>
        <w:tab/>
        <w:t>What sorts of customer contact do you see at McDonald’s? A fancy restaurant? A bank?</w:t>
      </w:r>
    </w:p>
    <w:p w:rsidR="006A32C2" w:rsidRPr="008F43F3" w:rsidRDefault="008F43F3" w:rsidP="006A32C2">
      <w:pPr>
        <w:ind w:left="720" w:hanging="720"/>
        <w:rPr>
          <w:u w:val="single"/>
        </w:rPr>
      </w:pPr>
      <w:r>
        <w:tab/>
      </w:r>
      <w:r>
        <w:rPr>
          <w:u w:val="single"/>
        </w:rPr>
        <w:t>Answer:</w:t>
      </w:r>
    </w:p>
    <w:p w:rsidR="008F43F3" w:rsidRDefault="008F43F3" w:rsidP="006A32C2">
      <w:pPr>
        <w:ind w:left="720" w:hanging="720"/>
      </w:pPr>
      <w:r>
        <w:tab/>
        <w:t>McDonald’s—low level; counter server and drive-through server.</w:t>
      </w:r>
    </w:p>
    <w:p w:rsidR="008F43F3" w:rsidRDefault="008F43F3" w:rsidP="006A32C2">
      <w:pPr>
        <w:ind w:left="720" w:hanging="720"/>
      </w:pPr>
      <w:r>
        <w:tab/>
        <w:t>Fancy restaurant—high level; maître de, wait staff, manager, valet.</w:t>
      </w:r>
    </w:p>
    <w:p w:rsidR="008F43F3" w:rsidRDefault="008F43F3" w:rsidP="006A32C2">
      <w:pPr>
        <w:ind w:left="720" w:hanging="720"/>
      </w:pPr>
      <w:r>
        <w:tab/>
        <w:t>Bank—low level; ATM, counter server, loan specialist.</w:t>
      </w:r>
    </w:p>
    <w:p w:rsidR="008F43F3" w:rsidRDefault="008F43F3" w:rsidP="006A32C2">
      <w:pPr>
        <w:ind w:left="720" w:hanging="720"/>
      </w:pPr>
    </w:p>
    <w:p w:rsidR="006A32C2" w:rsidRDefault="006A32C2" w:rsidP="006A32C2">
      <w:pPr>
        <w:ind w:left="720" w:hanging="720"/>
      </w:pPr>
      <w:r>
        <w:t>7.</w:t>
      </w:r>
      <w:r>
        <w:tab/>
        <w:t xml:space="preserve">Describe the </w:t>
      </w:r>
      <w:r w:rsidRPr="00FD26C8">
        <w:t>goods-service package</w:t>
      </w:r>
      <w:r>
        <w:t xml:space="preserve"> for an exercise facility; a college bookstore; a radio station.</w:t>
      </w:r>
    </w:p>
    <w:p w:rsidR="006A32C2" w:rsidRPr="008F43F3" w:rsidRDefault="008F43F3" w:rsidP="006A32C2">
      <w:pPr>
        <w:ind w:left="720" w:hanging="720"/>
        <w:rPr>
          <w:u w:val="single"/>
        </w:rPr>
      </w:pPr>
      <w:r>
        <w:tab/>
      </w:r>
      <w:r>
        <w:rPr>
          <w:u w:val="single"/>
        </w:rPr>
        <w:t>Answer:</w:t>
      </w:r>
    </w:p>
    <w:p w:rsidR="008F43F3" w:rsidRDefault="008F43F3" w:rsidP="006A32C2">
      <w:pPr>
        <w:ind w:left="720" w:hanging="720"/>
      </w:pPr>
      <w:r>
        <w:tab/>
      </w:r>
      <w:r w:rsidR="00BA6CFB">
        <w:t>Exercise facility--explicit service (improving health through exercising); the implicit service (server attitudes, safety, cleanliness, atmosphere); the facilitating goods (the machines, TV’s, food court, dressing rooms); and the supporting facility (the building).</w:t>
      </w:r>
    </w:p>
    <w:p w:rsidR="00BA6CFB" w:rsidRDefault="00BA6CFB" w:rsidP="006A32C2">
      <w:pPr>
        <w:ind w:left="720" w:hanging="720"/>
      </w:pPr>
    </w:p>
    <w:p w:rsidR="00BA6CFB" w:rsidRDefault="00BA6CFB" w:rsidP="006A32C2">
      <w:pPr>
        <w:ind w:left="720" w:hanging="720"/>
      </w:pPr>
      <w:r>
        <w:tab/>
        <w:t>Bookstore--explicit service (provision of books, magazines); the implicit service (server attitudes, convenience, atmosphere</w:t>
      </w:r>
      <w:r w:rsidR="00ED4F31">
        <w:t>, information</w:t>
      </w:r>
      <w:r>
        <w:t>); the facilitating goods (</w:t>
      </w:r>
      <w:r w:rsidR="00ED4F31">
        <w:t xml:space="preserve">books, clothing, magazines); </w:t>
      </w:r>
      <w:r>
        <w:t>the supporting facility</w:t>
      </w:r>
      <w:r w:rsidR="00ED4F31">
        <w:t xml:space="preserve"> (bookstore, book stacks).</w:t>
      </w:r>
    </w:p>
    <w:p w:rsidR="008F43F3" w:rsidRDefault="008F43F3" w:rsidP="006A32C2">
      <w:pPr>
        <w:ind w:left="720" w:hanging="720"/>
      </w:pPr>
    </w:p>
    <w:p w:rsidR="00ED4F31" w:rsidRDefault="00ED4F31" w:rsidP="00ED4F31">
      <w:pPr>
        <w:ind w:left="720"/>
      </w:pPr>
      <w:r>
        <w:t>Radio station--explicit service (entertainment, information); the implicit service (DJ attitudes, knowledge); the facilitating goods (music, talk, radio); the supporting facility (radio station building).</w:t>
      </w:r>
    </w:p>
    <w:p w:rsidR="00ED4F31" w:rsidRDefault="00ED4F31" w:rsidP="006A32C2">
      <w:pPr>
        <w:ind w:left="720" w:hanging="720"/>
      </w:pPr>
    </w:p>
    <w:p w:rsidR="006A32C2" w:rsidRDefault="006A32C2" w:rsidP="006A32C2">
      <w:pPr>
        <w:ind w:left="720" w:hanging="720"/>
      </w:pPr>
      <w:r>
        <w:t>8.</w:t>
      </w:r>
      <w:r>
        <w:tab/>
        <w:t>What impact should effective operations management have on costs? Profits? Productivity? Customer service? Quality?</w:t>
      </w:r>
    </w:p>
    <w:p w:rsidR="006A32C2" w:rsidRPr="00ED4F31" w:rsidRDefault="00ED4F31" w:rsidP="006A32C2">
      <w:pPr>
        <w:ind w:left="720" w:hanging="720"/>
        <w:rPr>
          <w:u w:val="single"/>
        </w:rPr>
      </w:pPr>
      <w:r>
        <w:tab/>
      </w:r>
      <w:r>
        <w:rPr>
          <w:u w:val="single"/>
        </w:rPr>
        <w:t>Answer:</w:t>
      </w:r>
    </w:p>
    <w:p w:rsidR="00ED4F31" w:rsidRDefault="00ED4F31" w:rsidP="00ED4F31">
      <w:pPr>
        <w:ind w:left="720"/>
      </w:pPr>
      <w:r>
        <w:t xml:space="preserve">Costs—reduce costs due to better supplier relationships, volume purchasing, </w:t>
      </w:r>
      <w:r w:rsidR="009027C0">
        <w:t>and better</w:t>
      </w:r>
      <w:r>
        <w:t xml:space="preserve"> training.</w:t>
      </w:r>
    </w:p>
    <w:p w:rsidR="00ED4F31" w:rsidRDefault="00ED4F31" w:rsidP="00ED4F31">
      <w:pPr>
        <w:ind w:left="720"/>
      </w:pPr>
      <w:r>
        <w:t>Profits—higher profits due to lower costs and higher product prices due to improved quality.</w:t>
      </w:r>
    </w:p>
    <w:p w:rsidR="00ED4F31" w:rsidRDefault="00ED4F31" w:rsidP="00ED4F31">
      <w:pPr>
        <w:ind w:left="720"/>
      </w:pPr>
      <w:r>
        <w:t>Productivity—</w:t>
      </w:r>
      <w:r w:rsidR="0009517A">
        <w:t>higher productivity due to better training, less waste, lower material costs.</w:t>
      </w:r>
    </w:p>
    <w:p w:rsidR="00ED4F31" w:rsidRDefault="00ED4F31" w:rsidP="00ED4F31">
      <w:pPr>
        <w:ind w:left="720"/>
      </w:pPr>
      <w:r>
        <w:t>Customer service—</w:t>
      </w:r>
      <w:r w:rsidR="0009517A">
        <w:t>better customer service due to faster deliveries.</w:t>
      </w:r>
    </w:p>
    <w:p w:rsidR="00ED4F31" w:rsidRDefault="00ED4F31" w:rsidP="00ED4F31">
      <w:pPr>
        <w:ind w:left="720"/>
      </w:pPr>
      <w:r>
        <w:t>Quality—</w:t>
      </w:r>
      <w:r w:rsidR="0009517A">
        <w:t>higher quality due to quality management, better suppliers.</w:t>
      </w:r>
    </w:p>
    <w:p w:rsidR="00ED4F31" w:rsidRDefault="00ED4F31" w:rsidP="006A32C2">
      <w:pPr>
        <w:ind w:left="720" w:hanging="720"/>
      </w:pPr>
    </w:p>
    <w:p w:rsidR="006A32C2" w:rsidRDefault="006A32C2" w:rsidP="006A32C2">
      <w:pPr>
        <w:ind w:left="720" w:hanging="720"/>
      </w:pPr>
      <w:r>
        <w:t>9.</w:t>
      </w:r>
      <w:r>
        <w:tab/>
        <w:t>Which is more important—customer relationship management or supplier relationship management?</w:t>
      </w:r>
    </w:p>
    <w:p w:rsidR="006A32C2" w:rsidRDefault="008C2119" w:rsidP="006A32C2">
      <w:pPr>
        <w:ind w:left="720"/>
      </w:pPr>
      <w:r>
        <w:rPr>
          <w:u w:val="single"/>
        </w:rPr>
        <w:t>Answer:</w:t>
      </w:r>
    </w:p>
    <w:p w:rsidR="008C2119" w:rsidRPr="008C2119" w:rsidRDefault="008C2119" w:rsidP="006A32C2">
      <w:pPr>
        <w:ind w:left="720"/>
      </w:pPr>
      <w:r>
        <w:t xml:space="preserve">Interesting question—many will probably say that CRM is most important, since without customers, there will be no company. Others might say SRM since without good products, there will be no customers. Some will probably also say that both are equally important. </w:t>
      </w:r>
    </w:p>
    <w:p w:rsidR="006A32C2" w:rsidRPr="006A32C2" w:rsidRDefault="006A32C2" w:rsidP="0076759F">
      <w:pPr>
        <w:tabs>
          <w:tab w:val="left" w:pos="360"/>
        </w:tabs>
      </w:pPr>
    </w:p>
    <w:p w:rsidR="008C2119" w:rsidRPr="008C2119" w:rsidRDefault="008C2119" w:rsidP="00E51D61">
      <w:pPr>
        <w:pStyle w:val="Heading2"/>
      </w:pPr>
      <w:r w:rsidRPr="008C2119">
        <w:t>Point-</w:t>
      </w:r>
      <w:r w:rsidR="003C3BA9">
        <w:t>a</w:t>
      </w:r>
      <w:r w:rsidRPr="008C2119">
        <w:t>nd-Click Video Questions</w:t>
      </w:r>
      <w:r w:rsidRPr="008C2119">
        <w:tab/>
      </w:r>
      <w:r w:rsidRPr="008C2119">
        <w:tab/>
      </w:r>
      <w:r w:rsidRPr="008C2119">
        <w:tab/>
      </w:r>
      <w:r w:rsidRPr="008C2119">
        <w:tab/>
      </w:r>
      <w:r w:rsidRPr="008C2119">
        <w:tab/>
      </w:r>
      <w:r w:rsidRPr="008C2119">
        <w:tab/>
      </w:r>
      <w:r w:rsidRPr="008C2119">
        <w:tab/>
      </w:r>
    </w:p>
    <w:p w:rsidR="008C2119" w:rsidRPr="008C2119" w:rsidRDefault="008C2119" w:rsidP="008C2119">
      <w:pPr>
        <w:tabs>
          <w:tab w:val="left" w:pos="360"/>
        </w:tabs>
      </w:pPr>
    </w:p>
    <w:p w:rsidR="008C2119" w:rsidRDefault="008C2119" w:rsidP="008C2119">
      <w:pPr>
        <w:ind w:left="720" w:hanging="720"/>
      </w:pPr>
      <w:r w:rsidRPr="008C2119">
        <w:t>1.</w:t>
      </w:r>
      <w:r w:rsidRPr="008C2119">
        <w:tab/>
        <w:t>What does the sustainability video say that companies need to start doing to become more sustainable?</w:t>
      </w:r>
    </w:p>
    <w:p w:rsidR="008C2119" w:rsidRDefault="008C2119" w:rsidP="008C2119">
      <w:pPr>
        <w:ind w:left="720" w:hanging="720"/>
        <w:rPr>
          <w:u w:val="single"/>
        </w:rPr>
      </w:pPr>
      <w:r>
        <w:tab/>
      </w:r>
      <w:r>
        <w:rPr>
          <w:u w:val="single"/>
        </w:rPr>
        <w:t>Answer:</w:t>
      </w:r>
    </w:p>
    <w:p w:rsidR="008C2119" w:rsidRPr="008C2119" w:rsidRDefault="008C2119" w:rsidP="008C2119">
      <w:pPr>
        <w:ind w:left="720" w:hanging="720"/>
      </w:pPr>
      <w:r>
        <w:tab/>
        <w:t>Look at the business more holistically; use energy sources that don’t pollute; eliminate process waste; make products that a</w:t>
      </w:r>
      <w:r w:rsidR="00520173">
        <w:t>re durable and recyclable.</w:t>
      </w:r>
    </w:p>
    <w:p w:rsidR="008C2119" w:rsidRPr="008C2119" w:rsidRDefault="008C2119" w:rsidP="008C2119">
      <w:pPr>
        <w:ind w:left="720" w:hanging="720"/>
      </w:pPr>
    </w:p>
    <w:p w:rsidR="008C2119" w:rsidRDefault="008C2119" w:rsidP="008C2119">
      <w:pPr>
        <w:ind w:left="720" w:hanging="720"/>
      </w:pPr>
      <w:r w:rsidRPr="008C2119">
        <w:t>2.</w:t>
      </w:r>
      <w:r w:rsidRPr="008C2119">
        <w:tab/>
        <w:t>Operations management jobs are primarily in which business sector?</w:t>
      </w:r>
    </w:p>
    <w:p w:rsidR="00520173" w:rsidRDefault="00520173" w:rsidP="008C2119">
      <w:pPr>
        <w:ind w:left="720" w:hanging="720"/>
        <w:rPr>
          <w:u w:val="single"/>
        </w:rPr>
      </w:pPr>
      <w:r>
        <w:tab/>
      </w:r>
      <w:r>
        <w:rPr>
          <w:u w:val="single"/>
        </w:rPr>
        <w:t>Answer:</w:t>
      </w:r>
    </w:p>
    <w:p w:rsidR="00520173" w:rsidRPr="00520173" w:rsidRDefault="00520173" w:rsidP="008C2119">
      <w:pPr>
        <w:ind w:left="720" w:hanging="720"/>
      </w:pPr>
      <w:r>
        <w:tab/>
        <w:t>All business sectors.</w:t>
      </w:r>
    </w:p>
    <w:p w:rsidR="008C2119" w:rsidRPr="008C2119" w:rsidRDefault="008C2119" w:rsidP="008C2119">
      <w:pPr>
        <w:ind w:left="720" w:hanging="720"/>
      </w:pPr>
    </w:p>
    <w:p w:rsidR="008C2119" w:rsidRDefault="008C2119" w:rsidP="008C2119">
      <w:pPr>
        <w:ind w:left="720" w:hanging="720"/>
      </w:pPr>
      <w:r w:rsidRPr="008C2119">
        <w:t>3.</w:t>
      </w:r>
      <w:r w:rsidRPr="008C2119">
        <w:tab/>
        <w:t>What is the logical first phase of the supply chain cycle?</w:t>
      </w:r>
    </w:p>
    <w:p w:rsidR="00520173" w:rsidRDefault="00520173" w:rsidP="008C2119">
      <w:pPr>
        <w:ind w:left="720" w:hanging="720"/>
        <w:rPr>
          <w:u w:val="single"/>
        </w:rPr>
      </w:pPr>
      <w:r>
        <w:tab/>
      </w:r>
      <w:r>
        <w:rPr>
          <w:u w:val="single"/>
        </w:rPr>
        <w:t>Answer:</w:t>
      </w:r>
    </w:p>
    <w:p w:rsidR="00520173" w:rsidRPr="00520173" w:rsidRDefault="00520173" w:rsidP="008C2119">
      <w:pPr>
        <w:ind w:left="720" w:hanging="720"/>
      </w:pPr>
      <w:r>
        <w:tab/>
        <w:t>Marketing.</w:t>
      </w:r>
    </w:p>
    <w:p w:rsidR="008C2119" w:rsidRPr="008C2119" w:rsidRDefault="008C2119" w:rsidP="008C2119">
      <w:pPr>
        <w:ind w:left="720" w:hanging="720"/>
      </w:pPr>
    </w:p>
    <w:p w:rsidR="008C2119" w:rsidRDefault="008C2119" w:rsidP="008C2119">
      <w:pPr>
        <w:ind w:left="720" w:hanging="720"/>
      </w:pPr>
      <w:r w:rsidRPr="008C2119">
        <w:t>4.</w:t>
      </w:r>
      <w:r w:rsidRPr="008C2119">
        <w:tab/>
        <w:t xml:space="preserve">What are the four parts of </w:t>
      </w:r>
      <w:proofErr w:type="spellStart"/>
      <w:r w:rsidRPr="008C2119">
        <w:t>Beiersdorf’s</w:t>
      </w:r>
      <w:proofErr w:type="spellEnd"/>
      <w:r w:rsidRPr="008C2119">
        <w:t xml:space="preserve"> supply chain?</w:t>
      </w:r>
    </w:p>
    <w:p w:rsidR="00520173" w:rsidRDefault="00520173" w:rsidP="008C2119">
      <w:pPr>
        <w:ind w:left="720" w:hanging="720"/>
        <w:rPr>
          <w:u w:val="single"/>
        </w:rPr>
      </w:pPr>
      <w:r>
        <w:tab/>
      </w:r>
      <w:r>
        <w:rPr>
          <w:u w:val="single"/>
        </w:rPr>
        <w:t>Answer:</w:t>
      </w:r>
    </w:p>
    <w:p w:rsidR="00520173" w:rsidRPr="00520173" w:rsidRDefault="00520173" w:rsidP="008C2119">
      <w:pPr>
        <w:ind w:left="720" w:hanging="720"/>
      </w:pPr>
      <w:r>
        <w:tab/>
        <w:t>Plan, source, make, and deliver parts.</w:t>
      </w:r>
    </w:p>
    <w:p w:rsidR="008C2119" w:rsidRPr="008C2119" w:rsidRDefault="008C2119" w:rsidP="008C2119">
      <w:pPr>
        <w:ind w:left="720" w:hanging="720"/>
      </w:pPr>
    </w:p>
    <w:p w:rsidR="008C2119" w:rsidRDefault="008C2119" w:rsidP="008C2119">
      <w:pPr>
        <w:ind w:left="720" w:hanging="720"/>
      </w:pPr>
      <w:r w:rsidRPr="008C2119">
        <w:t>5.</w:t>
      </w:r>
      <w:r w:rsidRPr="008C2119">
        <w:tab/>
        <w:t xml:space="preserve">What is a </w:t>
      </w:r>
      <w:proofErr w:type="spellStart"/>
      <w:r w:rsidRPr="008C2119">
        <w:t>dabbawala</w:t>
      </w:r>
      <w:proofErr w:type="spellEnd"/>
      <w:r w:rsidRPr="008C2119">
        <w:t>?</w:t>
      </w:r>
    </w:p>
    <w:p w:rsidR="00520173" w:rsidRDefault="00520173" w:rsidP="008C2119">
      <w:pPr>
        <w:ind w:left="720" w:hanging="720"/>
        <w:rPr>
          <w:u w:val="single"/>
        </w:rPr>
      </w:pPr>
      <w:r>
        <w:tab/>
      </w:r>
      <w:r>
        <w:rPr>
          <w:u w:val="single"/>
        </w:rPr>
        <w:t>Answer:</w:t>
      </w:r>
    </w:p>
    <w:p w:rsidR="00520173" w:rsidRPr="00520173" w:rsidRDefault="00520173" w:rsidP="008C2119">
      <w:pPr>
        <w:ind w:left="720" w:hanging="720"/>
      </w:pPr>
      <w:r>
        <w:tab/>
      </w:r>
      <w:r w:rsidR="001A67E5">
        <w:t>A person who delivers hot lunches from homes, to business people for a monthly subscription fee.</w:t>
      </w:r>
    </w:p>
    <w:p w:rsidR="008C2119" w:rsidRPr="008C2119" w:rsidRDefault="008C2119" w:rsidP="008C2119">
      <w:pPr>
        <w:ind w:left="720" w:hanging="720"/>
      </w:pPr>
    </w:p>
    <w:p w:rsidR="008C2119" w:rsidRDefault="008C2119" w:rsidP="008C2119">
      <w:pPr>
        <w:ind w:left="720" w:hanging="720"/>
      </w:pPr>
      <w:r w:rsidRPr="008C2119">
        <w:t>6.</w:t>
      </w:r>
      <w:r w:rsidRPr="008C2119">
        <w:tab/>
        <w:t>What does Carlos Ghosn think about building cars in emerging markets?</w:t>
      </w:r>
    </w:p>
    <w:p w:rsidR="001A67E5" w:rsidRDefault="001A67E5" w:rsidP="008C2119">
      <w:pPr>
        <w:ind w:left="720" w:hanging="720"/>
        <w:rPr>
          <w:u w:val="single"/>
        </w:rPr>
      </w:pPr>
      <w:r>
        <w:tab/>
      </w:r>
      <w:r>
        <w:rPr>
          <w:u w:val="single"/>
        </w:rPr>
        <w:t>Answer:</w:t>
      </w:r>
    </w:p>
    <w:p w:rsidR="001A67E5" w:rsidRPr="001A67E5" w:rsidRDefault="001A67E5" w:rsidP="008C2119">
      <w:pPr>
        <w:ind w:left="720" w:hanging="720"/>
      </w:pPr>
      <w:r>
        <w:tab/>
      </w:r>
      <w:r w:rsidR="00902A62">
        <w:t>They are investing in these emerging markets to position themselves for growth.</w:t>
      </w:r>
    </w:p>
    <w:p w:rsidR="008C2119" w:rsidRPr="008C2119" w:rsidRDefault="008C2119" w:rsidP="008C2119">
      <w:pPr>
        <w:ind w:left="720" w:hanging="720"/>
      </w:pPr>
    </w:p>
    <w:p w:rsidR="008C2119" w:rsidRDefault="008C2119" w:rsidP="008C2119">
      <w:pPr>
        <w:ind w:left="720" w:hanging="720"/>
      </w:pPr>
      <w:r w:rsidRPr="008C2119">
        <w:t>7.</w:t>
      </w:r>
      <w:r w:rsidRPr="008C2119">
        <w:tab/>
        <w:t xml:space="preserve">What are some of the lessons David </w:t>
      </w:r>
      <w:proofErr w:type="spellStart"/>
      <w:r w:rsidRPr="008C2119">
        <w:t>Neeleman</w:t>
      </w:r>
      <w:proofErr w:type="spellEnd"/>
      <w:r w:rsidRPr="008C2119">
        <w:t xml:space="preserve"> has learned about running an airline?</w:t>
      </w:r>
    </w:p>
    <w:p w:rsidR="00902A62" w:rsidRDefault="00902A62" w:rsidP="008C2119">
      <w:pPr>
        <w:ind w:left="720" w:hanging="720"/>
        <w:rPr>
          <w:u w:val="single"/>
        </w:rPr>
      </w:pPr>
      <w:r>
        <w:tab/>
      </w:r>
      <w:r>
        <w:rPr>
          <w:u w:val="single"/>
        </w:rPr>
        <w:t>Answer:</w:t>
      </w:r>
    </w:p>
    <w:p w:rsidR="00902A62" w:rsidRPr="00902A62" w:rsidRDefault="00902A62" w:rsidP="008C2119">
      <w:pPr>
        <w:ind w:left="720" w:hanging="720"/>
      </w:pPr>
      <w:r>
        <w:tab/>
        <w:t xml:space="preserve">How to do more with less; live within the boundary; talk to your customers; </w:t>
      </w:r>
      <w:r w:rsidR="00B92F29">
        <w:t>build powerful work teams; treat your people right.</w:t>
      </w:r>
      <w:bookmarkStart w:id="0" w:name="_GoBack"/>
      <w:bookmarkEnd w:id="0"/>
    </w:p>
    <w:sectPr w:rsidR="00902A62" w:rsidRPr="00902A62" w:rsidSect="0048622B">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D61" w:rsidRDefault="00E51D61" w:rsidP="0046518D">
      <w:r>
        <w:separator/>
      </w:r>
    </w:p>
  </w:endnote>
  <w:endnote w:type="continuationSeparator" w:id="0">
    <w:p w:rsidR="00E51D61" w:rsidRDefault="00E51D61" w:rsidP="00465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5099079"/>
      <w:docPartObj>
        <w:docPartGallery w:val="Page Numbers (Bottom of Page)"/>
        <w:docPartUnique/>
      </w:docPartObj>
    </w:sdtPr>
    <w:sdtEndPr>
      <w:rPr>
        <w:noProof/>
      </w:rPr>
    </w:sdtEndPr>
    <w:sdtContent>
      <w:p w:rsidR="00E51D61" w:rsidRDefault="00E51D61">
        <w:pPr>
          <w:pStyle w:val="Footer"/>
          <w:jc w:val="center"/>
        </w:pPr>
        <w:r>
          <w:fldChar w:fldCharType="begin"/>
        </w:r>
        <w:r>
          <w:instrText xml:space="preserve"> PAGE   \* MERGEFORMAT </w:instrText>
        </w:r>
        <w:r>
          <w:fldChar w:fldCharType="separate"/>
        </w:r>
        <w:r w:rsidR="00C24074">
          <w:rPr>
            <w:noProof/>
          </w:rPr>
          <w:t>1</w:t>
        </w:r>
        <w:r>
          <w:rPr>
            <w:noProof/>
          </w:rPr>
          <w:fldChar w:fldCharType="end"/>
        </w:r>
      </w:p>
    </w:sdtContent>
  </w:sdt>
  <w:p w:rsidR="00E51D61" w:rsidRDefault="00E51D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D61" w:rsidRDefault="00E51D61" w:rsidP="0046518D">
      <w:r>
        <w:separator/>
      </w:r>
    </w:p>
  </w:footnote>
  <w:footnote w:type="continuationSeparator" w:id="0">
    <w:p w:rsidR="00E51D61" w:rsidRDefault="00E51D61" w:rsidP="004651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D61" w:rsidRPr="0048622B" w:rsidRDefault="00E51D61" w:rsidP="0048622B">
    <w:pPr>
      <w:pStyle w:val="Header"/>
      <w:spacing w:after="0"/>
      <w:jc w:val="right"/>
      <w:rPr>
        <w:rFonts w:ascii="Arial" w:hAnsi="Arial" w:cs="Arial"/>
        <w:i/>
        <w:sz w:val="18"/>
      </w:rPr>
    </w:pPr>
    <w:r w:rsidRPr="0048622B">
      <w:rPr>
        <w:rFonts w:ascii="Arial" w:hAnsi="Arial" w:cs="Arial"/>
        <w:sz w:val="18"/>
      </w:rPr>
      <w:t xml:space="preserve">Wisner, </w:t>
    </w:r>
    <w:r w:rsidRPr="0048622B">
      <w:rPr>
        <w:rFonts w:ascii="Arial" w:hAnsi="Arial" w:cs="Arial"/>
        <w:i/>
        <w:sz w:val="18"/>
      </w:rPr>
      <w:t>Operations Management</w:t>
    </w:r>
  </w:p>
  <w:p w:rsidR="00E51D61" w:rsidRPr="0048622B" w:rsidRDefault="00E51D61" w:rsidP="0048622B">
    <w:pPr>
      <w:pStyle w:val="Header"/>
      <w:spacing w:after="0"/>
      <w:jc w:val="right"/>
      <w:rPr>
        <w:rFonts w:ascii="Arial" w:hAnsi="Arial" w:cs="Arial"/>
        <w:sz w:val="18"/>
      </w:rPr>
    </w:pPr>
    <w:r w:rsidRPr="0048622B">
      <w:rPr>
        <w:rFonts w:ascii="Arial" w:hAnsi="Arial" w:cs="Arial"/>
        <w:sz w:val="18"/>
      </w:rPr>
      <w:t>SAGE Publishing, 2017</w:t>
    </w:r>
  </w:p>
  <w:p w:rsidR="00E51D61" w:rsidRPr="0048622B" w:rsidRDefault="00E51D61" w:rsidP="0048622B">
    <w:pPr>
      <w:pStyle w:val="Header"/>
      <w:spacing w:after="0"/>
      <w:jc w:val="right"/>
      <w:rPr>
        <w:rFonts w:ascii="Arial" w:hAnsi="Arial" w:cs="Arial"/>
        <w:sz w:val="18"/>
      </w:rPr>
    </w:pPr>
    <w:r w:rsidRPr="0048622B">
      <w:rPr>
        <w:rFonts w:ascii="Arial" w:hAnsi="Arial" w:cs="Arial"/>
        <w:sz w:val="18"/>
      </w:rPr>
      <w:t>Instructor Resource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12C5"/>
    <w:multiLevelType w:val="hybridMultilevel"/>
    <w:tmpl w:val="7312F9C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27C6ED4"/>
    <w:multiLevelType w:val="hybridMultilevel"/>
    <w:tmpl w:val="7570A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B42E51"/>
    <w:multiLevelType w:val="hybridMultilevel"/>
    <w:tmpl w:val="24A2B8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A96580E"/>
    <w:multiLevelType w:val="hybridMultilevel"/>
    <w:tmpl w:val="B31CB516"/>
    <w:lvl w:ilvl="0" w:tplc="D804CC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A9C24D8"/>
    <w:multiLevelType w:val="hybridMultilevel"/>
    <w:tmpl w:val="5FCCB0FA"/>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nsid w:val="0BB83FF6"/>
    <w:multiLevelType w:val="hybridMultilevel"/>
    <w:tmpl w:val="FFA4C446"/>
    <w:lvl w:ilvl="0" w:tplc="04090001">
      <w:start w:val="1"/>
      <w:numFmt w:val="bullet"/>
      <w:lvlText w:val=""/>
      <w:lvlJc w:val="left"/>
      <w:pPr>
        <w:tabs>
          <w:tab w:val="num" w:pos="1440"/>
        </w:tabs>
        <w:ind w:left="1440" w:hanging="360"/>
      </w:pPr>
      <w:rPr>
        <w:rFonts w:ascii="Symbol" w:hAnsi="Symbol"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101D5E87"/>
    <w:multiLevelType w:val="multilevel"/>
    <w:tmpl w:val="70C8102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372613"/>
    <w:multiLevelType w:val="hybridMultilevel"/>
    <w:tmpl w:val="2C38C096"/>
    <w:lvl w:ilvl="0" w:tplc="6B40F27C">
      <w:numFmt w:val="bullet"/>
      <w:lvlText w:val="-"/>
      <w:lvlJc w:val="left"/>
      <w:pPr>
        <w:tabs>
          <w:tab w:val="num" w:pos="3240"/>
        </w:tabs>
        <w:ind w:left="3240" w:hanging="360"/>
      </w:pPr>
      <w:rPr>
        <w:rFonts w:ascii="Times New Roman" w:eastAsia="Times New Roman" w:hAnsi="Times New Roman" w:cs="Times New Roman" w:hint="default"/>
      </w:rPr>
    </w:lvl>
    <w:lvl w:ilvl="1" w:tplc="04090003" w:tentative="1">
      <w:start w:val="1"/>
      <w:numFmt w:val="bullet"/>
      <w:lvlText w:val="o"/>
      <w:lvlJc w:val="left"/>
      <w:pPr>
        <w:tabs>
          <w:tab w:val="num" w:pos="3960"/>
        </w:tabs>
        <w:ind w:left="3960" w:hanging="360"/>
      </w:pPr>
      <w:rPr>
        <w:rFonts w:ascii="Courier New" w:hAnsi="Courier New" w:cs="Arial"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Arial"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Arial"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nsid w:val="164B7C8C"/>
    <w:multiLevelType w:val="hybridMultilevel"/>
    <w:tmpl w:val="ACC6D5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4D6D62"/>
    <w:multiLevelType w:val="hybridMultilevel"/>
    <w:tmpl w:val="1212A806"/>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DF6CEC"/>
    <w:multiLevelType w:val="hybridMultilevel"/>
    <w:tmpl w:val="BC26B0A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470276C"/>
    <w:multiLevelType w:val="hybridMultilevel"/>
    <w:tmpl w:val="43BA9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7093CD8"/>
    <w:multiLevelType w:val="hybridMultilevel"/>
    <w:tmpl w:val="62CA5892"/>
    <w:lvl w:ilvl="0" w:tplc="FE04A6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8F319EC"/>
    <w:multiLevelType w:val="hybridMultilevel"/>
    <w:tmpl w:val="6B8EC2B0"/>
    <w:lvl w:ilvl="0" w:tplc="04090001">
      <w:start w:val="1"/>
      <w:numFmt w:val="bullet"/>
      <w:lvlText w:val=""/>
      <w:lvlJc w:val="left"/>
      <w:pPr>
        <w:tabs>
          <w:tab w:val="num" w:pos="1440"/>
        </w:tabs>
        <w:ind w:left="1440" w:hanging="360"/>
      </w:pPr>
      <w:rPr>
        <w:rFonts w:ascii="Symbol" w:hAnsi="Symbol"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nsid w:val="2D316627"/>
    <w:multiLevelType w:val="hybridMultilevel"/>
    <w:tmpl w:val="820A5884"/>
    <w:lvl w:ilvl="0" w:tplc="04090001">
      <w:start w:val="1"/>
      <w:numFmt w:val="bullet"/>
      <w:lvlText w:val=""/>
      <w:lvlJc w:val="left"/>
      <w:pPr>
        <w:tabs>
          <w:tab w:val="num" w:pos="1440"/>
        </w:tabs>
        <w:ind w:left="1440" w:hanging="360"/>
      </w:pPr>
      <w:rPr>
        <w:rFonts w:ascii="Symbol" w:hAnsi="Symbol"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nsid w:val="2F8F300B"/>
    <w:multiLevelType w:val="hybridMultilevel"/>
    <w:tmpl w:val="90160B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B75E78"/>
    <w:multiLevelType w:val="hybridMultilevel"/>
    <w:tmpl w:val="DC52CE7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
    <w:nsid w:val="335B6FD4"/>
    <w:multiLevelType w:val="hybridMultilevel"/>
    <w:tmpl w:val="46048C9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C5585D"/>
    <w:multiLevelType w:val="hybridMultilevel"/>
    <w:tmpl w:val="4CEC5B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5012BE5"/>
    <w:multiLevelType w:val="hybridMultilevel"/>
    <w:tmpl w:val="3C54F228"/>
    <w:lvl w:ilvl="0" w:tplc="04090001">
      <w:start w:val="1"/>
      <w:numFmt w:val="bullet"/>
      <w:lvlText w:val=""/>
      <w:lvlJc w:val="left"/>
      <w:pPr>
        <w:tabs>
          <w:tab w:val="num" w:pos="1440"/>
        </w:tabs>
        <w:ind w:left="1440" w:hanging="360"/>
      </w:pPr>
      <w:rPr>
        <w:rFonts w:ascii="Symbol" w:hAnsi="Symbol"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nsid w:val="35C62CB5"/>
    <w:multiLevelType w:val="hybridMultilevel"/>
    <w:tmpl w:val="8B1C3148"/>
    <w:lvl w:ilvl="0" w:tplc="12000EC2">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368E1CEF"/>
    <w:multiLevelType w:val="hybridMultilevel"/>
    <w:tmpl w:val="49AA54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7922C6A"/>
    <w:multiLevelType w:val="hybridMultilevel"/>
    <w:tmpl w:val="3E2C797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84B60D3"/>
    <w:multiLevelType w:val="hybridMultilevel"/>
    <w:tmpl w:val="76C85DE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4">
    <w:nsid w:val="389E37F9"/>
    <w:multiLevelType w:val="hybridMultilevel"/>
    <w:tmpl w:val="F4448A3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399B3CF0"/>
    <w:multiLevelType w:val="hybridMultilevel"/>
    <w:tmpl w:val="C1429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ACC74FE"/>
    <w:multiLevelType w:val="hybridMultilevel"/>
    <w:tmpl w:val="C4D841A6"/>
    <w:lvl w:ilvl="0" w:tplc="032E5F4A">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3AF17AF6"/>
    <w:multiLevelType w:val="hybridMultilevel"/>
    <w:tmpl w:val="F8627E4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8">
    <w:nsid w:val="3BAE3ABE"/>
    <w:multiLevelType w:val="hybridMultilevel"/>
    <w:tmpl w:val="7E4827F2"/>
    <w:lvl w:ilvl="0" w:tplc="04090001">
      <w:start w:val="1"/>
      <w:numFmt w:val="bullet"/>
      <w:lvlText w:val=""/>
      <w:lvlJc w:val="left"/>
      <w:pPr>
        <w:tabs>
          <w:tab w:val="num" w:pos="1440"/>
        </w:tabs>
        <w:ind w:left="1440" w:hanging="360"/>
      </w:pPr>
      <w:rPr>
        <w:rFonts w:ascii="Symbol" w:hAnsi="Symbol"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nsid w:val="44117576"/>
    <w:multiLevelType w:val="hybridMultilevel"/>
    <w:tmpl w:val="FAF2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48263D9"/>
    <w:multiLevelType w:val="hybridMultilevel"/>
    <w:tmpl w:val="A7E0B5A4"/>
    <w:lvl w:ilvl="0" w:tplc="04090001">
      <w:start w:val="1"/>
      <w:numFmt w:val="bullet"/>
      <w:lvlText w:val=""/>
      <w:lvlJc w:val="left"/>
      <w:pPr>
        <w:ind w:left="1083" w:hanging="360"/>
      </w:pPr>
      <w:rPr>
        <w:rFonts w:ascii="Symbol" w:hAnsi="Symbol" w:hint="default"/>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31">
    <w:nsid w:val="44C57547"/>
    <w:multiLevelType w:val="hybridMultilevel"/>
    <w:tmpl w:val="21D07BB2"/>
    <w:lvl w:ilvl="0" w:tplc="46243DD6">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nsid w:val="46AB5DAC"/>
    <w:multiLevelType w:val="hybridMultilevel"/>
    <w:tmpl w:val="A74CAF0A"/>
    <w:lvl w:ilvl="0" w:tplc="04090001">
      <w:start w:val="1"/>
      <w:numFmt w:val="bullet"/>
      <w:lvlText w:val=""/>
      <w:lvlJc w:val="left"/>
      <w:pPr>
        <w:tabs>
          <w:tab w:val="num" w:pos="1440"/>
        </w:tabs>
        <w:ind w:left="1440" w:hanging="360"/>
      </w:pPr>
      <w:rPr>
        <w:rFonts w:ascii="Symbol" w:hAnsi="Symbol"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nsid w:val="4A6F4810"/>
    <w:multiLevelType w:val="hybridMultilevel"/>
    <w:tmpl w:val="6FCC3E2C"/>
    <w:lvl w:ilvl="0" w:tplc="D6868B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B8322A4"/>
    <w:multiLevelType w:val="hybridMultilevel"/>
    <w:tmpl w:val="298667C2"/>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5">
    <w:nsid w:val="531178C0"/>
    <w:multiLevelType w:val="hybridMultilevel"/>
    <w:tmpl w:val="446C616C"/>
    <w:lvl w:ilvl="0" w:tplc="04090001">
      <w:start w:val="1"/>
      <w:numFmt w:val="bullet"/>
      <w:lvlText w:val=""/>
      <w:lvlJc w:val="left"/>
      <w:pPr>
        <w:tabs>
          <w:tab w:val="num" w:pos="1440"/>
        </w:tabs>
        <w:ind w:left="1440" w:hanging="360"/>
      </w:pPr>
      <w:rPr>
        <w:rFonts w:ascii="Symbol" w:hAnsi="Symbol"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6">
    <w:nsid w:val="63975DD1"/>
    <w:multiLevelType w:val="hybridMultilevel"/>
    <w:tmpl w:val="D56C1AD6"/>
    <w:lvl w:ilvl="0" w:tplc="04090001">
      <w:start w:val="1"/>
      <w:numFmt w:val="bullet"/>
      <w:lvlText w:val=""/>
      <w:lvlJc w:val="left"/>
      <w:pPr>
        <w:tabs>
          <w:tab w:val="num" w:pos="1440"/>
        </w:tabs>
        <w:ind w:left="1440" w:hanging="360"/>
      </w:pPr>
      <w:rPr>
        <w:rFonts w:ascii="Symbol" w:hAnsi="Symbol"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7">
    <w:nsid w:val="64013C48"/>
    <w:multiLevelType w:val="hybridMultilevel"/>
    <w:tmpl w:val="C890F1E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67C07F77"/>
    <w:multiLevelType w:val="hybridMultilevel"/>
    <w:tmpl w:val="B5DC621C"/>
    <w:lvl w:ilvl="0" w:tplc="04090001">
      <w:start w:val="1"/>
      <w:numFmt w:val="bullet"/>
      <w:lvlText w:val=""/>
      <w:lvlJc w:val="left"/>
      <w:pPr>
        <w:tabs>
          <w:tab w:val="num" w:pos="1440"/>
        </w:tabs>
        <w:ind w:left="1440" w:hanging="360"/>
      </w:pPr>
      <w:rPr>
        <w:rFonts w:ascii="Symbol" w:hAnsi="Symbol"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9">
    <w:nsid w:val="692D2149"/>
    <w:multiLevelType w:val="hybridMultilevel"/>
    <w:tmpl w:val="6690FB16"/>
    <w:lvl w:ilvl="0" w:tplc="04090001">
      <w:start w:val="1"/>
      <w:numFmt w:val="bullet"/>
      <w:lvlText w:val=""/>
      <w:lvlJc w:val="left"/>
      <w:pPr>
        <w:tabs>
          <w:tab w:val="num" w:pos="1440"/>
        </w:tabs>
        <w:ind w:left="1440" w:hanging="360"/>
      </w:pPr>
      <w:rPr>
        <w:rFonts w:ascii="Symbol" w:hAnsi="Symbol"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0">
    <w:nsid w:val="70053094"/>
    <w:multiLevelType w:val="hybridMultilevel"/>
    <w:tmpl w:val="535C6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1BC0F55"/>
    <w:multiLevelType w:val="hybridMultilevel"/>
    <w:tmpl w:val="CBFAF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44C4BE1"/>
    <w:multiLevelType w:val="hybridMultilevel"/>
    <w:tmpl w:val="8F00755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nsid w:val="769800D1"/>
    <w:multiLevelType w:val="hybridMultilevel"/>
    <w:tmpl w:val="6FCC3E2C"/>
    <w:lvl w:ilvl="0" w:tplc="D6868B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A0480B"/>
    <w:multiLevelType w:val="hybridMultilevel"/>
    <w:tmpl w:val="3E06E520"/>
    <w:lvl w:ilvl="0" w:tplc="04090001">
      <w:start w:val="1"/>
      <w:numFmt w:val="bullet"/>
      <w:lvlText w:val=""/>
      <w:lvlJc w:val="left"/>
      <w:pPr>
        <w:tabs>
          <w:tab w:val="num" w:pos="1440"/>
        </w:tabs>
        <w:ind w:left="1440" w:hanging="360"/>
      </w:pPr>
      <w:rPr>
        <w:rFonts w:ascii="Symbol" w:hAnsi="Symbol"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5">
    <w:nsid w:val="7C436081"/>
    <w:multiLevelType w:val="hybridMultilevel"/>
    <w:tmpl w:val="E86037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nsid w:val="7EB372A6"/>
    <w:multiLevelType w:val="hybridMultilevel"/>
    <w:tmpl w:val="42D66B82"/>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7">
    <w:nsid w:val="7F942487"/>
    <w:multiLevelType w:val="hybridMultilevel"/>
    <w:tmpl w:val="A0A0C634"/>
    <w:lvl w:ilvl="0" w:tplc="315621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22"/>
  </w:num>
  <w:num w:numId="3">
    <w:abstractNumId w:val="5"/>
  </w:num>
  <w:num w:numId="4">
    <w:abstractNumId w:val="19"/>
  </w:num>
  <w:num w:numId="5">
    <w:abstractNumId w:val="13"/>
  </w:num>
  <w:num w:numId="6">
    <w:abstractNumId w:val="24"/>
  </w:num>
  <w:num w:numId="7">
    <w:abstractNumId w:val="10"/>
  </w:num>
  <w:num w:numId="8">
    <w:abstractNumId w:val="39"/>
  </w:num>
  <w:num w:numId="9">
    <w:abstractNumId w:val="44"/>
  </w:num>
  <w:num w:numId="10">
    <w:abstractNumId w:val="37"/>
  </w:num>
  <w:num w:numId="11">
    <w:abstractNumId w:val="14"/>
  </w:num>
  <w:num w:numId="12">
    <w:abstractNumId w:val="36"/>
  </w:num>
  <w:num w:numId="13">
    <w:abstractNumId w:val="28"/>
  </w:num>
  <w:num w:numId="14">
    <w:abstractNumId w:val="38"/>
  </w:num>
  <w:num w:numId="15">
    <w:abstractNumId w:val="0"/>
  </w:num>
  <w:num w:numId="16">
    <w:abstractNumId w:val="32"/>
  </w:num>
  <w:num w:numId="17">
    <w:abstractNumId w:val="35"/>
  </w:num>
  <w:num w:numId="18">
    <w:abstractNumId w:val="2"/>
  </w:num>
  <w:num w:numId="19">
    <w:abstractNumId w:val="45"/>
  </w:num>
  <w:num w:numId="20">
    <w:abstractNumId w:val="9"/>
  </w:num>
  <w:num w:numId="21">
    <w:abstractNumId w:val="18"/>
  </w:num>
  <w:num w:numId="22">
    <w:abstractNumId w:val="11"/>
  </w:num>
  <w:num w:numId="23">
    <w:abstractNumId w:val="4"/>
  </w:num>
  <w:num w:numId="24">
    <w:abstractNumId w:val="46"/>
  </w:num>
  <w:num w:numId="25">
    <w:abstractNumId w:val="34"/>
  </w:num>
  <w:num w:numId="26">
    <w:abstractNumId w:val="42"/>
  </w:num>
  <w:num w:numId="27">
    <w:abstractNumId w:val="31"/>
  </w:num>
  <w:num w:numId="28">
    <w:abstractNumId w:val="20"/>
  </w:num>
  <w:num w:numId="29">
    <w:abstractNumId w:val="26"/>
  </w:num>
  <w:num w:numId="30">
    <w:abstractNumId w:val="6"/>
  </w:num>
  <w:num w:numId="31">
    <w:abstractNumId w:val="43"/>
  </w:num>
  <w:num w:numId="32">
    <w:abstractNumId w:val="41"/>
  </w:num>
  <w:num w:numId="33">
    <w:abstractNumId w:val="15"/>
  </w:num>
  <w:num w:numId="34">
    <w:abstractNumId w:val="8"/>
  </w:num>
  <w:num w:numId="35">
    <w:abstractNumId w:val="25"/>
  </w:num>
  <w:num w:numId="36">
    <w:abstractNumId w:val="40"/>
  </w:num>
  <w:num w:numId="37">
    <w:abstractNumId w:val="29"/>
  </w:num>
  <w:num w:numId="38">
    <w:abstractNumId w:val="12"/>
  </w:num>
  <w:num w:numId="39">
    <w:abstractNumId w:val="47"/>
  </w:num>
  <w:num w:numId="40">
    <w:abstractNumId w:val="3"/>
  </w:num>
  <w:num w:numId="41">
    <w:abstractNumId w:val="21"/>
  </w:num>
  <w:num w:numId="4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num>
  <w:num w:numId="44">
    <w:abstractNumId w:val="23"/>
  </w:num>
  <w:num w:numId="45">
    <w:abstractNumId w:val="27"/>
  </w:num>
  <w:num w:numId="46">
    <w:abstractNumId w:val="16"/>
  </w:num>
  <w:num w:numId="47">
    <w:abstractNumId w:val="1"/>
  </w:num>
  <w:num w:numId="48">
    <w:abstractNumId w:val="17"/>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C64"/>
    <w:rsid w:val="00000E59"/>
    <w:rsid w:val="000029C6"/>
    <w:rsid w:val="00003002"/>
    <w:rsid w:val="00003D98"/>
    <w:rsid w:val="000041DE"/>
    <w:rsid w:val="00006153"/>
    <w:rsid w:val="0001018F"/>
    <w:rsid w:val="000129FB"/>
    <w:rsid w:val="00012B67"/>
    <w:rsid w:val="000141C6"/>
    <w:rsid w:val="00015104"/>
    <w:rsid w:val="00017020"/>
    <w:rsid w:val="000207B1"/>
    <w:rsid w:val="00025677"/>
    <w:rsid w:val="00026C23"/>
    <w:rsid w:val="00035F8D"/>
    <w:rsid w:val="00036252"/>
    <w:rsid w:val="00040F3A"/>
    <w:rsid w:val="000436D6"/>
    <w:rsid w:val="0004706C"/>
    <w:rsid w:val="000540EA"/>
    <w:rsid w:val="00057643"/>
    <w:rsid w:val="00063C36"/>
    <w:rsid w:val="00066879"/>
    <w:rsid w:val="000672A8"/>
    <w:rsid w:val="00073C1F"/>
    <w:rsid w:val="000761F0"/>
    <w:rsid w:val="00082504"/>
    <w:rsid w:val="0008257C"/>
    <w:rsid w:val="00086E05"/>
    <w:rsid w:val="00087406"/>
    <w:rsid w:val="00087F35"/>
    <w:rsid w:val="000912FF"/>
    <w:rsid w:val="0009517A"/>
    <w:rsid w:val="0009576E"/>
    <w:rsid w:val="000979EF"/>
    <w:rsid w:val="000A2B03"/>
    <w:rsid w:val="000A3E1A"/>
    <w:rsid w:val="000A431A"/>
    <w:rsid w:val="000A5BE5"/>
    <w:rsid w:val="000A6E5C"/>
    <w:rsid w:val="000B2385"/>
    <w:rsid w:val="000B27E5"/>
    <w:rsid w:val="000B2D5B"/>
    <w:rsid w:val="000C2140"/>
    <w:rsid w:val="000C37BE"/>
    <w:rsid w:val="000C3E78"/>
    <w:rsid w:val="000C63B1"/>
    <w:rsid w:val="000D26FB"/>
    <w:rsid w:val="000E3C0B"/>
    <w:rsid w:val="000E646A"/>
    <w:rsid w:val="000F0BA5"/>
    <w:rsid w:val="000F0DF6"/>
    <w:rsid w:val="000F2A67"/>
    <w:rsid w:val="000F63D4"/>
    <w:rsid w:val="00101479"/>
    <w:rsid w:val="001059CA"/>
    <w:rsid w:val="0011444B"/>
    <w:rsid w:val="00121098"/>
    <w:rsid w:val="00122D8D"/>
    <w:rsid w:val="001308E0"/>
    <w:rsid w:val="00130ED5"/>
    <w:rsid w:val="0013528C"/>
    <w:rsid w:val="0015438C"/>
    <w:rsid w:val="001563B6"/>
    <w:rsid w:val="0015771E"/>
    <w:rsid w:val="00157B46"/>
    <w:rsid w:val="001609E3"/>
    <w:rsid w:val="001620F1"/>
    <w:rsid w:val="001622AC"/>
    <w:rsid w:val="001641FD"/>
    <w:rsid w:val="00164D82"/>
    <w:rsid w:val="0016623D"/>
    <w:rsid w:val="00166ED7"/>
    <w:rsid w:val="00172892"/>
    <w:rsid w:val="00173641"/>
    <w:rsid w:val="00173A00"/>
    <w:rsid w:val="00174534"/>
    <w:rsid w:val="00180BC2"/>
    <w:rsid w:val="00181B97"/>
    <w:rsid w:val="00185D8B"/>
    <w:rsid w:val="00186064"/>
    <w:rsid w:val="001861D2"/>
    <w:rsid w:val="00187159"/>
    <w:rsid w:val="00194377"/>
    <w:rsid w:val="001952B0"/>
    <w:rsid w:val="001A249A"/>
    <w:rsid w:val="001A67E5"/>
    <w:rsid w:val="001A6DE0"/>
    <w:rsid w:val="001B0EA4"/>
    <w:rsid w:val="001B296C"/>
    <w:rsid w:val="001B4B06"/>
    <w:rsid w:val="001B688E"/>
    <w:rsid w:val="001C02BE"/>
    <w:rsid w:val="001D1124"/>
    <w:rsid w:val="001D6AD5"/>
    <w:rsid w:val="001E4A6B"/>
    <w:rsid w:val="001F53EF"/>
    <w:rsid w:val="001F61EF"/>
    <w:rsid w:val="001F67C9"/>
    <w:rsid w:val="00204205"/>
    <w:rsid w:val="0020538A"/>
    <w:rsid w:val="00210838"/>
    <w:rsid w:val="00211958"/>
    <w:rsid w:val="00226A2B"/>
    <w:rsid w:val="00230A47"/>
    <w:rsid w:val="002323A0"/>
    <w:rsid w:val="002324B5"/>
    <w:rsid w:val="0023334F"/>
    <w:rsid w:val="00233A05"/>
    <w:rsid w:val="00236D12"/>
    <w:rsid w:val="00240856"/>
    <w:rsid w:val="00240F2C"/>
    <w:rsid w:val="00250F25"/>
    <w:rsid w:val="00254D77"/>
    <w:rsid w:val="00255656"/>
    <w:rsid w:val="00260B80"/>
    <w:rsid w:val="00263588"/>
    <w:rsid w:val="00265C23"/>
    <w:rsid w:val="002735C6"/>
    <w:rsid w:val="002815B7"/>
    <w:rsid w:val="00282DE3"/>
    <w:rsid w:val="00283FF4"/>
    <w:rsid w:val="00286C09"/>
    <w:rsid w:val="0029122F"/>
    <w:rsid w:val="00293FD0"/>
    <w:rsid w:val="00294E07"/>
    <w:rsid w:val="002A044B"/>
    <w:rsid w:val="002A0682"/>
    <w:rsid w:val="002A2137"/>
    <w:rsid w:val="002A430B"/>
    <w:rsid w:val="002A5D50"/>
    <w:rsid w:val="002A7157"/>
    <w:rsid w:val="002A764C"/>
    <w:rsid w:val="002B1832"/>
    <w:rsid w:val="002B2795"/>
    <w:rsid w:val="002B2CED"/>
    <w:rsid w:val="002B3276"/>
    <w:rsid w:val="002B5B6A"/>
    <w:rsid w:val="002B71D9"/>
    <w:rsid w:val="002C3FF4"/>
    <w:rsid w:val="002C5577"/>
    <w:rsid w:val="002C6201"/>
    <w:rsid w:val="002C6CBB"/>
    <w:rsid w:val="002C7343"/>
    <w:rsid w:val="002D16DB"/>
    <w:rsid w:val="002D30CA"/>
    <w:rsid w:val="002D4474"/>
    <w:rsid w:val="002D6C0E"/>
    <w:rsid w:val="002E277F"/>
    <w:rsid w:val="002E6208"/>
    <w:rsid w:val="002E749E"/>
    <w:rsid w:val="002E7740"/>
    <w:rsid w:val="002F028A"/>
    <w:rsid w:val="002F09F6"/>
    <w:rsid w:val="002F3D58"/>
    <w:rsid w:val="002F5A5F"/>
    <w:rsid w:val="002F63E2"/>
    <w:rsid w:val="00301A27"/>
    <w:rsid w:val="00303909"/>
    <w:rsid w:val="00306D36"/>
    <w:rsid w:val="00311153"/>
    <w:rsid w:val="0031181B"/>
    <w:rsid w:val="00317D7A"/>
    <w:rsid w:val="00317DC5"/>
    <w:rsid w:val="00320337"/>
    <w:rsid w:val="00321B93"/>
    <w:rsid w:val="0033003B"/>
    <w:rsid w:val="00330CDE"/>
    <w:rsid w:val="003314B4"/>
    <w:rsid w:val="00332918"/>
    <w:rsid w:val="00340E65"/>
    <w:rsid w:val="00341819"/>
    <w:rsid w:val="00342424"/>
    <w:rsid w:val="0034351D"/>
    <w:rsid w:val="00343A78"/>
    <w:rsid w:val="003470AA"/>
    <w:rsid w:val="00354816"/>
    <w:rsid w:val="003603C3"/>
    <w:rsid w:val="00365BC9"/>
    <w:rsid w:val="00366F7F"/>
    <w:rsid w:val="003717AA"/>
    <w:rsid w:val="0037448D"/>
    <w:rsid w:val="003767C2"/>
    <w:rsid w:val="00383873"/>
    <w:rsid w:val="00383D3B"/>
    <w:rsid w:val="00383FB0"/>
    <w:rsid w:val="003844F2"/>
    <w:rsid w:val="00385200"/>
    <w:rsid w:val="0038537A"/>
    <w:rsid w:val="0038540C"/>
    <w:rsid w:val="00385594"/>
    <w:rsid w:val="00387694"/>
    <w:rsid w:val="003921F7"/>
    <w:rsid w:val="00396E19"/>
    <w:rsid w:val="003A3607"/>
    <w:rsid w:val="003A4664"/>
    <w:rsid w:val="003A47A1"/>
    <w:rsid w:val="003A76D1"/>
    <w:rsid w:val="003A7C34"/>
    <w:rsid w:val="003B2663"/>
    <w:rsid w:val="003B272A"/>
    <w:rsid w:val="003B34F2"/>
    <w:rsid w:val="003B3A5C"/>
    <w:rsid w:val="003B4907"/>
    <w:rsid w:val="003B4D10"/>
    <w:rsid w:val="003B5BA4"/>
    <w:rsid w:val="003B6489"/>
    <w:rsid w:val="003B7E9D"/>
    <w:rsid w:val="003B7FAD"/>
    <w:rsid w:val="003C3BA9"/>
    <w:rsid w:val="003C4724"/>
    <w:rsid w:val="003C4AF8"/>
    <w:rsid w:val="003C5ADB"/>
    <w:rsid w:val="003C6ECD"/>
    <w:rsid w:val="003D3A91"/>
    <w:rsid w:val="003D451A"/>
    <w:rsid w:val="003D78F3"/>
    <w:rsid w:val="003E0133"/>
    <w:rsid w:val="003E0DCE"/>
    <w:rsid w:val="003E1033"/>
    <w:rsid w:val="003E2937"/>
    <w:rsid w:val="003E2C7C"/>
    <w:rsid w:val="003F0C40"/>
    <w:rsid w:val="003F44DB"/>
    <w:rsid w:val="003F4669"/>
    <w:rsid w:val="003F5E80"/>
    <w:rsid w:val="003F78E8"/>
    <w:rsid w:val="004001ED"/>
    <w:rsid w:val="0040304F"/>
    <w:rsid w:val="00403318"/>
    <w:rsid w:val="00407873"/>
    <w:rsid w:val="004145BA"/>
    <w:rsid w:val="004224BE"/>
    <w:rsid w:val="00423426"/>
    <w:rsid w:val="004245AF"/>
    <w:rsid w:val="00431E64"/>
    <w:rsid w:val="0043241A"/>
    <w:rsid w:val="00432FAE"/>
    <w:rsid w:val="00447918"/>
    <w:rsid w:val="00450EF0"/>
    <w:rsid w:val="00451CC9"/>
    <w:rsid w:val="00454A1D"/>
    <w:rsid w:val="00460E0A"/>
    <w:rsid w:val="00461817"/>
    <w:rsid w:val="00462098"/>
    <w:rsid w:val="00464C16"/>
    <w:rsid w:val="0046518D"/>
    <w:rsid w:val="00471BAB"/>
    <w:rsid w:val="00475021"/>
    <w:rsid w:val="0048066C"/>
    <w:rsid w:val="00480884"/>
    <w:rsid w:val="00481C66"/>
    <w:rsid w:val="0048622B"/>
    <w:rsid w:val="00486486"/>
    <w:rsid w:val="00487B0D"/>
    <w:rsid w:val="004913E6"/>
    <w:rsid w:val="00496697"/>
    <w:rsid w:val="004A24AE"/>
    <w:rsid w:val="004A25AD"/>
    <w:rsid w:val="004A7F5E"/>
    <w:rsid w:val="004B12CA"/>
    <w:rsid w:val="004B2E77"/>
    <w:rsid w:val="004B36B1"/>
    <w:rsid w:val="004B7185"/>
    <w:rsid w:val="004C1ADF"/>
    <w:rsid w:val="004C25CE"/>
    <w:rsid w:val="004C4F15"/>
    <w:rsid w:val="004D43F5"/>
    <w:rsid w:val="004D609C"/>
    <w:rsid w:val="004D6354"/>
    <w:rsid w:val="004E4165"/>
    <w:rsid w:val="004E41F5"/>
    <w:rsid w:val="004E4E80"/>
    <w:rsid w:val="004F026C"/>
    <w:rsid w:val="004F3D4E"/>
    <w:rsid w:val="004F7542"/>
    <w:rsid w:val="005002ED"/>
    <w:rsid w:val="00502B9E"/>
    <w:rsid w:val="00505299"/>
    <w:rsid w:val="00505A0D"/>
    <w:rsid w:val="00505F5D"/>
    <w:rsid w:val="00510CA7"/>
    <w:rsid w:val="00520173"/>
    <w:rsid w:val="00521BFE"/>
    <w:rsid w:val="005223B2"/>
    <w:rsid w:val="00524137"/>
    <w:rsid w:val="005247D0"/>
    <w:rsid w:val="0052562C"/>
    <w:rsid w:val="0052739B"/>
    <w:rsid w:val="005273EF"/>
    <w:rsid w:val="00530888"/>
    <w:rsid w:val="00535640"/>
    <w:rsid w:val="005364ED"/>
    <w:rsid w:val="0053664C"/>
    <w:rsid w:val="00540634"/>
    <w:rsid w:val="005414C8"/>
    <w:rsid w:val="00542A46"/>
    <w:rsid w:val="00542DF1"/>
    <w:rsid w:val="00546C4E"/>
    <w:rsid w:val="00552271"/>
    <w:rsid w:val="00552C86"/>
    <w:rsid w:val="00553A25"/>
    <w:rsid w:val="005556F1"/>
    <w:rsid w:val="00555AA5"/>
    <w:rsid w:val="00555DBC"/>
    <w:rsid w:val="005560BF"/>
    <w:rsid w:val="00557AEA"/>
    <w:rsid w:val="00562393"/>
    <w:rsid w:val="005625CD"/>
    <w:rsid w:val="00562F19"/>
    <w:rsid w:val="005673F9"/>
    <w:rsid w:val="00572030"/>
    <w:rsid w:val="00573F5D"/>
    <w:rsid w:val="0057605A"/>
    <w:rsid w:val="0057721E"/>
    <w:rsid w:val="00580A3A"/>
    <w:rsid w:val="00580D89"/>
    <w:rsid w:val="005810F5"/>
    <w:rsid w:val="005831B1"/>
    <w:rsid w:val="005861E2"/>
    <w:rsid w:val="00586DD2"/>
    <w:rsid w:val="00592032"/>
    <w:rsid w:val="00593CC4"/>
    <w:rsid w:val="0059553E"/>
    <w:rsid w:val="005A482F"/>
    <w:rsid w:val="005A4AC5"/>
    <w:rsid w:val="005A5192"/>
    <w:rsid w:val="005B1AA1"/>
    <w:rsid w:val="005B4B6C"/>
    <w:rsid w:val="005B5878"/>
    <w:rsid w:val="005B5F96"/>
    <w:rsid w:val="005B6B78"/>
    <w:rsid w:val="005C2DE0"/>
    <w:rsid w:val="005C6AC8"/>
    <w:rsid w:val="005D022C"/>
    <w:rsid w:val="005D0249"/>
    <w:rsid w:val="005D083C"/>
    <w:rsid w:val="005D1F05"/>
    <w:rsid w:val="005D7078"/>
    <w:rsid w:val="005E32F5"/>
    <w:rsid w:val="005E3F49"/>
    <w:rsid w:val="005E5074"/>
    <w:rsid w:val="005E52D2"/>
    <w:rsid w:val="005F2B59"/>
    <w:rsid w:val="005F2F78"/>
    <w:rsid w:val="005F70B2"/>
    <w:rsid w:val="0060288C"/>
    <w:rsid w:val="0060467F"/>
    <w:rsid w:val="00605E7D"/>
    <w:rsid w:val="00610095"/>
    <w:rsid w:val="00611877"/>
    <w:rsid w:val="0061528B"/>
    <w:rsid w:val="00616139"/>
    <w:rsid w:val="00621085"/>
    <w:rsid w:val="006211AC"/>
    <w:rsid w:val="006215C6"/>
    <w:rsid w:val="0062330D"/>
    <w:rsid w:val="0062561E"/>
    <w:rsid w:val="006270EB"/>
    <w:rsid w:val="00632762"/>
    <w:rsid w:val="00637A85"/>
    <w:rsid w:val="00637F27"/>
    <w:rsid w:val="006425C1"/>
    <w:rsid w:val="00642F49"/>
    <w:rsid w:val="00644378"/>
    <w:rsid w:val="00644F29"/>
    <w:rsid w:val="006451C5"/>
    <w:rsid w:val="00647953"/>
    <w:rsid w:val="00650684"/>
    <w:rsid w:val="00651C0A"/>
    <w:rsid w:val="00652552"/>
    <w:rsid w:val="006540C2"/>
    <w:rsid w:val="00655A9C"/>
    <w:rsid w:val="0065628B"/>
    <w:rsid w:val="006602E8"/>
    <w:rsid w:val="00665BF5"/>
    <w:rsid w:val="006672F3"/>
    <w:rsid w:val="00677E25"/>
    <w:rsid w:val="00682038"/>
    <w:rsid w:val="006837E2"/>
    <w:rsid w:val="00683BAF"/>
    <w:rsid w:val="00687311"/>
    <w:rsid w:val="00690939"/>
    <w:rsid w:val="00691313"/>
    <w:rsid w:val="006940D9"/>
    <w:rsid w:val="00694E9B"/>
    <w:rsid w:val="00696744"/>
    <w:rsid w:val="006A0C1C"/>
    <w:rsid w:val="006A32C2"/>
    <w:rsid w:val="006A6575"/>
    <w:rsid w:val="006B5EEF"/>
    <w:rsid w:val="006C510B"/>
    <w:rsid w:val="006D10EA"/>
    <w:rsid w:val="006D2C2F"/>
    <w:rsid w:val="006D421F"/>
    <w:rsid w:val="006D6AF2"/>
    <w:rsid w:val="006E2623"/>
    <w:rsid w:val="006E4DEA"/>
    <w:rsid w:val="006E4F4B"/>
    <w:rsid w:val="006E540C"/>
    <w:rsid w:val="006F090A"/>
    <w:rsid w:val="006F1353"/>
    <w:rsid w:val="006F3A66"/>
    <w:rsid w:val="006F3C3C"/>
    <w:rsid w:val="006F7BEE"/>
    <w:rsid w:val="006F7C24"/>
    <w:rsid w:val="00702044"/>
    <w:rsid w:val="00707493"/>
    <w:rsid w:val="0071212F"/>
    <w:rsid w:val="00712CE7"/>
    <w:rsid w:val="00714480"/>
    <w:rsid w:val="00717438"/>
    <w:rsid w:val="00717D79"/>
    <w:rsid w:val="007243F4"/>
    <w:rsid w:val="00724F90"/>
    <w:rsid w:val="0072541A"/>
    <w:rsid w:val="00727F00"/>
    <w:rsid w:val="00732080"/>
    <w:rsid w:val="00735CC9"/>
    <w:rsid w:val="00736880"/>
    <w:rsid w:val="00737171"/>
    <w:rsid w:val="00742830"/>
    <w:rsid w:val="007434E7"/>
    <w:rsid w:val="00743F0A"/>
    <w:rsid w:val="00747D63"/>
    <w:rsid w:val="0075077E"/>
    <w:rsid w:val="00752D36"/>
    <w:rsid w:val="00754138"/>
    <w:rsid w:val="00756BA3"/>
    <w:rsid w:val="007618BF"/>
    <w:rsid w:val="0076306A"/>
    <w:rsid w:val="0076759F"/>
    <w:rsid w:val="007710C9"/>
    <w:rsid w:val="007728FC"/>
    <w:rsid w:val="00775A1C"/>
    <w:rsid w:val="00776361"/>
    <w:rsid w:val="00782A93"/>
    <w:rsid w:val="00783AE7"/>
    <w:rsid w:val="00787729"/>
    <w:rsid w:val="0079025B"/>
    <w:rsid w:val="00790E9A"/>
    <w:rsid w:val="007948C2"/>
    <w:rsid w:val="00795E2B"/>
    <w:rsid w:val="007A0009"/>
    <w:rsid w:val="007A0591"/>
    <w:rsid w:val="007A07F4"/>
    <w:rsid w:val="007A0F47"/>
    <w:rsid w:val="007A4DB1"/>
    <w:rsid w:val="007A5A5B"/>
    <w:rsid w:val="007A60D2"/>
    <w:rsid w:val="007A6D79"/>
    <w:rsid w:val="007A7BCF"/>
    <w:rsid w:val="007B28C2"/>
    <w:rsid w:val="007C0D9F"/>
    <w:rsid w:val="007C304B"/>
    <w:rsid w:val="007C3F2F"/>
    <w:rsid w:val="007C6908"/>
    <w:rsid w:val="007C7CAC"/>
    <w:rsid w:val="007E2388"/>
    <w:rsid w:val="007E7379"/>
    <w:rsid w:val="007F2B65"/>
    <w:rsid w:val="00804063"/>
    <w:rsid w:val="008041A4"/>
    <w:rsid w:val="0081000B"/>
    <w:rsid w:val="00812818"/>
    <w:rsid w:val="00815953"/>
    <w:rsid w:val="00822417"/>
    <w:rsid w:val="008238C0"/>
    <w:rsid w:val="00825650"/>
    <w:rsid w:val="00825A97"/>
    <w:rsid w:val="00825F73"/>
    <w:rsid w:val="008271B4"/>
    <w:rsid w:val="008275A4"/>
    <w:rsid w:val="00832B52"/>
    <w:rsid w:val="00832D83"/>
    <w:rsid w:val="008333B0"/>
    <w:rsid w:val="0083627C"/>
    <w:rsid w:val="008419FF"/>
    <w:rsid w:val="008438DD"/>
    <w:rsid w:val="00847245"/>
    <w:rsid w:val="0085316A"/>
    <w:rsid w:val="00853CDF"/>
    <w:rsid w:val="00855858"/>
    <w:rsid w:val="008575AA"/>
    <w:rsid w:val="00860D51"/>
    <w:rsid w:val="0086257C"/>
    <w:rsid w:val="00866EC0"/>
    <w:rsid w:val="0087109D"/>
    <w:rsid w:val="0087144C"/>
    <w:rsid w:val="00876DA6"/>
    <w:rsid w:val="008829E7"/>
    <w:rsid w:val="00883217"/>
    <w:rsid w:val="008869F7"/>
    <w:rsid w:val="0089108F"/>
    <w:rsid w:val="008975B4"/>
    <w:rsid w:val="008A55D5"/>
    <w:rsid w:val="008A768A"/>
    <w:rsid w:val="008B11E1"/>
    <w:rsid w:val="008B29E8"/>
    <w:rsid w:val="008C035C"/>
    <w:rsid w:val="008C13E4"/>
    <w:rsid w:val="008C2119"/>
    <w:rsid w:val="008C675E"/>
    <w:rsid w:val="008D0CCD"/>
    <w:rsid w:val="008D1826"/>
    <w:rsid w:val="008D1F6E"/>
    <w:rsid w:val="008D53B7"/>
    <w:rsid w:val="008D550E"/>
    <w:rsid w:val="008D6E31"/>
    <w:rsid w:val="008E042F"/>
    <w:rsid w:val="008E2BBE"/>
    <w:rsid w:val="008E4431"/>
    <w:rsid w:val="008E6025"/>
    <w:rsid w:val="008F43F3"/>
    <w:rsid w:val="008F70E7"/>
    <w:rsid w:val="008F7886"/>
    <w:rsid w:val="009024AB"/>
    <w:rsid w:val="009027C0"/>
    <w:rsid w:val="00902A62"/>
    <w:rsid w:val="00904377"/>
    <w:rsid w:val="00906C49"/>
    <w:rsid w:val="00906EF3"/>
    <w:rsid w:val="009108C7"/>
    <w:rsid w:val="00912C61"/>
    <w:rsid w:val="009146FD"/>
    <w:rsid w:val="009150B0"/>
    <w:rsid w:val="0091706F"/>
    <w:rsid w:val="00917A79"/>
    <w:rsid w:val="009221F3"/>
    <w:rsid w:val="0092359B"/>
    <w:rsid w:val="00926598"/>
    <w:rsid w:val="00930067"/>
    <w:rsid w:val="009307A6"/>
    <w:rsid w:val="00930C20"/>
    <w:rsid w:val="009340DA"/>
    <w:rsid w:val="00940FB7"/>
    <w:rsid w:val="00941072"/>
    <w:rsid w:val="00946BE7"/>
    <w:rsid w:val="009562EA"/>
    <w:rsid w:val="00956B5F"/>
    <w:rsid w:val="0096285B"/>
    <w:rsid w:val="00965BBA"/>
    <w:rsid w:val="00970EF1"/>
    <w:rsid w:val="00973151"/>
    <w:rsid w:val="00976AC9"/>
    <w:rsid w:val="009806FE"/>
    <w:rsid w:val="00982547"/>
    <w:rsid w:val="00990771"/>
    <w:rsid w:val="00990F46"/>
    <w:rsid w:val="00991787"/>
    <w:rsid w:val="00991A5B"/>
    <w:rsid w:val="00992243"/>
    <w:rsid w:val="009943EF"/>
    <w:rsid w:val="009A3D19"/>
    <w:rsid w:val="009A5229"/>
    <w:rsid w:val="009A5E6E"/>
    <w:rsid w:val="009A6243"/>
    <w:rsid w:val="009B0927"/>
    <w:rsid w:val="009B2DD9"/>
    <w:rsid w:val="009C00D5"/>
    <w:rsid w:val="009C2B07"/>
    <w:rsid w:val="009C542A"/>
    <w:rsid w:val="009C5AC9"/>
    <w:rsid w:val="009C6476"/>
    <w:rsid w:val="009C6E0F"/>
    <w:rsid w:val="009D0F11"/>
    <w:rsid w:val="009D2626"/>
    <w:rsid w:val="009D4496"/>
    <w:rsid w:val="009D59DF"/>
    <w:rsid w:val="009E0FE7"/>
    <w:rsid w:val="009E2EB2"/>
    <w:rsid w:val="009E3577"/>
    <w:rsid w:val="009E3E48"/>
    <w:rsid w:val="009E4FA6"/>
    <w:rsid w:val="009F26A7"/>
    <w:rsid w:val="009F3940"/>
    <w:rsid w:val="009F40EF"/>
    <w:rsid w:val="00A0072A"/>
    <w:rsid w:val="00A012FB"/>
    <w:rsid w:val="00A038DF"/>
    <w:rsid w:val="00A1498C"/>
    <w:rsid w:val="00A17013"/>
    <w:rsid w:val="00A17DF9"/>
    <w:rsid w:val="00A22115"/>
    <w:rsid w:val="00A223E9"/>
    <w:rsid w:val="00A23CC3"/>
    <w:rsid w:val="00A2544D"/>
    <w:rsid w:val="00A25647"/>
    <w:rsid w:val="00A2761E"/>
    <w:rsid w:val="00A33902"/>
    <w:rsid w:val="00A34E03"/>
    <w:rsid w:val="00A350D8"/>
    <w:rsid w:val="00A40E9A"/>
    <w:rsid w:val="00A440CA"/>
    <w:rsid w:val="00A46590"/>
    <w:rsid w:val="00A47F9F"/>
    <w:rsid w:val="00A506C1"/>
    <w:rsid w:val="00A56FD9"/>
    <w:rsid w:val="00A57C81"/>
    <w:rsid w:val="00A63662"/>
    <w:rsid w:val="00A65920"/>
    <w:rsid w:val="00A70736"/>
    <w:rsid w:val="00A70B3F"/>
    <w:rsid w:val="00A7109C"/>
    <w:rsid w:val="00A72F26"/>
    <w:rsid w:val="00A74685"/>
    <w:rsid w:val="00A839B6"/>
    <w:rsid w:val="00A915AA"/>
    <w:rsid w:val="00A921B9"/>
    <w:rsid w:val="00A93A1C"/>
    <w:rsid w:val="00A93C18"/>
    <w:rsid w:val="00A94E01"/>
    <w:rsid w:val="00AA0056"/>
    <w:rsid w:val="00AA17AC"/>
    <w:rsid w:val="00AA319F"/>
    <w:rsid w:val="00AA33C8"/>
    <w:rsid w:val="00AA5500"/>
    <w:rsid w:val="00AA7C42"/>
    <w:rsid w:val="00AB42A3"/>
    <w:rsid w:val="00AC0846"/>
    <w:rsid w:val="00AC491D"/>
    <w:rsid w:val="00AC5CF2"/>
    <w:rsid w:val="00AD00E4"/>
    <w:rsid w:val="00AD2091"/>
    <w:rsid w:val="00AD2377"/>
    <w:rsid w:val="00AD5248"/>
    <w:rsid w:val="00AD57DE"/>
    <w:rsid w:val="00AD5B93"/>
    <w:rsid w:val="00AD605D"/>
    <w:rsid w:val="00AD6A32"/>
    <w:rsid w:val="00AE2C34"/>
    <w:rsid w:val="00AE5548"/>
    <w:rsid w:val="00AE5691"/>
    <w:rsid w:val="00AF7741"/>
    <w:rsid w:val="00B0041F"/>
    <w:rsid w:val="00B03DA4"/>
    <w:rsid w:val="00B05764"/>
    <w:rsid w:val="00B11E36"/>
    <w:rsid w:val="00B1268A"/>
    <w:rsid w:val="00B13F3F"/>
    <w:rsid w:val="00B208CA"/>
    <w:rsid w:val="00B21360"/>
    <w:rsid w:val="00B23621"/>
    <w:rsid w:val="00B32304"/>
    <w:rsid w:val="00B32AE0"/>
    <w:rsid w:val="00B33F6D"/>
    <w:rsid w:val="00B34110"/>
    <w:rsid w:val="00B3691D"/>
    <w:rsid w:val="00B50F15"/>
    <w:rsid w:val="00B530BE"/>
    <w:rsid w:val="00B5483E"/>
    <w:rsid w:val="00B56074"/>
    <w:rsid w:val="00B56C60"/>
    <w:rsid w:val="00B6169E"/>
    <w:rsid w:val="00B62728"/>
    <w:rsid w:val="00B631DE"/>
    <w:rsid w:val="00B66714"/>
    <w:rsid w:val="00B71597"/>
    <w:rsid w:val="00B72352"/>
    <w:rsid w:val="00B75187"/>
    <w:rsid w:val="00B808E5"/>
    <w:rsid w:val="00B81AB8"/>
    <w:rsid w:val="00B91210"/>
    <w:rsid w:val="00B927E6"/>
    <w:rsid w:val="00B92B6A"/>
    <w:rsid w:val="00B92F29"/>
    <w:rsid w:val="00B9320F"/>
    <w:rsid w:val="00B93F96"/>
    <w:rsid w:val="00B943A2"/>
    <w:rsid w:val="00B9611D"/>
    <w:rsid w:val="00BA3447"/>
    <w:rsid w:val="00BA5441"/>
    <w:rsid w:val="00BA5F00"/>
    <w:rsid w:val="00BA6CFB"/>
    <w:rsid w:val="00BB22E2"/>
    <w:rsid w:val="00BB7A7D"/>
    <w:rsid w:val="00BC00EA"/>
    <w:rsid w:val="00BC0A1E"/>
    <w:rsid w:val="00BC16EF"/>
    <w:rsid w:val="00BC3759"/>
    <w:rsid w:val="00BC5FA0"/>
    <w:rsid w:val="00BC7557"/>
    <w:rsid w:val="00BD30F7"/>
    <w:rsid w:val="00BD41E5"/>
    <w:rsid w:val="00BD4CDA"/>
    <w:rsid w:val="00BD58DC"/>
    <w:rsid w:val="00BE0C49"/>
    <w:rsid w:val="00BE0CBD"/>
    <w:rsid w:val="00BE1072"/>
    <w:rsid w:val="00BE3119"/>
    <w:rsid w:val="00BE4C1F"/>
    <w:rsid w:val="00BE5287"/>
    <w:rsid w:val="00BF0551"/>
    <w:rsid w:val="00BF1424"/>
    <w:rsid w:val="00BF25C7"/>
    <w:rsid w:val="00BF45C6"/>
    <w:rsid w:val="00BF4E0B"/>
    <w:rsid w:val="00C00480"/>
    <w:rsid w:val="00C03835"/>
    <w:rsid w:val="00C06B4C"/>
    <w:rsid w:val="00C07C17"/>
    <w:rsid w:val="00C15F35"/>
    <w:rsid w:val="00C1774E"/>
    <w:rsid w:val="00C24074"/>
    <w:rsid w:val="00C26D4A"/>
    <w:rsid w:val="00C3077A"/>
    <w:rsid w:val="00C31C4D"/>
    <w:rsid w:val="00C344E0"/>
    <w:rsid w:val="00C3799E"/>
    <w:rsid w:val="00C406F1"/>
    <w:rsid w:val="00C46484"/>
    <w:rsid w:val="00C470DD"/>
    <w:rsid w:val="00C50AA3"/>
    <w:rsid w:val="00C5269E"/>
    <w:rsid w:val="00C528C0"/>
    <w:rsid w:val="00C530AB"/>
    <w:rsid w:val="00C53704"/>
    <w:rsid w:val="00C53C34"/>
    <w:rsid w:val="00C607B6"/>
    <w:rsid w:val="00C64744"/>
    <w:rsid w:val="00C64F16"/>
    <w:rsid w:val="00C70A52"/>
    <w:rsid w:val="00C72F1F"/>
    <w:rsid w:val="00C732C6"/>
    <w:rsid w:val="00C7512B"/>
    <w:rsid w:val="00C764AD"/>
    <w:rsid w:val="00C76E67"/>
    <w:rsid w:val="00C839B8"/>
    <w:rsid w:val="00C86BE4"/>
    <w:rsid w:val="00C9663C"/>
    <w:rsid w:val="00C97D5A"/>
    <w:rsid w:val="00CA2113"/>
    <w:rsid w:val="00CB0122"/>
    <w:rsid w:val="00CB0228"/>
    <w:rsid w:val="00CB1591"/>
    <w:rsid w:val="00CB482B"/>
    <w:rsid w:val="00CB48FE"/>
    <w:rsid w:val="00CB51C3"/>
    <w:rsid w:val="00CB5F48"/>
    <w:rsid w:val="00CC2D5D"/>
    <w:rsid w:val="00CC318D"/>
    <w:rsid w:val="00CD0B93"/>
    <w:rsid w:val="00CD2EFA"/>
    <w:rsid w:val="00CD3087"/>
    <w:rsid w:val="00CD73B4"/>
    <w:rsid w:val="00CE3702"/>
    <w:rsid w:val="00CE3C73"/>
    <w:rsid w:val="00CE4A08"/>
    <w:rsid w:val="00CF630A"/>
    <w:rsid w:val="00CF68F6"/>
    <w:rsid w:val="00D019E8"/>
    <w:rsid w:val="00D02F5A"/>
    <w:rsid w:val="00D0688A"/>
    <w:rsid w:val="00D16579"/>
    <w:rsid w:val="00D17D19"/>
    <w:rsid w:val="00D21742"/>
    <w:rsid w:val="00D225F4"/>
    <w:rsid w:val="00D25466"/>
    <w:rsid w:val="00D2643F"/>
    <w:rsid w:val="00D266A7"/>
    <w:rsid w:val="00D356A3"/>
    <w:rsid w:val="00D41FCA"/>
    <w:rsid w:val="00D45ED1"/>
    <w:rsid w:val="00D51365"/>
    <w:rsid w:val="00D5576C"/>
    <w:rsid w:val="00D5652D"/>
    <w:rsid w:val="00D569CF"/>
    <w:rsid w:val="00D60FBA"/>
    <w:rsid w:val="00D649CF"/>
    <w:rsid w:val="00D70462"/>
    <w:rsid w:val="00D73530"/>
    <w:rsid w:val="00D82E25"/>
    <w:rsid w:val="00D849D7"/>
    <w:rsid w:val="00D86592"/>
    <w:rsid w:val="00D865B7"/>
    <w:rsid w:val="00D87221"/>
    <w:rsid w:val="00D87EC9"/>
    <w:rsid w:val="00DA2726"/>
    <w:rsid w:val="00DB0625"/>
    <w:rsid w:val="00DB2F09"/>
    <w:rsid w:val="00DC1037"/>
    <w:rsid w:val="00DC1281"/>
    <w:rsid w:val="00DC344B"/>
    <w:rsid w:val="00DC4909"/>
    <w:rsid w:val="00DD10FA"/>
    <w:rsid w:val="00DD1687"/>
    <w:rsid w:val="00DD1AA3"/>
    <w:rsid w:val="00DD6F28"/>
    <w:rsid w:val="00DE315A"/>
    <w:rsid w:val="00DE35FA"/>
    <w:rsid w:val="00DE5A33"/>
    <w:rsid w:val="00DE6241"/>
    <w:rsid w:val="00DF2D40"/>
    <w:rsid w:val="00DF3C34"/>
    <w:rsid w:val="00DF573F"/>
    <w:rsid w:val="00DF69BA"/>
    <w:rsid w:val="00DF6D9C"/>
    <w:rsid w:val="00DF7CC2"/>
    <w:rsid w:val="00E066D9"/>
    <w:rsid w:val="00E068B7"/>
    <w:rsid w:val="00E10DEC"/>
    <w:rsid w:val="00E11D6A"/>
    <w:rsid w:val="00E1530F"/>
    <w:rsid w:val="00E20087"/>
    <w:rsid w:val="00E318D9"/>
    <w:rsid w:val="00E31978"/>
    <w:rsid w:val="00E33C52"/>
    <w:rsid w:val="00E3469D"/>
    <w:rsid w:val="00E42445"/>
    <w:rsid w:val="00E42678"/>
    <w:rsid w:val="00E502AC"/>
    <w:rsid w:val="00E50C64"/>
    <w:rsid w:val="00E51B41"/>
    <w:rsid w:val="00E51D61"/>
    <w:rsid w:val="00E52832"/>
    <w:rsid w:val="00E56792"/>
    <w:rsid w:val="00E577F7"/>
    <w:rsid w:val="00E60C91"/>
    <w:rsid w:val="00E623E6"/>
    <w:rsid w:val="00E62C7B"/>
    <w:rsid w:val="00E6435B"/>
    <w:rsid w:val="00E65E00"/>
    <w:rsid w:val="00E6757B"/>
    <w:rsid w:val="00E707BB"/>
    <w:rsid w:val="00E77FA3"/>
    <w:rsid w:val="00E83238"/>
    <w:rsid w:val="00E83F92"/>
    <w:rsid w:val="00E90554"/>
    <w:rsid w:val="00E9183A"/>
    <w:rsid w:val="00E9217C"/>
    <w:rsid w:val="00EA6E52"/>
    <w:rsid w:val="00EB7C6D"/>
    <w:rsid w:val="00EC0F1D"/>
    <w:rsid w:val="00EC1834"/>
    <w:rsid w:val="00EC29F6"/>
    <w:rsid w:val="00EC33B3"/>
    <w:rsid w:val="00EC5E9A"/>
    <w:rsid w:val="00EC67D5"/>
    <w:rsid w:val="00ED1E0E"/>
    <w:rsid w:val="00ED3AB1"/>
    <w:rsid w:val="00ED4DC7"/>
    <w:rsid w:val="00ED4F31"/>
    <w:rsid w:val="00ED5174"/>
    <w:rsid w:val="00ED6282"/>
    <w:rsid w:val="00EE551A"/>
    <w:rsid w:val="00EE6435"/>
    <w:rsid w:val="00EF0A80"/>
    <w:rsid w:val="00EF4705"/>
    <w:rsid w:val="00EF6702"/>
    <w:rsid w:val="00F02640"/>
    <w:rsid w:val="00F04135"/>
    <w:rsid w:val="00F044A3"/>
    <w:rsid w:val="00F06559"/>
    <w:rsid w:val="00F071AA"/>
    <w:rsid w:val="00F11AD7"/>
    <w:rsid w:val="00F20361"/>
    <w:rsid w:val="00F2094E"/>
    <w:rsid w:val="00F25041"/>
    <w:rsid w:val="00F25FB1"/>
    <w:rsid w:val="00F27968"/>
    <w:rsid w:val="00F30905"/>
    <w:rsid w:val="00F30C60"/>
    <w:rsid w:val="00F31358"/>
    <w:rsid w:val="00F347D4"/>
    <w:rsid w:val="00F34A53"/>
    <w:rsid w:val="00F34FF3"/>
    <w:rsid w:val="00F463DA"/>
    <w:rsid w:val="00F50B43"/>
    <w:rsid w:val="00F52AB7"/>
    <w:rsid w:val="00F603AC"/>
    <w:rsid w:val="00F617CB"/>
    <w:rsid w:val="00F761F2"/>
    <w:rsid w:val="00F77D87"/>
    <w:rsid w:val="00F801C2"/>
    <w:rsid w:val="00F83C30"/>
    <w:rsid w:val="00F86E23"/>
    <w:rsid w:val="00F87D1F"/>
    <w:rsid w:val="00F91F00"/>
    <w:rsid w:val="00F92E5F"/>
    <w:rsid w:val="00F9675D"/>
    <w:rsid w:val="00FA3E7B"/>
    <w:rsid w:val="00FA4CE7"/>
    <w:rsid w:val="00FB0BC2"/>
    <w:rsid w:val="00FB0BE0"/>
    <w:rsid w:val="00FB2933"/>
    <w:rsid w:val="00FB3E54"/>
    <w:rsid w:val="00FB3F90"/>
    <w:rsid w:val="00FB5854"/>
    <w:rsid w:val="00FC73A2"/>
    <w:rsid w:val="00FD06CE"/>
    <w:rsid w:val="00FD0FD3"/>
    <w:rsid w:val="00FD21BE"/>
    <w:rsid w:val="00FD2314"/>
    <w:rsid w:val="00FE0A05"/>
    <w:rsid w:val="00FE3CF6"/>
    <w:rsid w:val="00FE49FF"/>
    <w:rsid w:val="00FE6FCE"/>
    <w:rsid w:val="00FF6A19"/>
    <w:rsid w:val="00FF6A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annotation text"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22B"/>
  </w:style>
  <w:style w:type="paragraph" w:styleId="Heading1">
    <w:name w:val="heading 1"/>
    <w:basedOn w:val="Normal"/>
    <w:next w:val="Normal"/>
    <w:link w:val="Heading1Char"/>
    <w:uiPriority w:val="9"/>
    <w:qFormat/>
    <w:rsid w:val="004862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862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8622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8622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8622B"/>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8622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48622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8622B"/>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8622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8622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BodyText">
    <w:name w:val="Body Text"/>
    <w:basedOn w:val="Normal"/>
    <w:rsid w:val="00E50C64"/>
    <w:pPr>
      <w:spacing w:line="480" w:lineRule="auto"/>
    </w:pPr>
    <w:rPr>
      <w:sz w:val="24"/>
    </w:rPr>
  </w:style>
  <w:style w:type="paragraph" w:styleId="CommentText">
    <w:name w:val="annotation text"/>
    <w:basedOn w:val="Normal"/>
    <w:link w:val="CommentTextChar"/>
    <w:uiPriority w:val="99"/>
    <w:rsid w:val="006553DA"/>
  </w:style>
  <w:style w:type="character" w:customStyle="1" w:styleId="CommentTextChar">
    <w:name w:val="Comment Text Char"/>
    <w:basedOn w:val="DefaultParagraphFont"/>
    <w:link w:val="CommentText"/>
    <w:uiPriority w:val="99"/>
    <w:rsid w:val="006553DA"/>
  </w:style>
  <w:style w:type="character" w:styleId="CommentReference">
    <w:name w:val="annotation reference"/>
    <w:basedOn w:val="DefaultParagraphFont"/>
    <w:uiPriority w:val="99"/>
    <w:rsid w:val="00EC29F6"/>
    <w:rPr>
      <w:sz w:val="16"/>
      <w:szCs w:val="16"/>
    </w:rPr>
  </w:style>
  <w:style w:type="paragraph" w:styleId="CommentSubject">
    <w:name w:val="annotation subject"/>
    <w:basedOn w:val="CommentText"/>
    <w:next w:val="CommentText"/>
    <w:link w:val="CommentSubjectChar"/>
    <w:rsid w:val="00EC29F6"/>
    <w:rPr>
      <w:b/>
      <w:bCs/>
    </w:rPr>
  </w:style>
  <w:style w:type="character" w:customStyle="1" w:styleId="CommentSubjectChar">
    <w:name w:val="Comment Subject Char"/>
    <w:basedOn w:val="CommentTextChar"/>
    <w:link w:val="CommentSubject"/>
    <w:rsid w:val="00EC29F6"/>
    <w:rPr>
      <w:b/>
      <w:bCs/>
    </w:rPr>
  </w:style>
  <w:style w:type="paragraph" w:styleId="Revision">
    <w:name w:val="Revision"/>
    <w:hidden/>
    <w:uiPriority w:val="71"/>
    <w:rsid w:val="00EC29F6"/>
  </w:style>
  <w:style w:type="paragraph" w:styleId="BalloonText">
    <w:name w:val="Balloon Text"/>
    <w:basedOn w:val="Normal"/>
    <w:link w:val="BalloonTextChar"/>
    <w:rsid w:val="00EC29F6"/>
    <w:rPr>
      <w:rFonts w:ascii="Tahoma" w:hAnsi="Tahoma" w:cs="Tahoma"/>
      <w:sz w:val="16"/>
      <w:szCs w:val="16"/>
    </w:rPr>
  </w:style>
  <w:style w:type="character" w:customStyle="1" w:styleId="BalloonTextChar">
    <w:name w:val="Balloon Text Char"/>
    <w:basedOn w:val="DefaultParagraphFont"/>
    <w:link w:val="BalloonText"/>
    <w:rsid w:val="00EC29F6"/>
    <w:rPr>
      <w:rFonts w:ascii="Tahoma" w:hAnsi="Tahoma" w:cs="Tahoma"/>
      <w:sz w:val="16"/>
      <w:szCs w:val="16"/>
    </w:rPr>
  </w:style>
  <w:style w:type="character" w:styleId="Hyperlink">
    <w:name w:val="Hyperlink"/>
    <w:basedOn w:val="DefaultParagraphFont"/>
    <w:rsid w:val="00496697"/>
    <w:rPr>
      <w:color w:val="0000FF"/>
      <w:u w:val="single"/>
    </w:rPr>
  </w:style>
  <w:style w:type="paragraph" w:styleId="ListParagraph">
    <w:name w:val="List Paragraph"/>
    <w:basedOn w:val="Normal"/>
    <w:uiPriority w:val="34"/>
    <w:qFormat/>
    <w:rsid w:val="0048622B"/>
    <w:pPr>
      <w:ind w:left="720"/>
      <w:contextualSpacing/>
    </w:pPr>
  </w:style>
  <w:style w:type="paragraph" w:styleId="Footer">
    <w:name w:val="footer"/>
    <w:basedOn w:val="Normal"/>
    <w:link w:val="FooterChar"/>
    <w:uiPriority w:val="99"/>
    <w:rsid w:val="00164D82"/>
    <w:pPr>
      <w:tabs>
        <w:tab w:val="center" w:pos="4320"/>
        <w:tab w:val="right" w:pos="8640"/>
      </w:tabs>
    </w:pPr>
    <w:rPr>
      <w:sz w:val="24"/>
      <w:szCs w:val="24"/>
    </w:rPr>
  </w:style>
  <w:style w:type="character" w:customStyle="1" w:styleId="FooterChar">
    <w:name w:val="Footer Char"/>
    <w:basedOn w:val="DefaultParagraphFont"/>
    <w:link w:val="Footer"/>
    <w:uiPriority w:val="99"/>
    <w:rsid w:val="00164D82"/>
    <w:rPr>
      <w:sz w:val="24"/>
      <w:szCs w:val="24"/>
    </w:rPr>
  </w:style>
  <w:style w:type="character" w:customStyle="1" w:styleId="Heading7Char">
    <w:name w:val="Heading 7 Char"/>
    <w:basedOn w:val="DefaultParagraphFont"/>
    <w:link w:val="Heading7"/>
    <w:uiPriority w:val="9"/>
    <w:rsid w:val="0048622B"/>
    <w:rPr>
      <w:rFonts w:asciiTheme="majorHAnsi" w:eastAsiaTheme="majorEastAsia" w:hAnsiTheme="majorHAnsi" w:cstheme="majorBidi"/>
      <w:i/>
      <w:iCs/>
      <w:color w:val="404040" w:themeColor="text1" w:themeTint="BF"/>
    </w:rPr>
  </w:style>
  <w:style w:type="character" w:customStyle="1" w:styleId="textmedium">
    <w:name w:val="textmedium"/>
    <w:basedOn w:val="DefaultParagraphFont"/>
    <w:rsid w:val="0034351D"/>
  </w:style>
  <w:style w:type="character" w:customStyle="1" w:styleId="Heading1Char">
    <w:name w:val="Heading 1 Char"/>
    <w:basedOn w:val="DefaultParagraphFont"/>
    <w:link w:val="Heading1"/>
    <w:uiPriority w:val="9"/>
    <w:rsid w:val="0048622B"/>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rsid w:val="00D865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50AA3"/>
    <w:rPr>
      <w:color w:val="808080"/>
    </w:rPr>
  </w:style>
  <w:style w:type="paragraph" w:styleId="NormalWeb">
    <w:name w:val="Normal (Web)"/>
    <w:basedOn w:val="Normal"/>
    <w:rsid w:val="003D3A91"/>
    <w:pPr>
      <w:spacing w:before="100" w:beforeAutospacing="1" w:after="100" w:afterAutospacing="1"/>
    </w:pPr>
    <w:rPr>
      <w:rFonts w:ascii="Arial Unicode MS" w:eastAsia="Arial Unicode MS" w:hAnsi="Arial Unicode MS" w:cs="Arial Unicode MS"/>
      <w:sz w:val="24"/>
      <w:szCs w:val="24"/>
    </w:rPr>
  </w:style>
  <w:style w:type="paragraph" w:styleId="BodyTextIndent2">
    <w:name w:val="Body Text Indent 2"/>
    <w:basedOn w:val="Normal"/>
    <w:link w:val="BodyTextIndent2Char"/>
    <w:rsid w:val="00E42445"/>
    <w:pPr>
      <w:spacing w:after="120" w:line="480" w:lineRule="auto"/>
      <w:ind w:left="360"/>
    </w:pPr>
  </w:style>
  <w:style w:type="character" w:customStyle="1" w:styleId="BodyTextIndent2Char">
    <w:name w:val="Body Text Indent 2 Char"/>
    <w:basedOn w:val="DefaultParagraphFont"/>
    <w:link w:val="BodyTextIndent2"/>
    <w:rsid w:val="00E42445"/>
  </w:style>
  <w:style w:type="paragraph" w:styleId="EndnoteText">
    <w:name w:val="endnote text"/>
    <w:basedOn w:val="Normal"/>
    <w:link w:val="EndnoteTextChar"/>
    <w:rsid w:val="00C26D4A"/>
  </w:style>
  <w:style w:type="character" w:customStyle="1" w:styleId="EndnoteTextChar">
    <w:name w:val="Endnote Text Char"/>
    <w:basedOn w:val="DefaultParagraphFont"/>
    <w:link w:val="EndnoteText"/>
    <w:rsid w:val="00C26D4A"/>
  </w:style>
  <w:style w:type="paragraph" w:styleId="BodyText2">
    <w:name w:val="Body Text 2"/>
    <w:basedOn w:val="Normal"/>
    <w:link w:val="BodyText2Char"/>
    <w:rsid w:val="001563B6"/>
    <w:pPr>
      <w:spacing w:after="120" w:line="480" w:lineRule="auto"/>
    </w:pPr>
  </w:style>
  <w:style w:type="character" w:customStyle="1" w:styleId="BodyText2Char">
    <w:name w:val="Body Text 2 Char"/>
    <w:basedOn w:val="DefaultParagraphFont"/>
    <w:link w:val="BodyText2"/>
    <w:rsid w:val="001563B6"/>
  </w:style>
  <w:style w:type="paragraph" w:styleId="Header">
    <w:name w:val="header"/>
    <w:basedOn w:val="Normal"/>
    <w:link w:val="HeaderChar"/>
    <w:rsid w:val="0046518D"/>
    <w:pPr>
      <w:tabs>
        <w:tab w:val="center" w:pos="4680"/>
        <w:tab w:val="right" w:pos="9360"/>
      </w:tabs>
    </w:pPr>
  </w:style>
  <w:style w:type="character" w:customStyle="1" w:styleId="HeaderChar">
    <w:name w:val="Header Char"/>
    <w:basedOn w:val="DefaultParagraphFont"/>
    <w:link w:val="Header"/>
    <w:rsid w:val="0046518D"/>
  </w:style>
  <w:style w:type="table" w:customStyle="1" w:styleId="TableGrid1">
    <w:name w:val="Table Grid1"/>
    <w:basedOn w:val="TableNormal"/>
    <w:next w:val="TableGrid"/>
    <w:rsid w:val="008C1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uiPriority w:val="33"/>
    <w:qFormat/>
    <w:rsid w:val="0048622B"/>
    <w:rPr>
      <w:b/>
      <w:bCs/>
      <w:smallCaps/>
      <w:spacing w:val="5"/>
    </w:rPr>
  </w:style>
  <w:style w:type="character" w:customStyle="1" w:styleId="Heading2Char">
    <w:name w:val="Heading 2 Char"/>
    <w:basedOn w:val="DefaultParagraphFont"/>
    <w:link w:val="Heading2"/>
    <w:uiPriority w:val="9"/>
    <w:rsid w:val="0048622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8622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8622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8622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8622B"/>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48622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8622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8622B"/>
    <w:pPr>
      <w:spacing w:line="240" w:lineRule="auto"/>
    </w:pPr>
    <w:rPr>
      <w:b/>
      <w:bCs/>
      <w:color w:val="4F81BD" w:themeColor="accent1"/>
      <w:sz w:val="18"/>
      <w:szCs w:val="18"/>
    </w:rPr>
  </w:style>
  <w:style w:type="character" w:customStyle="1" w:styleId="TitleChar">
    <w:name w:val="Title Char"/>
    <w:basedOn w:val="DefaultParagraphFont"/>
    <w:link w:val="Title"/>
    <w:uiPriority w:val="10"/>
    <w:rsid w:val="0048622B"/>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8622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8622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8622B"/>
    <w:rPr>
      <w:b/>
      <w:bCs/>
    </w:rPr>
  </w:style>
  <w:style w:type="character" w:styleId="Emphasis">
    <w:name w:val="Emphasis"/>
    <w:basedOn w:val="DefaultParagraphFont"/>
    <w:uiPriority w:val="20"/>
    <w:qFormat/>
    <w:rsid w:val="0048622B"/>
    <w:rPr>
      <w:i/>
      <w:iCs/>
    </w:rPr>
  </w:style>
  <w:style w:type="paragraph" w:styleId="NoSpacing">
    <w:name w:val="No Spacing"/>
    <w:uiPriority w:val="1"/>
    <w:qFormat/>
    <w:rsid w:val="0048622B"/>
    <w:pPr>
      <w:spacing w:after="0" w:line="240" w:lineRule="auto"/>
    </w:pPr>
  </w:style>
  <w:style w:type="paragraph" w:styleId="Quote">
    <w:name w:val="Quote"/>
    <w:basedOn w:val="Normal"/>
    <w:next w:val="Normal"/>
    <w:link w:val="QuoteChar"/>
    <w:uiPriority w:val="29"/>
    <w:qFormat/>
    <w:rsid w:val="0048622B"/>
    <w:rPr>
      <w:i/>
      <w:iCs/>
      <w:color w:val="000000" w:themeColor="text1"/>
    </w:rPr>
  </w:style>
  <w:style w:type="character" w:customStyle="1" w:styleId="QuoteChar">
    <w:name w:val="Quote Char"/>
    <w:basedOn w:val="DefaultParagraphFont"/>
    <w:link w:val="Quote"/>
    <w:uiPriority w:val="29"/>
    <w:rsid w:val="0048622B"/>
    <w:rPr>
      <w:i/>
      <w:iCs/>
      <w:color w:val="000000" w:themeColor="text1"/>
    </w:rPr>
  </w:style>
  <w:style w:type="paragraph" w:styleId="IntenseQuote">
    <w:name w:val="Intense Quote"/>
    <w:basedOn w:val="Normal"/>
    <w:next w:val="Normal"/>
    <w:link w:val="IntenseQuoteChar"/>
    <w:uiPriority w:val="30"/>
    <w:qFormat/>
    <w:rsid w:val="0048622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8622B"/>
    <w:rPr>
      <w:b/>
      <w:bCs/>
      <w:i/>
      <w:iCs/>
      <w:color w:val="4F81BD" w:themeColor="accent1"/>
    </w:rPr>
  </w:style>
  <w:style w:type="character" w:styleId="SubtleEmphasis">
    <w:name w:val="Subtle Emphasis"/>
    <w:basedOn w:val="DefaultParagraphFont"/>
    <w:uiPriority w:val="19"/>
    <w:qFormat/>
    <w:rsid w:val="0048622B"/>
    <w:rPr>
      <w:i/>
      <w:iCs/>
      <w:color w:val="808080" w:themeColor="text1" w:themeTint="7F"/>
    </w:rPr>
  </w:style>
  <w:style w:type="character" w:styleId="IntenseEmphasis">
    <w:name w:val="Intense Emphasis"/>
    <w:basedOn w:val="DefaultParagraphFont"/>
    <w:uiPriority w:val="21"/>
    <w:qFormat/>
    <w:rsid w:val="0048622B"/>
    <w:rPr>
      <w:b/>
      <w:bCs/>
      <w:i/>
      <w:iCs/>
      <w:color w:val="4F81BD" w:themeColor="accent1"/>
    </w:rPr>
  </w:style>
  <w:style w:type="character" w:styleId="SubtleReference">
    <w:name w:val="Subtle Reference"/>
    <w:basedOn w:val="DefaultParagraphFont"/>
    <w:uiPriority w:val="31"/>
    <w:qFormat/>
    <w:rsid w:val="0048622B"/>
    <w:rPr>
      <w:smallCaps/>
      <w:color w:val="C0504D" w:themeColor="accent2"/>
      <w:u w:val="single"/>
    </w:rPr>
  </w:style>
  <w:style w:type="character" w:styleId="IntenseReference">
    <w:name w:val="Intense Reference"/>
    <w:basedOn w:val="DefaultParagraphFont"/>
    <w:uiPriority w:val="32"/>
    <w:qFormat/>
    <w:rsid w:val="0048622B"/>
    <w:rPr>
      <w:b/>
      <w:bCs/>
      <w:smallCaps/>
      <w:color w:val="C0504D" w:themeColor="accent2"/>
      <w:spacing w:val="5"/>
      <w:u w:val="single"/>
    </w:rPr>
  </w:style>
  <w:style w:type="paragraph" w:styleId="TOCHeading">
    <w:name w:val="TOC Heading"/>
    <w:basedOn w:val="Heading1"/>
    <w:next w:val="Normal"/>
    <w:uiPriority w:val="39"/>
    <w:semiHidden/>
    <w:unhideWhenUsed/>
    <w:qFormat/>
    <w:rsid w:val="0048622B"/>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annotation text"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22B"/>
  </w:style>
  <w:style w:type="paragraph" w:styleId="Heading1">
    <w:name w:val="heading 1"/>
    <w:basedOn w:val="Normal"/>
    <w:next w:val="Normal"/>
    <w:link w:val="Heading1Char"/>
    <w:uiPriority w:val="9"/>
    <w:qFormat/>
    <w:rsid w:val="004862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862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8622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8622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8622B"/>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8622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48622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8622B"/>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8622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8622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BodyText">
    <w:name w:val="Body Text"/>
    <w:basedOn w:val="Normal"/>
    <w:rsid w:val="00E50C64"/>
    <w:pPr>
      <w:spacing w:line="480" w:lineRule="auto"/>
    </w:pPr>
    <w:rPr>
      <w:sz w:val="24"/>
    </w:rPr>
  </w:style>
  <w:style w:type="paragraph" w:styleId="CommentText">
    <w:name w:val="annotation text"/>
    <w:basedOn w:val="Normal"/>
    <w:link w:val="CommentTextChar"/>
    <w:uiPriority w:val="99"/>
    <w:rsid w:val="006553DA"/>
  </w:style>
  <w:style w:type="character" w:customStyle="1" w:styleId="CommentTextChar">
    <w:name w:val="Comment Text Char"/>
    <w:basedOn w:val="DefaultParagraphFont"/>
    <w:link w:val="CommentText"/>
    <w:uiPriority w:val="99"/>
    <w:rsid w:val="006553DA"/>
  </w:style>
  <w:style w:type="character" w:styleId="CommentReference">
    <w:name w:val="annotation reference"/>
    <w:basedOn w:val="DefaultParagraphFont"/>
    <w:uiPriority w:val="99"/>
    <w:rsid w:val="00EC29F6"/>
    <w:rPr>
      <w:sz w:val="16"/>
      <w:szCs w:val="16"/>
    </w:rPr>
  </w:style>
  <w:style w:type="paragraph" w:styleId="CommentSubject">
    <w:name w:val="annotation subject"/>
    <w:basedOn w:val="CommentText"/>
    <w:next w:val="CommentText"/>
    <w:link w:val="CommentSubjectChar"/>
    <w:rsid w:val="00EC29F6"/>
    <w:rPr>
      <w:b/>
      <w:bCs/>
    </w:rPr>
  </w:style>
  <w:style w:type="character" w:customStyle="1" w:styleId="CommentSubjectChar">
    <w:name w:val="Comment Subject Char"/>
    <w:basedOn w:val="CommentTextChar"/>
    <w:link w:val="CommentSubject"/>
    <w:rsid w:val="00EC29F6"/>
    <w:rPr>
      <w:b/>
      <w:bCs/>
    </w:rPr>
  </w:style>
  <w:style w:type="paragraph" w:styleId="Revision">
    <w:name w:val="Revision"/>
    <w:hidden/>
    <w:uiPriority w:val="71"/>
    <w:rsid w:val="00EC29F6"/>
  </w:style>
  <w:style w:type="paragraph" w:styleId="BalloonText">
    <w:name w:val="Balloon Text"/>
    <w:basedOn w:val="Normal"/>
    <w:link w:val="BalloonTextChar"/>
    <w:rsid w:val="00EC29F6"/>
    <w:rPr>
      <w:rFonts w:ascii="Tahoma" w:hAnsi="Tahoma" w:cs="Tahoma"/>
      <w:sz w:val="16"/>
      <w:szCs w:val="16"/>
    </w:rPr>
  </w:style>
  <w:style w:type="character" w:customStyle="1" w:styleId="BalloonTextChar">
    <w:name w:val="Balloon Text Char"/>
    <w:basedOn w:val="DefaultParagraphFont"/>
    <w:link w:val="BalloonText"/>
    <w:rsid w:val="00EC29F6"/>
    <w:rPr>
      <w:rFonts w:ascii="Tahoma" w:hAnsi="Tahoma" w:cs="Tahoma"/>
      <w:sz w:val="16"/>
      <w:szCs w:val="16"/>
    </w:rPr>
  </w:style>
  <w:style w:type="character" w:styleId="Hyperlink">
    <w:name w:val="Hyperlink"/>
    <w:basedOn w:val="DefaultParagraphFont"/>
    <w:rsid w:val="00496697"/>
    <w:rPr>
      <w:color w:val="0000FF"/>
      <w:u w:val="single"/>
    </w:rPr>
  </w:style>
  <w:style w:type="paragraph" w:styleId="ListParagraph">
    <w:name w:val="List Paragraph"/>
    <w:basedOn w:val="Normal"/>
    <w:uiPriority w:val="34"/>
    <w:qFormat/>
    <w:rsid w:val="0048622B"/>
    <w:pPr>
      <w:ind w:left="720"/>
      <w:contextualSpacing/>
    </w:pPr>
  </w:style>
  <w:style w:type="paragraph" w:styleId="Footer">
    <w:name w:val="footer"/>
    <w:basedOn w:val="Normal"/>
    <w:link w:val="FooterChar"/>
    <w:uiPriority w:val="99"/>
    <w:rsid w:val="00164D82"/>
    <w:pPr>
      <w:tabs>
        <w:tab w:val="center" w:pos="4320"/>
        <w:tab w:val="right" w:pos="8640"/>
      </w:tabs>
    </w:pPr>
    <w:rPr>
      <w:sz w:val="24"/>
      <w:szCs w:val="24"/>
    </w:rPr>
  </w:style>
  <w:style w:type="character" w:customStyle="1" w:styleId="FooterChar">
    <w:name w:val="Footer Char"/>
    <w:basedOn w:val="DefaultParagraphFont"/>
    <w:link w:val="Footer"/>
    <w:uiPriority w:val="99"/>
    <w:rsid w:val="00164D82"/>
    <w:rPr>
      <w:sz w:val="24"/>
      <w:szCs w:val="24"/>
    </w:rPr>
  </w:style>
  <w:style w:type="character" w:customStyle="1" w:styleId="Heading7Char">
    <w:name w:val="Heading 7 Char"/>
    <w:basedOn w:val="DefaultParagraphFont"/>
    <w:link w:val="Heading7"/>
    <w:uiPriority w:val="9"/>
    <w:rsid w:val="0048622B"/>
    <w:rPr>
      <w:rFonts w:asciiTheme="majorHAnsi" w:eastAsiaTheme="majorEastAsia" w:hAnsiTheme="majorHAnsi" w:cstheme="majorBidi"/>
      <w:i/>
      <w:iCs/>
      <w:color w:val="404040" w:themeColor="text1" w:themeTint="BF"/>
    </w:rPr>
  </w:style>
  <w:style w:type="character" w:customStyle="1" w:styleId="textmedium">
    <w:name w:val="textmedium"/>
    <w:basedOn w:val="DefaultParagraphFont"/>
    <w:rsid w:val="0034351D"/>
  </w:style>
  <w:style w:type="character" w:customStyle="1" w:styleId="Heading1Char">
    <w:name w:val="Heading 1 Char"/>
    <w:basedOn w:val="DefaultParagraphFont"/>
    <w:link w:val="Heading1"/>
    <w:uiPriority w:val="9"/>
    <w:rsid w:val="0048622B"/>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rsid w:val="00D865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50AA3"/>
    <w:rPr>
      <w:color w:val="808080"/>
    </w:rPr>
  </w:style>
  <w:style w:type="paragraph" w:styleId="NormalWeb">
    <w:name w:val="Normal (Web)"/>
    <w:basedOn w:val="Normal"/>
    <w:rsid w:val="003D3A91"/>
    <w:pPr>
      <w:spacing w:before="100" w:beforeAutospacing="1" w:after="100" w:afterAutospacing="1"/>
    </w:pPr>
    <w:rPr>
      <w:rFonts w:ascii="Arial Unicode MS" w:eastAsia="Arial Unicode MS" w:hAnsi="Arial Unicode MS" w:cs="Arial Unicode MS"/>
      <w:sz w:val="24"/>
      <w:szCs w:val="24"/>
    </w:rPr>
  </w:style>
  <w:style w:type="paragraph" w:styleId="BodyTextIndent2">
    <w:name w:val="Body Text Indent 2"/>
    <w:basedOn w:val="Normal"/>
    <w:link w:val="BodyTextIndent2Char"/>
    <w:rsid w:val="00E42445"/>
    <w:pPr>
      <w:spacing w:after="120" w:line="480" w:lineRule="auto"/>
      <w:ind w:left="360"/>
    </w:pPr>
  </w:style>
  <w:style w:type="character" w:customStyle="1" w:styleId="BodyTextIndent2Char">
    <w:name w:val="Body Text Indent 2 Char"/>
    <w:basedOn w:val="DefaultParagraphFont"/>
    <w:link w:val="BodyTextIndent2"/>
    <w:rsid w:val="00E42445"/>
  </w:style>
  <w:style w:type="paragraph" w:styleId="EndnoteText">
    <w:name w:val="endnote text"/>
    <w:basedOn w:val="Normal"/>
    <w:link w:val="EndnoteTextChar"/>
    <w:rsid w:val="00C26D4A"/>
  </w:style>
  <w:style w:type="character" w:customStyle="1" w:styleId="EndnoteTextChar">
    <w:name w:val="Endnote Text Char"/>
    <w:basedOn w:val="DefaultParagraphFont"/>
    <w:link w:val="EndnoteText"/>
    <w:rsid w:val="00C26D4A"/>
  </w:style>
  <w:style w:type="paragraph" w:styleId="BodyText2">
    <w:name w:val="Body Text 2"/>
    <w:basedOn w:val="Normal"/>
    <w:link w:val="BodyText2Char"/>
    <w:rsid w:val="001563B6"/>
    <w:pPr>
      <w:spacing w:after="120" w:line="480" w:lineRule="auto"/>
    </w:pPr>
  </w:style>
  <w:style w:type="character" w:customStyle="1" w:styleId="BodyText2Char">
    <w:name w:val="Body Text 2 Char"/>
    <w:basedOn w:val="DefaultParagraphFont"/>
    <w:link w:val="BodyText2"/>
    <w:rsid w:val="001563B6"/>
  </w:style>
  <w:style w:type="paragraph" w:styleId="Header">
    <w:name w:val="header"/>
    <w:basedOn w:val="Normal"/>
    <w:link w:val="HeaderChar"/>
    <w:rsid w:val="0046518D"/>
    <w:pPr>
      <w:tabs>
        <w:tab w:val="center" w:pos="4680"/>
        <w:tab w:val="right" w:pos="9360"/>
      </w:tabs>
    </w:pPr>
  </w:style>
  <w:style w:type="character" w:customStyle="1" w:styleId="HeaderChar">
    <w:name w:val="Header Char"/>
    <w:basedOn w:val="DefaultParagraphFont"/>
    <w:link w:val="Header"/>
    <w:rsid w:val="0046518D"/>
  </w:style>
  <w:style w:type="table" w:customStyle="1" w:styleId="TableGrid1">
    <w:name w:val="Table Grid1"/>
    <w:basedOn w:val="TableNormal"/>
    <w:next w:val="TableGrid"/>
    <w:rsid w:val="008C1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uiPriority w:val="33"/>
    <w:qFormat/>
    <w:rsid w:val="0048622B"/>
    <w:rPr>
      <w:b/>
      <w:bCs/>
      <w:smallCaps/>
      <w:spacing w:val="5"/>
    </w:rPr>
  </w:style>
  <w:style w:type="character" w:customStyle="1" w:styleId="Heading2Char">
    <w:name w:val="Heading 2 Char"/>
    <w:basedOn w:val="DefaultParagraphFont"/>
    <w:link w:val="Heading2"/>
    <w:uiPriority w:val="9"/>
    <w:rsid w:val="0048622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8622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8622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8622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8622B"/>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48622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8622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8622B"/>
    <w:pPr>
      <w:spacing w:line="240" w:lineRule="auto"/>
    </w:pPr>
    <w:rPr>
      <w:b/>
      <w:bCs/>
      <w:color w:val="4F81BD" w:themeColor="accent1"/>
      <w:sz w:val="18"/>
      <w:szCs w:val="18"/>
    </w:rPr>
  </w:style>
  <w:style w:type="character" w:customStyle="1" w:styleId="TitleChar">
    <w:name w:val="Title Char"/>
    <w:basedOn w:val="DefaultParagraphFont"/>
    <w:link w:val="Title"/>
    <w:uiPriority w:val="10"/>
    <w:rsid w:val="0048622B"/>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8622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8622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8622B"/>
    <w:rPr>
      <w:b/>
      <w:bCs/>
    </w:rPr>
  </w:style>
  <w:style w:type="character" w:styleId="Emphasis">
    <w:name w:val="Emphasis"/>
    <w:basedOn w:val="DefaultParagraphFont"/>
    <w:uiPriority w:val="20"/>
    <w:qFormat/>
    <w:rsid w:val="0048622B"/>
    <w:rPr>
      <w:i/>
      <w:iCs/>
    </w:rPr>
  </w:style>
  <w:style w:type="paragraph" w:styleId="NoSpacing">
    <w:name w:val="No Spacing"/>
    <w:uiPriority w:val="1"/>
    <w:qFormat/>
    <w:rsid w:val="0048622B"/>
    <w:pPr>
      <w:spacing w:after="0" w:line="240" w:lineRule="auto"/>
    </w:pPr>
  </w:style>
  <w:style w:type="paragraph" w:styleId="Quote">
    <w:name w:val="Quote"/>
    <w:basedOn w:val="Normal"/>
    <w:next w:val="Normal"/>
    <w:link w:val="QuoteChar"/>
    <w:uiPriority w:val="29"/>
    <w:qFormat/>
    <w:rsid w:val="0048622B"/>
    <w:rPr>
      <w:i/>
      <w:iCs/>
      <w:color w:val="000000" w:themeColor="text1"/>
    </w:rPr>
  </w:style>
  <w:style w:type="character" w:customStyle="1" w:styleId="QuoteChar">
    <w:name w:val="Quote Char"/>
    <w:basedOn w:val="DefaultParagraphFont"/>
    <w:link w:val="Quote"/>
    <w:uiPriority w:val="29"/>
    <w:rsid w:val="0048622B"/>
    <w:rPr>
      <w:i/>
      <w:iCs/>
      <w:color w:val="000000" w:themeColor="text1"/>
    </w:rPr>
  </w:style>
  <w:style w:type="paragraph" w:styleId="IntenseQuote">
    <w:name w:val="Intense Quote"/>
    <w:basedOn w:val="Normal"/>
    <w:next w:val="Normal"/>
    <w:link w:val="IntenseQuoteChar"/>
    <w:uiPriority w:val="30"/>
    <w:qFormat/>
    <w:rsid w:val="0048622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8622B"/>
    <w:rPr>
      <w:b/>
      <w:bCs/>
      <w:i/>
      <w:iCs/>
      <w:color w:val="4F81BD" w:themeColor="accent1"/>
    </w:rPr>
  </w:style>
  <w:style w:type="character" w:styleId="SubtleEmphasis">
    <w:name w:val="Subtle Emphasis"/>
    <w:basedOn w:val="DefaultParagraphFont"/>
    <w:uiPriority w:val="19"/>
    <w:qFormat/>
    <w:rsid w:val="0048622B"/>
    <w:rPr>
      <w:i/>
      <w:iCs/>
      <w:color w:val="808080" w:themeColor="text1" w:themeTint="7F"/>
    </w:rPr>
  </w:style>
  <w:style w:type="character" w:styleId="IntenseEmphasis">
    <w:name w:val="Intense Emphasis"/>
    <w:basedOn w:val="DefaultParagraphFont"/>
    <w:uiPriority w:val="21"/>
    <w:qFormat/>
    <w:rsid w:val="0048622B"/>
    <w:rPr>
      <w:b/>
      <w:bCs/>
      <w:i/>
      <w:iCs/>
      <w:color w:val="4F81BD" w:themeColor="accent1"/>
    </w:rPr>
  </w:style>
  <w:style w:type="character" w:styleId="SubtleReference">
    <w:name w:val="Subtle Reference"/>
    <w:basedOn w:val="DefaultParagraphFont"/>
    <w:uiPriority w:val="31"/>
    <w:qFormat/>
    <w:rsid w:val="0048622B"/>
    <w:rPr>
      <w:smallCaps/>
      <w:color w:val="C0504D" w:themeColor="accent2"/>
      <w:u w:val="single"/>
    </w:rPr>
  </w:style>
  <w:style w:type="character" w:styleId="IntenseReference">
    <w:name w:val="Intense Reference"/>
    <w:basedOn w:val="DefaultParagraphFont"/>
    <w:uiPriority w:val="32"/>
    <w:qFormat/>
    <w:rsid w:val="0048622B"/>
    <w:rPr>
      <w:b/>
      <w:bCs/>
      <w:smallCaps/>
      <w:color w:val="C0504D" w:themeColor="accent2"/>
      <w:spacing w:val="5"/>
      <w:u w:val="single"/>
    </w:rPr>
  </w:style>
  <w:style w:type="paragraph" w:styleId="TOCHeading">
    <w:name w:val="TOC Heading"/>
    <w:basedOn w:val="Heading1"/>
    <w:next w:val="Normal"/>
    <w:uiPriority w:val="39"/>
    <w:semiHidden/>
    <w:unhideWhenUsed/>
    <w:qFormat/>
    <w:rsid w:val="0048622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752778">
      <w:bodyDiv w:val="1"/>
      <w:marLeft w:val="0"/>
      <w:marRight w:val="0"/>
      <w:marTop w:val="0"/>
      <w:marBottom w:val="0"/>
      <w:divBdr>
        <w:top w:val="none" w:sz="0" w:space="0" w:color="auto"/>
        <w:left w:val="none" w:sz="0" w:space="0" w:color="auto"/>
        <w:bottom w:val="none" w:sz="0" w:space="0" w:color="auto"/>
        <w:right w:val="none" w:sz="0" w:space="0" w:color="auto"/>
      </w:divBdr>
    </w:div>
    <w:div w:id="1029112377">
      <w:bodyDiv w:val="1"/>
      <w:marLeft w:val="0"/>
      <w:marRight w:val="0"/>
      <w:marTop w:val="0"/>
      <w:marBottom w:val="0"/>
      <w:divBdr>
        <w:top w:val="none" w:sz="0" w:space="0" w:color="auto"/>
        <w:left w:val="none" w:sz="0" w:space="0" w:color="auto"/>
        <w:bottom w:val="none" w:sz="0" w:space="0" w:color="auto"/>
        <w:right w:val="none" w:sz="0" w:space="0" w:color="auto"/>
      </w:divBdr>
    </w:div>
    <w:div w:id="152608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4431C-8BFD-4E2A-99DE-535311884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1710</Words>
  <Characters>10095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DEDICATION</vt:lpstr>
    </vt:vector>
  </TitlesOfParts>
  <Company>College of Business</Company>
  <LinksUpToDate>false</LinksUpToDate>
  <CharactersWithSpaces>11782</CharactersWithSpaces>
  <SharedDoc>false</SharedDoc>
  <HLinks>
    <vt:vector size="6" baseType="variant">
      <vt:variant>
        <vt:i4>5308454</vt:i4>
      </vt:variant>
      <vt:variant>
        <vt:i4>0</vt:i4>
      </vt:variant>
      <vt:variant>
        <vt:i4>0</vt:i4>
      </vt:variant>
      <vt:variant>
        <vt:i4>5</vt:i4>
      </vt:variant>
      <vt:variant>
        <vt:lpwstr>mailto:kctan@unlv.nevada.edu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DEDICATION</dc:title>
  <dc:creator>College of Business</dc:creator>
  <cp:lastModifiedBy>Ancheta, Katie</cp:lastModifiedBy>
  <cp:revision>3</cp:revision>
  <dcterms:created xsi:type="dcterms:W3CDTF">2016-04-06T18:37:00Z</dcterms:created>
  <dcterms:modified xsi:type="dcterms:W3CDTF">2016-04-06T18:42:00Z</dcterms:modified>
</cp:coreProperties>
</file>