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D9AD" w14:textId="77777777" w:rsidR="003C000A" w:rsidRPr="009C5CCE" w:rsidRDefault="003C000A" w:rsidP="00BE0953">
      <w:pPr>
        <w:spacing w:after="0"/>
        <w:jc w:val="center"/>
        <w:rPr>
          <w:b/>
          <w:sz w:val="28"/>
        </w:rPr>
      </w:pPr>
      <w:r>
        <w:rPr>
          <w:b/>
          <w:sz w:val="28"/>
        </w:rPr>
        <w:t>U</w:t>
      </w:r>
      <w:r w:rsidRPr="009C5CCE">
        <w:rPr>
          <w:b/>
          <w:sz w:val="28"/>
        </w:rPr>
        <w:t>NIT 1</w:t>
      </w:r>
    </w:p>
    <w:p w14:paraId="19C182E3" w14:textId="77777777" w:rsidR="003C000A" w:rsidRPr="009C5CCE" w:rsidRDefault="003C000A" w:rsidP="009C5CCE">
      <w:pPr>
        <w:spacing w:after="0"/>
        <w:jc w:val="center"/>
        <w:rPr>
          <w:b/>
          <w:sz w:val="28"/>
        </w:rPr>
      </w:pPr>
      <w:r w:rsidRPr="009C5CCE">
        <w:rPr>
          <w:b/>
          <w:sz w:val="28"/>
        </w:rPr>
        <w:t>FOOD IS MORE THAN SOMETHING TO EAT</w:t>
      </w:r>
    </w:p>
    <w:p w14:paraId="2FC70B6B" w14:textId="326C9A9A" w:rsidR="003C000A" w:rsidRPr="00C767B1" w:rsidRDefault="003C000A" w:rsidP="009C5CCE">
      <w:pPr>
        <w:spacing w:after="0"/>
        <w:rPr>
          <w:b/>
        </w:rPr>
      </w:pPr>
    </w:p>
    <w:p w14:paraId="020DD042" w14:textId="77777777" w:rsidR="003C000A" w:rsidRPr="0034078D" w:rsidRDefault="003C000A" w:rsidP="009C5CCE">
      <w:pPr>
        <w:spacing w:after="0"/>
        <w:rPr>
          <w:b/>
          <w:u w:val="single"/>
        </w:rPr>
      </w:pPr>
      <w:r w:rsidRPr="0034078D">
        <w:rPr>
          <w:b/>
          <w:u w:val="single"/>
        </w:rPr>
        <w:t>OVERVIEW</w:t>
      </w:r>
    </w:p>
    <w:p w14:paraId="66FB12EB" w14:textId="77777777" w:rsidR="00C77BD3" w:rsidRDefault="00C77BD3" w:rsidP="00920FDB">
      <w:pPr>
        <w:spacing w:after="0" w:line="360" w:lineRule="auto"/>
      </w:pPr>
    </w:p>
    <w:p w14:paraId="4911C240" w14:textId="41B4C93D" w:rsidR="003C000A" w:rsidRDefault="003C000A" w:rsidP="007A37E2">
      <w:pPr>
        <w:spacing w:after="0"/>
      </w:pPr>
      <w:r>
        <w:t>In Unit 1, students will learn about the importance of nutrition</w:t>
      </w:r>
      <w:r w:rsidR="00920FDB">
        <w:t xml:space="preserve">, </w:t>
      </w:r>
      <w:r>
        <w:t xml:space="preserve">the </w:t>
      </w:r>
      <w:r w:rsidRPr="003201EC">
        <w:t>six</w:t>
      </w:r>
      <w:r>
        <w:t xml:space="preserve"> classes of nutrients</w:t>
      </w:r>
      <w:r w:rsidR="00920FDB">
        <w:t xml:space="preserve">, </w:t>
      </w:r>
      <w:r>
        <w:t>and the</w:t>
      </w:r>
      <w:r w:rsidR="00920FDB">
        <w:t xml:space="preserve"> </w:t>
      </w:r>
      <w:r>
        <w:t xml:space="preserve">general roles </w:t>
      </w:r>
      <w:r w:rsidR="00920FDB">
        <w:t xml:space="preserve">of nutrients </w:t>
      </w:r>
      <w:r>
        <w:t>in the body</w:t>
      </w:r>
      <w:r w:rsidR="00920FDB">
        <w:t xml:space="preserve">. Such roles include the </w:t>
      </w:r>
      <w:r>
        <w:t xml:space="preserve">regulation of growth, repair, and maintenance of cells. Essential nutrients, which must be consumed to support </w:t>
      </w:r>
      <w:r w:rsidR="00920FDB">
        <w:t xml:space="preserve">good </w:t>
      </w:r>
      <w:r>
        <w:t xml:space="preserve">health, are discussed </w:t>
      </w:r>
      <w:r w:rsidR="00920FDB">
        <w:t xml:space="preserve">as well as </w:t>
      </w:r>
      <w:proofErr w:type="spellStart"/>
      <w:r w:rsidR="00920FDB">
        <w:t>nonnutrients</w:t>
      </w:r>
      <w:proofErr w:type="spellEnd"/>
      <w:r w:rsidR="00920FDB">
        <w:t xml:space="preserve">, such as </w:t>
      </w:r>
      <w:r>
        <w:t xml:space="preserve">phytochemicals, which are not essential but may have certain health benefits. This unit </w:t>
      </w:r>
      <w:r w:rsidR="00920FDB">
        <w:t>introduces students to some basic</w:t>
      </w:r>
      <w:r>
        <w:t xml:space="preserve"> terminology and fundamental mathematics of nutrition</w:t>
      </w:r>
      <w:r w:rsidR="00920FDB">
        <w:t>, such as metric measurements and caloric values of macronutrients and alcohol</w:t>
      </w:r>
      <w:r>
        <w:t xml:space="preserve">. </w:t>
      </w:r>
      <w:r w:rsidR="00B4552C">
        <w:t xml:space="preserve">Key nutrition </w:t>
      </w:r>
      <w:r>
        <w:t>concepts promote the importance of eating a variety of minimally</w:t>
      </w:r>
      <w:r w:rsidR="0047219F">
        <w:t xml:space="preserve"> </w:t>
      </w:r>
      <w:r>
        <w:t xml:space="preserve">processed, nutrient-dense foods to support </w:t>
      </w:r>
      <w:r w:rsidR="00920FDB">
        <w:t xml:space="preserve">good </w:t>
      </w:r>
      <w:r>
        <w:t xml:space="preserve">health rather than relying on dietary supplements to meet nutrient needs. Balance, variety, moderation, and some degree of individualization in diet planning are emphasized throughout the discussion of basic nutrition. In </w:t>
      </w:r>
      <w:r w:rsidRPr="00F73F31">
        <w:t>this unit, causes for, consequences of, and possible solutions to the problem of worldwide malnutrition are examined briefly.</w:t>
      </w:r>
    </w:p>
    <w:p w14:paraId="4955EBEA" w14:textId="7A229F57" w:rsidR="003C000A" w:rsidRPr="00CF2632" w:rsidRDefault="00CF2632" w:rsidP="007A37E2">
      <w:pPr>
        <w:spacing w:after="0"/>
        <w:rPr>
          <w:b/>
        </w:rPr>
      </w:pPr>
      <w:r>
        <w:rPr>
          <w:b/>
        </w:rPr>
        <w:tab/>
      </w:r>
      <w:r w:rsidR="0019362C" w:rsidRPr="0019362C">
        <w:t>Instructors should i</w:t>
      </w:r>
      <w:r w:rsidRPr="0019362C">
        <w:t>ntroduce</w:t>
      </w:r>
      <w:r w:rsidRPr="00CF2632">
        <w:t xml:space="preserve"> students to the basic</w:t>
      </w:r>
      <w:r w:rsidRPr="003201EC">
        <w:t xml:space="preserve"> </w:t>
      </w:r>
      <w:r>
        <w:t xml:space="preserve">features of this textbook, including the division of each unit into modules with learning outcomes, and unit features that include </w:t>
      </w:r>
      <w:r w:rsidRPr="00CF2632">
        <w:rPr>
          <w:i/>
        </w:rPr>
        <w:t>Essential Concept</w:t>
      </w:r>
      <w:r w:rsidR="001462CE">
        <w:rPr>
          <w:i/>
        </w:rPr>
        <w:t xml:space="preserve"> </w:t>
      </w:r>
      <w:r w:rsidR="003201EC">
        <w:rPr>
          <w:i/>
        </w:rPr>
        <w:t>(</w:t>
      </w:r>
      <w:proofErr w:type="spellStart"/>
      <w:r w:rsidR="003201EC">
        <w:rPr>
          <w:i/>
        </w:rPr>
        <w:t>E.C</w:t>
      </w:r>
      <w:proofErr w:type="spellEnd"/>
      <w:r w:rsidR="003201EC">
        <w:rPr>
          <w:i/>
        </w:rPr>
        <w:t>.)</w:t>
      </w:r>
      <w:r>
        <w:t xml:space="preserve">, </w:t>
      </w:r>
      <w:r>
        <w:rPr>
          <w:i/>
        </w:rPr>
        <w:t>What is Th</w:t>
      </w:r>
      <w:r w:rsidR="00474CA5">
        <w:rPr>
          <w:i/>
        </w:rPr>
        <w:t>at</w:t>
      </w:r>
      <w:r>
        <w:rPr>
          <w:i/>
        </w:rPr>
        <w:t>?</w:t>
      </w:r>
      <w:r w:rsidR="003201EC">
        <w:rPr>
          <w:i/>
        </w:rPr>
        <w:t>!</w:t>
      </w:r>
      <w:r>
        <w:rPr>
          <w:i/>
        </w:rPr>
        <w:t xml:space="preserve">, </w:t>
      </w:r>
      <w:r w:rsidR="00AB7DEE">
        <w:rPr>
          <w:i/>
        </w:rPr>
        <w:t xml:space="preserve">Nutrition Fact or Fiction?, </w:t>
      </w:r>
      <w:r w:rsidRPr="00CF2632">
        <w:rPr>
          <w:i/>
        </w:rPr>
        <w:t>Answer This</w:t>
      </w:r>
      <w:r>
        <w:t xml:space="preserve">, </w:t>
      </w:r>
      <w:r w:rsidR="007A4228" w:rsidRPr="007A4228">
        <w:rPr>
          <w:i/>
        </w:rPr>
        <w:t>Tasty Tidbits</w:t>
      </w:r>
      <w:r w:rsidR="007A4228">
        <w:t xml:space="preserve">, </w:t>
      </w:r>
      <w:r w:rsidRPr="00CF2632">
        <w:rPr>
          <w:i/>
        </w:rPr>
        <w:t>In a Nutshell</w:t>
      </w:r>
      <w:r>
        <w:t xml:space="preserve"> (unit summary), </w:t>
      </w:r>
      <w:r w:rsidRPr="00CF2632">
        <w:rPr>
          <w:i/>
        </w:rPr>
        <w:t>Consider This</w:t>
      </w:r>
      <w:r w:rsidR="000B152D">
        <w:rPr>
          <w:i/>
        </w:rPr>
        <w:t>…</w:t>
      </w:r>
      <w:r>
        <w:t xml:space="preserve">, and </w:t>
      </w:r>
      <w:r>
        <w:rPr>
          <w:i/>
        </w:rPr>
        <w:t>Practice Test</w:t>
      </w:r>
      <w:r>
        <w:t>.</w:t>
      </w:r>
    </w:p>
    <w:p w14:paraId="0048419C" w14:textId="77777777" w:rsidR="003C000A" w:rsidRDefault="003C000A" w:rsidP="00CF2632">
      <w:pPr>
        <w:spacing w:after="0" w:line="360" w:lineRule="auto"/>
        <w:rPr>
          <w:b/>
        </w:rPr>
      </w:pPr>
    </w:p>
    <w:p w14:paraId="6F09A9BA" w14:textId="77777777" w:rsidR="003C000A" w:rsidRPr="0034078D" w:rsidRDefault="003C000A" w:rsidP="009C5CCE">
      <w:pPr>
        <w:spacing w:after="0"/>
        <w:rPr>
          <w:b/>
          <w:u w:val="single"/>
        </w:rPr>
      </w:pPr>
      <w:r w:rsidRPr="0034078D">
        <w:rPr>
          <w:b/>
          <w:u w:val="single"/>
        </w:rPr>
        <w:t>LEARNING OUTCOMES</w:t>
      </w:r>
    </w:p>
    <w:p w14:paraId="60C13D48" w14:textId="77777777" w:rsidR="00254E2A" w:rsidRDefault="00254E2A" w:rsidP="009C5CCE">
      <w:pPr>
        <w:spacing w:after="0"/>
        <w:rPr>
          <w:b/>
        </w:rPr>
      </w:pPr>
    </w:p>
    <w:p w14:paraId="7058CCFE" w14:textId="77777777" w:rsidR="003C000A" w:rsidRDefault="003C000A" w:rsidP="009C5CCE">
      <w:pPr>
        <w:spacing w:after="0"/>
        <w:rPr>
          <w:b/>
        </w:rPr>
      </w:pPr>
      <w:r>
        <w:rPr>
          <w:b/>
        </w:rPr>
        <w:t>Module 1.1</w:t>
      </w:r>
    </w:p>
    <w:p w14:paraId="19BD2450" w14:textId="77777777" w:rsidR="003C000A" w:rsidRPr="00AF5ED5" w:rsidRDefault="003C000A" w:rsidP="009C5CCE">
      <w:pPr>
        <w:pStyle w:val="ListParagraph"/>
        <w:numPr>
          <w:ilvl w:val="0"/>
          <w:numId w:val="20"/>
        </w:numPr>
        <w:spacing w:line="276" w:lineRule="auto"/>
      </w:pPr>
      <w:r w:rsidRPr="00AF5ED5">
        <w:t>Define all of the key terms in this module</w:t>
      </w:r>
      <w:r>
        <w:t>.</w:t>
      </w:r>
    </w:p>
    <w:p w14:paraId="0826C43E" w14:textId="77777777" w:rsidR="003C000A" w:rsidRDefault="003C000A" w:rsidP="009C5CCE">
      <w:pPr>
        <w:pStyle w:val="ListParagraph"/>
        <w:numPr>
          <w:ilvl w:val="0"/>
          <w:numId w:val="20"/>
        </w:numPr>
        <w:spacing w:line="276" w:lineRule="auto"/>
      </w:pPr>
      <w:r w:rsidRPr="00AF5ED5">
        <w:t xml:space="preserve">Identify the leading causes of death in the </w:t>
      </w:r>
      <w:smartTag w:uri="urn:schemas-microsoft-com:office:smarttags" w:element="country-region">
        <w:smartTag w:uri="urn:schemas-microsoft-com:office:smarttags" w:element="place">
          <w:r w:rsidRPr="00AF5ED5">
            <w:t>United States</w:t>
          </w:r>
        </w:smartTag>
      </w:smartTag>
      <w:r w:rsidRPr="00AF5ED5">
        <w:t xml:space="preserve"> and lifestyle factors that contribute to the risk of these diseases</w:t>
      </w:r>
      <w:r>
        <w:t>.</w:t>
      </w:r>
    </w:p>
    <w:p w14:paraId="52433452" w14:textId="77777777" w:rsidR="003C000A" w:rsidRDefault="003C000A" w:rsidP="009C5CCE">
      <w:pPr>
        <w:spacing w:after="0"/>
        <w:rPr>
          <w:b/>
        </w:rPr>
      </w:pPr>
    </w:p>
    <w:p w14:paraId="773B17A9" w14:textId="77777777" w:rsidR="003C000A" w:rsidRDefault="003C000A" w:rsidP="009C5CCE">
      <w:pPr>
        <w:spacing w:after="0"/>
        <w:rPr>
          <w:b/>
        </w:rPr>
      </w:pPr>
      <w:r>
        <w:rPr>
          <w:b/>
        </w:rPr>
        <w:t>Module 1.2</w:t>
      </w:r>
    </w:p>
    <w:p w14:paraId="3107A17C" w14:textId="77777777" w:rsidR="003C000A" w:rsidRDefault="003C000A" w:rsidP="009C5CCE">
      <w:pPr>
        <w:pStyle w:val="ListParagraph"/>
        <w:numPr>
          <w:ilvl w:val="0"/>
          <w:numId w:val="21"/>
        </w:numPr>
        <w:spacing w:line="276" w:lineRule="auto"/>
      </w:pPr>
      <w:r w:rsidRPr="00AF5ED5">
        <w:t>Define all of the key terms in this module.</w:t>
      </w:r>
    </w:p>
    <w:p w14:paraId="0CCAEBE4" w14:textId="77777777" w:rsidR="003C000A" w:rsidRPr="00AF5ED5" w:rsidRDefault="003C000A" w:rsidP="009C5CCE">
      <w:pPr>
        <w:pStyle w:val="ListParagraph"/>
        <w:numPr>
          <w:ilvl w:val="0"/>
          <w:numId w:val="21"/>
        </w:numPr>
        <w:spacing w:line="276" w:lineRule="auto"/>
      </w:pPr>
      <w:r w:rsidRPr="00AF5ED5">
        <w:t>List the six classes of nutrients and identify a major role of</w:t>
      </w:r>
      <w:r>
        <w:t xml:space="preserve"> </w:t>
      </w:r>
      <w:r w:rsidRPr="00AF5ED5">
        <w:t>each class of nutrient in the body.</w:t>
      </w:r>
    </w:p>
    <w:p w14:paraId="5FC83523" w14:textId="77777777" w:rsidR="003C000A" w:rsidRPr="00AF5ED5" w:rsidRDefault="003C000A" w:rsidP="009C5CCE">
      <w:pPr>
        <w:pStyle w:val="ListParagraph"/>
        <w:numPr>
          <w:ilvl w:val="0"/>
          <w:numId w:val="21"/>
        </w:numPr>
        <w:spacing w:line="276" w:lineRule="auto"/>
      </w:pPr>
      <w:r w:rsidRPr="00AF5ED5">
        <w:t>Calculate the caloric value of a serving of food based on its</w:t>
      </w:r>
      <w:r>
        <w:t xml:space="preserve"> </w:t>
      </w:r>
      <w:r w:rsidRPr="00AF5ED5">
        <w:t>macronutrient (and alcohol) contents.</w:t>
      </w:r>
    </w:p>
    <w:p w14:paraId="1EAB591B" w14:textId="77777777" w:rsidR="003C000A" w:rsidRPr="00AF5ED5" w:rsidRDefault="003C000A" w:rsidP="009C5CCE">
      <w:pPr>
        <w:pStyle w:val="ListParagraph"/>
        <w:numPr>
          <w:ilvl w:val="0"/>
          <w:numId w:val="21"/>
        </w:numPr>
        <w:spacing w:line="276" w:lineRule="auto"/>
      </w:pPr>
      <w:r w:rsidRPr="00AF5ED5">
        <w:t xml:space="preserve">Provide examples of essential nutrients, </w:t>
      </w:r>
      <w:proofErr w:type="spellStart"/>
      <w:r w:rsidRPr="00AF5ED5">
        <w:t>nonnutrients</w:t>
      </w:r>
      <w:proofErr w:type="spellEnd"/>
      <w:r w:rsidRPr="00AF5ED5">
        <w:t>,</w:t>
      </w:r>
      <w:r>
        <w:t xml:space="preserve"> </w:t>
      </w:r>
      <w:r w:rsidRPr="00AF5ED5">
        <w:t>phytochemicals, and dietary supplements.</w:t>
      </w:r>
    </w:p>
    <w:p w14:paraId="2E862F09" w14:textId="77777777" w:rsidR="003C000A" w:rsidRDefault="003C000A" w:rsidP="009C5CCE">
      <w:pPr>
        <w:pStyle w:val="ListParagraph"/>
        <w:numPr>
          <w:ilvl w:val="0"/>
          <w:numId w:val="21"/>
        </w:numPr>
        <w:spacing w:line="276" w:lineRule="auto"/>
      </w:pPr>
      <w:r w:rsidRPr="00AF5ED5">
        <w:t>Explain the importance of supplying the body with antioxidants.</w:t>
      </w:r>
    </w:p>
    <w:p w14:paraId="6CC73805" w14:textId="77777777" w:rsidR="00C77BD3" w:rsidRDefault="00C77BD3" w:rsidP="009C5CCE">
      <w:pPr>
        <w:spacing w:after="0"/>
        <w:rPr>
          <w:b/>
        </w:rPr>
      </w:pPr>
    </w:p>
    <w:p w14:paraId="31BD0A28" w14:textId="77777777" w:rsidR="003C000A" w:rsidRDefault="003C000A" w:rsidP="009C5CCE">
      <w:pPr>
        <w:spacing w:after="0"/>
        <w:rPr>
          <w:b/>
        </w:rPr>
      </w:pPr>
      <w:r>
        <w:rPr>
          <w:b/>
        </w:rPr>
        <w:t>Module 1.3</w:t>
      </w:r>
    </w:p>
    <w:p w14:paraId="3C3B8190" w14:textId="0D7B1547" w:rsidR="003C000A" w:rsidRPr="00960EB2" w:rsidRDefault="003C000A" w:rsidP="003201EC">
      <w:pPr>
        <w:pStyle w:val="ListParagraph"/>
        <w:numPr>
          <w:ilvl w:val="0"/>
          <w:numId w:val="26"/>
        </w:numPr>
      </w:pPr>
      <w:r w:rsidRPr="00960EB2">
        <w:t>Define all of the key terms in this module.</w:t>
      </w:r>
    </w:p>
    <w:p w14:paraId="51E653C4" w14:textId="39771433" w:rsidR="003C000A" w:rsidRPr="00960EB2" w:rsidRDefault="003C000A" w:rsidP="003201EC">
      <w:pPr>
        <w:pStyle w:val="ListParagraph"/>
        <w:numPr>
          <w:ilvl w:val="0"/>
          <w:numId w:val="26"/>
        </w:numPr>
      </w:pPr>
      <w:r w:rsidRPr="00960EB2">
        <w:t xml:space="preserve">Classify foods as nutrient-dense, energy-dense, or </w:t>
      </w:r>
      <w:r w:rsidR="00B4552C">
        <w:t xml:space="preserve">high in </w:t>
      </w:r>
      <w:r w:rsidRPr="00960EB2">
        <w:t>empty</w:t>
      </w:r>
      <w:r w:rsidR="00B4552C">
        <w:t xml:space="preserve"> </w:t>
      </w:r>
      <w:r w:rsidRPr="00960EB2">
        <w:t>calorie</w:t>
      </w:r>
      <w:r w:rsidR="00B4552C">
        <w:t>s</w:t>
      </w:r>
      <w:r w:rsidRPr="00960EB2">
        <w:t>.</w:t>
      </w:r>
    </w:p>
    <w:p w14:paraId="0C2879F9" w14:textId="284EAA17" w:rsidR="003C000A" w:rsidRPr="00960EB2" w:rsidRDefault="003C000A" w:rsidP="003201EC">
      <w:pPr>
        <w:pStyle w:val="ListParagraph"/>
        <w:numPr>
          <w:ilvl w:val="0"/>
          <w:numId w:val="26"/>
        </w:numPr>
      </w:pPr>
      <w:r w:rsidRPr="00960EB2">
        <w:lastRenderedPageBreak/>
        <w:t>Identify key basic nutrition concepts, including (a) the importance of eating a variety of foods and (b) no naturally occurring food supplies all nutrients.</w:t>
      </w:r>
    </w:p>
    <w:p w14:paraId="07DBEAED" w14:textId="77777777" w:rsidR="003C000A" w:rsidRDefault="003C000A" w:rsidP="009C5CCE">
      <w:pPr>
        <w:spacing w:after="0"/>
      </w:pPr>
    </w:p>
    <w:p w14:paraId="1AD032AF" w14:textId="77777777" w:rsidR="0019362C" w:rsidRDefault="001C1D8F" w:rsidP="0019362C">
      <w:pPr>
        <w:spacing w:after="0"/>
        <w:rPr>
          <w:b/>
          <w:u w:val="single"/>
        </w:rPr>
      </w:pPr>
      <w:r w:rsidRPr="00EA1110">
        <w:rPr>
          <w:b/>
          <w:u w:val="single"/>
        </w:rPr>
        <w:t>HELPFUL TEACHING IDEAS</w:t>
      </w:r>
    </w:p>
    <w:p w14:paraId="403519F9" w14:textId="77777777" w:rsidR="00254E2A" w:rsidRPr="00C767B1" w:rsidRDefault="00254E2A" w:rsidP="0019362C">
      <w:pPr>
        <w:spacing w:after="0"/>
        <w:rPr>
          <w:b/>
        </w:rPr>
      </w:pPr>
    </w:p>
    <w:p w14:paraId="50323A5A" w14:textId="336450F6" w:rsidR="007A0FFB" w:rsidRPr="00C767B1" w:rsidRDefault="007A0FFB" w:rsidP="0019362C">
      <w:pPr>
        <w:pStyle w:val="ListParagraph"/>
        <w:numPr>
          <w:ilvl w:val="0"/>
          <w:numId w:val="1"/>
        </w:numPr>
        <w:jc w:val="both"/>
        <w:rPr>
          <w:b/>
        </w:rPr>
      </w:pPr>
      <w:r>
        <w:t>Ask students to identify the factors that influence their food choices. Do they consider the nutritional contents of foods before they choose to eat them?</w:t>
      </w:r>
    </w:p>
    <w:p w14:paraId="31F560D1" w14:textId="77777777" w:rsidR="00711161" w:rsidRPr="00C767B1" w:rsidRDefault="00711161" w:rsidP="00711161">
      <w:pPr>
        <w:pStyle w:val="ListParagraph"/>
        <w:jc w:val="both"/>
        <w:rPr>
          <w:b/>
        </w:rPr>
      </w:pPr>
    </w:p>
    <w:p w14:paraId="2D900EC3" w14:textId="6CE00BB8" w:rsidR="004379AB" w:rsidRDefault="004379AB" w:rsidP="007A0FFB">
      <w:pPr>
        <w:numPr>
          <w:ilvl w:val="0"/>
          <w:numId w:val="1"/>
        </w:numPr>
        <w:spacing w:after="0"/>
      </w:pPr>
      <w:r>
        <w:t xml:space="preserve">Have students collect clean, empty food and beverage containers and bring them into class. The food packages will be used when </w:t>
      </w:r>
      <w:proofErr w:type="spellStart"/>
      <w:r>
        <w:t>MyPlate</w:t>
      </w:r>
      <w:proofErr w:type="spellEnd"/>
      <w:r>
        <w:t xml:space="preserve"> is discussed later in the course. (The</w:t>
      </w:r>
      <w:r w:rsidR="008B6DBC">
        <w:t xml:space="preserve"> instructor will need to store </w:t>
      </w:r>
      <w:r>
        <w:t>the packages until they are used for the class activity.)</w:t>
      </w:r>
    </w:p>
    <w:p w14:paraId="0A932AB5" w14:textId="77777777" w:rsidR="004379AB" w:rsidRDefault="004379AB" w:rsidP="004379AB">
      <w:pPr>
        <w:spacing w:after="0"/>
        <w:ind w:left="720"/>
      </w:pPr>
    </w:p>
    <w:p w14:paraId="4ADA0964" w14:textId="521787A8" w:rsidR="00793AB6" w:rsidRDefault="001C1D8F" w:rsidP="007A0FFB">
      <w:pPr>
        <w:numPr>
          <w:ilvl w:val="0"/>
          <w:numId w:val="1"/>
        </w:numPr>
        <w:spacing w:after="0"/>
      </w:pPr>
      <w:r>
        <w:t xml:space="preserve">To demonstrate the concept of energy density, display examples of various foods that contain </w:t>
      </w:r>
      <w:r w:rsidR="00866432">
        <w:t xml:space="preserve">similar </w:t>
      </w:r>
      <w:r>
        <w:t xml:space="preserve">amounts of calories. For approximate 100-Calorie examples, show </w:t>
      </w:r>
      <w:r w:rsidRPr="00C6723A">
        <w:t>1</w:t>
      </w:r>
      <w:r>
        <w:t xml:space="preserve"> tablespoon of stick butter or margarine</w:t>
      </w:r>
      <w:r w:rsidR="00866432">
        <w:t xml:space="preserve">, </w:t>
      </w:r>
      <w:r w:rsidR="00C6723A" w:rsidRPr="004E1647">
        <w:t>¼</w:t>
      </w:r>
      <w:r w:rsidR="00866432">
        <w:t xml:space="preserve"> of a 4</w:t>
      </w:r>
      <w:r w:rsidR="00C80B8B">
        <w:t xml:space="preserve"> inch</w:t>
      </w:r>
      <w:r w:rsidR="007A0FFB">
        <w:t>-</w:t>
      </w:r>
      <w:r w:rsidR="00793AB6">
        <w:t xml:space="preserve">diameter </w:t>
      </w:r>
      <w:r w:rsidR="00866432">
        <w:t xml:space="preserve">doughnut with chocolate icing, </w:t>
      </w:r>
      <w:r w:rsidR="00866432" w:rsidRPr="00C6723A">
        <w:t>1</w:t>
      </w:r>
      <w:r>
        <w:t xml:space="preserve"> cup of </w:t>
      </w:r>
      <w:r w:rsidR="00866432">
        <w:t xml:space="preserve">green </w:t>
      </w:r>
      <w:r>
        <w:t xml:space="preserve">grapes, </w:t>
      </w:r>
      <w:r w:rsidR="00793AB6">
        <w:t xml:space="preserve">1.5 cups of canned green beans, </w:t>
      </w:r>
      <w:r>
        <w:t xml:space="preserve">and </w:t>
      </w:r>
      <w:r w:rsidR="006B5A1C">
        <w:t xml:space="preserve">⅔ </w:t>
      </w:r>
      <w:r w:rsidR="00866432">
        <w:t xml:space="preserve">cup </w:t>
      </w:r>
      <w:r w:rsidR="00866432" w:rsidRPr="00E725CB">
        <w:t>French fries</w:t>
      </w:r>
      <w:r w:rsidR="00866432">
        <w:t xml:space="preserve"> (fast food). </w:t>
      </w:r>
      <w:r w:rsidR="00793AB6">
        <w:t xml:space="preserve">Ask students to explain why </w:t>
      </w:r>
      <w:r w:rsidR="004E1647">
        <w:t>a person</w:t>
      </w:r>
      <w:r w:rsidR="00793AB6">
        <w:t xml:space="preserve"> ha</w:t>
      </w:r>
      <w:r w:rsidR="00CB46B3">
        <w:t>s</w:t>
      </w:r>
      <w:r w:rsidR="00793AB6">
        <w:t xml:space="preserve"> to eat 1.5 cups of green beans to get the same amount of energy that’s in a quarter of a doughnut. </w:t>
      </w:r>
    </w:p>
    <w:p w14:paraId="29A71E8A" w14:textId="77777777" w:rsidR="003309FA" w:rsidRDefault="003309FA" w:rsidP="003309FA">
      <w:pPr>
        <w:spacing w:after="0"/>
        <w:ind w:left="720"/>
      </w:pPr>
    </w:p>
    <w:p w14:paraId="0B4B6C7A" w14:textId="2A82C795" w:rsidR="001C1D8F" w:rsidRDefault="001C1D8F" w:rsidP="001C1D8F">
      <w:pPr>
        <w:numPr>
          <w:ilvl w:val="0"/>
          <w:numId w:val="1"/>
        </w:numPr>
        <w:spacing w:after="0"/>
      </w:pPr>
      <w:r>
        <w:t xml:space="preserve">Ask students to identify important nutrition-related </w:t>
      </w:r>
      <w:r w:rsidR="003309FA">
        <w:t xml:space="preserve">health </w:t>
      </w:r>
      <w:r>
        <w:t xml:space="preserve">problems facing </w:t>
      </w:r>
      <w:r w:rsidR="003309FA">
        <w:t xml:space="preserve">people who live in </w:t>
      </w:r>
      <w:r>
        <w:t>the United States</w:t>
      </w:r>
      <w:r w:rsidR="003309FA">
        <w:t xml:space="preserve"> </w:t>
      </w:r>
      <w:r>
        <w:t xml:space="preserve">and other countries. </w:t>
      </w:r>
      <w:r w:rsidR="003309FA">
        <w:t>What are possible ways to alleviate the hunger and obesity problems in these countries? What kinds of barriers interfere with implementation of these solutions?</w:t>
      </w:r>
    </w:p>
    <w:p w14:paraId="678D3DB7" w14:textId="77777777" w:rsidR="003309FA" w:rsidRDefault="003309FA" w:rsidP="003309FA">
      <w:pPr>
        <w:spacing w:after="0"/>
        <w:ind w:left="720"/>
      </w:pPr>
    </w:p>
    <w:p w14:paraId="30857491" w14:textId="762F6D47" w:rsidR="001C1D8F" w:rsidRDefault="001C1D8F" w:rsidP="001C1D8F">
      <w:pPr>
        <w:numPr>
          <w:ilvl w:val="0"/>
          <w:numId w:val="1"/>
        </w:numPr>
        <w:spacing w:after="0"/>
      </w:pPr>
      <w:r>
        <w:t>Have</w:t>
      </w:r>
      <w:r w:rsidR="0025401A">
        <w:t xml:space="preserve"> </w:t>
      </w:r>
      <w:r>
        <w:t xml:space="preserve">students choose one government or private food assistance program </w:t>
      </w:r>
      <w:r w:rsidR="003309FA">
        <w:t xml:space="preserve">in their community </w:t>
      </w:r>
      <w:r>
        <w:t xml:space="preserve">(e.g., </w:t>
      </w:r>
      <w:r w:rsidRPr="00C6723A">
        <w:t>WIC</w:t>
      </w:r>
      <w:r>
        <w:t xml:space="preserve">, </w:t>
      </w:r>
      <w:r w:rsidR="003309FA">
        <w:t>“</w:t>
      </w:r>
      <w:r>
        <w:t>Food Stamps</w:t>
      </w:r>
      <w:r w:rsidR="003309FA">
        <w:t>,” local food pantry)</w:t>
      </w:r>
      <w:r>
        <w:t xml:space="preserve"> and research the program’s history, </w:t>
      </w:r>
      <w:r w:rsidR="003309FA">
        <w:t xml:space="preserve">kinds of </w:t>
      </w:r>
      <w:r>
        <w:t>services provided</w:t>
      </w:r>
      <w:r w:rsidR="003309FA">
        <w:t xml:space="preserve"> by the program</w:t>
      </w:r>
      <w:r>
        <w:t xml:space="preserve">, and </w:t>
      </w:r>
      <w:r w:rsidR="003309FA">
        <w:t xml:space="preserve">documented health </w:t>
      </w:r>
      <w:r>
        <w:t>outcomes.</w:t>
      </w:r>
    </w:p>
    <w:p w14:paraId="0AD5A569" w14:textId="77777777" w:rsidR="001C1D8F" w:rsidRDefault="001C1D8F" w:rsidP="001C1D8F">
      <w:pPr>
        <w:pStyle w:val="ListParagraph"/>
        <w:spacing w:line="276" w:lineRule="auto"/>
      </w:pPr>
    </w:p>
    <w:p w14:paraId="4137729A" w14:textId="0A2823F7" w:rsidR="00244EBD" w:rsidRDefault="001C1D8F" w:rsidP="002416CF">
      <w:pPr>
        <w:numPr>
          <w:ilvl w:val="0"/>
          <w:numId w:val="1"/>
        </w:numPr>
        <w:spacing w:after="0"/>
      </w:pPr>
      <w:r>
        <w:t>Ask students to prepare a family</w:t>
      </w:r>
      <w:r w:rsidR="00E872A4">
        <w:t xml:space="preserve"> tree that shows dates of birth and death (if applicable) of parents, grandparents, and great-grandparent</w:t>
      </w:r>
      <w:r w:rsidR="00C52C4B">
        <w:t>s</w:t>
      </w:r>
      <w:r w:rsidR="00E872A4">
        <w:t xml:space="preserve">. The family tree should also indicate chronic </w:t>
      </w:r>
      <w:r>
        <w:t>diseases</w:t>
      </w:r>
      <w:r w:rsidR="00E872A4">
        <w:t xml:space="preserve"> and causes of death of the family member, if applicable</w:t>
      </w:r>
      <w:r>
        <w:t>. Does this activity highlight any health risks</w:t>
      </w:r>
      <w:r w:rsidR="00E872A4">
        <w:t xml:space="preserve"> for each student</w:t>
      </w:r>
      <w:r>
        <w:t xml:space="preserve">? </w:t>
      </w:r>
      <w:r w:rsidR="00E872A4">
        <w:t xml:space="preserve">Ask students to consider whether they are interested in changing their present lifestyle, if it would extend their healthy life span. </w:t>
      </w:r>
      <w:r w:rsidR="00997D8C">
        <w:t>If they are not interested, why not?</w:t>
      </w:r>
    </w:p>
    <w:p w14:paraId="28FFB10E" w14:textId="77777777" w:rsidR="006F7D7B" w:rsidRDefault="006F7D7B" w:rsidP="006F7D7B">
      <w:pPr>
        <w:spacing w:after="0"/>
        <w:ind w:left="720"/>
      </w:pPr>
    </w:p>
    <w:p w14:paraId="07346666" w14:textId="77777777" w:rsidR="00E872A4" w:rsidRDefault="002B1C57" w:rsidP="00E872A4">
      <w:pPr>
        <w:pStyle w:val="ListParagraph"/>
        <w:numPr>
          <w:ilvl w:val="0"/>
          <w:numId w:val="1"/>
        </w:numPr>
      </w:pPr>
      <w:r>
        <w:t xml:space="preserve">Use the </w:t>
      </w:r>
      <w:r w:rsidRPr="004E1647">
        <w:rPr>
          <w:i/>
        </w:rPr>
        <w:t>What is That?!</w:t>
      </w:r>
      <w:r>
        <w:t xml:space="preserve"> feature to generate class discussion. </w:t>
      </w:r>
    </w:p>
    <w:p w14:paraId="0049127A" w14:textId="77777777" w:rsidR="00997D8C" w:rsidRDefault="00997D8C" w:rsidP="00997D8C">
      <w:pPr>
        <w:spacing w:after="0"/>
      </w:pPr>
    </w:p>
    <w:p w14:paraId="5385F41E" w14:textId="77777777" w:rsidR="003C000A" w:rsidRDefault="003C000A" w:rsidP="009C5CCE">
      <w:pPr>
        <w:spacing w:after="0"/>
        <w:rPr>
          <w:b/>
          <w:u w:val="single"/>
        </w:rPr>
      </w:pPr>
      <w:r>
        <w:rPr>
          <w:b/>
          <w:u w:val="single"/>
        </w:rPr>
        <w:t>UNIT</w:t>
      </w:r>
      <w:r w:rsidRPr="0034078D">
        <w:rPr>
          <w:b/>
          <w:u w:val="single"/>
        </w:rPr>
        <w:t xml:space="preserve"> OUTLINE</w:t>
      </w:r>
    </w:p>
    <w:p w14:paraId="08BCD180" w14:textId="40F866DD" w:rsidR="003C000A" w:rsidRPr="009E3A16" w:rsidRDefault="003C000A" w:rsidP="009C5CCE">
      <w:pPr>
        <w:pStyle w:val="ListParagraph"/>
        <w:numPr>
          <w:ilvl w:val="0"/>
          <w:numId w:val="3"/>
        </w:numPr>
        <w:spacing w:line="276" w:lineRule="auto"/>
        <w:rPr>
          <w:b/>
        </w:rPr>
      </w:pPr>
      <w:r w:rsidRPr="009E3A16">
        <w:rPr>
          <w:b/>
        </w:rPr>
        <w:t>Why Learn About Nutrition</w:t>
      </w:r>
      <w:r w:rsidR="00C77BD3">
        <w:rPr>
          <w:b/>
        </w:rPr>
        <w:t>?</w:t>
      </w:r>
      <w:r w:rsidR="00C77BD3">
        <w:t xml:space="preserve"> </w:t>
      </w:r>
      <w:r w:rsidRPr="009E3A16">
        <w:rPr>
          <w:b/>
        </w:rPr>
        <w:t>(Module 1.1)</w:t>
      </w:r>
    </w:p>
    <w:p w14:paraId="4EBDCD40" w14:textId="689785FE" w:rsidR="003C000A" w:rsidRDefault="003C000A" w:rsidP="009C5CCE">
      <w:pPr>
        <w:pStyle w:val="ListParagraph"/>
        <w:numPr>
          <w:ilvl w:val="0"/>
          <w:numId w:val="5"/>
        </w:numPr>
        <w:spacing w:line="276" w:lineRule="auto"/>
      </w:pPr>
      <w:r>
        <w:t>Introduction</w:t>
      </w:r>
    </w:p>
    <w:p w14:paraId="62780177" w14:textId="148027F2" w:rsidR="003C000A" w:rsidRDefault="003C000A" w:rsidP="003108E8">
      <w:pPr>
        <w:pStyle w:val="ListParagraph"/>
        <w:numPr>
          <w:ilvl w:val="1"/>
          <w:numId w:val="5"/>
        </w:numPr>
        <w:spacing w:line="276" w:lineRule="auto"/>
      </w:pPr>
      <w:r>
        <w:t>Food is more than just “something to eat</w:t>
      </w:r>
      <w:r w:rsidR="007A0FFB">
        <w:t>.</w:t>
      </w:r>
      <w:r>
        <w:t>”</w:t>
      </w:r>
    </w:p>
    <w:p w14:paraId="30DD1DAE" w14:textId="77777777" w:rsidR="003C000A" w:rsidRDefault="003C000A" w:rsidP="009C5CCE">
      <w:pPr>
        <w:pStyle w:val="ListParagraph"/>
        <w:numPr>
          <w:ilvl w:val="1"/>
          <w:numId w:val="5"/>
        </w:numPr>
        <w:spacing w:line="276" w:lineRule="auto"/>
      </w:pPr>
      <w:r>
        <w:lastRenderedPageBreak/>
        <w:t xml:space="preserve">Your body needs </w:t>
      </w:r>
      <w:r w:rsidRPr="00421C56">
        <w:rPr>
          <w:b/>
        </w:rPr>
        <w:t>nutrients</w:t>
      </w:r>
      <w:r>
        <w:t>, the life-sustaining chemicals in food, to function properly</w:t>
      </w:r>
      <w:r w:rsidR="007A0FFB">
        <w:t xml:space="preserve"> and maintain good health.</w:t>
      </w:r>
    </w:p>
    <w:p w14:paraId="2DC861D2" w14:textId="77777777" w:rsidR="003C000A" w:rsidRDefault="003C000A" w:rsidP="009C5CCE">
      <w:pPr>
        <w:pStyle w:val="ListParagraph"/>
        <w:numPr>
          <w:ilvl w:val="1"/>
          <w:numId w:val="5"/>
        </w:numPr>
        <w:spacing w:line="276" w:lineRule="auto"/>
      </w:pPr>
      <w:r w:rsidRPr="00421C56">
        <w:rPr>
          <w:b/>
        </w:rPr>
        <w:t>Nutrition</w:t>
      </w:r>
      <w:r>
        <w:t xml:space="preserve"> is the scientific study of nutrients and how the body uses these chemicals</w:t>
      </w:r>
      <w:r w:rsidR="007A0FFB">
        <w:t>.</w:t>
      </w:r>
    </w:p>
    <w:p w14:paraId="7B5D854F" w14:textId="77777777" w:rsidR="003C000A" w:rsidRDefault="003C000A" w:rsidP="009C5CCE">
      <w:pPr>
        <w:pStyle w:val="ListParagraph"/>
        <w:numPr>
          <w:ilvl w:val="1"/>
          <w:numId w:val="5"/>
        </w:numPr>
        <w:spacing w:line="276" w:lineRule="auto"/>
      </w:pPr>
      <w:r w:rsidRPr="00421C56">
        <w:t xml:space="preserve">A </w:t>
      </w:r>
      <w:r w:rsidRPr="00421C56">
        <w:rPr>
          <w:b/>
        </w:rPr>
        <w:t>diet</w:t>
      </w:r>
      <w:r w:rsidRPr="00421C56">
        <w:t xml:space="preserve"> is your u</w:t>
      </w:r>
      <w:r>
        <w:t>sual pattern of food choices</w:t>
      </w:r>
      <w:r w:rsidR="007A0FFB">
        <w:t>.</w:t>
      </w:r>
    </w:p>
    <w:p w14:paraId="4DD0279A" w14:textId="4F7AF677" w:rsidR="007A0FFB" w:rsidRDefault="007A0FFB" w:rsidP="003D3FB0">
      <w:pPr>
        <w:pStyle w:val="ListParagraph"/>
        <w:numPr>
          <w:ilvl w:val="0"/>
          <w:numId w:val="35"/>
        </w:numPr>
        <w:spacing w:line="276" w:lineRule="auto"/>
      </w:pPr>
      <w:r>
        <w:t xml:space="preserve">Numerous factors influence a person’s food choices. Refer students to </w:t>
      </w:r>
      <w:r w:rsidRPr="004E1647">
        <w:rPr>
          <w:b/>
        </w:rPr>
        <w:t>Figure 1.1</w:t>
      </w:r>
      <w:r w:rsidRPr="00E60079">
        <w:t>.</w:t>
      </w:r>
    </w:p>
    <w:p w14:paraId="458C1B2F" w14:textId="4DD6AC34" w:rsidR="003C000A" w:rsidRDefault="003C000A" w:rsidP="009C5CCE">
      <w:pPr>
        <w:pStyle w:val="ListParagraph"/>
        <w:numPr>
          <w:ilvl w:val="1"/>
          <w:numId w:val="5"/>
        </w:numPr>
        <w:spacing w:line="276" w:lineRule="auto"/>
      </w:pPr>
      <w:r>
        <w:t>In the U</w:t>
      </w:r>
      <w:r w:rsidR="0047219F">
        <w:t xml:space="preserve">nited </w:t>
      </w:r>
      <w:r w:rsidRPr="00C406F4">
        <w:t>S</w:t>
      </w:r>
      <w:r w:rsidR="0047219F" w:rsidRPr="00C406F4">
        <w:t>tates</w:t>
      </w:r>
      <w:r>
        <w:t>, poor eating habits contribute to several leading causes of death, including heart disease, some types of cancer, stroke, and diabetes</w:t>
      </w:r>
      <w:r w:rsidR="007A0FFB">
        <w:t>.</w:t>
      </w:r>
    </w:p>
    <w:p w14:paraId="12E4A432" w14:textId="138918A7" w:rsidR="003C000A" w:rsidRDefault="003C000A" w:rsidP="009C5CCE">
      <w:pPr>
        <w:pStyle w:val="ListParagraph"/>
        <w:numPr>
          <w:ilvl w:val="0"/>
          <w:numId w:val="5"/>
        </w:numPr>
        <w:spacing w:line="276" w:lineRule="auto"/>
      </w:pPr>
      <w:r>
        <w:t xml:space="preserve">Personal </w:t>
      </w:r>
      <w:r w:rsidRPr="00C6723A">
        <w:t>characteristics can increase your</w:t>
      </w:r>
      <w:r>
        <w:t xml:space="preserve"> chances </w:t>
      </w:r>
      <w:r w:rsidR="0063792A">
        <w:t>o</w:t>
      </w:r>
      <w:r>
        <w:t xml:space="preserve">f developing a chronic </w:t>
      </w:r>
      <w:r w:rsidRPr="00C6723A">
        <w:t>disease</w:t>
      </w:r>
    </w:p>
    <w:p w14:paraId="687BC603" w14:textId="77777777" w:rsidR="003C000A" w:rsidRDefault="003C000A" w:rsidP="009C5CCE">
      <w:pPr>
        <w:pStyle w:val="ListParagraph"/>
        <w:numPr>
          <w:ilvl w:val="1"/>
          <w:numId w:val="5"/>
        </w:numPr>
        <w:spacing w:line="276" w:lineRule="auto"/>
      </w:pPr>
      <w:r>
        <w:t>Heart disease, cancer, and diabetes are chronic diseases that can take many years to develop and have complex causes</w:t>
      </w:r>
      <w:r w:rsidR="007A0FFB">
        <w:t xml:space="preserve">. Refer students to </w:t>
      </w:r>
      <w:r w:rsidR="007A0FFB" w:rsidRPr="004E1647">
        <w:rPr>
          <w:b/>
        </w:rPr>
        <w:t>Figure 1.2</w:t>
      </w:r>
      <w:r w:rsidR="007A0FFB">
        <w:t xml:space="preserve"> for the major causes of death in the United States.</w:t>
      </w:r>
    </w:p>
    <w:p w14:paraId="6F68559A" w14:textId="77777777" w:rsidR="003C000A" w:rsidRDefault="003C000A" w:rsidP="009C5CCE">
      <w:pPr>
        <w:pStyle w:val="ListParagraph"/>
        <w:numPr>
          <w:ilvl w:val="1"/>
          <w:numId w:val="5"/>
        </w:numPr>
        <w:spacing w:line="276" w:lineRule="auto"/>
      </w:pPr>
      <w:r>
        <w:t xml:space="preserve">Family history is an important </w:t>
      </w:r>
      <w:r w:rsidRPr="00721803">
        <w:rPr>
          <w:b/>
        </w:rPr>
        <w:t>risk factor</w:t>
      </w:r>
      <w:r>
        <w:t xml:space="preserve"> for heart disease</w:t>
      </w:r>
      <w:r w:rsidR="007A0FFB">
        <w:t>.</w:t>
      </w:r>
    </w:p>
    <w:p w14:paraId="10A8E019" w14:textId="77777777" w:rsidR="003C000A" w:rsidRDefault="003C000A" w:rsidP="009C5CCE">
      <w:pPr>
        <w:pStyle w:val="ListParagraph"/>
        <w:numPr>
          <w:ilvl w:val="1"/>
          <w:numId w:val="5"/>
        </w:numPr>
        <w:spacing w:line="276" w:lineRule="auto"/>
      </w:pPr>
      <w:r>
        <w:t xml:space="preserve">Your </w:t>
      </w:r>
      <w:r w:rsidRPr="00721803">
        <w:t>lifestyle</w:t>
      </w:r>
      <w:r>
        <w:t xml:space="preserve"> may increase or reduce your chances of developing chronic diseases or delay </w:t>
      </w:r>
      <w:r w:rsidR="007A0FFB">
        <w:t>their development.</w:t>
      </w:r>
    </w:p>
    <w:p w14:paraId="39A9C8F8" w14:textId="77777777" w:rsidR="003C000A" w:rsidRDefault="003C000A" w:rsidP="009C5CCE">
      <w:pPr>
        <w:pStyle w:val="ListParagraph"/>
        <w:numPr>
          <w:ilvl w:val="1"/>
          <w:numId w:val="5"/>
        </w:numPr>
        <w:spacing w:line="276" w:lineRule="auto"/>
      </w:pPr>
      <w:r w:rsidRPr="00721803">
        <w:rPr>
          <w:b/>
        </w:rPr>
        <w:t>Lifestyle</w:t>
      </w:r>
      <w:r w:rsidR="007A0FFB">
        <w:t xml:space="preserve"> is a person’s way of living, which</w:t>
      </w:r>
      <w:r>
        <w:t xml:space="preserve"> includes diet, physical activity, habits, use of drugs such as tobacco and alcohol, and other typical patterns of health-related behavior</w:t>
      </w:r>
      <w:r w:rsidR="007A0FFB">
        <w:t>.</w:t>
      </w:r>
    </w:p>
    <w:p w14:paraId="418F9A2D" w14:textId="0648040B" w:rsidR="007A0FFB" w:rsidRPr="007A0FFB" w:rsidRDefault="007A0FFB" w:rsidP="003D3FB0">
      <w:pPr>
        <w:pStyle w:val="ListParagraph"/>
        <w:numPr>
          <w:ilvl w:val="0"/>
          <w:numId w:val="34"/>
        </w:numPr>
        <w:spacing w:line="276" w:lineRule="auto"/>
      </w:pPr>
      <w:r w:rsidRPr="007A0FFB">
        <w:t xml:space="preserve">In the </w:t>
      </w:r>
      <w:r>
        <w:t>United States, cigarette smoking is the leading cause of preventable deaths.</w:t>
      </w:r>
    </w:p>
    <w:p w14:paraId="3D1A8026" w14:textId="77777777" w:rsidR="009B7B5F" w:rsidRDefault="007A0FFB" w:rsidP="009C5CCE">
      <w:pPr>
        <w:pStyle w:val="ListParagraph"/>
        <w:numPr>
          <w:ilvl w:val="1"/>
          <w:numId w:val="5"/>
        </w:numPr>
        <w:spacing w:line="276" w:lineRule="auto"/>
      </w:pPr>
      <w:r>
        <w:t>Y</w:t>
      </w:r>
      <w:r w:rsidR="003C000A">
        <w:t xml:space="preserve">ou may </w:t>
      </w:r>
      <w:r>
        <w:t xml:space="preserve">be able to </w:t>
      </w:r>
      <w:r w:rsidR="003C000A">
        <w:t>increase your chances of living a long and healthy life</w:t>
      </w:r>
      <w:r>
        <w:t xml:space="preserve"> by taking the following steps</w:t>
      </w:r>
      <w:r w:rsidR="009B7B5F">
        <w:t>:</w:t>
      </w:r>
    </w:p>
    <w:p w14:paraId="3CB2F671" w14:textId="6C2BFFE8" w:rsidR="003C000A" w:rsidRDefault="003C000A" w:rsidP="00E725CB">
      <w:pPr>
        <w:pStyle w:val="ListParagraph"/>
        <w:numPr>
          <w:ilvl w:val="0"/>
          <w:numId w:val="27"/>
        </w:numPr>
        <w:spacing w:line="276" w:lineRule="auto"/>
      </w:pPr>
      <w:r>
        <w:t xml:space="preserve">Consume more fruits, vegetables, unsalted nuts, </w:t>
      </w:r>
      <w:r w:rsidR="00EF4536">
        <w:t xml:space="preserve">and </w:t>
      </w:r>
      <w:r>
        <w:t>fat-free or low-fat dairy products</w:t>
      </w:r>
      <w:r w:rsidR="001673B8">
        <w:t>.</w:t>
      </w:r>
    </w:p>
    <w:p w14:paraId="38A50F37" w14:textId="6F05476A" w:rsidR="003C000A" w:rsidRDefault="003C000A" w:rsidP="00E725CB">
      <w:pPr>
        <w:pStyle w:val="ListParagraph"/>
        <w:numPr>
          <w:ilvl w:val="0"/>
          <w:numId w:val="27"/>
        </w:numPr>
        <w:spacing w:line="276" w:lineRule="auto"/>
      </w:pPr>
      <w:r>
        <w:t>Exercise regularly</w:t>
      </w:r>
      <w:r w:rsidR="001673B8">
        <w:t>.</w:t>
      </w:r>
    </w:p>
    <w:p w14:paraId="2F45735E" w14:textId="0D8378D1" w:rsidR="007A0FFB" w:rsidRDefault="007A0FFB" w:rsidP="00E725CB">
      <w:pPr>
        <w:pStyle w:val="ListParagraph"/>
        <w:numPr>
          <w:ilvl w:val="0"/>
          <w:numId w:val="27"/>
        </w:numPr>
        <w:spacing w:line="276" w:lineRule="auto"/>
      </w:pPr>
      <w:r>
        <w:t>Reduce intake of fatty meats, sugar-sweetened foods, and refined grains</w:t>
      </w:r>
      <w:r w:rsidR="001673B8">
        <w:t>.</w:t>
      </w:r>
    </w:p>
    <w:p w14:paraId="23821DFB" w14:textId="77777777" w:rsidR="003C000A" w:rsidRPr="00967D11" w:rsidRDefault="003C000A" w:rsidP="009C5CCE">
      <w:pPr>
        <w:pStyle w:val="ListParagraph"/>
        <w:numPr>
          <w:ilvl w:val="0"/>
          <w:numId w:val="3"/>
        </w:numPr>
        <w:spacing w:line="276" w:lineRule="auto"/>
        <w:rPr>
          <w:b/>
        </w:rPr>
      </w:pPr>
      <w:r w:rsidRPr="00967D11">
        <w:rPr>
          <w:b/>
        </w:rPr>
        <w:t>Nutrition Basics (Module 1.2)</w:t>
      </w:r>
    </w:p>
    <w:p w14:paraId="51C4F23C" w14:textId="6F0B28CE" w:rsidR="003C000A" w:rsidRDefault="003C000A" w:rsidP="009C5CCE">
      <w:pPr>
        <w:pStyle w:val="ListParagraph"/>
        <w:numPr>
          <w:ilvl w:val="0"/>
          <w:numId w:val="7"/>
        </w:numPr>
        <w:spacing w:line="276" w:lineRule="auto"/>
      </w:pPr>
      <w:r>
        <w:t>Introduction</w:t>
      </w:r>
    </w:p>
    <w:p w14:paraId="0B8DCFA7" w14:textId="77777777" w:rsidR="003C000A" w:rsidRPr="00C406F4" w:rsidRDefault="003C000A" w:rsidP="009C5CCE">
      <w:pPr>
        <w:pStyle w:val="ListParagraph"/>
        <w:numPr>
          <w:ilvl w:val="1"/>
          <w:numId w:val="7"/>
        </w:numPr>
        <w:spacing w:line="276" w:lineRule="auto"/>
      </w:pPr>
      <w:r>
        <w:t>There are six classes of nutrients:</w:t>
      </w:r>
    </w:p>
    <w:p w14:paraId="5A63E3B4" w14:textId="00D8B33E" w:rsidR="003C000A" w:rsidRDefault="003C000A" w:rsidP="006F7D7B">
      <w:pPr>
        <w:pStyle w:val="ListParagraph"/>
        <w:numPr>
          <w:ilvl w:val="0"/>
          <w:numId w:val="37"/>
        </w:numPr>
        <w:spacing w:line="276" w:lineRule="auto"/>
      </w:pPr>
      <w:r>
        <w:t>Carbohydrates</w:t>
      </w:r>
    </w:p>
    <w:p w14:paraId="45234669" w14:textId="1461084D" w:rsidR="003C000A" w:rsidRDefault="00A05919" w:rsidP="006F7D7B">
      <w:pPr>
        <w:pStyle w:val="ListParagraph"/>
        <w:numPr>
          <w:ilvl w:val="0"/>
          <w:numId w:val="37"/>
        </w:numPr>
        <w:spacing w:line="276" w:lineRule="auto"/>
      </w:pPr>
      <w:r>
        <w:t>Lipids, which include fat</w:t>
      </w:r>
    </w:p>
    <w:p w14:paraId="7550F1B3" w14:textId="69881CFB" w:rsidR="003C000A" w:rsidRDefault="003C000A" w:rsidP="006F7D7B">
      <w:pPr>
        <w:pStyle w:val="ListParagraph"/>
        <w:numPr>
          <w:ilvl w:val="0"/>
          <w:numId w:val="37"/>
        </w:numPr>
        <w:spacing w:line="276" w:lineRule="auto"/>
      </w:pPr>
      <w:r>
        <w:t>Proteins</w:t>
      </w:r>
    </w:p>
    <w:p w14:paraId="3D554BC6" w14:textId="25CCB891" w:rsidR="003C000A" w:rsidRDefault="003C000A" w:rsidP="006F7D7B">
      <w:pPr>
        <w:pStyle w:val="ListParagraph"/>
        <w:numPr>
          <w:ilvl w:val="0"/>
          <w:numId w:val="37"/>
        </w:numPr>
        <w:spacing w:line="276" w:lineRule="auto"/>
      </w:pPr>
      <w:r>
        <w:t>Vitamins</w:t>
      </w:r>
    </w:p>
    <w:p w14:paraId="0C48CC91" w14:textId="39D159B5" w:rsidR="003C000A" w:rsidRDefault="003C000A" w:rsidP="006F7D7B">
      <w:pPr>
        <w:pStyle w:val="ListParagraph"/>
        <w:numPr>
          <w:ilvl w:val="0"/>
          <w:numId w:val="37"/>
        </w:numPr>
        <w:spacing w:line="276" w:lineRule="auto"/>
      </w:pPr>
      <w:r>
        <w:t>Minerals</w:t>
      </w:r>
    </w:p>
    <w:p w14:paraId="5FDC7DC9" w14:textId="77777777" w:rsidR="003C000A" w:rsidRDefault="003C000A" w:rsidP="006F7D7B">
      <w:pPr>
        <w:pStyle w:val="ListParagraph"/>
        <w:numPr>
          <w:ilvl w:val="0"/>
          <w:numId w:val="37"/>
        </w:numPr>
        <w:spacing w:line="276" w:lineRule="auto"/>
      </w:pPr>
      <w:r>
        <w:t>Water</w:t>
      </w:r>
    </w:p>
    <w:p w14:paraId="28D2812E" w14:textId="77777777" w:rsidR="003C000A" w:rsidRDefault="003C000A" w:rsidP="009C5CCE">
      <w:pPr>
        <w:pStyle w:val="ListParagraph"/>
        <w:numPr>
          <w:ilvl w:val="1"/>
          <w:numId w:val="7"/>
        </w:numPr>
        <w:spacing w:line="276" w:lineRule="auto"/>
      </w:pPr>
      <w:r w:rsidRPr="009B0CA8">
        <w:rPr>
          <w:b/>
        </w:rPr>
        <w:t xml:space="preserve">Organic </w:t>
      </w:r>
      <w:r>
        <w:rPr>
          <w:b/>
        </w:rPr>
        <w:t>n</w:t>
      </w:r>
      <w:r w:rsidRPr="009B0CA8">
        <w:rPr>
          <w:b/>
        </w:rPr>
        <w:t>utrients</w:t>
      </w:r>
      <w:r>
        <w:t xml:space="preserve"> have the element carb</w:t>
      </w:r>
      <w:r w:rsidR="00C77BD3">
        <w:t>on in their chemical structures.</w:t>
      </w:r>
    </w:p>
    <w:p w14:paraId="2EB29089" w14:textId="2F6B5616" w:rsidR="003C000A" w:rsidRDefault="003C000A" w:rsidP="006F7D7B">
      <w:pPr>
        <w:pStyle w:val="ListParagraph"/>
        <w:numPr>
          <w:ilvl w:val="0"/>
          <w:numId w:val="36"/>
        </w:numPr>
        <w:spacing w:line="276" w:lineRule="auto"/>
      </w:pPr>
      <w:r>
        <w:t>Carbohydrates</w:t>
      </w:r>
    </w:p>
    <w:p w14:paraId="135FB4E9" w14:textId="43D261F5" w:rsidR="003C000A" w:rsidRDefault="003C000A" w:rsidP="006F7D7B">
      <w:pPr>
        <w:pStyle w:val="ListParagraph"/>
        <w:numPr>
          <w:ilvl w:val="0"/>
          <w:numId w:val="36"/>
        </w:numPr>
        <w:spacing w:line="276" w:lineRule="auto"/>
      </w:pPr>
      <w:r>
        <w:t>Lipids</w:t>
      </w:r>
    </w:p>
    <w:p w14:paraId="59ABF9A7" w14:textId="7904D748" w:rsidR="003C000A" w:rsidRDefault="003C000A" w:rsidP="006F7D7B">
      <w:pPr>
        <w:pStyle w:val="ListParagraph"/>
        <w:numPr>
          <w:ilvl w:val="0"/>
          <w:numId w:val="36"/>
        </w:numPr>
        <w:spacing w:line="276" w:lineRule="auto"/>
      </w:pPr>
      <w:r>
        <w:t>Proteins</w:t>
      </w:r>
    </w:p>
    <w:p w14:paraId="35955F8C" w14:textId="49C3D8D8" w:rsidR="003C000A" w:rsidRDefault="003C000A" w:rsidP="006F7D7B">
      <w:pPr>
        <w:pStyle w:val="ListParagraph"/>
        <w:numPr>
          <w:ilvl w:val="0"/>
          <w:numId w:val="36"/>
        </w:numPr>
        <w:spacing w:line="276" w:lineRule="auto"/>
      </w:pPr>
      <w:r>
        <w:t>Vitamins</w:t>
      </w:r>
    </w:p>
    <w:p w14:paraId="370F174B" w14:textId="33D3604A" w:rsidR="003C000A" w:rsidRDefault="003C000A" w:rsidP="009C5CCE">
      <w:pPr>
        <w:pStyle w:val="ListParagraph"/>
        <w:numPr>
          <w:ilvl w:val="0"/>
          <w:numId w:val="7"/>
        </w:numPr>
        <w:spacing w:line="276" w:lineRule="auto"/>
      </w:pPr>
      <w:r>
        <w:t xml:space="preserve">Nutrients and </w:t>
      </w:r>
      <w:r w:rsidR="0063792A" w:rsidRPr="004E1647">
        <w:t>t</w:t>
      </w:r>
      <w:r w:rsidRPr="00C6723A">
        <w:t xml:space="preserve">heir </w:t>
      </w:r>
      <w:r w:rsidR="0063792A" w:rsidRPr="004E1647">
        <w:t>m</w:t>
      </w:r>
      <w:r w:rsidRPr="00C6723A">
        <w:t xml:space="preserve">ajor </w:t>
      </w:r>
      <w:r w:rsidR="0063792A">
        <w:t>f</w:t>
      </w:r>
      <w:r>
        <w:t>unctions</w:t>
      </w:r>
    </w:p>
    <w:p w14:paraId="58FD724F" w14:textId="77777777" w:rsidR="003C000A" w:rsidRDefault="00C77BD3" w:rsidP="009C5CCE">
      <w:pPr>
        <w:pStyle w:val="ListParagraph"/>
        <w:numPr>
          <w:ilvl w:val="1"/>
          <w:numId w:val="7"/>
        </w:numPr>
        <w:spacing w:line="276" w:lineRule="auto"/>
      </w:pPr>
      <w:r>
        <w:lastRenderedPageBreak/>
        <w:t>You</w:t>
      </w:r>
      <w:r w:rsidR="003C000A">
        <w:t xml:space="preserve"> need certain nutrients for energy, growth and development, and regulation of cellular function, including the repair and maintenance of cells</w:t>
      </w:r>
      <w:r w:rsidR="00495BD4">
        <w:t>.</w:t>
      </w:r>
    </w:p>
    <w:p w14:paraId="0E172748" w14:textId="77777777" w:rsidR="003C000A" w:rsidRDefault="003C000A" w:rsidP="009C5CCE">
      <w:pPr>
        <w:pStyle w:val="ListParagraph"/>
        <w:numPr>
          <w:ilvl w:val="1"/>
          <w:numId w:val="7"/>
        </w:numPr>
        <w:spacing w:line="276" w:lineRule="auto"/>
      </w:pPr>
      <w:r w:rsidRPr="004E1647">
        <w:rPr>
          <w:b/>
        </w:rPr>
        <w:t>Table 1.1</w:t>
      </w:r>
      <w:r w:rsidRPr="00A145EF">
        <w:t xml:space="preserve"> </w:t>
      </w:r>
      <w:r>
        <w:t>presents major roles of nutrients in your body</w:t>
      </w:r>
      <w:r w:rsidR="00495BD4">
        <w:t>.</w:t>
      </w:r>
    </w:p>
    <w:p w14:paraId="294A9BD2" w14:textId="77777777" w:rsidR="003C000A" w:rsidRDefault="003C000A" w:rsidP="009C5CCE">
      <w:pPr>
        <w:pStyle w:val="ListParagraph"/>
        <w:numPr>
          <w:ilvl w:val="1"/>
          <w:numId w:val="7"/>
        </w:numPr>
        <w:spacing w:line="276" w:lineRule="auto"/>
      </w:pPr>
      <w:r>
        <w:t xml:space="preserve">Review </w:t>
      </w:r>
      <w:r w:rsidRPr="004E1647">
        <w:rPr>
          <w:b/>
        </w:rPr>
        <w:t>Figure 1.3</w:t>
      </w:r>
      <w:r w:rsidRPr="00A145EF">
        <w:t xml:space="preserve"> </w:t>
      </w:r>
      <w:r>
        <w:t xml:space="preserve">to compare body composition of nutrients in a </w:t>
      </w:r>
      <w:r w:rsidR="00495BD4">
        <w:t xml:space="preserve">healthy young </w:t>
      </w:r>
      <w:r>
        <w:t>male and female</w:t>
      </w:r>
      <w:r w:rsidR="00495BD4">
        <w:t>.</w:t>
      </w:r>
    </w:p>
    <w:p w14:paraId="2E4896A4" w14:textId="77777777" w:rsidR="003C000A" w:rsidRDefault="003C000A" w:rsidP="009C5CCE">
      <w:pPr>
        <w:pStyle w:val="ListParagraph"/>
        <w:numPr>
          <w:ilvl w:val="1"/>
          <w:numId w:val="7"/>
        </w:numPr>
        <w:spacing w:line="276" w:lineRule="auto"/>
      </w:pPr>
      <w:r>
        <w:t xml:space="preserve">A </w:t>
      </w:r>
      <w:r w:rsidRPr="008D4F51">
        <w:rPr>
          <w:b/>
        </w:rPr>
        <w:t>cell</w:t>
      </w:r>
      <w:r>
        <w:t xml:space="preserve"> is the smallest functional unit in a living organism, including a human</w:t>
      </w:r>
      <w:r w:rsidR="00495BD4">
        <w:t>.</w:t>
      </w:r>
    </w:p>
    <w:p w14:paraId="31C7D2C4" w14:textId="77777777" w:rsidR="003C000A" w:rsidRDefault="003C000A" w:rsidP="009C5CCE">
      <w:pPr>
        <w:pStyle w:val="ListParagraph"/>
        <w:numPr>
          <w:ilvl w:val="1"/>
          <w:numId w:val="7"/>
        </w:numPr>
        <w:spacing w:line="276" w:lineRule="auto"/>
      </w:pPr>
      <w:r>
        <w:t>Cells do not need food to survive</w:t>
      </w:r>
      <w:r w:rsidR="00FF12AE">
        <w:t>;</w:t>
      </w:r>
      <w:r>
        <w:t xml:space="preserve"> they need nutrients in food to carry out metabolic activit</w:t>
      </w:r>
      <w:r w:rsidR="00495BD4">
        <w:t>ies that support life.</w:t>
      </w:r>
    </w:p>
    <w:p w14:paraId="59ED8417" w14:textId="77777777" w:rsidR="003C000A" w:rsidRDefault="003C000A" w:rsidP="009C5CCE">
      <w:pPr>
        <w:pStyle w:val="ListParagraph"/>
        <w:numPr>
          <w:ilvl w:val="1"/>
          <w:numId w:val="7"/>
        </w:numPr>
        <w:spacing w:line="276" w:lineRule="auto"/>
      </w:pPr>
      <w:r w:rsidRPr="008D4F51">
        <w:rPr>
          <w:b/>
        </w:rPr>
        <w:t>Metabolism</w:t>
      </w:r>
      <w:r>
        <w:t xml:space="preserve"> is the total of all chemical reactions or changes that occur in a living cell</w:t>
      </w:r>
      <w:r w:rsidR="00495BD4">
        <w:t>.</w:t>
      </w:r>
    </w:p>
    <w:p w14:paraId="4F1E59FB" w14:textId="4F21D392" w:rsidR="003C000A" w:rsidRDefault="003C000A" w:rsidP="009C5CCE">
      <w:pPr>
        <w:pStyle w:val="ListParagraph"/>
        <w:numPr>
          <w:ilvl w:val="0"/>
          <w:numId w:val="7"/>
        </w:numPr>
        <w:spacing w:line="276" w:lineRule="auto"/>
      </w:pPr>
      <w:r>
        <w:t xml:space="preserve">Food </w:t>
      </w:r>
      <w:r w:rsidR="00C6723A">
        <w:t>e</w:t>
      </w:r>
      <w:r>
        <w:t>nergy</w:t>
      </w:r>
    </w:p>
    <w:p w14:paraId="5A6EC5A7" w14:textId="77777777" w:rsidR="003C000A" w:rsidRDefault="003C000A" w:rsidP="009C5CCE">
      <w:pPr>
        <w:pStyle w:val="ListParagraph"/>
        <w:numPr>
          <w:ilvl w:val="1"/>
          <w:numId w:val="7"/>
        </w:numPr>
        <w:spacing w:line="276" w:lineRule="auto"/>
      </w:pPr>
      <w:r>
        <w:t xml:space="preserve"> As long as you are alive, you are constantly using energy</w:t>
      </w:r>
      <w:r w:rsidR="00495BD4">
        <w:t>.</w:t>
      </w:r>
    </w:p>
    <w:p w14:paraId="66A17ED8" w14:textId="77777777" w:rsidR="003C000A" w:rsidRDefault="003C000A" w:rsidP="009C5CCE">
      <w:pPr>
        <w:pStyle w:val="ListParagraph"/>
        <w:numPr>
          <w:ilvl w:val="1"/>
          <w:numId w:val="7"/>
        </w:numPr>
        <w:spacing w:line="276" w:lineRule="auto"/>
      </w:pPr>
      <w:r>
        <w:t>Foods and beverages that contain fat, carbohydrate, protein, and/or alcohol supply energy to your body</w:t>
      </w:r>
      <w:r w:rsidR="00495BD4">
        <w:t>.</w:t>
      </w:r>
    </w:p>
    <w:p w14:paraId="5C8C02E1" w14:textId="0D930FEF" w:rsidR="003C000A" w:rsidRPr="00C34B2E" w:rsidRDefault="003C000A" w:rsidP="009C5CCE">
      <w:pPr>
        <w:pStyle w:val="ListParagraph"/>
        <w:numPr>
          <w:ilvl w:val="1"/>
          <w:numId w:val="7"/>
        </w:numPr>
        <w:spacing w:line="276" w:lineRule="auto"/>
      </w:pPr>
      <w:r>
        <w:t>The amount of energy in food is reported in 1000</w:t>
      </w:r>
      <w:r w:rsidR="000B2505">
        <w:t xml:space="preserve"> </w:t>
      </w:r>
      <w:r w:rsidR="001462CE">
        <w:t>c</w:t>
      </w:r>
      <w:r>
        <w:t xml:space="preserve">alorie units called </w:t>
      </w:r>
      <w:r w:rsidRPr="00C34B2E">
        <w:rPr>
          <w:b/>
        </w:rPr>
        <w:t>kilocalories</w:t>
      </w:r>
      <w:r>
        <w:t xml:space="preserve"> or </w:t>
      </w:r>
      <w:r w:rsidR="00495BD4">
        <w:rPr>
          <w:b/>
        </w:rPr>
        <w:t>C</w:t>
      </w:r>
      <w:r w:rsidRPr="00C34B2E">
        <w:rPr>
          <w:b/>
        </w:rPr>
        <w:t>alories</w:t>
      </w:r>
      <w:r w:rsidR="00495BD4" w:rsidRPr="00495BD4">
        <w:t>.</w:t>
      </w:r>
    </w:p>
    <w:p w14:paraId="0257467C" w14:textId="77777777" w:rsidR="003C000A" w:rsidRDefault="003C000A" w:rsidP="009C5CCE">
      <w:pPr>
        <w:pStyle w:val="ListParagraph"/>
        <w:numPr>
          <w:ilvl w:val="1"/>
          <w:numId w:val="7"/>
        </w:numPr>
        <w:spacing w:line="276" w:lineRule="auto"/>
      </w:pPr>
      <w:r>
        <w:t xml:space="preserve">The term kilocalories or </w:t>
      </w:r>
      <w:r w:rsidRPr="00C34B2E">
        <w:rPr>
          <w:b/>
        </w:rPr>
        <w:t>kcal</w:t>
      </w:r>
      <w:r w:rsidRPr="004E1647">
        <w:t xml:space="preserve"> </w:t>
      </w:r>
      <w:r>
        <w:t>is interchangeable with “food energy” or “energy</w:t>
      </w:r>
      <w:r w:rsidR="00495BD4">
        <w:t>.</w:t>
      </w:r>
      <w:r>
        <w:t>”</w:t>
      </w:r>
    </w:p>
    <w:p w14:paraId="1BE30784" w14:textId="23F4BAFA" w:rsidR="003C000A" w:rsidRDefault="003C000A" w:rsidP="009C5CCE">
      <w:pPr>
        <w:pStyle w:val="ListParagraph"/>
        <w:numPr>
          <w:ilvl w:val="0"/>
          <w:numId w:val="7"/>
        </w:numPr>
        <w:spacing w:line="276" w:lineRule="auto"/>
      </w:pPr>
      <w:r>
        <w:t xml:space="preserve">Macronutrients and </w:t>
      </w:r>
      <w:r w:rsidR="00C6723A">
        <w:t>m</w:t>
      </w:r>
      <w:r>
        <w:t>icronutrients</w:t>
      </w:r>
    </w:p>
    <w:p w14:paraId="6FA41EB4" w14:textId="77777777" w:rsidR="003C000A" w:rsidRDefault="003C000A" w:rsidP="009C5CCE">
      <w:pPr>
        <w:pStyle w:val="ListParagraph"/>
        <w:numPr>
          <w:ilvl w:val="1"/>
          <w:numId w:val="7"/>
        </w:numPr>
        <w:spacing w:line="276" w:lineRule="auto"/>
      </w:pPr>
      <w:r w:rsidRPr="00BA3891">
        <w:rPr>
          <w:b/>
        </w:rPr>
        <w:t>Macronutrients</w:t>
      </w:r>
      <w:r>
        <w:t xml:space="preserve"> are nutrients needed in gram a</w:t>
      </w:r>
      <w:r w:rsidR="00C77BD3">
        <w:t>mounts daily and provide energy.</w:t>
      </w:r>
      <w:r>
        <w:t xml:space="preserve"> They </w:t>
      </w:r>
      <w:r w:rsidR="00495BD4">
        <w:t>are</w:t>
      </w:r>
      <w:r>
        <w:t xml:space="preserve"> carbohydrates, proteins, and fats</w:t>
      </w:r>
      <w:r w:rsidR="00495BD4">
        <w:t>.</w:t>
      </w:r>
    </w:p>
    <w:p w14:paraId="063AD1BC" w14:textId="77777777" w:rsidR="003C000A" w:rsidRDefault="003C000A" w:rsidP="009C5CCE">
      <w:pPr>
        <w:pStyle w:val="ListParagraph"/>
        <w:numPr>
          <w:ilvl w:val="1"/>
          <w:numId w:val="7"/>
        </w:numPr>
        <w:spacing w:line="276" w:lineRule="auto"/>
      </w:pPr>
      <w:r w:rsidRPr="00B206A9">
        <w:rPr>
          <w:b/>
        </w:rPr>
        <w:t>Micronutrients</w:t>
      </w:r>
      <w:r>
        <w:t xml:space="preserve"> are vitamins and minerals; the body needs very small amounts of them to function properly</w:t>
      </w:r>
      <w:r w:rsidR="00495BD4">
        <w:t>,</w:t>
      </w:r>
      <w:r>
        <w:t xml:space="preserve"> and they do not provide energy for cells</w:t>
      </w:r>
      <w:r w:rsidR="00495BD4">
        <w:t>.</w:t>
      </w:r>
    </w:p>
    <w:p w14:paraId="198CD3F8" w14:textId="1DE51399" w:rsidR="003C000A" w:rsidRDefault="003C000A" w:rsidP="009C5CCE">
      <w:pPr>
        <w:pStyle w:val="ListParagraph"/>
        <w:numPr>
          <w:ilvl w:val="1"/>
          <w:numId w:val="7"/>
        </w:numPr>
        <w:spacing w:line="276" w:lineRule="auto"/>
      </w:pPr>
      <w:r>
        <w:t>Commonly used metric prefixes including kilo-</w:t>
      </w:r>
      <w:r w:rsidR="00495BD4">
        <w:t xml:space="preserve"> and </w:t>
      </w:r>
      <w:proofErr w:type="spellStart"/>
      <w:r w:rsidR="00495BD4">
        <w:t>milli</w:t>
      </w:r>
      <w:proofErr w:type="spellEnd"/>
      <w:r w:rsidR="00495BD4">
        <w:t xml:space="preserve">- are used to report amounts of nutrients. Refer students to </w:t>
      </w:r>
      <w:r w:rsidR="00495BD4" w:rsidRPr="004E1647">
        <w:rPr>
          <w:b/>
        </w:rPr>
        <w:t>Table 1.2</w:t>
      </w:r>
      <w:r w:rsidR="00495BD4" w:rsidRPr="00A145EF">
        <w:t>.</w:t>
      </w:r>
    </w:p>
    <w:p w14:paraId="4AAC8D30" w14:textId="1D6A1CC2" w:rsidR="003C000A" w:rsidRDefault="003C000A" w:rsidP="009C5CCE">
      <w:pPr>
        <w:pStyle w:val="ListParagraph"/>
        <w:numPr>
          <w:ilvl w:val="1"/>
          <w:numId w:val="7"/>
        </w:numPr>
        <w:spacing w:line="276" w:lineRule="auto"/>
      </w:pPr>
      <w:r>
        <w:t xml:space="preserve">A gram of carbohydrate and a gram of protein each supply about 4 kcal; a gram of fat provides about 9 kcal; </w:t>
      </w:r>
      <w:r w:rsidR="00495BD4">
        <w:t xml:space="preserve">and </w:t>
      </w:r>
      <w:r>
        <w:t xml:space="preserve">pure alcohol furnishes </w:t>
      </w:r>
      <w:proofErr w:type="gramStart"/>
      <w:r w:rsidR="00495BD4">
        <w:t xml:space="preserve">about </w:t>
      </w:r>
      <w:r>
        <w:t>7 kcal</w:t>
      </w:r>
      <w:r w:rsidR="00944639">
        <w:t>/</w:t>
      </w:r>
      <w:r w:rsidR="00495BD4">
        <w:t>gram</w:t>
      </w:r>
      <w:proofErr w:type="gramEnd"/>
      <w:r w:rsidR="00495BD4">
        <w:t>.</w:t>
      </w:r>
    </w:p>
    <w:p w14:paraId="58B137D6" w14:textId="77777777" w:rsidR="00B921EB" w:rsidRDefault="00B921EB" w:rsidP="009C5CCE">
      <w:pPr>
        <w:pStyle w:val="ListParagraph"/>
        <w:numPr>
          <w:ilvl w:val="1"/>
          <w:numId w:val="7"/>
        </w:numPr>
        <w:spacing w:line="276" w:lineRule="auto"/>
      </w:pPr>
      <w:r>
        <w:t>If you know how many grams of carbohydrates, proteins, fat, and/or alcohol are in a food, you can estimate the number of kilocalories it provides.</w:t>
      </w:r>
    </w:p>
    <w:p w14:paraId="21B7FEEF" w14:textId="00EB200E" w:rsidR="003C000A" w:rsidRDefault="003C000A" w:rsidP="009C5CCE">
      <w:pPr>
        <w:pStyle w:val="ListParagraph"/>
        <w:numPr>
          <w:ilvl w:val="0"/>
          <w:numId w:val="7"/>
        </w:numPr>
        <w:spacing w:line="276" w:lineRule="auto"/>
      </w:pPr>
      <w:r>
        <w:t xml:space="preserve">What’s an </w:t>
      </w:r>
      <w:r w:rsidR="00C6723A">
        <w:t>e</w:t>
      </w:r>
      <w:r>
        <w:t xml:space="preserve">ssential </w:t>
      </w:r>
      <w:r w:rsidR="00C6723A">
        <w:t>n</w:t>
      </w:r>
      <w:r>
        <w:t>utrient?</w:t>
      </w:r>
    </w:p>
    <w:p w14:paraId="2ABBE9C5" w14:textId="77777777" w:rsidR="003C000A" w:rsidRDefault="00495BD4" w:rsidP="009C5CCE">
      <w:pPr>
        <w:pStyle w:val="ListParagraph"/>
        <w:numPr>
          <w:ilvl w:val="1"/>
          <w:numId w:val="7"/>
        </w:numPr>
        <w:spacing w:line="276" w:lineRule="auto"/>
      </w:pPr>
      <w:r>
        <w:t xml:space="preserve">Approximately 50 </w:t>
      </w:r>
      <w:r w:rsidR="003C000A">
        <w:t xml:space="preserve">nutrients must be supplied by food because the human body does not </w:t>
      </w:r>
      <w:r>
        <w:t xml:space="preserve">make </w:t>
      </w:r>
      <w:r w:rsidR="003C000A">
        <w:t>the nutrient or make enough to meet its need</w:t>
      </w:r>
      <w:r w:rsidR="009F4614">
        <w:t>.</w:t>
      </w:r>
    </w:p>
    <w:p w14:paraId="06040755" w14:textId="77777777" w:rsidR="003C000A" w:rsidRDefault="003C000A" w:rsidP="009C5CCE">
      <w:pPr>
        <w:pStyle w:val="ListParagraph"/>
        <w:numPr>
          <w:ilvl w:val="1"/>
          <w:numId w:val="7"/>
        </w:numPr>
        <w:spacing w:line="276" w:lineRule="auto"/>
      </w:pPr>
      <w:r w:rsidRPr="00B206A9">
        <w:rPr>
          <w:b/>
        </w:rPr>
        <w:t>Essential nutrients</w:t>
      </w:r>
      <w:r w:rsidR="00EF4536">
        <w:t xml:space="preserve"> must be supplied by food. R</w:t>
      </w:r>
      <w:r w:rsidR="00495BD4">
        <w:t>efer students to</w:t>
      </w:r>
      <w:r w:rsidR="00495BD4" w:rsidRPr="00A145EF">
        <w:t xml:space="preserve"> </w:t>
      </w:r>
      <w:r w:rsidRPr="004E1647">
        <w:rPr>
          <w:b/>
        </w:rPr>
        <w:t>Table 1.3</w:t>
      </w:r>
      <w:r w:rsidR="00EF4536" w:rsidRPr="00EF4536">
        <w:t>.</w:t>
      </w:r>
    </w:p>
    <w:p w14:paraId="6399F668" w14:textId="77777777" w:rsidR="003C000A" w:rsidRDefault="003C000A" w:rsidP="009C5CCE">
      <w:pPr>
        <w:pStyle w:val="ListParagraph"/>
        <w:numPr>
          <w:ilvl w:val="1"/>
          <w:numId w:val="7"/>
        </w:numPr>
        <w:spacing w:line="276" w:lineRule="auto"/>
      </w:pPr>
      <w:r>
        <w:t>Water is the most essential nutrient</w:t>
      </w:r>
      <w:r w:rsidR="009F4614">
        <w:t>.</w:t>
      </w:r>
    </w:p>
    <w:p w14:paraId="248EEC45" w14:textId="77777777" w:rsidR="003C000A" w:rsidRDefault="003C000A" w:rsidP="009C5CCE">
      <w:pPr>
        <w:pStyle w:val="ListParagraph"/>
        <w:numPr>
          <w:ilvl w:val="1"/>
          <w:numId w:val="7"/>
        </w:numPr>
        <w:spacing w:line="276" w:lineRule="auto"/>
      </w:pPr>
      <w:r>
        <w:t xml:space="preserve">A </w:t>
      </w:r>
      <w:r w:rsidRPr="00B206A9">
        <w:rPr>
          <w:b/>
        </w:rPr>
        <w:t>deficiency disease</w:t>
      </w:r>
      <w:r>
        <w:t xml:space="preserve"> result</w:t>
      </w:r>
      <w:r w:rsidR="00495BD4">
        <w:t>s</w:t>
      </w:r>
      <w:r>
        <w:t xml:space="preserve"> if an essential nutrient is missing from the diet</w:t>
      </w:r>
      <w:r w:rsidR="00495BD4">
        <w:t>.</w:t>
      </w:r>
    </w:p>
    <w:p w14:paraId="2AE28EFF" w14:textId="439335C1" w:rsidR="00495BD4" w:rsidRDefault="00D90B6D" w:rsidP="00D24AC4">
      <w:pPr>
        <w:pStyle w:val="ListParagraph"/>
        <w:numPr>
          <w:ilvl w:val="0"/>
          <w:numId w:val="38"/>
        </w:numPr>
        <w:spacing w:line="276" w:lineRule="auto"/>
      </w:pPr>
      <w:r>
        <w:t>A deficiency disease is a state of health characterized by certain abnormal physiological changes that result in signs and symptoms of disease.</w:t>
      </w:r>
    </w:p>
    <w:p w14:paraId="50949AA3" w14:textId="2CD346B1" w:rsidR="003C000A" w:rsidRDefault="00D90B6D" w:rsidP="00D24AC4">
      <w:pPr>
        <w:pStyle w:val="ListParagraph"/>
        <w:numPr>
          <w:ilvl w:val="0"/>
          <w:numId w:val="38"/>
        </w:numPr>
        <w:spacing w:line="276" w:lineRule="auto"/>
      </w:pPr>
      <w:r>
        <w:t>A sign is a measurable disorder, such as a fever or skin rash; a symptom is not measureable but is reported by the person. Symptoms include headache and numbness.</w:t>
      </w:r>
    </w:p>
    <w:p w14:paraId="59E2A516" w14:textId="52D28D4B" w:rsidR="00D90B6D" w:rsidRDefault="00D90B6D" w:rsidP="00D24AC4">
      <w:pPr>
        <w:pStyle w:val="ListParagraph"/>
        <w:numPr>
          <w:ilvl w:val="0"/>
          <w:numId w:val="38"/>
        </w:numPr>
        <w:spacing w:line="276" w:lineRule="auto"/>
      </w:pPr>
      <w:proofErr w:type="gramStart"/>
      <w:r>
        <w:t>Treatment of a nutrient deficiency is usually simple—add</w:t>
      </w:r>
      <w:proofErr w:type="gramEnd"/>
      <w:r>
        <w:t xml:space="preserve"> the missing essential nutrient to the diet.</w:t>
      </w:r>
    </w:p>
    <w:p w14:paraId="6103F9F0" w14:textId="04F42677" w:rsidR="003C000A" w:rsidRDefault="003C000A" w:rsidP="009C5CCE">
      <w:pPr>
        <w:pStyle w:val="ListParagraph"/>
        <w:numPr>
          <w:ilvl w:val="0"/>
          <w:numId w:val="7"/>
        </w:numPr>
        <w:spacing w:line="276" w:lineRule="auto"/>
      </w:pPr>
      <w:r>
        <w:t xml:space="preserve">What’s a </w:t>
      </w:r>
      <w:proofErr w:type="spellStart"/>
      <w:r w:rsidR="00C6723A">
        <w:t>n</w:t>
      </w:r>
      <w:r>
        <w:t>onnutrient</w:t>
      </w:r>
      <w:proofErr w:type="spellEnd"/>
      <w:r>
        <w:t>?</w:t>
      </w:r>
    </w:p>
    <w:p w14:paraId="70984C05" w14:textId="77777777" w:rsidR="003C000A" w:rsidRDefault="003C000A" w:rsidP="009C5CCE">
      <w:pPr>
        <w:pStyle w:val="ListParagraph"/>
        <w:numPr>
          <w:ilvl w:val="1"/>
          <w:numId w:val="7"/>
        </w:numPr>
        <w:spacing w:line="276" w:lineRule="auto"/>
      </w:pPr>
      <w:proofErr w:type="spellStart"/>
      <w:r>
        <w:lastRenderedPageBreak/>
        <w:t>Nonnutrients</w:t>
      </w:r>
      <w:proofErr w:type="spellEnd"/>
      <w:r>
        <w:t xml:space="preserve"> are substances that are not nutrients, yet </w:t>
      </w:r>
      <w:r w:rsidR="00495BD4">
        <w:t xml:space="preserve">they </w:t>
      </w:r>
      <w:r>
        <w:t>may have healthful benefits</w:t>
      </w:r>
      <w:r w:rsidR="00495BD4">
        <w:t>.</w:t>
      </w:r>
    </w:p>
    <w:p w14:paraId="1DA941DF" w14:textId="2574452D" w:rsidR="003C000A" w:rsidRDefault="003C000A" w:rsidP="009C5CCE">
      <w:pPr>
        <w:pStyle w:val="ListParagraph"/>
        <w:numPr>
          <w:ilvl w:val="1"/>
          <w:numId w:val="7"/>
        </w:numPr>
        <w:spacing w:line="276" w:lineRule="auto"/>
      </w:pPr>
      <w:r>
        <w:t>Alcohol is an example</w:t>
      </w:r>
      <w:r w:rsidR="00495BD4">
        <w:t xml:space="preserve"> of a </w:t>
      </w:r>
      <w:proofErr w:type="spellStart"/>
      <w:r w:rsidR="00495BD4">
        <w:t>nonnutrient</w:t>
      </w:r>
      <w:proofErr w:type="spellEnd"/>
      <w:r w:rsidR="00495BD4">
        <w:t xml:space="preserve">. It supplies energy and </w:t>
      </w:r>
      <w:r>
        <w:t>can have harmful a</w:t>
      </w:r>
      <w:r w:rsidR="00694AAB">
        <w:t xml:space="preserve">s well as </w:t>
      </w:r>
      <w:r>
        <w:t>beneficial effects on your health</w:t>
      </w:r>
      <w:r w:rsidR="00694AAB">
        <w:t>.</w:t>
      </w:r>
    </w:p>
    <w:p w14:paraId="0150CAC7" w14:textId="77777777" w:rsidR="003C000A" w:rsidRDefault="003C000A" w:rsidP="009C5CCE">
      <w:pPr>
        <w:pStyle w:val="ListParagraph"/>
        <w:numPr>
          <w:ilvl w:val="1"/>
          <w:numId w:val="7"/>
        </w:numPr>
        <w:spacing w:line="276" w:lineRule="auto"/>
      </w:pPr>
      <w:r>
        <w:t>Phytochemical</w:t>
      </w:r>
      <w:r w:rsidR="00694AAB">
        <w:t xml:space="preserve">s are made by plants. Caffeine, which is made by coffee plants, </w:t>
      </w:r>
      <w:r>
        <w:t>h</w:t>
      </w:r>
      <w:r w:rsidR="00694AAB">
        <w:t>as</w:t>
      </w:r>
      <w:r>
        <w:t xml:space="preserve"> a stimulating effect on the body</w:t>
      </w:r>
      <w:r w:rsidR="00694AAB">
        <w:t>.</w:t>
      </w:r>
    </w:p>
    <w:p w14:paraId="137FE1B4" w14:textId="788E8DAF" w:rsidR="003C000A" w:rsidRDefault="00694AAB" w:rsidP="009C5CCE">
      <w:pPr>
        <w:pStyle w:val="ListParagraph"/>
        <w:numPr>
          <w:ilvl w:val="1"/>
          <w:numId w:val="7"/>
        </w:numPr>
        <w:spacing w:line="276" w:lineRule="auto"/>
      </w:pPr>
      <w:r>
        <w:t xml:space="preserve">Many </w:t>
      </w:r>
      <w:proofErr w:type="spellStart"/>
      <w:r>
        <w:t>n</w:t>
      </w:r>
      <w:r w:rsidR="003C000A">
        <w:t>onnutrient</w:t>
      </w:r>
      <w:proofErr w:type="spellEnd"/>
      <w:r w:rsidR="003C000A">
        <w:t xml:space="preserve"> phytochemicals have </w:t>
      </w:r>
      <w:r w:rsidR="003C000A" w:rsidRPr="00694AAB">
        <w:rPr>
          <w:b/>
        </w:rPr>
        <w:t>antioxidant</w:t>
      </w:r>
      <w:r>
        <w:t xml:space="preserve"> activity in the body. Such activity </w:t>
      </w:r>
      <w:r w:rsidR="003C000A">
        <w:t>may reduce risks of heart disease and certain cancers</w:t>
      </w:r>
      <w:r w:rsidR="00EF4536">
        <w:t>. R</w:t>
      </w:r>
      <w:r>
        <w:t xml:space="preserve">efer students to </w:t>
      </w:r>
      <w:r w:rsidR="003C000A" w:rsidRPr="004E1647">
        <w:rPr>
          <w:b/>
        </w:rPr>
        <w:t>Table 1.4</w:t>
      </w:r>
      <w:r>
        <w:t>.</w:t>
      </w:r>
    </w:p>
    <w:p w14:paraId="2C026CB7" w14:textId="782DA9B3" w:rsidR="003C000A" w:rsidRDefault="003C000A" w:rsidP="009C5CCE">
      <w:pPr>
        <w:pStyle w:val="ListParagraph"/>
        <w:numPr>
          <w:ilvl w:val="1"/>
          <w:numId w:val="7"/>
        </w:numPr>
        <w:spacing w:line="276" w:lineRule="auto"/>
      </w:pPr>
      <w:r>
        <w:t xml:space="preserve">An antioxidant protects cells and their components from being damaged or destroyed by </w:t>
      </w:r>
      <w:r w:rsidR="00694AAB">
        <w:t>chemically unstable factors called free radicals.</w:t>
      </w:r>
    </w:p>
    <w:p w14:paraId="5EB1862C" w14:textId="649E05C3" w:rsidR="003C000A" w:rsidRDefault="003C000A" w:rsidP="009C5CCE">
      <w:pPr>
        <w:pStyle w:val="ListParagraph"/>
        <w:numPr>
          <w:ilvl w:val="0"/>
          <w:numId w:val="7"/>
        </w:numPr>
        <w:spacing w:line="276" w:lineRule="auto"/>
      </w:pPr>
      <w:r>
        <w:t xml:space="preserve">What are </w:t>
      </w:r>
      <w:r w:rsidR="00C6723A">
        <w:t>d</w:t>
      </w:r>
      <w:r>
        <w:t xml:space="preserve">ietary </w:t>
      </w:r>
      <w:r w:rsidR="00C6723A">
        <w:t>s</w:t>
      </w:r>
      <w:r>
        <w:t>upplements?</w:t>
      </w:r>
    </w:p>
    <w:p w14:paraId="5B7522F8" w14:textId="77777777" w:rsidR="003C000A" w:rsidRDefault="003C000A" w:rsidP="009C5CCE">
      <w:pPr>
        <w:pStyle w:val="ListParagraph"/>
        <w:numPr>
          <w:ilvl w:val="1"/>
          <w:numId w:val="7"/>
        </w:numPr>
        <w:spacing w:line="276" w:lineRule="auto"/>
      </w:pPr>
      <w:r>
        <w:t xml:space="preserve">A </w:t>
      </w:r>
      <w:r w:rsidRPr="002E1D4E">
        <w:rPr>
          <w:b/>
        </w:rPr>
        <w:t>dietary supplement</w:t>
      </w:r>
      <w:r>
        <w:t xml:space="preserve"> is a product (excluding tobacco) that contains a vitamin, a mineral, an herb or other plant product, an amino acid, or a dietary substance that supplements the diet by increasing </w:t>
      </w:r>
      <w:r w:rsidR="00852CC3">
        <w:t xml:space="preserve">the </w:t>
      </w:r>
      <w:r>
        <w:t>total intake</w:t>
      </w:r>
      <w:r w:rsidR="00F527AA">
        <w:t>.</w:t>
      </w:r>
    </w:p>
    <w:p w14:paraId="37CB6DE5" w14:textId="77777777" w:rsidR="003C000A" w:rsidRDefault="003C000A" w:rsidP="009C5CCE">
      <w:pPr>
        <w:pStyle w:val="ListParagraph"/>
        <w:numPr>
          <w:ilvl w:val="1"/>
          <w:numId w:val="7"/>
        </w:numPr>
        <w:spacing w:line="276" w:lineRule="auto"/>
      </w:pPr>
      <w:r>
        <w:t xml:space="preserve">Results of scientific testing also indicate that </w:t>
      </w:r>
      <w:r w:rsidR="00F527AA">
        <w:t xml:space="preserve">many </w:t>
      </w:r>
      <w:r>
        <w:t>dietary supplements are not helpful and may even be harmful</w:t>
      </w:r>
      <w:r w:rsidR="00F527AA">
        <w:t>.</w:t>
      </w:r>
    </w:p>
    <w:p w14:paraId="49C1DB3D" w14:textId="1D4FEEFF" w:rsidR="003C000A" w:rsidRDefault="003C000A" w:rsidP="009C5CCE">
      <w:pPr>
        <w:pStyle w:val="ListParagraph"/>
        <w:numPr>
          <w:ilvl w:val="0"/>
          <w:numId w:val="7"/>
        </w:numPr>
        <w:spacing w:line="276" w:lineRule="auto"/>
      </w:pPr>
      <w:r>
        <w:t xml:space="preserve">What’s </w:t>
      </w:r>
      <w:r w:rsidR="00C6723A">
        <w:t>m</w:t>
      </w:r>
      <w:r>
        <w:t>alnutrition?</w:t>
      </w:r>
    </w:p>
    <w:p w14:paraId="2D048475" w14:textId="77777777" w:rsidR="003C000A" w:rsidRDefault="003C000A" w:rsidP="009C5CCE">
      <w:pPr>
        <w:pStyle w:val="ListParagraph"/>
        <w:numPr>
          <w:ilvl w:val="1"/>
          <w:numId w:val="7"/>
        </w:numPr>
        <w:spacing w:line="276" w:lineRule="auto"/>
      </w:pPr>
      <w:r w:rsidRPr="002E1D4E">
        <w:rPr>
          <w:b/>
        </w:rPr>
        <w:t>Malnutrition</w:t>
      </w:r>
      <w:r>
        <w:t xml:space="preserve"> is a state of health that occurs when the body is improperly nourished</w:t>
      </w:r>
      <w:r w:rsidR="00F527AA">
        <w:t>.</w:t>
      </w:r>
    </w:p>
    <w:p w14:paraId="215A596B" w14:textId="77777777" w:rsidR="003C000A" w:rsidRDefault="00F527AA" w:rsidP="009C5CCE">
      <w:pPr>
        <w:pStyle w:val="ListParagraph"/>
        <w:numPr>
          <w:ilvl w:val="1"/>
          <w:numId w:val="7"/>
        </w:numPr>
        <w:spacing w:line="276" w:lineRule="auto"/>
      </w:pPr>
      <w:r>
        <w:t xml:space="preserve">Nutritionally inadequate (poor) </w:t>
      </w:r>
      <w:r w:rsidR="003C000A">
        <w:t>diet</w:t>
      </w:r>
      <w:r>
        <w:t>s</w:t>
      </w:r>
      <w:r w:rsidR="003C000A">
        <w:t xml:space="preserve"> cause malnutrition</w:t>
      </w:r>
      <w:r>
        <w:t>.</w:t>
      </w:r>
    </w:p>
    <w:p w14:paraId="22251A57" w14:textId="77777777" w:rsidR="00F527AA" w:rsidRDefault="003C000A" w:rsidP="009C5CCE">
      <w:pPr>
        <w:pStyle w:val="ListParagraph"/>
        <w:numPr>
          <w:ilvl w:val="1"/>
          <w:numId w:val="7"/>
        </w:numPr>
        <w:spacing w:line="276" w:lineRule="auto"/>
      </w:pPr>
      <w:r>
        <w:t xml:space="preserve">Low-income people may be at risk because </w:t>
      </w:r>
      <w:r w:rsidR="00F527AA">
        <w:t>they lack money to purchase nutritious foods.</w:t>
      </w:r>
    </w:p>
    <w:p w14:paraId="0470457D" w14:textId="25003BFC" w:rsidR="003C000A" w:rsidRDefault="003C000A" w:rsidP="009C5CCE">
      <w:pPr>
        <w:pStyle w:val="ListParagraph"/>
        <w:numPr>
          <w:ilvl w:val="1"/>
          <w:numId w:val="7"/>
        </w:numPr>
        <w:spacing w:line="276" w:lineRule="auto"/>
      </w:pPr>
      <w:r>
        <w:t>People with severe eating disorders or those addicted to drugs and alcohol may be at risk</w:t>
      </w:r>
      <w:r w:rsidR="00F527AA">
        <w:t>.</w:t>
      </w:r>
    </w:p>
    <w:p w14:paraId="622683A1" w14:textId="77777777" w:rsidR="003C000A" w:rsidRDefault="003C000A" w:rsidP="009C5CCE">
      <w:pPr>
        <w:pStyle w:val="ListParagraph"/>
        <w:numPr>
          <w:ilvl w:val="1"/>
          <w:numId w:val="7"/>
        </w:numPr>
        <w:spacing w:line="276" w:lineRule="auto"/>
      </w:pPr>
      <w:r>
        <w:t xml:space="preserve">Malnutrition is </w:t>
      </w:r>
      <w:r w:rsidR="00F527AA">
        <w:t xml:space="preserve">generally </w:t>
      </w:r>
      <w:r>
        <w:t>associated with undernutrition and starvation</w:t>
      </w:r>
      <w:r w:rsidR="00247C71">
        <w:t>.</w:t>
      </w:r>
    </w:p>
    <w:p w14:paraId="7A94B2AB" w14:textId="77777777" w:rsidR="003C000A" w:rsidRDefault="003C000A" w:rsidP="009C5CCE">
      <w:pPr>
        <w:pStyle w:val="ListParagraph"/>
        <w:numPr>
          <w:ilvl w:val="1"/>
          <w:numId w:val="7"/>
        </w:numPr>
        <w:spacing w:line="276" w:lineRule="auto"/>
      </w:pPr>
      <w:proofErr w:type="spellStart"/>
      <w:r>
        <w:t>Overnutrition</w:t>
      </w:r>
      <w:proofErr w:type="spellEnd"/>
      <w:r>
        <w:t>, long-term excess of energy or nutrient intake, is also a form of malnutrition</w:t>
      </w:r>
      <w:r w:rsidR="00CF2632">
        <w:t xml:space="preserve">. </w:t>
      </w:r>
      <w:proofErr w:type="spellStart"/>
      <w:r w:rsidR="00CF2632">
        <w:t>Overnutrition</w:t>
      </w:r>
      <w:proofErr w:type="spellEnd"/>
      <w:r w:rsidR="00CF2632">
        <w:t xml:space="preserve"> is often </w:t>
      </w:r>
      <w:r>
        <w:t>characterized by obesity</w:t>
      </w:r>
      <w:r w:rsidR="00CF2632">
        <w:t>.</w:t>
      </w:r>
    </w:p>
    <w:p w14:paraId="05D7BD40" w14:textId="77777777" w:rsidR="003C000A" w:rsidRPr="00967D11" w:rsidRDefault="003C000A" w:rsidP="009C5CCE">
      <w:pPr>
        <w:pStyle w:val="ListParagraph"/>
        <w:numPr>
          <w:ilvl w:val="0"/>
          <w:numId w:val="3"/>
        </w:numPr>
        <w:spacing w:line="276" w:lineRule="auto"/>
        <w:rPr>
          <w:b/>
        </w:rPr>
      </w:pPr>
      <w:r w:rsidRPr="00967D11">
        <w:rPr>
          <w:b/>
        </w:rPr>
        <w:t>Key Nutrition Concepts (Module 1.3)</w:t>
      </w:r>
    </w:p>
    <w:p w14:paraId="4083FC58" w14:textId="77777777" w:rsidR="003C000A" w:rsidRDefault="003C000A" w:rsidP="009C5CCE">
      <w:pPr>
        <w:pStyle w:val="ListParagraph"/>
        <w:numPr>
          <w:ilvl w:val="0"/>
          <w:numId w:val="9"/>
        </w:numPr>
        <w:spacing w:line="276" w:lineRule="auto"/>
      </w:pPr>
      <w:r>
        <w:t>Introduction</w:t>
      </w:r>
    </w:p>
    <w:p w14:paraId="2274895F" w14:textId="77777777" w:rsidR="003C000A" w:rsidRDefault="003C000A" w:rsidP="009C5CCE">
      <w:pPr>
        <w:pStyle w:val="ListParagraph"/>
        <w:numPr>
          <w:ilvl w:val="0"/>
          <w:numId w:val="10"/>
        </w:numPr>
        <w:spacing w:line="276" w:lineRule="auto"/>
      </w:pPr>
      <w:r>
        <w:t xml:space="preserve">Each section of this module focuses on a key </w:t>
      </w:r>
      <w:r w:rsidR="00EF4536">
        <w:t xml:space="preserve">nutrition </w:t>
      </w:r>
      <w:r>
        <w:t>concept</w:t>
      </w:r>
      <w:r w:rsidR="00CF2632">
        <w:t>.</w:t>
      </w:r>
    </w:p>
    <w:p w14:paraId="6BC6CD56" w14:textId="77777777" w:rsidR="003C000A" w:rsidRDefault="00EF4536" w:rsidP="009C5CCE">
      <w:pPr>
        <w:pStyle w:val="ListParagraph"/>
        <w:numPr>
          <w:ilvl w:val="0"/>
          <w:numId w:val="10"/>
        </w:numPr>
        <w:spacing w:line="276" w:lineRule="auto"/>
      </w:pPr>
      <w:r>
        <w:t>These k</w:t>
      </w:r>
      <w:r w:rsidR="003C000A">
        <w:t>ey</w:t>
      </w:r>
      <w:r>
        <w:t xml:space="preserve"> nutrition </w:t>
      </w:r>
      <w:r w:rsidR="003C000A">
        <w:t xml:space="preserve">concepts can help you make more informed choices concerning </w:t>
      </w:r>
      <w:r w:rsidR="00CF2632">
        <w:t xml:space="preserve">your </w:t>
      </w:r>
      <w:r w:rsidR="003C000A">
        <w:t>dietary practices</w:t>
      </w:r>
      <w:r w:rsidR="00CF2632">
        <w:t>.</w:t>
      </w:r>
    </w:p>
    <w:p w14:paraId="219EDF10" w14:textId="5DAD5066" w:rsidR="003C000A" w:rsidRDefault="003C000A" w:rsidP="009C5CCE">
      <w:pPr>
        <w:pStyle w:val="ListParagraph"/>
        <w:numPr>
          <w:ilvl w:val="0"/>
          <w:numId w:val="9"/>
        </w:numPr>
        <w:spacing w:line="276" w:lineRule="auto"/>
      </w:pPr>
      <w:r>
        <w:t xml:space="preserve">There </w:t>
      </w:r>
      <w:r w:rsidR="00C6723A">
        <w:t>a</w:t>
      </w:r>
      <w:r>
        <w:t xml:space="preserve">re </w:t>
      </w:r>
      <w:r w:rsidR="00C6723A">
        <w:t>n</w:t>
      </w:r>
      <w:r>
        <w:t>o “</w:t>
      </w:r>
      <w:r w:rsidR="00C6723A">
        <w:t>g</w:t>
      </w:r>
      <w:r>
        <w:t>ood” or “</w:t>
      </w:r>
      <w:r w:rsidR="00C6723A">
        <w:t>b</w:t>
      </w:r>
      <w:r>
        <w:t xml:space="preserve">ad” </w:t>
      </w:r>
      <w:r w:rsidR="00C6723A">
        <w:t>f</w:t>
      </w:r>
      <w:r>
        <w:t>oods</w:t>
      </w:r>
    </w:p>
    <w:p w14:paraId="66E01E4F" w14:textId="77777777" w:rsidR="003C000A" w:rsidRDefault="003C000A" w:rsidP="009C5CCE">
      <w:pPr>
        <w:pStyle w:val="ListParagraph"/>
        <w:numPr>
          <w:ilvl w:val="0"/>
          <w:numId w:val="11"/>
        </w:numPr>
        <w:spacing w:line="276" w:lineRule="auto"/>
      </w:pPr>
      <w:r>
        <w:t>All food</w:t>
      </w:r>
      <w:r w:rsidR="00EA00A2">
        <w:t>s</w:t>
      </w:r>
      <w:r>
        <w:t xml:space="preserve"> have nutritional value, so no food deserves to be labeled “bad” or “junk</w:t>
      </w:r>
      <w:r w:rsidR="00EF4536">
        <w:t>.</w:t>
      </w:r>
      <w:r>
        <w:t>”</w:t>
      </w:r>
    </w:p>
    <w:p w14:paraId="3EF7B110" w14:textId="77004317" w:rsidR="003C000A" w:rsidRDefault="00EF4536" w:rsidP="003D3FB0">
      <w:pPr>
        <w:pStyle w:val="ListParagraph"/>
        <w:numPr>
          <w:ilvl w:val="0"/>
          <w:numId w:val="33"/>
        </w:numPr>
        <w:spacing w:line="276" w:lineRule="auto"/>
      </w:pPr>
      <w:r>
        <w:t>In some instances, f</w:t>
      </w:r>
      <w:r w:rsidR="003C000A">
        <w:t xml:space="preserve">oods containing a lot of fat and sugar also </w:t>
      </w:r>
      <w:r>
        <w:t>add</w:t>
      </w:r>
      <w:r w:rsidR="003C000A">
        <w:t xml:space="preserve"> small </w:t>
      </w:r>
      <w:r w:rsidR="003C000A" w:rsidRPr="00C6723A">
        <w:t>amounts</w:t>
      </w:r>
      <w:r w:rsidR="003C000A">
        <w:t xml:space="preserve"> of protein, vitamins, and minerals to diets</w:t>
      </w:r>
      <w:r>
        <w:t>.</w:t>
      </w:r>
    </w:p>
    <w:p w14:paraId="3F509006" w14:textId="77777777" w:rsidR="003C000A" w:rsidRDefault="003C000A" w:rsidP="009C5CCE">
      <w:pPr>
        <w:pStyle w:val="ListParagraph"/>
        <w:numPr>
          <w:ilvl w:val="0"/>
          <w:numId w:val="11"/>
        </w:numPr>
        <w:spacing w:line="276" w:lineRule="auto"/>
      </w:pPr>
      <w:r>
        <w:t>A food is bad for you if it contains toxic substances or it is contaminated with bacteria, viruses, or microscopic animal</w:t>
      </w:r>
      <w:r w:rsidR="00EF4536">
        <w:t>s</w:t>
      </w:r>
      <w:r>
        <w:t xml:space="preserve"> that cause food-borne illness</w:t>
      </w:r>
      <w:r w:rsidR="00EF4536">
        <w:t>.</w:t>
      </w:r>
    </w:p>
    <w:p w14:paraId="10B20E86" w14:textId="77777777" w:rsidR="003C000A" w:rsidRDefault="003C000A" w:rsidP="009C5CCE">
      <w:pPr>
        <w:pStyle w:val="ListParagraph"/>
        <w:numPr>
          <w:ilvl w:val="0"/>
          <w:numId w:val="11"/>
        </w:numPr>
        <w:spacing w:line="276" w:lineRule="auto"/>
      </w:pPr>
      <w:r>
        <w:t xml:space="preserve">A </w:t>
      </w:r>
      <w:r w:rsidR="00E95B73">
        <w:t>food that</w:t>
      </w:r>
      <w:r w:rsidR="00EF4536">
        <w:t>’s</w:t>
      </w:r>
      <w:r w:rsidR="00E95B73">
        <w:t xml:space="preserve"> high in </w:t>
      </w:r>
      <w:r w:rsidRPr="002C263D">
        <w:rPr>
          <w:b/>
        </w:rPr>
        <w:t>empty</w:t>
      </w:r>
      <w:r w:rsidR="00E95B73">
        <w:rPr>
          <w:b/>
        </w:rPr>
        <w:t xml:space="preserve"> </w:t>
      </w:r>
      <w:r w:rsidRPr="002C263D">
        <w:rPr>
          <w:b/>
        </w:rPr>
        <w:t>calorie</w:t>
      </w:r>
      <w:r w:rsidR="00E95B73" w:rsidRPr="00E95B73">
        <w:rPr>
          <w:b/>
        </w:rPr>
        <w:t>s</w:t>
      </w:r>
      <w:r w:rsidR="00E95B73">
        <w:t xml:space="preserve"> </w:t>
      </w:r>
      <w:r>
        <w:t>supplies a lot of calories from unhealthy type</w:t>
      </w:r>
      <w:r w:rsidR="00E95B73">
        <w:t>s</w:t>
      </w:r>
      <w:r>
        <w:t xml:space="preserve"> of fat, added sugar</w:t>
      </w:r>
      <w:r w:rsidR="00E95B73">
        <w:t>s</w:t>
      </w:r>
      <w:r>
        <w:t>, and/or alcohol</w:t>
      </w:r>
      <w:r w:rsidR="002151C9">
        <w:t>.</w:t>
      </w:r>
    </w:p>
    <w:p w14:paraId="19E3E414" w14:textId="77777777" w:rsidR="003C000A" w:rsidRDefault="003C000A" w:rsidP="009C5CCE">
      <w:pPr>
        <w:pStyle w:val="ListParagraph"/>
        <w:numPr>
          <w:ilvl w:val="0"/>
          <w:numId w:val="11"/>
        </w:numPr>
        <w:spacing w:line="276" w:lineRule="auto"/>
      </w:pPr>
      <w:r>
        <w:t xml:space="preserve">A </w:t>
      </w:r>
      <w:r w:rsidRPr="002C4B8C">
        <w:rPr>
          <w:b/>
        </w:rPr>
        <w:t>nutrient-dense</w:t>
      </w:r>
      <w:r>
        <w:t xml:space="preserve"> food contains more vitamins and minerals in relation to total calories, especially calories from unhealthy fats, </w:t>
      </w:r>
      <w:r w:rsidR="00EF4536">
        <w:t xml:space="preserve">added </w:t>
      </w:r>
      <w:r>
        <w:t>sugar</w:t>
      </w:r>
      <w:r w:rsidR="00EF4536">
        <w:t>s</w:t>
      </w:r>
      <w:r>
        <w:t>, and/or alcohol</w:t>
      </w:r>
      <w:r w:rsidR="002151C9">
        <w:t>.</w:t>
      </w:r>
    </w:p>
    <w:p w14:paraId="56B18BFC" w14:textId="47EB9957" w:rsidR="003C000A" w:rsidRDefault="003C000A" w:rsidP="00E725CB">
      <w:pPr>
        <w:pStyle w:val="ListParagraph"/>
        <w:numPr>
          <w:ilvl w:val="0"/>
          <w:numId w:val="28"/>
        </w:numPr>
        <w:spacing w:line="276" w:lineRule="auto"/>
      </w:pPr>
      <w:r>
        <w:lastRenderedPageBreak/>
        <w:t>A healthy diet contains a variety of nutri</w:t>
      </w:r>
      <w:r w:rsidR="00E95B73">
        <w:t xml:space="preserve">ent-dense food and limits </w:t>
      </w:r>
      <w:r w:rsidR="00EF4536">
        <w:t>foods</w:t>
      </w:r>
      <w:r w:rsidR="00E95B73">
        <w:t xml:space="preserve"> that contain a lot of empty </w:t>
      </w:r>
      <w:r>
        <w:t>calorie</w:t>
      </w:r>
      <w:r w:rsidR="00E95B73">
        <w:t>s.</w:t>
      </w:r>
    </w:p>
    <w:p w14:paraId="74542FA4" w14:textId="77777777" w:rsidR="003C000A" w:rsidRDefault="003C000A" w:rsidP="009C5CCE">
      <w:pPr>
        <w:pStyle w:val="ListParagraph"/>
        <w:numPr>
          <w:ilvl w:val="0"/>
          <w:numId w:val="11"/>
        </w:numPr>
        <w:spacing w:line="276" w:lineRule="auto"/>
      </w:pPr>
      <w:r w:rsidRPr="002C4B8C">
        <w:rPr>
          <w:b/>
        </w:rPr>
        <w:t>Energy density</w:t>
      </w:r>
      <w:r>
        <w:t xml:space="preserve"> describes the energy value of a food in relation to the food’s weight</w:t>
      </w:r>
      <w:r w:rsidR="00EF4536">
        <w:t>.</w:t>
      </w:r>
    </w:p>
    <w:p w14:paraId="5CB49266" w14:textId="49B79DF0" w:rsidR="003C000A" w:rsidRDefault="003C000A" w:rsidP="00E725CB">
      <w:pPr>
        <w:pStyle w:val="ListParagraph"/>
        <w:numPr>
          <w:ilvl w:val="0"/>
          <w:numId w:val="29"/>
        </w:numPr>
        <w:spacing w:line="276" w:lineRule="auto"/>
      </w:pPr>
      <w:r>
        <w:t>High-fat foods such as doughnut</w:t>
      </w:r>
      <w:r w:rsidR="00EF4536">
        <w:t>s are energy dense because they’re</w:t>
      </w:r>
      <w:r>
        <w:t xml:space="preserve"> concentrated sources of energy</w:t>
      </w:r>
      <w:r w:rsidR="00EF4536">
        <w:t>.</w:t>
      </w:r>
    </w:p>
    <w:p w14:paraId="16613B95" w14:textId="77777777" w:rsidR="003C000A" w:rsidRDefault="003C000A" w:rsidP="009C5CCE">
      <w:pPr>
        <w:pStyle w:val="ListParagraph"/>
        <w:numPr>
          <w:ilvl w:val="0"/>
          <w:numId w:val="11"/>
        </w:numPr>
        <w:spacing w:line="276" w:lineRule="auto"/>
      </w:pPr>
      <w:r>
        <w:t>Most fruits are not energy dense because they contain far more water than fat</w:t>
      </w:r>
      <w:r w:rsidR="00EF4536">
        <w:t>.</w:t>
      </w:r>
    </w:p>
    <w:p w14:paraId="2B378584" w14:textId="77777777" w:rsidR="003C000A" w:rsidRDefault="003C000A" w:rsidP="009C5CCE">
      <w:pPr>
        <w:pStyle w:val="ListParagraph"/>
        <w:numPr>
          <w:ilvl w:val="0"/>
          <w:numId w:val="11"/>
        </w:numPr>
        <w:spacing w:line="276" w:lineRule="auto"/>
      </w:pPr>
      <w:r>
        <w:t xml:space="preserve">Not all energy-dense foods are </w:t>
      </w:r>
      <w:r w:rsidR="00E95B73">
        <w:t xml:space="preserve">rich sources of </w:t>
      </w:r>
      <w:r>
        <w:t>empty</w:t>
      </w:r>
      <w:r w:rsidR="00E95B73">
        <w:t xml:space="preserve"> </w:t>
      </w:r>
      <w:r>
        <w:t>calorie</w:t>
      </w:r>
      <w:r w:rsidR="00E95B73">
        <w:t>s.</w:t>
      </w:r>
    </w:p>
    <w:p w14:paraId="0C09F040" w14:textId="09274758" w:rsidR="003C000A" w:rsidRDefault="003C000A" w:rsidP="009C5CCE">
      <w:pPr>
        <w:pStyle w:val="ListParagraph"/>
        <w:numPr>
          <w:ilvl w:val="0"/>
          <w:numId w:val="11"/>
        </w:numPr>
        <w:spacing w:line="276" w:lineRule="auto"/>
      </w:pPr>
      <w:r>
        <w:t>Nuts are nutrient dense and are high in fat</w:t>
      </w:r>
      <w:r w:rsidR="00E95B73">
        <w:t xml:space="preserve">, but they generally contain healthy kinds of fat. </w:t>
      </w:r>
    </w:p>
    <w:p w14:paraId="18FEFCFB" w14:textId="6305D84A" w:rsidR="003C000A" w:rsidRDefault="003C000A" w:rsidP="009C5CCE">
      <w:pPr>
        <w:pStyle w:val="ListParagraph"/>
        <w:numPr>
          <w:ilvl w:val="0"/>
          <w:numId w:val="9"/>
        </w:numPr>
        <w:spacing w:line="276" w:lineRule="auto"/>
      </w:pPr>
      <w:r>
        <w:t xml:space="preserve">Variety, </w:t>
      </w:r>
      <w:r w:rsidR="00C6723A">
        <w:t>m</w:t>
      </w:r>
      <w:r>
        <w:t xml:space="preserve">oderation, and </w:t>
      </w:r>
      <w:r w:rsidR="00C6723A">
        <w:t>b</w:t>
      </w:r>
      <w:r>
        <w:t xml:space="preserve">alance </w:t>
      </w:r>
      <w:r w:rsidR="00C6723A">
        <w:t>a</w:t>
      </w:r>
      <w:r>
        <w:t xml:space="preserve">re </w:t>
      </w:r>
      <w:r w:rsidR="00C6723A">
        <w:t>f</w:t>
      </w:r>
      <w:r>
        <w:t xml:space="preserve">eatures of </w:t>
      </w:r>
      <w:r w:rsidR="00C6723A">
        <w:t>h</w:t>
      </w:r>
      <w:r>
        <w:t xml:space="preserve">ealthy </w:t>
      </w:r>
      <w:r w:rsidR="00C6723A">
        <w:t>d</w:t>
      </w:r>
      <w:r>
        <w:t>iets</w:t>
      </w:r>
    </w:p>
    <w:p w14:paraId="093BEAC0" w14:textId="3CC51920" w:rsidR="003C000A" w:rsidRDefault="003C000A" w:rsidP="009C5CCE">
      <w:pPr>
        <w:pStyle w:val="ListParagraph"/>
        <w:numPr>
          <w:ilvl w:val="0"/>
          <w:numId w:val="12"/>
        </w:numPr>
        <w:spacing w:line="276" w:lineRule="auto"/>
      </w:pPr>
      <w:r>
        <w:t>Choose a variety of food from each food group and consume them in moderation</w:t>
      </w:r>
      <w:r w:rsidR="00E95B73">
        <w:t>.</w:t>
      </w:r>
      <w:r>
        <w:t xml:space="preserve"> (</w:t>
      </w:r>
      <w:r w:rsidR="00E95B73">
        <w:t xml:space="preserve">Refer students to </w:t>
      </w:r>
      <w:r w:rsidRPr="004E1647">
        <w:rPr>
          <w:b/>
        </w:rPr>
        <w:t>Fig</w:t>
      </w:r>
      <w:r w:rsidR="004E1647">
        <w:rPr>
          <w:b/>
        </w:rPr>
        <w:t>ure</w:t>
      </w:r>
      <w:r w:rsidRPr="004E1647">
        <w:rPr>
          <w:b/>
        </w:rPr>
        <w:t xml:space="preserve"> 1.8</w:t>
      </w:r>
      <w:r w:rsidR="00E95B73" w:rsidRPr="004A06D0">
        <w:t>.</w:t>
      </w:r>
      <w:r>
        <w:t>)</w:t>
      </w:r>
    </w:p>
    <w:p w14:paraId="5AA978C0" w14:textId="77777777" w:rsidR="003C000A" w:rsidRDefault="003C000A" w:rsidP="009C5CCE">
      <w:pPr>
        <w:pStyle w:val="ListParagraph"/>
        <w:numPr>
          <w:ilvl w:val="0"/>
          <w:numId w:val="12"/>
        </w:numPr>
        <w:spacing w:line="276" w:lineRule="auto"/>
      </w:pPr>
      <w:r>
        <w:t>Balance your caloric intake with enough physical activity to maintain a healthy weight</w:t>
      </w:r>
      <w:r w:rsidR="00EF4536">
        <w:t>.</w:t>
      </w:r>
    </w:p>
    <w:p w14:paraId="00127906" w14:textId="44E46BA3" w:rsidR="003C000A" w:rsidRDefault="003C000A" w:rsidP="009C5CCE">
      <w:pPr>
        <w:pStyle w:val="ListParagraph"/>
        <w:numPr>
          <w:ilvl w:val="0"/>
          <w:numId w:val="9"/>
        </w:numPr>
        <w:spacing w:line="276" w:lineRule="auto"/>
      </w:pPr>
      <w:r>
        <w:t xml:space="preserve">Food is the </w:t>
      </w:r>
      <w:r w:rsidR="00C6723A">
        <w:t>b</w:t>
      </w:r>
      <w:r>
        <w:t xml:space="preserve">est </w:t>
      </w:r>
      <w:r w:rsidR="00C6723A">
        <w:t>s</w:t>
      </w:r>
      <w:r>
        <w:t xml:space="preserve">ource of </w:t>
      </w:r>
      <w:r w:rsidR="00C6723A">
        <w:t>n</w:t>
      </w:r>
      <w:r>
        <w:t xml:space="preserve">utrients and </w:t>
      </w:r>
      <w:r w:rsidR="00C6723A">
        <w:t>p</w:t>
      </w:r>
      <w:r>
        <w:t>hytochemicals</w:t>
      </w:r>
    </w:p>
    <w:p w14:paraId="5FB99D0A" w14:textId="77777777" w:rsidR="003C000A" w:rsidRDefault="003C000A" w:rsidP="009C5CCE">
      <w:pPr>
        <w:pStyle w:val="ListParagraph"/>
        <w:numPr>
          <w:ilvl w:val="0"/>
          <w:numId w:val="13"/>
        </w:numPr>
        <w:spacing w:line="276" w:lineRule="auto"/>
      </w:pPr>
      <w:r>
        <w:t>The most natural, reliable, and economical way to obtain nutrients and beneficial phytochemicals is to base your diet on a variety of “whole” and minimally processed foods</w:t>
      </w:r>
      <w:r w:rsidR="00EA00A2">
        <w:t>.</w:t>
      </w:r>
    </w:p>
    <w:p w14:paraId="6ECA7BDF" w14:textId="1F5C4C2C" w:rsidR="003C000A" w:rsidRDefault="003C000A" w:rsidP="00E725CB">
      <w:pPr>
        <w:pStyle w:val="ListParagraph"/>
        <w:numPr>
          <w:ilvl w:val="0"/>
          <w:numId w:val="30"/>
        </w:numPr>
        <w:spacing w:line="276" w:lineRule="auto"/>
      </w:pPr>
      <w:r>
        <w:t>Processing plant foods often removes some of the most healthful parts</w:t>
      </w:r>
      <w:r w:rsidR="00EA00A2">
        <w:t>.</w:t>
      </w:r>
    </w:p>
    <w:p w14:paraId="68FF0F6C" w14:textId="32E2E690" w:rsidR="003C000A" w:rsidRDefault="003C000A" w:rsidP="00E725CB">
      <w:pPr>
        <w:pStyle w:val="ListParagraph"/>
        <w:numPr>
          <w:ilvl w:val="0"/>
          <w:numId w:val="30"/>
        </w:numPr>
        <w:spacing w:line="276" w:lineRule="auto"/>
      </w:pPr>
      <w:r>
        <w:t>Replacing refined grain products with 100% whole-grain products increases the likelihood of obtaining a wide variety of nutrients and phytochemicals</w:t>
      </w:r>
      <w:r w:rsidR="00EA00A2">
        <w:t>.</w:t>
      </w:r>
    </w:p>
    <w:p w14:paraId="1BFF945A" w14:textId="77777777" w:rsidR="00EA00A2" w:rsidRDefault="00EA00A2" w:rsidP="009C5CCE">
      <w:pPr>
        <w:pStyle w:val="ListParagraph"/>
        <w:numPr>
          <w:ilvl w:val="0"/>
          <w:numId w:val="13"/>
        </w:numPr>
        <w:spacing w:line="276" w:lineRule="auto"/>
      </w:pPr>
      <w:r>
        <w:t>Your body is designed to obtain nutrients from foods.</w:t>
      </w:r>
    </w:p>
    <w:p w14:paraId="36EB0CAC" w14:textId="7ECFC25E" w:rsidR="003C000A" w:rsidRDefault="003C000A" w:rsidP="00E725CB">
      <w:pPr>
        <w:pStyle w:val="ListParagraph"/>
        <w:numPr>
          <w:ilvl w:val="0"/>
          <w:numId w:val="31"/>
        </w:numPr>
        <w:spacing w:line="276" w:lineRule="auto"/>
      </w:pPr>
      <w:r>
        <w:t>You can develop health problems by taking high doses of dietary supplements that contain vitamins and/or minerals</w:t>
      </w:r>
      <w:r w:rsidR="00EA00A2">
        <w:t>.</w:t>
      </w:r>
    </w:p>
    <w:p w14:paraId="7252035D" w14:textId="036080EB" w:rsidR="003C000A" w:rsidRDefault="003C000A" w:rsidP="00E725CB">
      <w:pPr>
        <w:pStyle w:val="ListParagraph"/>
        <w:numPr>
          <w:ilvl w:val="0"/>
          <w:numId w:val="31"/>
        </w:numPr>
        <w:spacing w:line="276" w:lineRule="auto"/>
      </w:pPr>
      <w:r>
        <w:t xml:space="preserve">Nutrients and phytochemicals may need to be consumed together </w:t>
      </w:r>
      <w:r w:rsidR="00EA00A2">
        <w:t xml:space="preserve">in foods </w:t>
      </w:r>
      <w:r>
        <w:t>to provide desirable effects in the body</w:t>
      </w:r>
      <w:r w:rsidR="00EA00A2">
        <w:t>.</w:t>
      </w:r>
    </w:p>
    <w:p w14:paraId="7E44D2C3" w14:textId="4DCB71D5" w:rsidR="003C000A" w:rsidRDefault="003C000A" w:rsidP="009C5CCE">
      <w:pPr>
        <w:pStyle w:val="ListParagraph"/>
        <w:numPr>
          <w:ilvl w:val="0"/>
          <w:numId w:val="9"/>
        </w:numPr>
        <w:spacing w:line="276" w:lineRule="auto"/>
      </w:pPr>
      <w:r>
        <w:t xml:space="preserve">There’s </w:t>
      </w:r>
      <w:r w:rsidR="00C6723A">
        <w:t>n</w:t>
      </w:r>
      <w:r>
        <w:t>o “</w:t>
      </w:r>
      <w:r w:rsidR="00C6723A">
        <w:t>o</w:t>
      </w:r>
      <w:r>
        <w:t>ne</w:t>
      </w:r>
      <w:r w:rsidR="00B82C58">
        <w:t>-</w:t>
      </w:r>
      <w:r w:rsidR="00C6723A">
        <w:t>s</w:t>
      </w:r>
      <w:r>
        <w:t>ize</w:t>
      </w:r>
      <w:r w:rsidR="00B82C58">
        <w:t>-</w:t>
      </w:r>
      <w:r w:rsidR="00C6723A">
        <w:t>f</w:t>
      </w:r>
      <w:r>
        <w:t>its</w:t>
      </w:r>
      <w:r w:rsidR="00B82C58">
        <w:t>-</w:t>
      </w:r>
      <w:r w:rsidR="00C6723A">
        <w:t>a</w:t>
      </w:r>
      <w:r>
        <w:t xml:space="preserve">ll” </w:t>
      </w:r>
      <w:r w:rsidR="00C6723A">
        <w:t>a</w:t>
      </w:r>
      <w:r>
        <w:t xml:space="preserve">pproach to </w:t>
      </w:r>
      <w:r w:rsidR="00C6723A">
        <w:t>g</w:t>
      </w:r>
      <w:r>
        <w:t xml:space="preserve">ood </w:t>
      </w:r>
      <w:r w:rsidR="00C6723A">
        <w:t>n</w:t>
      </w:r>
      <w:r>
        <w:t>utrition</w:t>
      </w:r>
    </w:p>
    <w:p w14:paraId="31567448" w14:textId="77777777" w:rsidR="003C000A" w:rsidRDefault="003C000A" w:rsidP="009C5CCE">
      <w:pPr>
        <w:pStyle w:val="ListParagraph"/>
        <w:numPr>
          <w:ilvl w:val="0"/>
          <w:numId w:val="14"/>
        </w:numPr>
        <w:spacing w:line="276" w:lineRule="auto"/>
      </w:pPr>
      <w:r>
        <w:t>You can individualize your diet using the food guides presented in Unit 3.</w:t>
      </w:r>
    </w:p>
    <w:p w14:paraId="5CB7C84B" w14:textId="77777777" w:rsidR="003C000A" w:rsidRDefault="003C000A" w:rsidP="009C5CCE">
      <w:pPr>
        <w:pStyle w:val="ListParagraph"/>
        <w:numPr>
          <w:ilvl w:val="0"/>
          <w:numId w:val="14"/>
        </w:numPr>
        <w:spacing w:line="276" w:lineRule="auto"/>
      </w:pPr>
      <w:r>
        <w:t>Nutritional needs of healthy people vary during different stages of their lives</w:t>
      </w:r>
      <w:r w:rsidR="00B82C58">
        <w:t>.</w:t>
      </w:r>
    </w:p>
    <w:p w14:paraId="118BD2CB" w14:textId="36213B9F" w:rsidR="003C000A" w:rsidRDefault="003C000A" w:rsidP="009C5CCE">
      <w:pPr>
        <w:pStyle w:val="ListParagraph"/>
        <w:numPr>
          <w:ilvl w:val="0"/>
          <w:numId w:val="14"/>
        </w:numPr>
        <w:spacing w:line="276" w:lineRule="auto"/>
      </w:pPr>
      <w:r>
        <w:t xml:space="preserve">Physicians often prescribe nutrient supplements or special diets for </w:t>
      </w:r>
      <w:r w:rsidR="00EA00A2">
        <w:t xml:space="preserve">people who are in certain life stages (e.g., pregnant women) and </w:t>
      </w:r>
      <w:r w:rsidR="00D40E91">
        <w:t xml:space="preserve">who are </w:t>
      </w:r>
      <w:r w:rsidR="00EA00A2">
        <w:t>chronically ill.</w:t>
      </w:r>
    </w:p>
    <w:p w14:paraId="12619C65" w14:textId="61F695BE" w:rsidR="003C000A" w:rsidRDefault="003C000A" w:rsidP="009C5CCE">
      <w:pPr>
        <w:pStyle w:val="ListParagraph"/>
        <w:numPr>
          <w:ilvl w:val="0"/>
          <w:numId w:val="9"/>
        </w:numPr>
        <w:spacing w:line="276" w:lineRule="auto"/>
      </w:pPr>
      <w:r>
        <w:t xml:space="preserve">Foods and </w:t>
      </w:r>
      <w:r w:rsidR="00C6723A">
        <w:t>n</w:t>
      </w:r>
      <w:r>
        <w:t xml:space="preserve">utrients </w:t>
      </w:r>
      <w:r w:rsidR="00C6723A">
        <w:t>a</w:t>
      </w:r>
      <w:r>
        <w:t xml:space="preserve">ren’t </w:t>
      </w:r>
      <w:r w:rsidR="00C6723A">
        <w:t>c</w:t>
      </w:r>
      <w:r>
        <w:t>ure-</w:t>
      </w:r>
      <w:r w:rsidR="00C6723A">
        <w:t>a</w:t>
      </w:r>
      <w:r>
        <w:t>lls</w:t>
      </w:r>
    </w:p>
    <w:p w14:paraId="45B98C5B" w14:textId="3D20F526" w:rsidR="003C000A" w:rsidRDefault="003C000A" w:rsidP="009C5CCE">
      <w:pPr>
        <w:pStyle w:val="ListParagraph"/>
        <w:numPr>
          <w:ilvl w:val="0"/>
          <w:numId w:val="15"/>
        </w:numPr>
        <w:spacing w:line="276" w:lineRule="auto"/>
      </w:pPr>
      <w:r>
        <w:t xml:space="preserve">Nutrients </w:t>
      </w:r>
      <w:r w:rsidR="00C77BD3">
        <w:t xml:space="preserve">can cure nutrient deficiency diseases; they </w:t>
      </w:r>
      <w:r>
        <w:t>don’t cure other ailments</w:t>
      </w:r>
      <w:r w:rsidR="00A910E3">
        <w:t>.</w:t>
      </w:r>
    </w:p>
    <w:p w14:paraId="7A4A6BB4" w14:textId="77777777" w:rsidR="003C000A" w:rsidRDefault="003C000A" w:rsidP="009C5CCE">
      <w:pPr>
        <w:pStyle w:val="ListParagraph"/>
        <w:numPr>
          <w:ilvl w:val="0"/>
          <w:numId w:val="15"/>
        </w:numPr>
        <w:spacing w:line="276" w:lineRule="auto"/>
      </w:pPr>
      <w:r>
        <w:t>Diet is only one aspect of yourself that influences your health</w:t>
      </w:r>
      <w:r w:rsidR="00A910E3">
        <w:t>.</w:t>
      </w:r>
    </w:p>
    <w:p w14:paraId="1412C0C5" w14:textId="77777777" w:rsidR="003C000A" w:rsidRDefault="003C000A" w:rsidP="009C5CCE">
      <w:pPr>
        <w:pStyle w:val="ListParagraph"/>
        <w:numPr>
          <w:ilvl w:val="0"/>
          <w:numId w:val="15"/>
        </w:numPr>
        <w:spacing w:line="276" w:lineRule="auto"/>
      </w:pPr>
      <w:r>
        <w:t>Other lifestyle factors as well as genetics and environment also play major roles in determining your health status</w:t>
      </w:r>
      <w:r w:rsidR="00A910E3">
        <w:t>.</w:t>
      </w:r>
    </w:p>
    <w:p w14:paraId="2E79FA18" w14:textId="77777777" w:rsidR="003C000A" w:rsidRDefault="003C000A" w:rsidP="009C5CCE">
      <w:pPr>
        <w:pStyle w:val="ListParagraph"/>
        <w:numPr>
          <w:ilvl w:val="0"/>
          <w:numId w:val="15"/>
        </w:numPr>
        <w:spacing w:line="276" w:lineRule="auto"/>
      </w:pPr>
      <w:r>
        <w:t xml:space="preserve">Functional foods are often manufactured </w:t>
      </w:r>
      <w:r w:rsidR="008C6A3A">
        <w:t xml:space="preserve">for specific health-related purposes. They may </w:t>
      </w:r>
      <w:r>
        <w:t>boost nutrient intakes or help manage specific health problems</w:t>
      </w:r>
      <w:r w:rsidR="00A910E3">
        <w:t>.</w:t>
      </w:r>
    </w:p>
    <w:p w14:paraId="187C2ADC" w14:textId="1BB3C1CF" w:rsidR="003C000A" w:rsidRDefault="003C000A" w:rsidP="003D3FB0">
      <w:pPr>
        <w:pStyle w:val="ListParagraph"/>
        <w:numPr>
          <w:ilvl w:val="0"/>
          <w:numId w:val="32"/>
        </w:numPr>
        <w:spacing w:line="276" w:lineRule="auto"/>
      </w:pPr>
      <w:r>
        <w:t>Margarine substitute</w:t>
      </w:r>
      <w:r w:rsidR="008C6A3A">
        <w:t>s</w:t>
      </w:r>
      <w:r w:rsidR="00A910E3">
        <w:t>, for example,</w:t>
      </w:r>
      <w:r>
        <w:t xml:space="preserve"> contain phytochemicals that may lower the risk of heart disease</w:t>
      </w:r>
      <w:r w:rsidR="00A910E3">
        <w:t>.</w:t>
      </w:r>
    </w:p>
    <w:p w14:paraId="6E84FFFA" w14:textId="5A1EE6AF" w:rsidR="003C000A" w:rsidRDefault="008C6A3A" w:rsidP="003D3FB0">
      <w:pPr>
        <w:pStyle w:val="ListParagraph"/>
        <w:numPr>
          <w:ilvl w:val="0"/>
          <w:numId w:val="32"/>
        </w:numPr>
        <w:spacing w:line="276" w:lineRule="auto"/>
      </w:pPr>
      <w:r>
        <w:t>Many y</w:t>
      </w:r>
      <w:r w:rsidR="003C000A">
        <w:t>ogurt products contain specific bacteria that may relieve diarrhea</w:t>
      </w:r>
      <w:r w:rsidR="00A910E3">
        <w:t>.</w:t>
      </w:r>
    </w:p>
    <w:p w14:paraId="7F5D13A6" w14:textId="6E84A229" w:rsidR="003C000A" w:rsidRDefault="003C000A" w:rsidP="003D3FB0">
      <w:pPr>
        <w:pStyle w:val="ListParagraph"/>
        <w:numPr>
          <w:ilvl w:val="0"/>
          <w:numId w:val="32"/>
        </w:numPr>
        <w:spacing w:line="276" w:lineRule="auto"/>
      </w:pPr>
      <w:r>
        <w:lastRenderedPageBreak/>
        <w:t>Functional foods may help people improve their health, but more research is needed to determine their benefits as well as possible harmful effects</w:t>
      </w:r>
      <w:r w:rsidR="008C6A3A">
        <w:t xml:space="preserve"> on the body.</w:t>
      </w:r>
    </w:p>
    <w:p w14:paraId="7D4300B1" w14:textId="4D4E89C1" w:rsidR="003C000A" w:rsidRDefault="003C000A" w:rsidP="009C5CCE">
      <w:pPr>
        <w:pStyle w:val="ListParagraph"/>
        <w:numPr>
          <w:ilvl w:val="0"/>
          <w:numId w:val="9"/>
        </w:numPr>
        <w:spacing w:line="276" w:lineRule="auto"/>
      </w:pPr>
      <w:r>
        <w:t xml:space="preserve">Some </w:t>
      </w:r>
      <w:r w:rsidR="00C6723A">
        <w:t>c</w:t>
      </w:r>
      <w:r>
        <w:t xml:space="preserve">losing </w:t>
      </w:r>
      <w:r w:rsidR="00C6723A">
        <w:t>t</w:t>
      </w:r>
      <w:r>
        <w:t>houghts</w:t>
      </w:r>
    </w:p>
    <w:p w14:paraId="0E7E8023" w14:textId="77777777" w:rsidR="003C000A" w:rsidRDefault="003C000A" w:rsidP="009C5CCE">
      <w:pPr>
        <w:pStyle w:val="ListParagraph"/>
        <w:numPr>
          <w:ilvl w:val="0"/>
          <w:numId w:val="16"/>
        </w:numPr>
        <w:spacing w:line="276" w:lineRule="auto"/>
      </w:pPr>
      <w:r>
        <w:t>By applying what you learn about nutrition and the role of diet in health, you may be able to live longer and healthier as a result</w:t>
      </w:r>
      <w:r w:rsidR="007B6F42">
        <w:t>.</w:t>
      </w:r>
    </w:p>
    <w:p w14:paraId="26067FAE" w14:textId="77777777" w:rsidR="003C000A" w:rsidRDefault="003C000A" w:rsidP="009C5CCE">
      <w:pPr>
        <w:pStyle w:val="ListParagraph"/>
        <w:numPr>
          <w:ilvl w:val="0"/>
          <w:numId w:val="16"/>
        </w:numPr>
        <w:spacing w:line="276" w:lineRule="auto"/>
      </w:pPr>
      <w:r>
        <w:t>You may become a more careful consumer of nutrition-related information by studying the content</w:t>
      </w:r>
      <w:r w:rsidR="007B6F42">
        <w:t xml:space="preserve"> </w:t>
      </w:r>
      <w:r>
        <w:t>of this textbook</w:t>
      </w:r>
      <w:r w:rsidR="007B6F42">
        <w:t>.</w:t>
      </w:r>
    </w:p>
    <w:p w14:paraId="407BAB15" w14:textId="77777777" w:rsidR="00F04DD2" w:rsidRDefault="00F04DD2" w:rsidP="009C5CCE">
      <w:pPr>
        <w:pStyle w:val="ListParagraph"/>
        <w:spacing w:line="276" w:lineRule="auto"/>
        <w:ind w:left="0"/>
        <w:rPr>
          <w:rFonts w:cs="Calibri"/>
          <w:b/>
          <w:u w:val="single"/>
        </w:rPr>
      </w:pPr>
    </w:p>
    <w:p w14:paraId="2443D6AB" w14:textId="77777777" w:rsidR="003C000A" w:rsidRDefault="003C000A" w:rsidP="009C5CCE">
      <w:pPr>
        <w:pStyle w:val="ListParagraph"/>
        <w:spacing w:line="276" w:lineRule="auto"/>
        <w:ind w:left="0"/>
        <w:rPr>
          <w:rFonts w:cs="Calibri"/>
          <w:b/>
          <w:u w:val="single"/>
        </w:rPr>
      </w:pPr>
      <w:r w:rsidRPr="00F56067">
        <w:rPr>
          <w:rFonts w:cs="Calibri"/>
          <w:b/>
          <w:u w:val="single"/>
        </w:rPr>
        <w:t>ANSWER</w:t>
      </w:r>
      <w:r>
        <w:rPr>
          <w:rFonts w:cs="Calibri"/>
          <w:b/>
          <w:u w:val="single"/>
        </w:rPr>
        <w:t>S</w:t>
      </w:r>
      <w:r w:rsidRPr="00F56067">
        <w:rPr>
          <w:rFonts w:cs="Calibri"/>
          <w:b/>
          <w:u w:val="single"/>
        </w:rPr>
        <w:t xml:space="preserve"> TO FIGURE QUESTIONS</w:t>
      </w:r>
    </w:p>
    <w:p w14:paraId="598F230E" w14:textId="77777777" w:rsidR="0036612E" w:rsidRDefault="0036612E" w:rsidP="009C5CCE">
      <w:pPr>
        <w:spacing w:after="0"/>
        <w:rPr>
          <w:b/>
        </w:rPr>
      </w:pPr>
    </w:p>
    <w:p w14:paraId="6340AE1E" w14:textId="287D8736" w:rsidR="003C000A" w:rsidRDefault="003C000A" w:rsidP="009C5CCE">
      <w:pPr>
        <w:spacing w:after="0"/>
      </w:pPr>
      <w:r w:rsidRPr="004254E8">
        <w:rPr>
          <w:b/>
        </w:rPr>
        <w:t>Figure 1.1</w:t>
      </w:r>
      <w:r w:rsidR="006A3C2F">
        <w:rPr>
          <w:b/>
        </w:rPr>
        <w:t>:</w:t>
      </w:r>
      <w:r w:rsidR="00C574E8">
        <w:rPr>
          <w:b/>
        </w:rPr>
        <w:t xml:space="preserve"> </w:t>
      </w:r>
      <w:r>
        <w:rPr>
          <w:b/>
        </w:rPr>
        <w:t>W</w:t>
      </w:r>
      <w:r w:rsidRPr="004254E8">
        <w:rPr>
          <w:b/>
        </w:rPr>
        <w:t xml:space="preserve">hat influences </w:t>
      </w:r>
      <w:proofErr w:type="spellStart"/>
      <w:r w:rsidRPr="004254E8">
        <w:rPr>
          <w:b/>
        </w:rPr>
        <w:t>your</w:t>
      </w:r>
      <w:proofErr w:type="spellEnd"/>
      <w:r w:rsidRPr="004254E8">
        <w:rPr>
          <w:b/>
        </w:rPr>
        <w:t xml:space="preserve"> eating practices?</w:t>
      </w:r>
      <w:r>
        <w:br/>
      </w:r>
      <w:r w:rsidR="00634502">
        <w:t>Answers will vary but should include most of the factors in Figure 1.1.</w:t>
      </w:r>
    </w:p>
    <w:p w14:paraId="4364B387" w14:textId="77777777" w:rsidR="003C000A" w:rsidRDefault="003C000A" w:rsidP="009C5CCE">
      <w:pPr>
        <w:spacing w:after="0"/>
      </w:pPr>
    </w:p>
    <w:p w14:paraId="09481AD6" w14:textId="3F84A703" w:rsidR="003C000A" w:rsidRDefault="003C000A" w:rsidP="009C5CCE">
      <w:pPr>
        <w:spacing w:after="0"/>
      </w:pPr>
      <w:r w:rsidRPr="002A5BA8">
        <w:rPr>
          <w:b/>
        </w:rPr>
        <w:t>Figure 1.2</w:t>
      </w:r>
      <w:r w:rsidR="006A3C2F">
        <w:rPr>
          <w:b/>
        </w:rPr>
        <w:t>:</w:t>
      </w:r>
      <w:r w:rsidR="0065415F">
        <w:rPr>
          <w:b/>
        </w:rPr>
        <w:t xml:space="preserve"> </w:t>
      </w:r>
      <w:r w:rsidRPr="002A5BA8">
        <w:rPr>
          <w:b/>
        </w:rPr>
        <w:t>Are any of these diseases in your family history?</w:t>
      </w:r>
      <w:r>
        <w:rPr>
          <w:b/>
        </w:rPr>
        <w:br/>
      </w:r>
      <w:r>
        <w:t>Answers may vary</w:t>
      </w:r>
      <w:r w:rsidR="0036612E">
        <w:t xml:space="preserve"> but are likely to include heart disease, cancer, and diabetes</w:t>
      </w:r>
      <w:r>
        <w:t>.</w:t>
      </w:r>
    </w:p>
    <w:p w14:paraId="2E3A4096" w14:textId="77777777" w:rsidR="003C000A" w:rsidRDefault="003C000A" w:rsidP="009C5CCE">
      <w:pPr>
        <w:spacing w:after="0"/>
      </w:pPr>
    </w:p>
    <w:p w14:paraId="0BCC80DA" w14:textId="6C4F9587" w:rsidR="003C000A" w:rsidRDefault="003C000A" w:rsidP="009C5CCE">
      <w:pPr>
        <w:spacing w:after="0"/>
      </w:pPr>
      <w:r w:rsidRPr="001F3C22">
        <w:rPr>
          <w:b/>
        </w:rPr>
        <w:t>Figure 1.5</w:t>
      </w:r>
      <w:r w:rsidR="006A3C2F">
        <w:rPr>
          <w:b/>
        </w:rPr>
        <w:t>:</w:t>
      </w:r>
      <w:r w:rsidR="0065415F">
        <w:rPr>
          <w:b/>
        </w:rPr>
        <w:t xml:space="preserve"> </w:t>
      </w:r>
      <w:r w:rsidRPr="001F3C22">
        <w:rPr>
          <w:b/>
        </w:rPr>
        <w:t>How can you estimate the amount of calories in a serving of food?</w:t>
      </w:r>
      <w:r>
        <w:rPr>
          <w:b/>
        </w:rPr>
        <w:br/>
      </w:r>
      <w:r>
        <w:t xml:space="preserve">If you know how many grams of carbohydrate, protein, fat and/or alcohol are in a </w:t>
      </w:r>
      <w:r w:rsidR="0036612E">
        <w:t xml:space="preserve">serving of </w:t>
      </w:r>
      <w:r>
        <w:t>food, you can estimate the number of kilocalories it provides.</w:t>
      </w:r>
    </w:p>
    <w:p w14:paraId="3F77F42D" w14:textId="77777777" w:rsidR="003C000A" w:rsidRPr="001F3C22" w:rsidRDefault="003C000A" w:rsidP="009C5CCE">
      <w:pPr>
        <w:spacing w:after="0"/>
      </w:pPr>
    </w:p>
    <w:p w14:paraId="77DF3909" w14:textId="44284192" w:rsidR="003C000A" w:rsidRDefault="003C000A" w:rsidP="009C5CCE">
      <w:pPr>
        <w:spacing w:after="0"/>
      </w:pPr>
      <w:r w:rsidRPr="002E1760">
        <w:rPr>
          <w:b/>
        </w:rPr>
        <w:t>Figure 1.7</w:t>
      </w:r>
      <w:r w:rsidR="006A3C2F">
        <w:rPr>
          <w:b/>
        </w:rPr>
        <w:t>:</w:t>
      </w:r>
      <w:r w:rsidRPr="002E1760">
        <w:rPr>
          <w:b/>
        </w:rPr>
        <w:t xml:space="preserve"> </w:t>
      </w:r>
      <w:r>
        <w:rPr>
          <w:b/>
        </w:rPr>
        <w:t>W</w:t>
      </w:r>
      <w:r w:rsidRPr="002E1760">
        <w:rPr>
          <w:b/>
        </w:rPr>
        <w:t>hat distinguishes an “energy-dense” food from a food that’s not energy</w:t>
      </w:r>
      <w:r>
        <w:rPr>
          <w:b/>
        </w:rPr>
        <w:t xml:space="preserve"> </w:t>
      </w:r>
      <w:r w:rsidRPr="002E1760">
        <w:rPr>
          <w:b/>
        </w:rPr>
        <w:t>dense?</w:t>
      </w:r>
      <w:r>
        <w:br/>
      </w:r>
      <w:r w:rsidRPr="002E1760">
        <w:t>Energy density describes the energy value of a food in relation to the food’s weight.</w:t>
      </w:r>
      <w:r>
        <w:t xml:space="preserve"> </w:t>
      </w:r>
      <w:r w:rsidRPr="002E1760">
        <w:t xml:space="preserve">High-fat foods such as </w:t>
      </w:r>
      <w:r>
        <w:t>doughnut</w:t>
      </w:r>
      <w:r w:rsidRPr="002E1760">
        <w:t>s are energy</w:t>
      </w:r>
      <w:r w:rsidR="002442F1">
        <w:t xml:space="preserve"> </w:t>
      </w:r>
      <w:r w:rsidRPr="002E1760">
        <w:t xml:space="preserve">dense because they </w:t>
      </w:r>
      <w:r w:rsidR="0036612E">
        <w:t>contain a lot of fat and little water. Fat is a concentrated source</w:t>
      </w:r>
      <w:r w:rsidRPr="002E1760">
        <w:t xml:space="preserve"> of energy.</w:t>
      </w:r>
      <w:r>
        <w:t xml:space="preserve"> </w:t>
      </w:r>
      <w:r w:rsidRPr="002E1760">
        <w:t xml:space="preserve">Most </w:t>
      </w:r>
      <w:r>
        <w:t>fruits aren’t energy dense because they contain far more water than fat.</w:t>
      </w:r>
    </w:p>
    <w:p w14:paraId="499C148A" w14:textId="77777777" w:rsidR="003C000A" w:rsidRDefault="003C000A" w:rsidP="009C5CCE">
      <w:pPr>
        <w:spacing w:after="0"/>
      </w:pPr>
    </w:p>
    <w:p w14:paraId="03CCDF28" w14:textId="57685CAC" w:rsidR="003C000A" w:rsidRPr="002E1760" w:rsidRDefault="003C000A" w:rsidP="009C5CCE">
      <w:pPr>
        <w:spacing w:after="0"/>
      </w:pPr>
      <w:r w:rsidRPr="001F3C22">
        <w:rPr>
          <w:b/>
        </w:rPr>
        <w:t>Figure 1.9</w:t>
      </w:r>
      <w:r w:rsidR="006A3C2F">
        <w:rPr>
          <w:b/>
        </w:rPr>
        <w:t>:</w:t>
      </w:r>
      <w:r w:rsidRPr="001F3C22">
        <w:rPr>
          <w:b/>
        </w:rPr>
        <w:t xml:space="preserve"> </w:t>
      </w:r>
      <w:bookmarkStart w:id="0" w:name="_GoBack"/>
      <w:bookmarkEnd w:id="0"/>
      <w:r w:rsidRPr="001F3C22">
        <w:rPr>
          <w:b/>
        </w:rPr>
        <w:t>Why is</w:t>
      </w:r>
      <w:r w:rsidRPr="0018373B">
        <w:rPr>
          <w:b/>
        </w:rPr>
        <w:t xml:space="preserve"> it important to choose a variety of foods, especially those that are whole or minimally processed?</w:t>
      </w:r>
      <w:r>
        <w:br/>
        <w:t>Many foods undergo some form of processing</w:t>
      </w:r>
      <w:r w:rsidR="00D40E91">
        <w:t>,</w:t>
      </w:r>
      <w:r>
        <w:t xml:space="preserve"> such as peeling, refining, and heating, before they are eaten. These processes</w:t>
      </w:r>
      <w:r w:rsidR="009F3523">
        <w:t>, however,</w:t>
      </w:r>
      <w:r>
        <w:t xml:space="preserve"> may remove some of the most </w:t>
      </w:r>
      <w:r w:rsidR="00EF7806">
        <w:t>nutritious</w:t>
      </w:r>
      <w:r>
        <w:t xml:space="preserve"> parts. By replacing refined grain products for example with 100% whole-grain products, you can increase the likelihood of obtaining a wide variety of nutrients and phytochemicals.</w:t>
      </w:r>
    </w:p>
    <w:p w14:paraId="6599C005" w14:textId="77777777" w:rsidR="003C000A" w:rsidRPr="00C767B1" w:rsidRDefault="003C000A">
      <w:pPr>
        <w:rPr>
          <w:b/>
        </w:rPr>
      </w:pPr>
      <w:r w:rsidRPr="00C767B1">
        <w:rPr>
          <w:b/>
        </w:rPr>
        <w:br w:type="page"/>
      </w:r>
    </w:p>
    <w:p w14:paraId="56686C63" w14:textId="77777777" w:rsidR="003C000A" w:rsidRDefault="003C000A" w:rsidP="009C5CCE">
      <w:pPr>
        <w:spacing w:after="0"/>
        <w:rPr>
          <w:b/>
          <w:u w:val="single"/>
        </w:rPr>
      </w:pPr>
      <w:r>
        <w:rPr>
          <w:b/>
          <w:u w:val="single"/>
        </w:rPr>
        <w:lastRenderedPageBreak/>
        <w:t xml:space="preserve">RESPONSES TO “CONSIDER THIS </w:t>
      </w:r>
      <w:r w:rsidRPr="0039045D">
        <w:rPr>
          <w:b/>
          <w:u w:val="single"/>
        </w:rPr>
        <w:t>…”</w:t>
      </w:r>
      <w:r>
        <w:rPr>
          <w:b/>
          <w:u w:val="single"/>
        </w:rPr>
        <w:t xml:space="preserve"> QUESTIONS</w:t>
      </w:r>
    </w:p>
    <w:p w14:paraId="635F1FBD" w14:textId="77777777" w:rsidR="00F04DD2" w:rsidRDefault="00F04DD2" w:rsidP="009C5CCE">
      <w:pPr>
        <w:spacing w:after="0"/>
        <w:rPr>
          <w:b/>
          <w:u w:val="single"/>
        </w:rPr>
      </w:pPr>
    </w:p>
    <w:p w14:paraId="150F6273" w14:textId="33A77591" w:rsidR="003C000A" w:rsidRPr="0034078D" w:rsidRDefault="003C000A" w:rsidP="009C5CCE">
      <w:pPr>
        <w:pStyle w:val="ListParagraph"/>
        <w:numPr>
          <w:ilvl w:val="1"/>
          <w:numId w:val="9"/>
        </w:numPr>
        <w:spacing w:line="276" w:lineRule="auto"/>
        <w:ind w:left="720"/>
      </w:pPr>
      <w:r w:rsidRPr="0034078D">
        <w:t xml:space="preserve">Answers will vary but should include the factors noted in the </w:t>
      </w:r>
      <w:r w:rsidR="001C296F" w:rsidRPr="00C6723A">
        <w:t>u</w:t>
      </w:r>
      <w:r w:rsidRPr="00C6723A">
        <w:t>nit</w:t>
      </w:r>
      <w:r w:rsidRPr="0034078D">
        <w:t xml:space="preserve"> opener and </w:t>
      </w:r>
      <w:r w:rsidRPr="00611CF3">
        <w:t>Figure 1.1</w:t>
      </w:r>
      <w:r w:rsidR="00EF7806" w:rsidRPr="00611CF3">
        <w:t>.</w:t>
      </w:r>
      <w:r>
        <w:br/>
      </w:r>
    </w:p>
    <w:p w14:paraId="0A408EA7" w14:textId="1D582DAA" w:rsidR="003C000A" w:rsidRPr="0034078D" w:rsidRDefault="003C000A" w:rsidP="009C5CCE">
      <w:pPr>
        <w:pStyle w:val="ListParagraph"/>
        <w:numPr>
          <w:ilvl w:val="1"/>
          <w:numId w:val="9"/>
        </w:numPr>
        <w:spacing w:line="276" w:lineRule="auto"/>
        <w:ind w:left="720"/>
      </w:pPr>
      <w:r w:rsidRPr="0034078D">
        <w:t>Answers will vary but should include key concepts of “variety, moderation, and balance”</w:t>
      </w:r>
      <w:r w:rsidR="00D40E91">
        <w:t>;</w:t>
      </w:r>
      <w:r w:rsidRPr="0034078D">
        <w:t xml:space="preserve"> inclu</w:t>
      </w:r>
      <w:r w:rsidR="00F5209C">
        <w:t>ding</w:t>
      </w:r>
      <w:r w:rsidRPr="0034078D">
        <w:t xml:space="preserve"> nutrient</w:t>
      </w:r>
      <w:r>
        <w:t>-</w:t>
      </w:r>
      <w:r w:rsidRPr="0034078D">
        <w:t>dense foods</w:t>
      </w:r>
      <w:r w:rsidR="00C574E8">
        <w:t xml:space="preserve">; </w:t>
      </w:r>
      <w:r w:rsidRPr="0034078D">
        <w:t>limit</w:t>
      </w:r>
      <w:r w:rsidR="00F5209C">
        <w:t>ing</w:t>
      </w:r>
      <w:r w:rsidRPr="0034078D">
        <w:t xml:space="preserve"> foods</w:t>
      </w:r>
      <w:r w:rsidR="00EF7806">
        <w:t xml:space="preserve"> that are high in empty calories</w:t>
      </w:r>
      <w:r w:rsidR="00C574E8">
        <w:t>;</w:t>
      </w:r>
      <w:r w:rsidR="00F5209C">
        <w:t xml:space="preserve"> and using</w:t>
      </w:r>
      <w:r w:rsidRPr="0034078D">
        <w:t xml:space="preserve"> </w:t>
      </w:r>
      <w:r w:rsidR="00F5209C">
        <w:t xml:space="preserve">the </w:t>
      </w:r>
      <w:proofErr w:type="spellStart"/>
      <w:r w:rsidRPr="0034078D">
        <w:t>MyPlate</w:t>
      </w:r>
      <w:proofErr w:type="spellEnd"/>
      <w:r w:rsidRPr="0034078D">
        <w:t xml:space="preserve"> food guide</w:t>
      </w:r>
      <w:r w:rsidR="00EF7806">
        <w:t>.</w:t>
      </w:r>
      <w:r>
        <w:br/>
      </w:r>
    </w:p>
    <w:p w14:paraId="69AD4AF9" w14:textId="5ADC8196" w:rsidR="003C000A" w:rsidRPr="0034078D" w:rsidRDefault="003C000A" w:rsidP="009C5CCE">
      <w:pPr>
        <w:pStyle w:val="ListParagraph"/>
        <w:numPr>
          <w:ilvl w:val="1"/>
          <w:numId w:val="9"/>
        </w:numPr>
        <w:spacing w:line="276" w:lineRule="auto"/>
        <w:ind w:left="720"/>
      </w:pPr>
      <w:r w:rsidRPr="0034078D">
        <w:t xml:space="preserve">Answers will vary but may include </w:t>
      </w:r>
      <w:r w:rsidR="00554EDB">
        <w:t xml:space="preserve">a </w:t>
      </w:r>
      <w:r w:rsidRPr="0034078D">
        <w:t xml:space="preserve">discussion of personal health concerns, such as family history of chronic </w:t>
      </w:r>
      <w:r w:rsidR="00EF7806">
        <w:t xml:space="preserve">nutrition-related </w:t>
      </w:r>
      <w:r w:rsidRPr="0034078D">
        <w:t>diseases</w:t>
      </w:r>
      <w:r w:rsidR="00D40E91">
        <w:t>,</w:t>
      </w:r>
      <w:r w:rsidRPr="0034078D">
        <w:t xml:space="preserve"> and the student’s level of motivation to improve his</w:t>
      </w:r>
      <w:r w:rsidR="009C11BC">
        <w:t xml:space="preserve"> or </w:t>
      </w:r>
      <w:r w:rsidRPr="0034078D">
        <w:t>her diet—i</w:t>
      </w:r>
      <w:r w:rsidR="00EF7806">
        <w:t>f the diet needs to be improved.</w:t>
      </w:r>
      <w:r>
        <w:br/>
      </w:r>
    </w:p>
    <w:p w14:paraId="3822160A" w14:textId="77777777" w:rsidR="003C000A" w:rsidRPr="0034078D" w:rsidRDefault="003C000A" w:rsidP="009C5CCE">
      <w:pPr>
        <w:pStyle w:val="ListParagraph"/>
        <w:numPr>
          <w:ilvl w:val="1"/>
          <w:numId w:val="9"/>
        </w:numPr>
        <w:spacing w:line="276" w:lineRule="auto"/>
        <w:ind w:left="720"/>
      </w:pPr>
      <w:r w:rsidRPr="0034078D">
        <w:t>Answers will vary but should include the key concept that a variety of foods needs to be consumed, in reasonable amounts, to obtain a</w:t>
      </w:r>
      <w:r w:rsidR="00EF7806">
        <w:t xml:space="preserve"> nutritionally </w:t>
      </w:r>
      <w:r w:rsidRPr="0034078D">
        <w:t>adequate diet and avoid consuming excess of energy</w:t>
      </w:r>
      <w:r w:rsidR="00EF7806">
        <w:t>.</w:t>
      </w:r>
      <w:r>
        <w:br/>
      </w:r>
    </w:p>
    <w:p w14:paraId="0EB44079" w14:textId="225C437F" w:rsidR="002A7B06" w:rsidRPr="00C767B1" w:rsidRDefault="003C000A" w:rsidP="002A7B06">
      <w:pPr>
        <w:pStyle w:val="ListParagraph"/>
        <w:numPr>
          <w:ilvl w:val="1"/>
          <w:numId w:val="9"/>
        </w:numPr>
        <w:spacing w:line="276" w:lineRule="auto"/>
        <w:ind w:left="720"/>
        <w:rPr>
          <w:b/>
        </w:rPr>
      </w:pPr>
      <w:r w:rsidRPr="0034078D">
        <w:t xml:space="preserve">Answers will vary but the student should categorize </w:t>
      </w:r>
      <w:r w:rsidR="0094394A">
        <w:t xml:space="preserve">foods as </w:t>
      </w:r>
      <w:r w:rsidRPr="0034078D">
        <w:t>energy</w:t>
      </w:r>
      <w:r w:rsidR="004D6098">
        <w:t xml:space="preserve"> </w:t>
      </w:r>
      <w:r w:rsidRPr="0034078D">
        <w:t>dense, nutrient</w:t>
      </w:r>
      <w:r w:rsidR="00C574E8">
        <w:t xml:space="preserve"> </w:t>
      </w:r>
      <w:r w:rsidRPr="0034078D">
        <w:t xml:space="preserve">dense, </w:t>
      </w:r>
      <w:r w:rsidR="0094394A">
        <w:t xml:space="preserve">or high </w:t>
      </w:r>
      <w:r w:rsidR="00EF7806">
        <w:t xml:space="preserve">in </w:t>
      </w:r>
      <w:r w:rsidRPr="0034078D">
        <w:t>empty</w:t>
      </w:r>
      <w:r w:rsidR="00EF7806">
        <w:t xml:space="preserve"> </w:t>
      </w:r>
      <w:r w:rsidRPr="0034078D">
        <w:t>calorie</w:t>
      </w:r>
      <w:r w:rsidR="00EF7806">
        <w:t>s</w:t>
      </w:r>
      <w:r w:rsidRPr="0034078D">
        <w:t xml:space="preserve"> according to the definitions provided </w:t>
      </w:r>
      <w:r w:rsidR="0094394A">
        <w:t xml:space="preserve">in </w:t>
      </w:r>
      <w:r w:rsidR="0094394A" w:rsidRPr="00BE0DBC">
        <w:t>Section 1.3a</w:t>
      </w:r>
      <w:r w:rsidRPr="00BE0DBC">
        <w:t>.</w:t>
      </w:r>
      <w:r w:rsidRPr="0034078D">
        <w:t xml:space="preserve"> An energy-dense food </w:t>
      </w:r>
      <w:r w:rsidR="0094394A">
        <w:t xml:space="preserve">may also </w:t>
      </w:r>
      <w:r w:rsidRPr="0034078D">
        <w:t xml:space="preserve">be classified as </w:t>
      </w:r>
      <w:r w:rsidR="00EF7806">
        <w:t xml:space="preserve">being high in empty </w:t>
      </w:r>
      <w:r w:rsidRPr="0034078D">
        <w:t>calorie</w:t>
      </w:r>
      <w:r w:rsidR="00EF7806">
        <w:t>s</w:t>
      </w:r>
      <w:r w:rsidR="00CA6C0A">
        <w:t>, such as a doughnut</w:t>
      </w:r>
      <w:r w:rsidRPr="0034078D">
        <w:t xml:space="preserve">. Nutrient-dense foods should not be classified as </w:t>
      </w:r>
      <w:r w:rsidR="00CA6C0A">
        <w:t xml:space="preserve">also being high in </w:t>
      </w:r>
      <w:r w:rsidRPr="0034078D">
        <w:t>empty</w:t>
      </w:r>
      <w:r w:rsidR="00CA6C0A">
        <w:t xml:space="preserve"> </w:t>
      </w:r>
      <w:r w:rsidRPr="0034078D">
        <w:t>calorie</w:t>
      </w:r>
      <w:r w:rsidR="00CA6C0A">
        <w:t>s</w:t>
      </w:r>
      <w:r w:rsidR="00EF7806">
        <w:t>.</w:t>
      </w:r>
    </w:p>
    <w:p w14:paraId="489622B9" w14:textId="77777777" w:rsidR="00C574E8" w:rsidRDefault="00C574E8" w:rsidP="002A7B06">
      <w:pPr>
        <w:rPr>
          <w:b/>
          <w:u w:val="single"/>
        </w:rPr>
      </w:pPr>
    </w:p>
    <w:p w14:paraId="54404AB7" w14:textId="77777777" w:rsidR="002A7B06" w:rsidRDefault="002A7B06" w:rsidP="002A7B06">
      <w:r w:rsidRPr="002A7B06">
        <w:rPr>
          <w:b/>
          <w:u w:val="single"/>
        </w:rPr>
        <w:t>STUDENT ASSIGNMENT</w:t>
      </w:r>
      <w:r w:rsidR="00CB65E9">
        <w:rPr>
          <w:b/>
          <w:u w:val="single"/>
        </w:rPr>
        <w:t>S</w:t>
      </w:r>
    </w:p>
    <w:p w14:paraId="417F2134" w14:textId="70A25E6E" w:rsidR="002A7B06" w:rsidRDefault="002A7B06" w:rsidP="002A7B06">
      <w:r>
        <w:t xml:space="preserve">1. Have students use a dietary analysis software program such as </w:t>
      </w:r>
      <w:r w:rsidRPr="009F198F">
        <w:t xml:space="preserve">Nutrition </w:t>
      </w:r>
      <w:proofErr w:type="spellStart"/>
      <w:r w:rsidRPr="009F198F">
        <w:t>CalcPlus</w:t>
      </w:r>
      <w:proofErr w:type="spellEnd"/>
      <w:r w:rsidR="00570DA3" w:rsidRPr="009F198F">
        <w:t xml:space="preserve"> </w:t>
      </w:r>
      <w:r w:rsidRPr="009F198F">
        <w:t xml:space="preserve">or </w:t>
      </w:r>
      <w:r w:rsidR="00570DA3" w:rsidRPr="009F198F">
        <w:t>Food Tracker</w:t>
      </w:r>
      <w:r w:rsidR="00570DA3" w:rsidRPr="00570DA3">
        <w:rPr>
          <w:i/>
        </w:rPr>
        <w:t xml:space="preserve"> </w:t>
      </w:r>
      <w:r w:rsidR="00570DA3" w:rsidRPr="00570DA3">
        <w:t>(</w:t>
      </w:r>
      <w:hyperlink r:id="rId9" w:history="1">
        <w:r w:rsidR="00344A6A" w:rsidRPr="003E7897">
          <w:rPr>
            <w:rStyle w:val="Hyperlink"/>
            <w:u w:val="none"/>
          </w:rPr>
          <w:t>https://www.supertracker.usda.gov/foodtracker.aspx</w:t>
        </w:r>
      </w:hyperlink>
      <w:r w:rsidR="00570DA3">
        <w:t xml:space="preserve">) </w:t>
      </w:r>
      <w:r>
        <w:t xml:space="preserve">to estimate </w:t>
      </w:r>
      <w:r w:rsidR="009A6621">
        <w:t>the caloric</w:t>
      </w:r>
      <w:r>
        <w:t xml:space="preserve"> content of a meal that </w:t>
      </w:r>
      <w:r w:rsidR="009A6621">
        <w:t xml:space="preserve">contains </w:t>
      </w:r>
      <w:r w:rsidR="00570DA3">
        <w:t>the following</w:t>
      </w:r>
      <w:r w:rsidR="00CB65E9">
        <w:t xml:space="preserve"> items</w:t>
      </w:r>
      <w:r w:rsidR="00570DA3">
        <w:t>:</w:t>
      </w:r>
      <w:r>
        <w:t xml:space="preserve"> fried chicken</w:t>
      </w:r>
      <w:r w:rsidR="00570DA3">
        <w:t xml:space="preserve"> (one medium breast, including skin and breading)</w:t>
      </w:r>
      <w:r>
        <w:t>;  1 cup of mashed potatoes</w:t>
      </w:r>
      <w:r w:rsidR="00570DA3">
        <w:t xml:space="preserve"> with milk</w:t>
      </w:r>
      <w:r w:rsidR="009A6621">
        <w:t xml:space="preserve"> (homemade recipe)</w:t>
      </w:r>
      <w:r>
        <w:t xml:space="preserve">;  </w:t>
      </w:r>
      <w:r w:rsidRPr="00C6723A">
        <w:t>¼</w:t>
      </w:r>
      <w:r>
        <w:t xml:space="preserve"> cup </w:t>
      </w:r>
      <w:r w:rsidR="00570DA3">
        <w:t xml:space="preserve">chicken </w:t>
      </w:r>
      <w:r>
        <w:t>gravy</w:t>
      </w:r>
      <w:r w:rsidR="00570DA3">
        <w:t>, made without fat</w:t>
      </w:r>
      <w:r>
        <w:t>;  ½ cup of cooked, frozen peas</w:t>
      </w:r>
      <w:r w:rsidR="00570DA3">
        <w:t xml:space="preserve"> (no added fat)</w:t>
      </w:r>
      <w:r>
        <w:t xml:space="preserve">;  12 ounces of a sugar-sweetened, cola-type drink; and </w:t>
      </w:r>
      <w:r w:rsidR="00570DA3">
        <w:t xml:space="preserve">½ </w:t>
      </w:r>
      <w:r>
        <w:t xml:space="preserve">cup of chocolate ice cream (regular). </w:t>
      </w:r>
      <w:r w:rsidR="007A5C4C">
        <w:t xml:space="preserve"> </w:t>
      </w:r>
    </w:p>
    <w:p w14:paraId="45298FBF" w14:textId="77777777" w:rsidR="007A5C4C" w:rsidRDefault="007A5C4C" w:rsidP="002A7B06">
      <w:pPr>
        <w:rPr>
          <w:b/>
        </w:rPr>
      </w:pPr>
      <w:r w:rsidRPr="007A5C4C">
        <w:rPr>
          <w:b/>
        </w:rPr>
        <w:t>Answer</w:t>
      </w:r>
      <w:r w:rsidRPr="001462CE">
        <w:t>: About 900 kcal</w:t>
      </w:r>
    </w:p>
    <w:p w14:paraId="4F6D51F0" w14:textId="5C335324" w:rsidR="008505AB" w:rsidRDefault="008505AB" w:rsidP="002A7B06">
      <w:r w:rsidRPr="008505AB">
        <w:t>2</w:t>
      </w:r>
      <w:r>
        <w:t xml:space="preserve">. Have students calculate the number of calories in a serving of food that contains 20 g carbohydrate, 15 g protein, 4 g fat, 25 </w:t>
      </w:r>
      <w:r w:rsidRPr="00C6723A">
        <w:t>ml</w:t>
      </w:r>
      <w:r>
        <w:t xml:space="preserve"> water, 1.8 mg iron, and 8 mg vitamin E. </w:t>
      </w:r>
    </w:p>
    <w:p w14:paraId="2FED4B97" w14:textId="240E63AF" w:rsidR="008505AB" w:rsidRDefault="008505AB" w:rsidP="002A7B06">
      <w:r w:rsidRPr="008505AB">
        <w:rPr>
          <w:b/>
        </w:rPr>
        <w:t>Answer</w:t>
      </w:r>
      <w:r w:rsidRPr="001462CE">
        <w:t>: 176 kcal</w:t>
      </w:r>
    </w:p>
    <w:p w14:paraId="3D79ACCF" w14:textId="77777777" w:rsidR="008505AB" w:rsidRDefault="008505AB" w:rsidP="002A7B06">
      <w:r>
        <w:t xml:space="preserve">Explanation: In this serving of food, the only nutrients that supply calories are carbohydrate, fat, and protein. Each gram of protein provides 4 kcal; each gram of carbohydrate supplies 4 kcal; and each gram of fat provides 9 kcal. </w:t>
      </w:r>
    </w:p>
    <w:p w14:paraId="7FE74994" w14:textId="200D8505" w:rsidR="008505AB" w:rsidRPr="00572789" w:rsidRDefault="008505AB" w:rsidP="002A7B06">
      <w:pPr>
        <w:rPr>
          <w:b/>
        </w:rPr>
      </w:pPr>
      <w:r w:rsidRPr="00572789">
        <w:rPr>
          <w:b/>
        </w:rPr>
        <w:t>Solution:</w:t>
      </w:r>
    </w:p>
    <w:p w14:paraId="66FE9E6F" w14:textId="5712E566" w:rsidR="008505AB" w:rsidRDefault="008505AB" w:rsidP="002A7B06">
      <w:r>
        <w:lastRenderedPageBreak/>
        <w:t xml:space="preserve">Carbohydrate: 4 kcal/g </w:t>
      </w:r>
      <w:r w:rsidR="00772E76">
        <w:sym w:font="Symbol" w:char="F0B4"/>
      </w:r>
      <w:r>
        <w:t xml:space="preserve"> 20 g = 80 kcal</w:t>
      </w:r>
    </w:p>
    <w:p w14:paraId="51110946" w14:textId="4DADA61D" w:rsidR="008505AB" w:rsidRDefault="008505AB" w:rsidP="002A7B06">
      <w:r>
        <w:t xml:space="preserve">Protein: 4 kcal/g </w:t>
      </w:r>
      <w:r w:rsidR="00772E76">
        <w:sym w:font="Symbol" w:char="F0B4"/>
      </w:r>
      <w:r>
        <w:t xml:space="preserve"> 15 g = 60 kcal</w:t>
      </w:r>
    </w:p>
    <w:p w14:paraId="159DB36D" w14:textId="19CA7B82" w:rsidR="008505AB" w:rsidRDefault="008505AB" w:rsidP="002A7B06">
      <w:r>
        <w:t xml:space="preserve">Fat: 4 g </w:t>
      </w:r>
      <w:r w:rsidR="00772E76">
        <w:sym w:font="Symbol" w:char="F0B4"/>
      </w:r>
      <w:r>
        <w:t xml:space="preserve"> 9 kcal/g = 36 kcal</w:t>
      </w:r>
    </w:p>
    <w:p w14:paraId="366C0044" w14:textId="685FB97E" w:rsidR="002A7B06" w:rsidRPr="002A7B06" w:rsidRDefault="008505AB" w:rsidP="002A7B06">
      <w:r>
        <w:t>80</w:t>
      </w:r>
      <w:r w:rsidR="00E804DF">
        <w:t xml:space="preserve"> kcal</w:t>
      </w:r>
      <w:r>
        <w:t xml:space="preserve"> + 60</w:t>
      </w:r>
      <w:r w:rsidR="00E804DF">
        <w:t xml:space="preserve"> kcal</w:t>
      </w:r>
      <w:r>
        <w:t xml:space="preserve"> + </w:t>
      </w:r>
      <w:r w:rsidR="00E804DF">
        <w:t xml:space="preserve">36 kcal </w:t>
      </w:r>
      <w:r>
        <w:t xml:space="preserve">= </w:t>
      </w:r>
      <w:r w:rsidR="00572789">
        <w:t>176 kcal</w:t>
      </w:r>
    </w:p>
    <w:sectPr w:rsidR="002A7B06" w:rsidRPr="002A7B06" w:rsidSect="00C34B2E">
      <w:headerReference w:type="default"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49B0C" w15:done="0"/>
  <w15:commentEx w15:paraId="5F583C4A" w15:done="0"/>
  <w15:commentEx w15:paraId="2FF3CA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3E811" w14:textId="77777777" w:rsidR="00FC357F" w:rsidRDefault="00FC357F" w:rsidP="004F0379">
      <w:pPr>
        <w:spacing w:after="0" w:line="240" w:lineRule="auto"/>
      </w:pPr>
      <w:r>
        <w:separator/>
      </w:r>
    </w:p>
  </w:endnote>
  <w:endnote w:type="continuationSeparator" w:id="0">
    <w:p w14:paraId="6FCB8733" w14:textId="77777777" w:rsidR="00FC357F" w:rsidRDefault="00FC357F" w:rsidP="004F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E96F" w14:textId="77777777" w:rsidR="003C000A" w:rsidRDefault="00D26D93" w:rsidP="00D26D93">
    <w:pPr>
      <w:pStyle w:val="PlainText"/>
    </w:pPr>
    <w:r w:rsidRPr="00D26D93">
      <w:rPr>
        <w:bCs/>
        <w:sz w:val="15"/>
        <w:szCs w:val="15"/>
      </w:rPr>
      <w:t>Copyright © 2018 McGraw-Hill Education.  All rights reserved.  No reproduction or distribution without the prior written consent of McGraw-Hill Education.</w:t>
    </w:r>
    <w:r w:rsidR="002514F2" w:rsidRPr="002514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90CF0" w14:textId="77777777" w:rsidR="00FC357F" w:rsidRDefault="00FC357F" w:rsidP="004F0379">
      <w:pPr>
        <w:spacing w:after="0" w:line="240" w:lineRule="auto"/>
      </w:pPr>
      <w:r>
        <w:separator/>
      </w:r>
    </w:p>
  </w:footnote>
  <w:footnote w:type="continuationSeparator" w:id="0">
    <w:p w14:paraId="0F9CF40B" w14:textId="77777777" w:rsidR="00FC357F" w:rsidRDefault="00FC357F" w:rsidP="004F0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41A1E" w14:textId="77777777" w:rsidR="003C000A" w:rsidRPr="00876F95" w:rsidRDefault="003C000A" w:rsidP="00A327B7">
    <w:pPr>
      <w:pStyle w:val="Header"/>
      <w:jc w:val="right"/>
      <w:rPr>
        <w:i/>
        <w:sz w:val="18"/>
      </w:rPr>
    </w:pPr>
    <w:r w:rsidRPr="00876F95">
      <w:rPr>
        <w:i/>
        <w:sz w:val="18"/>
      </w:rPr>
      <w:t>Nutrition Essentials: A Personal Approach</w:t>
    </w:r>
    <w:r w:rsidR="00254E2A">
      <w:rPr>
        <w:i/>
        <w:sz w:val="18"/>
      </w:rPr>
      <w:t xml:space="preserve"> 2e</w:t>
    </w:r>
  </w:p>
  <w:p w14:paraId="65CADFDE" w14:textId="77777777" w:rsidR="003C000A" w:rsidRDefault="003C000A" w:rsidP="00A327B7">
    <w:pPr>
      <w:pStyle w:val="Header"/>
      <w:jc w:val="right"/>
    </w:pPr>
    <w:r w:rsidRPr="00876F95">
      <w:rPr>
        <w:sz w:val="18"/>
      </w:rPr>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078"/>
    <w:multiLevelType w:val="hybridMultilevel"/>
    <w:tmpl w:val="50DC77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DC13C1"/>
    <w:multiLevelType w:val="hybridMultilevel"/>
    <w:tmpl w:val="1B1ED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212773"/>
    <w:multiLevelType w:val="hybridMultilevel"/>
    <w:tmpl w:val="9036D0E2"/>
    <w:lvl w:ilvl="0" w:tplc="709C84D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654C9D"/>
    <w:multiLevelType w:val="hybridMultilevel"/>
    <w:tmpl w:val="CAB4F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01581F"/>
    <w:multiLevelType w:val="hybridMultilevel"/>
    <w:tmpl w:val="B24202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3CF25E1"/>
    <w:multiLevelType w:val="hybridMultilevel"/>
    <w:tmpl w:val="E236D4A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E42ABD"/>
    <w:multiLevelType w:val="hybridMultilevel"/>
    <w:tmpl w:val="A8D80222"/>
    <w:lvl w:ilvl="0" w:tplc="04090015">
      <w:start w:val="1"/>
      <w:numFmt w:val="upperLetter"/>
      <w:lvlText w:val="%1."/>
      <w:lvlJc w:val="left"/>
      <w:pPr>
        <w:ind w:left="1080" w:hanging="360"/>
      </w:pPr>
      <w:rPr>
        <w:rFonts w:cs="Times New Roman" w:hint="default"/>
      </w:rPr>
    </w:lvl>
    <w:lvl w:ilvl="1" w:tplc="4A5C3350">
      <w:start w:val="1"/>
      <w:numFmt w:val="decimal"/>
      <w:lvlText w:val="%2."/>
      <w:lvlJc w:val="left"/>
      <w:pPr>
        <w:ind w:left="1800" w:hanging="360"/>
      </w:pPr>
      <w:rPr>
        <w:rFonts w:ascii="Calibri" w:eastAsia="Times New Roman" w:hAnsi="Calibri" w:cs="Times New Roman"/>
      </w:rPr>
    </w:lvl>
    <w:lvl w:ilvl="2" w:tplc="4D9CE608">
      <w:start w:val="1"/>
      <w:numFmt w:val="lowerLetter"/>
      <w:lvlText w:val="%3."/>
      <w:lvlJc w:val="left"/>
      <w:pPr>
        <w:ind w:left="2520" w:hanging="180"/>
      </w:pPr>
      <w:rPr>
        <w:rFonts w:ascii="Calibri" w:eastAsia="Times New Roman" w:hAnsi="Calibri"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5314065"/>
    <w:multiLevelType w:val="hybridMultilevel"/>
    <w:tmpl w:val="75548B60"/>
    <w:lvl w:ilvl="0" w:tplc="69C87C6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490E78"/>
    <w:multiLevelType w:val="hybridMultilevel"/>
    <w:tmpl w:val="DD84AD7E"/>
    <w:lvl w:ilvl="0" w:tplc="25F487C4">
      <w:start w:val="1"/>
      <w:numFmt w:val="decimal"/>
      <w:lvlText w:val="%1."/>
      <w:lvlJc w:val="left"/>
      <w:pPr>
        <w:ind w:left="1800" w:hanging="360"/>
      </w:pPr>
      <w:rPr>
        <w:rFonts w:ascii="Calibri" w:eastAsia="Times New Roman" w:hAnsi="Calibri"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AF907E6"/>
    <w:multiLevelType w:val="hybridMultilevel"/>
    <w:tmpl w:val="7F7880E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BD576CB"/>
    <w:multiLevelType w:val="hybridMultilevel"/>
    <w:tmpl w:val="150CCEC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FC45489"/>
    <w:multiLevelType w:val="hybridMultilevel"/>
    <w:tmpl w:val="F196B24C"/>
    <w:lvl w:ilvl="0" w:tplc="E016463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79664EF"/>
    <w:multiLevelType w:val="hybridMultilevel"/>
    <w:tmpl w:val="08E827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BAA4A3F"/>
    <w:multiLevelType w:val="hybridMultilevel"/>
    <w:tmpl w:val="1E5E7B14"/>
    <w:lvl w:ilvl="0" w:tplc="25A6CE7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D7630C8"/>
    <w:multiLevelType w:val="hybridMultilevel"/>
    <w:tmpl w:val="DF0690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406B42"/>
    <w:multiLevelType w:val="hybridMultilevel"/>
    <w:tmpl w:val="3CD6385A"/>
    <w:lvl w:ilvl="0" w:tplc="393E4D7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3466595D"/>
    <w:multiLevelType w:val="hybridMultilevel"/>
    <w:tmpl w:val="220442B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B5D2CF4"/>
    <w:multiLevelType w:val="hybridMultilevel"/>
    <w:tmpl w:val="997259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1995461"/>
    <w:multiLevelType w:val="hybridMultilevel"/>
    <w:tmpl w:val="B8D8C5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EE6463"/>
    <w:multiLevelType w:val="hybridMultilevel"/>
    <w:tmpl w:val="3474C8C0"/>
    <w:lvl w:ilvl="0" w:tplc="332CAB3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5B3229B"/>
    <w:multiLevelType w:val="hybridMultilevel"/>
    <w:tmpl w:val="803AC1D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9950D9B"/>
    <w:multiLevelType w:val="hybridMultilevel"/>
    <w:tmpl w:val="A43871D8"/>
    <w:lvl w:ilvl="0" w:tplc="9656C54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CAD59DC"/>
    <w:multiLevelType w:val="hybridMultilevel"/>
    <w:tmpl w:val="48C400F0"/>
    <w:lvl w:ilvl="0" w:tplc="65B07FA8">
      <w:start w:val="1"/>
      <w:numFmt w:val="upperLetter"/>
      <w:lvlText w:val="%1."/>
      <w:lvlJc w:val="left"/>
      <w:pPr>
        <w:ind w:left="1440" w:hanging="360"/>
      </w:pPr>
      <w:rPr>
        <w:rFonts w:cs="Times New Roman" w:hint="default"/>
      </w:rPr>
    </w:lvl>
    <w:lvl w:ilvl="1" w:tplc="61A43FBC">
      <w:start w:val="1"/>
      <w:numFmt w:val="decimal"/>
      <w:lvlText w:val="%2."/>
      <w:lvlJc w:val="left"/>
      <w:pPr>
        <w:ind w:left="2160" w:hanging="360"/>
      </w:pPr>
      <w:rPr>
        <w:rFonts w:cs="Times New Roman" w:hint="default"/>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F483942"/>
    <w:multiLevelType w:val="hybridMultilevel"/>
    <w:tmpl w:val="B802C81E"/>
    <w:lvl w:ilvl="0" w:tplc="BED46F0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50FA6078"/>
    <w:multiLevelType w:val="hybridMultilevel"/>
    <w:tmpl w:val="B66488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4B2777"/>
    <w:multiLevelType w:val="hybridMultilevel"/>
    <w:tmpl w:val="7172924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nsid w:val="584B016A"/>
    <w:multiLevelType w:val="hybridMultilevel"/>
    <w:tmpl w:val="67F6DFB8"/>
    <w:lvl w:ilvl="0" w:tplc="8AF6845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B075B42"/>
    <w:multiLevelType w:val="hybridMultilevel"/>
    <w:tmpl w:val="59CC7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C280C"/>
    <w:multiLevelType w:val="hybridMultilevel"/>
    <w:tmpl w:val="1E84F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050B8A"/>
    <w:multiLevelType w:val="hybridMultilevel"/>
    <w:tmpl w:val="2E82A72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0197CDD"/>
    <w:multiLevelType w:val="hybridMultilevel"/>
    <w:tmpl w:val="0F0CBEE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753AF9"/>
    <w:multiLevelType w:val="hybridMultilevel"/>
    <w:tmpl w:val="229652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5E37B50"/>
    <w:multiLevelType w:val="hybridMultilevel"/>
    <w:tmpl w:val="DDB2A43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B47797"/>
    <w:multiLevelType w:val="hybridMultilevel"/>
    <w:tmpl w:val="98CEB29E"/>
    <w:lvl w:ilvl="0" w:tplc="580E74F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C738FC"/>
    <w:multiLevelType w:val="hybridMultilevel"/>
    <w:tmpl w:val="AA10B962"/>
    <w:lvl w:ilvl="0" w:tplc="04090015">
      <w:start w:val="1"/>
      <w:numFmt w:val="upperLetter"/>
      <w:lvlText w:val="%1."/>
      <w:lvlJc w:val="left"/>
      <w:pPr>
        <w:ind w:left="1080" w:hanging="360"/>
      </w:pPr>
      <w:rPr>
        <w:rFonts w:cs="Times New Roman" w:hint="default"/>
      </w:rPr>
    </w:lvl>
    <w:lvl w:ilvl="1" w:tplc="99AA93AE">
      <w:start w:val="1"/>
      <w:numFmt w:val="decimal"/>
      <w:lvlText w:val="%2."/>
      <w:lvlJc w:val="left"/>
      <w:pPr>
        <w:ind w:left="1800" w:hanging="360"/>
      </w:pPr>
      <w:rPr>
        <w:rFonts w:ascii="Calibri" w:eastAsia="Times New Roman" w:hAnsi="Calibri" w:cs="Times New Roman"/>
      </w:rPr>
    </w:lvl>
    <w:lvl w:ilvl="2" w:tplc="72020F06">
      <w:start w:val="1"/>
      <w:numFmt w:val="lowerLetter"/>
      <w:lvlText w:val="%3."/>
      <w:lvlJc w:val="right"/>
      <w:pPr>
        <w:ind w:left="2520" w:hanging="180"/>
      </w:pPr>
      <w:rPr>
        <w:rFonts w:ascii="Calibri" w:eastAsia="Times New Roman" w:hAnsi="Calibri"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14D55F8"/>
    <w:multiLevelType w:val="hybridMultilevel"/>
    <w:tmpl w:val="806E98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3857B45"/>
    <w:multiLevelType w:val="hybridMultilevel"/>
    <w:tmpl w:val="B92EB714"/>
    <w:lvl w:ilvl="0" w:tplc="04090015">
      <w:start w:val="1"/>
      <w:numFmt w:val="upperLetter"/>
      <w:lvlText w:val="%1."/>
      <w:lvlJc w:val="left"/>
      <w:pPr>
        <w:ind w:left="1080" w:hanging="360"/>
      </w:pPr>
      <w:rPr>
        <w:rFonts w:cs="Times New Roman" w:hint="default"/>
      </w:rPr>
    </w:lvl>
    <w:lvl w:ilvl="1" w:tplc="F02A0F12">
      <w:start w:val="1"/>
      <w:numFmt w:val="decimal"/>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979775A"/>
    <w:multiLevelType w:val="hybridMultilevel"/>
    <w:tmpl w:val="11D6A2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3"/>
  </w:num>
  <w:num w:numId="3">
    <w:abstractNumId w:val="2"/>
  </w:num>
  <w:num w:numId="4">
    <w:abstractNumId w:val="14"/>
  </w:num>
  <w:num w:numId="5">
    <w:abstractNumId w:val="36"/>
  </w:num>
  <w:num w:numId="6">
    <w:abstractNumId w:val="26"/>
  </w:num>
  <w:num w:numId="7">
    <w:abstractNumId w:val="6"/>
  </w:num>
  <w:num w:numId="8">
    <w:abstractNumId w:val="34"/>
  </w:num>
  <w:num w:numId="9">
    <w:abstractNumId w:val="22"/>
  </w:num>
  <w:num w:numId="10">
    <w:abstractNumId w:val="13"/>
  </w:num>
  <w:num w:numId="11">
    <w:abstractNumId w:val="19"/>
  </w:num>
  <w:num w:numId="12">
    <w:abstractNumId w:val="11"/>
  </w:num>
  <w:num w:numId="13">
    <w:abstractNumId w:val="15"/>
  </w:num>
  <w:num w:numId="14">
    <w:abstractNumId w:val="23"/>
  </w:num>
  <w:num w:numId="15">
    <w:abstractNumId w:val="8"/>
  </w:num>
  <w:num w:numId="16">
    <w:abstractNumId w:val="21"/>
  </w:num>
  <w:num w:numId="17">
    <w:abstractNumId w:val="3"/>
  </w:num>
  <w:num w:numId="18">
    <w:abstractNumId w:val="29"/>
  </w:num>
  <w:num w:numId="19">
    <w:abstractNumId w:val="31"/>
  </w:num>
  <w:num w:numId="20">
    <w:abstractNumId w:val="37"/>
  </w:num>
  <w:num w:numId="21">
    <w:abstractNumId w:val="18"/>
  </w:num>
  <w:num w:numId="22">
    <w:abstractNumId w:val="24"/>
  </w:num>
  <w:num w:numId="23">
    <w:abstractNumId w:val="1"/>
  </w:num>
  <w:num w:numId="24">
    <w:abstractNumId w:val="25"/>
  </w:num>
  <w:num w:numId="25">
    <w:abstractNumId w:val="28"/>
  </w:num>
  <w:num w:numId="26">
    <w:abstractNumId w:val="27"/>
  </w:num>
  <w:num w:numId="27">
    <w:abstractNumId w:val="4"/>
  </w:num>
  <w:num w:numId="28">
    <w:abstractNumId w:val="10"/>
  </w:num>
  <w:num w:numId="29">
    <w:abstractNumId w:val="16"/>
  </w:num>
  <w:num w:numId="30">
    <w:abstractNumId w:val="9"/>
  </w:num>
  <w:num w:numId="31">
    <w:abstractNumId w:val="20"/>
  </w:num>
  <w:num w:numId="32">
    <w:abstractNumId w:val="32"/>
  </w:num>
  <w:num w:numId="33">
    <w:abstractNumId w:val="35"/>
  </w:num>
  <w:num w:numId="34">
    <w:abstractNumId w:val="30"/>
  </w:num>
  <w:num w:numId="35">
    <w:abstractNumId w:val="5"/>
  </w:num>
  <w:num w:numId="36">
    <w:abstractNumId w:val="17"/>
  </w:num>
  <w:num w:numId="37">
    <w:abstractNumId w:val="0"/>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barishanthi Lakshmanan">
    <w15:presenceInfo w15:providerId="AD" w15:userId="S-1-5-21-1131983892-3429671558-2310587668-8239"/>
  </w15:person>
  <w15:person w15:author="marykutty.mathew">
    <w15:presenceInfo w15:providerId="None" w15:userId="marykutty.math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1B"/>
    <w:rsid w:val="000073CC"/>
    <w:rsid w:val="000155DF"/>
    <w:rsid w:val="00020583"/>
    <w:rsid w:val="00020A39"/>
    <w:rsid w:val="00023610"/>
    <w:rsid w:val="00025BF9"/>
    <w:rsid w:val="000353D8"/>
    <w:rsid w:val="00042713"/>
    <w:rsid w:val="00051C79"/>
    <w:rsid w:val="000665A4"/>
    <w:rsid w:val="0007205B"/>
    <w:rsid w:val="00082955"/>
    <w:rsid w:val="000832D4"/>
    <w:rsid w:val="00087AEA"/>
    <w:rsid w:val="00092DF3"/>
    <w:rsid w:val="000B152D"/>
    <w:rsid w:val="000B2505"/>
    <w:rsid w:val="000B6B79"/>
    <w:rsid w:val="000C2C17"/>
    <w:rsid w:val="000C7928"/>
    <w:rsid w:val="000D187F"/>
    <w:rsid w:val="000E30AC"/>
    <w:rsid w:val="000E5F6A"/>
    <w:rsid w:val="000F33F0"/>
    <w:rsid w:val="00131ED9"/>
    <w:rsid w:val="00132944"/>
    <w:rsid w:val="00143CEF"/>
    <w:rsid w:val="001462CE"/>
    <w:rsid w:val="001659DC"/>
    <w:rsid w:val="001673B8"/>
    <w:rsid w:val="00180118"/>
    <w:rsid w:val="001818E1"/>
    <w:rsid w:val="00183377"/>
    <w:rsid w:val="0018373B"/>
    <w:rsid w:val="00184FA1"/>
    <w:rsid w:val="00185D9E"/>
    <w:rsid w:val="001916F2"/>
    <w:rsid w:val="0019362C"/>
    <w:rsid w:val="001944F3"/>
    <w:rsid w:val="001A21E2"/>
    <w:rsid w:val="001C1D8F"/>
    <w:rsid w:val="001C296F"/>
    <w:rsid w:val="001C59FD"/>
    <w:rsid w:val="001E2D8A"/>
    <w:rsid w:val="001E446E"/>
    <w:rsid w:val="001E7962"/>
    <w:rsid w:val="001F3C22"/>
    <w:rsid w:val="001F3EA8"/>
    <w:rsid w:val="001F53E4"/>
    <w:rsid w:val="001F5609"/>
    <w:rsid w:val="001F7690"/>
    <w:rsid w:val="00205060"/>
    <w:rsid w:val="002151C9"/>
    <w:rsid w:val="002156DF"/>
    <w:rsid w:val="0023158A"/>
    <w:rsid w:val="00236026"/>
    <w:rsid w:val="002442F1"/>
    <w:rsid w:val="00244EBD"/>
    <w:rsid w:val="00247C71"/>
    <w:rsid w:val="002514F2"/>
    <w:rsid w:val="0025401A"/>
    <w:rsid w:val="00254E2A"/>
    <w:rsid w:val="00255E5D"/>
    <w:rsid w:val="00261450"/>
    <w:rsid w:val="00270000"/>
    <w:rsid w:val="002752DF"/>
    <w:rsid w:val="002837DD"/>
    <w:rsid w:val="00284D4E"/>
    <w:rsid w:val="002858FB"/>
    <w:rsid w:val="00290B55"/>
    <w:rsid w:val="002912CC"/>
    <w:rsid w:val="00296111"/>
    <w:rsid w:val="00296342"/>
    <w:rsid w:val="002A5BA8"/>
    <w:rsid w:val="002A7B06"/>
    <w:rsid w:val="002B1C57"/>
    <w:rsid w:val="002B35B4"/>
    <w:rsid w:val="002C263D"/>
    <w:rsid w:val="002C4B8C"/>
    <w:rsid w:val="002D33A4"/>
    <w:rsid w:val="002E1760"/>
    <w:rsid w:val="002E1D4E"/>
    <w:rsid w:val="002E7596"/>
    <w:rsid w:val="002F20EA"/>
    <w:rsid w:val="003012D2"/>
    <w:rsid w:val="0030197F"/>
    <w:rsid w:val="00302761"/>
    <w:rsid w:val="003108E8"/>
    <w:rsid w:val="003201EC"/>
    <w:rsid w:val="003309FA"/>
    <w:rsid w:val="00332DE0"/>
    <w:rsid w:val="00332F4F"/>
    <w:rsid w:val="00335364"/>
    <w:rsid w:val="0034078D"/>
    <w:rsid w:val="00344A6A"/>
    <w:rsid w:val="0035532D"/>
    <w:rsid w:val="00365754"/>
    <w:rsid w:val="0036612E"/>
    <w:rsid w:val="0038172D"/>
    <w:rsid w:val="0039045D"/>
    <w:rsid w:val="003909BD"/>
    <w:rsid w:val="00396239"/>
    <w:rsid w:val="003A7236"/>
    <w:rsid w:val="003C000A"/>
    <w:rsid w:val="003D3FB0"/>
    <w:rsid w:val="003E2D70"/>
    <w:rsid w:val="003E7897"/>
    <w:rsid w:val="00402DC7"/>
    <w:rsid w:val="00420B0F"/>
    <w:rsid w:val="00421C56"/>
    <w:rsid w:val="004254E8"/>
    <w:rsid w:val="004379AB"/>
    <w:rsid w:val="0044095B"/>
    <w:rsid w:val="00471041"/>
    <w:rsid w:val="00471B2E"/>
    <w:rsid w:val="0047219F"/>
    <w:rsid w:val="00474CA5"/>
    <w:rsid w:val="00476CA3"/>
    <w:rsid w:val="00482052"/>
    <w:rsid w:val="0049078D"/>
    <w:rsid w:val="0049348A"/>
    <w:rsid w:val="00494278"/>
    <w:rsid w:val="0049561D"/>
    <w:rsid w:val="00495BD4"/>
    <w:rsid w:val="004A010A"/>
    <w:rsid w:val="004A06D0"/>
    <w:rsid w:val="004C25B9"/>
    <w:rsid w:val="004D6098"/>
    <w:rsid w:val="004E1647"/>
    <w:rsid w:val="004F0379"/>
    <w:rsid w:val="00505614"/>
    <w:rsid w:val="005121E9"/>
    <w:rsid w:val="00514A9F"/>
    <w:rsid w:val="00521579"/>
    <w:rsid w:val="00530AE3"/>
    <w:rsid w:val="00533FF4"/>
    <w:rsid w:val="00541F00"/>
    <w:rsid w:val="00546E27"/>
    <w:rsid w:val="00554EDB"/>
    <w:rsid w:val="00556D00"/>
    <w:rsid w:val="00570DA3"/>
    <w:rsid w:val="00572789"/>
    <w:rsid w:val="0057411B"/>
    <w:rsid w:val="005848FD"/>
    <w:rsid w:val="005B7370"/>
    <w:rsid w:val="005E1098"/>
    <w:rsid w:val="0060745F"/>
    <w:rsid w:val="00611CF3"/>
    <w:rsid w:val="00613BA4"/>
    <w:rsid w:val="00622987"/>
    <w:rsid w:val="00626C0A"/>
    <w:rsid w:val="00626E56"/>
    <w:rsid w:val="00631E76"/>
    <w:rsid w:val="00634502"/>
    <w:rsid w:val="0063792A"/>
    <w:rsid w:val="0065415F"/>
    <w:rsid w:val="006666C9"/>
    <w:rsid w:val="00667A78"/>
    <w:rsid w:val="00694AAB"/>
    <w:rsid w:val="006A3C2F"/>
    <w:rsid w:val="006B0943"/>
    <w:rsid w:val="006B5A1C"/>
    <w:rsid w:val="006E474E"/>
    <w:rsid w:val="006F7D7B"/>
    <w:rsid w:val="00711161"/>
    <w:rsid w:val="00717B9E"/>
    <w:rsid w:val="00721803"/>
    <w:rsid w:val="0072402E"/>
    <w:rsid w:val="007422B3"/>
    <w:rsid w:val="00751C50"/>
    <w:rsid w:val="007536C1"/>
    <w:rsid w:val="00772E76"/>
    <w:rsid w:val="0078218A"/>
    <w:rsid w:val="0078555E"/>
    <w:rsid w:val="00793AB6"/>
    <w:rsid w:val="007A0314"/>
    <w:rsid w:val="007A0FFB"/>
    <w:rsid w:val="007A37E2"/>
    <w:rsid w:val="007A4228"/>
    <w:rsid w:val="007A5C4C"/>
    <w:rsid w:val="007B6F42"/>
    <w:rsid w:val="007C0262"/>
    <w:rsid w:val="007C0BE1"/>
    <w:rsid w:val="007C60B2"/>
    <w:rsid w:val="00804992"/>
    <w:rsid w:val="008077B8"/>
    <w:rsid w:val="00835406"/>
    <w:rsid w:val="008373A5"/>
    <w:rsid w:val="008456E9"/>
    <w:rsid w:val="008505AB"/>
    <w:rsid w:val="00852CC3"/>
    <w:rsid w:val="00866432"/>
    <w:rsid w:val="00866A8E"/>
    <w:rsid w:val="00876372"/>
    <w:rsid w:val="00876F95"/>
    <w:rsid w:val="0089322F"/>
    <w:rsid w:val="008B2BE2"/>
    <w:rsid w:val="008B580C"/>
    <w:rsid w:val="008B5C2C"/>
    <w:rsid w:val="008B6DBC"/>
    <w:rsid w:val="008C5018"/>
    <w:rsid w:val="008C6A3A"/>
    <w:rsid w:val="008D4F51"/>
    <w:rsid w:val="00903FF4"/>
    <w:rsid w:val="00914C70"/>
    <w:rsid w:val="00920FDB"/>
    <w:rsid w:val="0092146A"/>
    <w:rsid w:val="0094394A"/>
    <w:rsid w:val="00944639"/>
    <w:rsid w:val="00960EB2"/>
    <w:rsid w:val="00963F5B"/>
    <w:rsid w:val="00967D11"/>
    <w:rsid w:val="00970DC8"/>
    <w:rsid w:val="00971EB7"/>
    <w:rsid w:val="00976F4C"/>
    <w:rsid w:val="00977454"/>
    <w:rsid w:val="00993A01"/>
    <w:rsid w:val="009974C6"/>
    <w:rsid w:val="00997D8C"/>
    <w:rsid w:val="009A6621"/>
    <w:rsid w:val="009B0CA8"/>
    <w:rsid w:val="009B0E0B"/>
    <w:rsid w:val="009B26E4"/>
    <w:rsid w:val="009B7B5F"/>
    <w:rsid w:val="009C11BC"/>
    <w:rsid w:val="009C5CCE"/>
    <w:rsid w:val="009E134C"/>
    <w:rsid w:val="009E1C68"/>
    <w:rsid w:val="009E3A16"/>
    <w:rsid w:val="009F198F"/>
    <w:rsid w:val="009F3523"/>
    <w:rsid w:val="009F4614"/>
    <w:rsid w:val="00A045C5"/>
    <w:rsid w:val="00A05919"/>
    <w:rsid w:val="00A10187"/>
    <w:rsid w:val="00A10DED"/>
    <w:rsid w:val="00A12721"/>
    <w:rsid w:val="00A13E45"/>
    <w:rsid w:val="00A145EF"/>
    <w:rsid w:val="00A16F94"/>
    <w:rsid w:val="00A327B7"/>
    <w:rsid w:val="00A51B92"/>
    <w:rsid w:val="00A910E3"/>
    <w:rsid w:val="00AA7FA9"/>
    <w:rsid w:val="00AB3BCA"/>
    <w:rsid w:val="00AB7DEE"/>
    <w:rsid w:val="00AC51B9"/>
    <w:rsid w:val="00AF11C1"/>
    <w:rsid w:val="00AF3287"/>
    <w:rsid w:val="00AF3506"/>
    <w:rsid w:val="00AF5ED5"/>
    <w:rsid w:val="00AF7411"/>
    <w:rsid w:val="00B01EEB"/>
    <w:rsid w:val="00B12148"/>
    <w:rsid w:val="00B159F8"/>
    <w:rsid w:val="00B206A9"/>
    <w:rsid w:val="00B25D3B"/>
    <w:rsid w:val="00B26EA2"/>
    <w:rsid w:val="00B319B8"/>
    <w:rsid w:val="00B324F2"/>
    <w:rsid w:val="00B32DB8"/>
    <w:rsid w:val="00B34738"/>
    <w:rsid w:val="00B4552C"/>
    <w:rsid w:val="00B5219F"/>
    <w:rsid w:val="00B55EFD"/>
    <w:rsid w:val="00B56643"/>
    <w:rsid w:val="00B82C58"/>
    <w:rsid w:val="00B921EB"/>
    <w:rsid w:val="00B92972"/>
    <w:rsid w:val="00B95C5C"/>
    <w:rsid w:val="00BA3891"/>
    <w:rsid w:val="00BA4734"/>
    <w:rsid w:val="00BE0953"/>
    <w:rsid w:val="00BE0DBC"/>
    <w:rsid w:val="00BE29A2"/>
    <w:rsid w:val="00BE3552"/>
    <w:rsid w:val="00BF7E8F"/>
    <w:rsid w:val="00C200F7"/>
    <w:rsid w:val="00C2134E"/>
    <w:rsid w:val="00C24A14"/>
    <w:rsid w:val="00C34B2E"/>
    <w:rsid w:val="00C406F4"/>
    <w:rsid w:val="00C4115D"/>
    <w:rsid w:val="00C454F6"/>
    <w:rsid w:val="00C52C4B"/>
    <w:rsid w:val="00C574E8"/>
    <w:rsid w:val="00C60793"/>
    <w:rsid w:val="00C6723A"/>
    <w:rsid w:val="00C767B1"/>
    <w:rsid w:val="00C77BD3"/>
    <w:rsid w:val="00C802AB"/>
    <w:rsid w:val="00C80B8B"/>
    <w:rsid w:val="00C82471"/>
    <w:rsid w:val="00C93957"/>
    <w:rsid w:val="00CA5ACD"/>
    <w:rsid w:val="00CA6C0A"/>
    <w:rsid w:val="00CB46B3"/>
    <w:rsid w:val="00CB65E9"/>
    <w:rsid w:val="00CB7B71"/>
    <w:rsid w:val="00CF2632"/>
    <w:rsid w:val="00D00A7A"/>
    <w:rsid w:val="00D211DD"/>
    <w:rsid w:val="00D2444B"/>
    <w:rsid w:val="00D24AC4"/>
    <w:rsid w:val="00D26D93"/>
    <w:rsid w:val="00D40E91"/>
    <w:rsid w:val="00D40FB5"/>
    <w:rsid w:val="00D43550"/>
    <w:rsid w:val="00D63C39"/>
    <w:rsid w:val="00D90B6D"/>
    <w:rsid w:val="00D91C88"/>
    <w:rsid w:val="00D94DD9"/>
    <w:rsid w:val="00DC232D"/>
    <w:rsid w:val="00DE20A5"/>
    <w:rsid w:val="00E02C0B"/>
    <w:rsid w:val="00E144E7"/>
    <w:rsid w:val="00E24415"/>
    <w:rsid w:val="00E26852"/>
    <w:rsid w:val="00E47213"/>
    <w:rsid w:val="00E5400E"/>
    <w:rsid w:val="00E60079"/>
    <w:rsid w:val="00E62057"/>
    <w:rsid w:val="00E63759"/>
    <w:rsid w:val="00E64893"/>
    <w:rsid w:val="00E725CB"/>
    <w:rsid w:val="00E73428"/>
    <w:rsid w:val="00E804DF"/>
    <w:rsid w:val="00E85691"/>
    <w:rsid w:val="00E872A4"/>
    <w:rsid w:val="00E95B73"/>
    <w:rsid w:val="00EA00A2"/>
    <w:rsid w:val="00EA0C96"/>
    <w:rsid w:val="00EA1110"/>
    <w:rsid w:val="00EB766D"/>
    <w:rsid w:val="00EC7C6E"/>
    <w:rsid w:val="00EE0044"/>
    <w:rsid w:val="00EE01BE"/>
    <w:rsid w:val="00EE65D0"/>
    <w:rsid w:val="00EF4536"/>
    <w:rsid w:val="00EF7806"/>
    <w:rsid w:val="00F04DD2"/>
    <w:rsid w:val="00F21150"/>
    <w:rsid w:val="00F22FB7"/>
    <w:rsid w:val="00F44500"/>
    <w:rsid w:val="00F5209C"/>
    <w:rsid w:val="00F527AA"/>
    <w:rsid w:val="00F56067"/>
    <w:rsid w:val="00F616E6"/>
    <w:rsid w:val="00F67892"/>
    <w:rsid w:val="00F73F31"/>
    <w:rsid w:val="00F86962"/>
    <w:rsid w:val="00FC357F"/>
    <w:rsid w:val="00FC6F94"/>
    <w:rsid w:val="00FD67D0"/>
    <w:rsid w:val="00FD6A8B"/>
    <w:rsid w:val="00FF12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67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5C"/>
    <w:pPr>
      <w:spacing w:after="200" w:line="276" w:lineRule="auto"/>
    </w:pPr>
    <w:rPr>
      <w:sz w:val="22"/>
      <w:szCs w:val="22"/>
    </w:rPr>
  </w:style>
  <w:style w:type="paragraph" w:styleId="Heading1">
    <w:name w:val="heading 1"/>
    <w:basedOn w:val="Normal"/>
    <w:next w:val="Normal"/>
    <w:link w:val="Heading1Char"/>
    <w:uiPriority w:val="99"/>
    <w:qFormat/>
    <w:rsid w:val="00530AE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semiHidden/>
    <w:unhideWhenUsed/>
    <w:qFormat/>
    <w:locked/>
    <w:rsid w:val="002A7B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0AE3"/>
    <w:rPr>
      <w:rFonts w:ascii="Cambria" w:hAnsi="Cambria" w:cs="Times New Roman"/>
      <w:b/>
      <w:bCs/>
      <w:color w:val="365F91"/>
      <w:sz w:val="28"/>
      <w:szCs w:val="28"/>
    </w:rPr>
  </w:style>
  <w:style w:type="paragraph" w:styleId="ListParagraph">
    <w:name w:val="List Paragraph"/>
    <w:basedOn w:val="Normal"/>
    <w:uiPriority w:val="99"/>
    <w:qFormat/>
    <w:rsid w:val="00421C56"/>
    <w:pPr>
      <w:spacing w:after="0" w:line="240" w:lineRule="auto"/>
      <w:ind w:left="720"/>
    </w:pPr>
  </w:style>
  <w:style w:type="paragraph" w:styleId="Header">
    <w:name w:val="header"/>
    <w:basedOn w:val="Normal"/>
    <w:link w:val="HeaderChar"/>
    <w:uiPriority w:val="99"/>
    <w:rsid w:val="004F0379"/>
    <w:pPr>
      <w:tabs>
        <w:tab w:val="center" w:pos="4680"/>
        <w:tab w:val="right" w:pos="9360"/>
      </w:tabs>
      <w:spacing w:after="0" w:line="240" w:lineRule="auto"/>
    </w:pPr>
  </w:style>
  <w:style w:type="character" w:customStyle="1" w:styleId="HeaderChar">
    <w:name w:val="Header Char"/>
    <w:link w:val="Header"/>
    <w:uiPriority w:val="99"/>
    <w:locked/>
    <w:rsid w:val="004F0379"/>
    <w:rPr>
      <w:rFonts w:cs="Times New Roman"/>
    </w:rPr>
  </w:style>
  <w:style w:type="paragraph" w:styleId="Footer">
    <w:name w:val="footer"/>
    <w:basedOn w:val="Normal"/>
    <w:link w:val="FooterChar"/>
    <w:uiPriority w:val="99"/>
    <w:rsid w:val="004F0379"/>
    <w:pPr>
      <w:tabs>
        <w:tab w:val="center" w:pos="4680"/>
        <w:tab w:val="right" w:pos="9360"/>
      </w:tabs>
      <w:spacing w:after="0" w:line="240" w:lineRule="auto"/>
    </w:pPr>
  </w:style>
  <w:style w:type="character" w:customStyle="1" w:styleId="FooterChar">
    <w:name w:val="Footer Char"/>
    <w:link w:val="Footer"/>
    <w:uiPriority w:val="99"/>
    <w:locked/>
    <w:rsid w:val="004F0379"/>
    <w:rPr>
      <w:rFonts w:cs="Times New Roman"/>
    </w:rPr>
  </w:style>
  <w:style w:type="character" w:styleId="Hyperlink">
    <w:name w:val="Hyperlink"/>
    <w:uiPriority w:val="99"/>
    <w:rsid w:val="00EA1110"/>
    <w:rPr>
      <w:rFonts w:cs="Times New Roman"/>
      <w:color w:val="0000FF"/>
      <w:u w:val="single"/>
    </w:rPr>
  </w:style>
  <w:style w:type="paragraph" w:styleId="PlainText">
    <w:name w:val="Plain Text"/>
    <w:basedOn w:val="Normal"/>
    <w:link w:val="PlainTextChar"/>
    <w:uiPriority w:val="99"/>
    <w:rsid w:val="00A327B7"/>
    <w:pPr>
      <w:spacing w:after="0" w:line="240" w:lineRule="auto"/>
    </w:pPr>
  </w:style>
  <w:style w:type="character" w:customStyle="1" w:styleId="PlainTextChar">
    <w:name w:val="Plain Text Char"/>
    <w:link w:val="PlainText"/>
    <w:uiPriority w:val="99"/>
    <w:locked/>
    <w:rsid w:val="00A327B7"/>
    <w:rPr>
      <w:rFonts w:ascii="Calibri" w:hAnsi="Calibri" w:cs="Times New Roman"/>
    </w:rPr>
  </w:style>
  <w:style w:type="paragraph" w:styleId="BalloonText">
    <w:name w:val="Balloon Text"/>
    <w:basedOn w:val="Normal"/>
    <w:link w:val="BalloonTextChar"/>
    <w:uiPriority w:val="99"/>
    <w:semiHidden/>
    <w:rsid w:val="002752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752DF"/>
    <w:rPr>
      <w:rFonts w:ascii="Tahoma" w:hAnsi="Tahoma" w:cs="Tahoma"/>
      <w:sz w:val="16"/>
      <w:szCs w:val="16"/>
    </w:rPr>
  </w:style>
  <w:style w:type="character" w:customStyle="1" w:styleId="Heading3Char">
    <w:name w:val="Heading 3 Char"/>
    <w:basedOn w:val="DefaultParagraphFont"/>
    <w:link w:val="Heading3"/>
    <w:semiHidden/>
    <w:rsid w:val="002A7B06"/>
    <w:rPr>
      <w:rFonts w:asciiTheme="majorHAnsi" w:eastAsiaTheme="majorEastAsia" w:hAnsiTheme="majorHAnsi" w:cstheme="majorBidi"/>
      <w:b/>
      <w:bCs/>
      <w:color w:val="4F81BD" w:themeColor="accent1"/>
      <w:sz w:val="22"/>
      <w:szCs w:val="22"/>
    </w:rPr>
  </w:style>
  <w:style w:type="paragraph" w:styleId="Revision">
    <w:name w:val="Revision"/>
    <w:hidden/>
    <w:uiPriority w:val="99"/>
    <w:semiHidden/>
    <w:rsid w:val="00C6723A"/>
    <w:rPr>
      <w:sz w:val="22"/>
      <w:szCs w:val="22"/>
    </w:rPr>
  </w:style>
  <w:style w:type="character" w:styleId="CommentReference">
    <w:name w:val="annotation reference"/>
    <w:basedOn w:val="DefaultParagraphFont"/>
    <w:uiPriority w:val="99"/>
    <w:semiHidden/>
    <w:unhideWhenUsed/>
    <w:rsid w:val="00C80B8B"/>
    <w:rPr>
      <w:sz w:val="16"/>
      <w:szCs w:val="16"/>
    </w:rPr>
  </w:style>
  <w:style w:type="paragraph" w:styleId="CommentText">
    <w:name w:val="annotation text"/>
    <w:basedOn w:val="Normal"/>
    <w:link w:val="CommentTextChar"/>
    <w:uiPriority w:val="99"/>
    <w:semiHidden/>
    <w:unhideWhenUsed/>
    <w:rsid w:val="00C80B8B"/>
    <w:pPr>
      <w:spacing w:line="240" w:lineRule="auto"/>
    </w:pPr>
    <w:rPr>
      <w:sz w:val="20"/>
      <w:szCs w:val="20"/>
    </w:rPr>
  </w:style>
  <w:style w:type="character" w:customStyle="1" w:styleId="CommentTextChar">
    <w:name w:val="Comment Text Char"/>
    <w:basedOn w:val="DefaultParagraphFont"/>
    <w:link w:val="CommentText"/>
    <w:uiPriority w:val="99"/>
    <w:semiHidden/>
    <w:rsid w:val="00C80B8B"/>
  </w:style>
  <w:style w:type="paragraph" w:styleId="CommentSubject">
    <w:name w:val="annotation subject"/>
    <w:basedOn w:val="CommentText"/>
    <w:next w:val="CommentText"/>
    <w:link w:val="CommentSubjectChar"/>
    <w:uiPriority w:val="99"/>
    <w:semiHidden/>
    <w:unhideWhenUsed/>
    <w:rsid w:val="00C80B8B"/>
    <w:rPr>
      <w:b/>
      <w:bCs/>
    </w:rPr>
  </w:style>
  <w:style w:type="character" w:customStyle="1" w:styleId="CommentSubjectChar">
    <w:name w:val="Comment Subject Char"/>
    <w:basedOn w:val="CommentTextChar"/>
    <w:link w:val="CommentSubject"/>
    <w:uiPriority w:val="99"/>
    <w:semiHidden/>
    <w:rsid w:val="00C80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5C"/>
    <w:pPr>
      <w:spacing w:after="200" w:line="276" w:lineRule="auto"/>
    </w:pPr>
    <w:rPr>
      <w:sz w:val="22"/>
      <w:szCs w:val="22"/>
    </w:rPr>
  </w:style>
  <w:style w:type="paragraph" w:styleId="Heading1">
    <w:name w:val="heading 1"/>
    <w:basedOn w:val="Normal"/>
    <w:next w:val="Normal"/>
    <w:link w:val="Heading1Char"/>
    <w:uiPriority w:val="99"/>
    <w:qFormat/>
    <w:rsid w:val="00530AE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semiHidden/>
    <w:unhideWhenUsed/>
    <w:qFormat/>
    <w:locked/>
    <w:rsid w:val="002A7B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0AE3"/>
    <w:rPr>
      <w:rFonts w:ascii="Cambria" w:hAnsi="Cambria" w:cs="Times New Roman"/>
      <w:b/>
      <w:bCs/>
      <w:color w:val="365F91"/>
      <w:sz w:val="28"/>
      <w:szCs w:val="28"/>
    </w:rPr>
  </w:style>
  <w:style w:type="paragraph" w:styleId="ListParagraph">
    <w:name w:val="List Paragraph"/>
    <w:basedOn w:val="Normal"/>
    <w:uiPriority w:val="99"/>
    <w:qFormat/>
    <w:rsid w:val="00421C56"/>
    <w:pPr>
      <w:spacing w:after="0" w:line="240" w:lineRule="auto"/>
      <w:ind w:left="720"/>
    </w:pPr>
  </w:style>
  <w:style w:type="paragraph" w:styleId="Header">
    <w:name w:val="header"/>
    <w:basedOn w:val="Normal"/>
    <w:link w:val="HeaderChar"/>
    <w:uiPriority w:val="99"/>
    <w:rsid w:val="004F0379"/>
    <w:pPr>
      <w:tabs>
        <w:tab w:val="center" w:pos="4680"/>
        <w:tab w:val="right" w:pos="9360"/>
      </w:tabs>
      <w:spacing w:after="0" w:line="240" w:lineRule="auto"/>
    </w:pPr>
  </w:style>
  <w:style w:type="character" w:customStyle="1" w:styleId="HeaderChar">
    <w:name w:val="Header Char"/>
    <w:link w:val="Header"/>
    <w:uiPriority w:val="99"/>
    <w:locked/>
    <w:rsid w:val="004F0379"/>
    <w:rPr>
      <w:rFonts w:cs="Times New Roman"/>
    </w:rPr>
  </w:style>
  <w:style w:type="paragraph" w:styleId="Footer">
    <w:name w:val="footer"/>
    <w:basedOn w:val="Normal"/>
    <w:link w:val="FooterChar"/>
    <w:uiPriority w:val="99"/>
    <w:rsid w:val="004F0379"/>
    <w:pPr>
      <w:tabs>
        <w:tab w:val="center" w:pos="4680"/>
        <w:tab w:val="right" w:pos="9360"/>
      </w:tabs>
      <w:spacing w:after="0" w:line="240" w:lineRule="auto"/>
    </w:pPr>
  </w:style>
  <w:style w:type="character" w:customStyle="1" w:styleId="FooterChar">
    <w:name w:val="Footer Char"/>
    <w:link w:val="Footer"/>
    <w:uiPriority w:val="99"/>
    <w:locked/>
    <w:rsid w:val="004F0379"/>
    <w:rPr>
      <w:rFonts w:cs="Times New Roman"/>
    </w:rPr>
  </w:style>
  <w:style w:type="character" w:styleId="Hyperlink">
    <w:name w:val="Hyperlink"/>
    <w:uiPriority w:val="99"/>
    <w:rsid w:val="00EA1110"/>
    <w:rPr>
      <w:rFonts w:cs="Times New Roman"/>
      <w:color w:val="0000FF"/>
      <w:u w:val="single"/>
    </w:rPr>
  </w:style>
  <w:style w:type="paragraph" w:styleId="PlainText">
    <w:name w:val="Plain Text"/>
    <w:basedOn w:val="Normal"/>
    <w:link w:val="PlainTextChar"/>
    <w:uiPriority w:val="99"/>
    <w:rsid w:val="00A327B7"/>
    <w:pPr>
      <w:spacing w:after="0" w:line="240" w:lineRule="auto"/>
    </w:pPr>
  </w:style>
  <w:style w:type="character" w:customStyle="1" w:styleId="PlainTextChar">
    <w:name w:val="Plain Text Char"/>
    <w:link w:val="PlainText"/>
    <w:uiPriority w:val="99"/>
    <w:locked/>
    <w:rsid w:val="00A327B7"/>
    <w:rPr>
      <w:rFonts w:ascii="Calibri" w:hAnsi="Calibri" w:cs="Times New Roman"/>
    </w:rPr>
  </w:style>
  <w:style w:type="paragraph" w:styleId="BalloonText">
    <w:name w:val="Balloon Text"/>
    <w:basedOn w:val="Normal"/>
    <w:link w:val="BalloonTextChar"/>
    <w:uiPriority w:val="99"/>
    <w:semiHidden/>
    <w:rsid w:val="002752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752DF"/>
    <w:rPr>
      <w:rFonts w:ascii="Tahoma" w:hAnsi="Tahoma" w:cs="Tahoma"/>
      <w:sz w:val="16"/>
      <w:szCs w:val="16"/>
    </w:rPr>
  </w:style>
  <w:style w:type="character" w:customStyle="1" w:styleId="Heading3Char">
    <w:name w:val="Heading 3 Char"/>
    <w:basedOn w:val="DefaultParagraphFont"/>
    <w:link w:val="Heading3"/>
    <w:semiHidden/>
    <w:rsid w:val="002A7B06"/>
    <w:rPr>
      <w:rFonts w:asciiTheme="majorHAnsi" w:eastAsiaTheme="majorEastAsia" w:hAnsiTheme="majorHAnsi" w:cstheme="majorBidi"/>
      <w:b/>
      <w:bCs/>
      <w:color w:val="4F81BD" w:themeColor="accent1"/>
      <w:sz w:val="22"/>
      <w:szCs w:val="22"/>
    </w:rPr>
  </w:style>
  <w:style w:type="paragraph" w:styleId="Revision">
    <w:name w:val="Revision"/>
    <w:hidden/>
    <w:uiPriority w:val="99"/>
    <w:semiHidden/>
    <w:rsid w:val="00C6723A"/>
    <w:rPr>
      <w:sz w:val="22"/>
      <w:szCs w:val="22"/>
    </w:rPr>
  </w:style>
  <w:style w:type="character" w:styleId="CommentReference">
    <w:name w:val="annotation reference"/>
    <w:basedOn w:val="DefaultParagraphFont"/>
    <w:uiPriority w:val="99"/>
    <w:semiHidden/>
    <w:unhideWhenUsed/>
    <w:rsid w:val="00C80B8B"/>
    <w:rPr>
      <w:sz w:val="16"/>
      <w:szCs w:val="16"/>
    </w:rPr>
  </w:style>
  <w:style w:type="paragraph" w:styleId="CommentText">
    <w:name w:val="annotation text"/>
    <w:basedOn w:val="Normal"/>
    <w:link w:val="CommentTextChar"/>
    <w:uiPriority w:val="99"/>
    <w:semiHidden/>
    <w:unhideWhenUsed/>
    <w:rsid w:val="00C80B8B"/>
    <w:pPr>
      <w:spacing w:line="240" w:lineRule="auto"/>
    </w:pPr>
    <w:rPr>
      <w:sz w:val="20"/>
      <w:szCs w:val="20"/>
    </w:rPr>
  </w:style>
  <w:style w:type="character" w:customStyle="1" w:styleId="CommentTextChar">
    <w:name w:val="Comment Text Char"/>
    <w:basedOn w:val="DefaultParagraphFont"/>
    <w:link w:val="CommentText"/>
    <w:uiPriority w:val="99"/>
    <w:semiHidden/>
    <w:rsid w:val="00C80B8B"/>
  </w:style>
  <w:style w:type="paragraph" w:styleId="CommentSubject">
    <w:name w:val="annotation subject"/>
    <w:basedOn w:val="CommentText"/>
    <w:next w:val="CommentText"/>
    <w:link w:val="CommentSubjectChar"/>
    <w:uiPriority w:val="99"/>
    <w:semiHidden/>
    <w:unhideWhenUsed/>
    <w:rsid w:val="00C80B8B"/>
    <w:rPr>
      <w:b/>
      <w:bCs/>
    </w:rPr>
  </w:style>
  <w:style w:type="character" w:customStyle="1" w:styleId="CommentSubjectChar">
    <w:name w:val="Comment Subject Char"/>
    <w:basedOn w:val="CommentTextChar"/>
    <w:link w:val="CommentSubject"/>
    <w:uiPriority w:val="99"/>
    <w:semiHidden/>
    <w:rsid w:val="00C80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upertracker.usda.gov/foodtrack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A94A1-AAEE-4708-AB6F-4FE2995A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Sonya</dc:creator>
  <cp:lastModifiedBy>Wendy</cp:lastModifiedBy>
  <cp:revision>15</cp:revision>
  <dcterms:created xsi:type="dcterms:W3CDTF">2017-02-03T19:20:00Z</dcterms:created>
  <dcterms:modified xsi:type="dcterms:W3CDTF">2017-02-05T15:48:00Z</dcterms:modified>
</cp:coreProperties>
</file>