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A1" w:rsidRDefault="00F608A1">
      <w:pPr>
        <w:pStyle w:val="Heading1"/>
        <w:spacing w:line="360" w:lineRule="exact"/>
        <w:jc w:val="center"/>
        <w:rPr>
          <w:sz w:val="36"/>
        </w:rPr>
      </w:pPr>
      <w:r>
        <w:rPr>
          <w:sz w:val="36"/>
        </w:rPr>
        <w:t>Chapter 2</w:t>
      </w:r>
    </w:p>
    <w:p w:rsidR="00F608A1" w:rsidRDefault="00F608A1">
      <w:pPr>
        <w:pStyle w:val="Heading1"/>
        <w:spacing w:line="360" w:lineRule="exact"/>
        <w:jc w:val="center"/>
        <w:rPr>
          <w:sz w:val="36"/>
        </w:rPr>
      </w:pPr>
      <w:r>
        <w:rPr>
          <w:sz w:val="36"/>
        </w:rPr>
        <w:t>Money and the Payments System</w:t>
      </w:r>
    </w:p>
    <w:p w:rsidR="00F608A1" w:rsidRDefault="00F608A1"/>
    <w:p w:rsidR="00F608A1" w:rsidRDefault="00F608A1">
      <w:pPr>
        <w:pStyle w:val="Heading3"/>
      </w:pPr>
      <w:r>
        <w:t>Chapter Overview</w:t>
      </w:r>
    </w:p>
    <w:p w:rsidR="00F608A1" w:rsidRDefault="00F608A1"/>
    <w:p w:rsidR="00F608A1" w:rsidRDefault="00F608A1">
      <w:r>
        <w:t>As indicated by the title, this chapter covers money and the payments system, which includes checks and electronic payments.  The implications of new technologies for money are discussed as well as the measurement of the money supply.</w:t>
      </w:r>
    </w:p>
    <w:p w:rsidR="00102F39" w:rsidRDefault="00102F39"/>
    <w:p w:rsidR="00102F39" w:rsidRDefault="00BF3F7E">
      <w:r>
        <w:t>Learning Objectives</w:t>
      </w:r>
      <w:r w:rsidR="00D44DEC">
        <w:t>:</w:t>
      </w:r>
      <w:r>
        <w:t xml:space="preserve"> Establish an Understanding of</w:t>
      </w:r>
    </w:p>
    <w:p w:rsidR="00102F39" w:rsidRDefault="00BF3F7E" w:rsidP="00BF3F7E">
      <w:pPr>
        <w:numPr>
          <w:ilvl w:val="0"/>
          <w:numId w:val="16"/>
        </w:numPr>
      </w:pPr>
      <w:r>
        <w:t>M</w:t>
      </w:r>
      <w:r w:rsidR="00102F39">
        <w:t xml:space="preserve">oney and </w:t>
      </w:r>
      <w:r>
        <w:t>its functions</w:t>
      </w:r>
    </w:p>
    <w:p w:rsidR="00102F39" w:rsidRDefault="00BF3F7E" w:rsidP="00102F39">
      <w:pPr>
        <w:numPr>
          <w:ilvl w:val="0"/>
          <w:numId w:val="16"/>
        </w:numPr>
      </w:pPr>
      <w:r>
        <w:t>P</w:t>
      </w:r>
      <w:r w:rsidR="00102F39">
        <w:t xml:space="preserve">ayments system </w:t>
      </w:r>
      <w:r>
        <w:t>today and tomorrow</w:t>
      </w:r>
    </w:p>
    <w:p w:rsidR="00BF3F7E" w:rsidRDefault="00BF3F7E" w:rsidP="00102F39">
      <w:pPr>
        <w:numPr>
          <w:ilvl w:val="0"/>
          <w:numId w:val="16"/>
        </w:numPr>
      </w:pPr>
      <w:r>
        <w:t>Money links inflation and economic growth</w:t>
      </w:r>
    </w:p>
    <w:p w:rsidR="00F608A1" w:rsidRDefault="00F608A1"/>
    <w:p w:rsidR="00F608A1" w:rsidRDefault="00F608A1">
      <w:pPr>
        <w:rPr>
          <w:b/>
          <w:bCs/>
          <w:sz w:val="28"/>
        </w:rPr>
      </w:pPr>
      <w:r>
        <w:rPr>
          <w:b/>
          <w:bCs/>
          <w:sz w:val="28"/>
        </w:rPr>
        <w:t>Important Points of the Chapter</w:t>
      </w:r>
    </w:p>
    <w:p w:rsidR="00F608A1" w:rsidRDefault="00F608A1"/>
    <w:p w:rsidR="00F608A1" w:rsidRDefault="00F608A1">
      <w:r>
        <w:t>To understand the impact of money on the economy—why it’s so important to the smooth functioning of the economy and how it improves everyone’s well being—we need to understand exactly what money is, and to quantify its impact on the economy we need to be able to measure it.  The goals of this chapter are to understand what money is, how we use it, and how we measure it.</w:t>
      </w:r>
    </w:p>
    <w:p w:rsidR="00F608A1" w:rsidRDefault="00F608A1"/>
    <w:p w:rsidR="00F608A1" w:rsidRDefault="00F608A1">
      <w:pPr>
        <w:rPr>
          <w:b/>
          <w:bCs/>
          <w:sz w:val="28"/>
        </w:rPr>
      </w:pPr>
      <w:r>
        <w:rPr>
          <w:b/>
          <w:bCs/>
          <w:sz w:val="28"/>
        </w:rPr>
        <w:t>Application of Core Principles</w:t>
      </w:r>
    </w:p>
    <w:p w:rsidR="00F608A1" w:rsidRDefault="00F608A1"/>
    <w:p w:rsidR="00F608A1" w:rsidRDefault="00F608A1">
      <w:r w:rsidRPr="0079387F">
        <w:rPr>
          <w:i/>
        </w:rPr>
        <w:t>Principle #3:  Information</w:t>
      </w:r>
      <w:r w:rsidR="0079387F">
        <w:t>.</w:t>
      </w:r>
      <w:r>
        <w:t xml:space="preserve"> Money as a means of payment solves an information problem; money finalizes payments so that buyers and sellers have no further claim on each other.  So long as a buyer has money, there is nothing more the seller needs to know.</w:t>
      </w:r>
    </w:p>
    <w:p w:rsidR="00FC4107" w:rsidRDefault="00FC4107">
      <w:pPr>
        <w:rPr>
          <w:i/>
        </w:rPr>
      </w:pPr>
    </w:p>
    <w:p w:rsidR="00F608A1" w:rsidRDefault="00F608A1">
      <w:r w:rsidRPr="0079387F">
        <w:rPr>
          <w:i/>
        </w:rPr>
        <w:t>Principle #1:  Time</w:t>
      </w:r>
      <w:r w:rsidR="0079387F">
        <w:t>.</w:t>
      </w:r>
      <w:r>
        <w:t xml:space="preserve"> Money as a store of value saves time; holding money means not having to convert other assets into spendable form every time we wish to make a purchase.</w:t>
      </w:r>
    </w:p>
    <w:p w:rsidR="00F608A1" w:rsidRPr="0079387F" w:rsidRDefault="00F608A1">
      <w:pPr>
        <w:rPr>
          <w:i/>
        </w:rPr>
      </w:pPr>
    </w:p>
    <w:p w:rsidR="00F608A1" w:rsidRDefault="00F608A1">
      <w:r w:rsidRPr="0079387F">
        <w:rPr>
          <w:i/>
        </w:rPr>
        <w:t>Principle #1:  Time</w:t>
      </w:r>
      <w:r w:rsidR="0079387F">
        <w:t>.</w:t>
      </w:r>
      <w:r>
        <w:t xml:space="preserve"> The introduction of new money market accounts in the 1980s made M2 accounts more liquid.  M1 and M2 no longer moved together and analysts stopped looking at M1 and began to look at M2.  </w:t>
      </w:r>
    </w:p>
    <w:p w:rsidR="00F608A1" w:rsidRDefault="00F608A1"/>
    <w:p w:rsidR="00F608A1" w:rsidRDefault="00F608A1">
      <w:pPr>
        <w:pStyle w:val="Header"/>
        <w:tabs>
          <w:tab w:val="clear" w:pos="4320"/>
          <w:tab w:val="clear" w:pos="8640"/>
        </w:tabs>
        <w:rPr>
          <w:b/>
          <w:bCs/>
          <w:sz w:val="28"/>
          <w:lang w:val="en-GB"/>
        </w:rPr>
      </w:pPr>
      <w:r>
        <w:rPr>
          <w:b/>
          <w:bCs/>
          <w:sz w:val="28"/>
          <w:lang w:val="en-GB"/>
        </w:rPr>
        <w:t>Teaching Tips/Student Stumbling Blocks</w:t>
      </w:r>
    </w:p>
    <w:p w:rsidR="00F608A1" w:rsidRDefault="00F608A1">
      <w:pPr>
        <w:pStyle w:val="Header"/>
        <w:tabs>
          <w:tab w:val="clear" w:pos="4320"/>
          <w:tab w:val="clear" w:pos="8640"/>
        </w:tabs>
        <w:rPr>
          <w:lang w:val="en-GB"/>
        </w:rPr>
      </w:pPr>
    </w:p>
    <w:p w:rsidR="00F608A1" w:rsidRDefault="00F608A1">
      <w:pPr>
        <w:pStyle w:val="Header"/>
        <w:numPr>
          <w:ilvl w:val="0"/>
          <w:numId w:val="10"/>
        </w:numPr>
        <w:tabs>
          <w:tab w:val="clear" w:pos="4320"/>
          <w:tab w:val="clear" w:pos="8640"/>
        </w:tabs>
        <w:rPr>
          <w:lang w:val="en-GB"/>
        </w:rPr>
      </w:pPr>
      <w:r>
        <w:rPr>
          <w:lang w:val="en-GB"/>
        </w:rPr>
        <w:t>Most of the material in this chapter is fairly straightforward, but students will be puzzled by the idea that credit cards are not money.  The key, as pointed out in the text, is that a credit card represents access to someone else’s money.  Another way to explain this is to note that when one uses a credit card the transaction is not over; a bill will come and will need to be paid.</w:t>
      </w:r>
    </w:p>
    <w:p w:rsidR="00F608A1" w:rsidRDefault="00F608A1">
      <w:pPr>
        <w:pStyle w:val="Header"/>
        <w:tabs>
          <w:tab w:val="clear" w:pos="4320"/>
          <w:tab w:val="clear" w:pos="8640"/>
        </w:tabs>
        <w:ind w:left="360"/>
        <w:rPr>
          <w:lang w:val="en-GB"/>
        </w:rPr>
      </w:pPr>
    </w:p>
    <w:p w:rsidR="00F608A1" w:rsidRDefault="00F608A1">
      <w:pPr>
        <w:pStyle w:val="Header"/>
        <w:numPr>
          <w:ilvl w:val="0"/>
          <w:numId w:val="10"/>
        </w:numPr>
        <w:tabs>
          <w:tab w:val="clear" w:pos="4320"/>
          <w:tab w:val="clear" w:pos="8640"/>
        </w:tabs>
        <w:rPr>
          <w:lang w:val="en-GB"/>
        </w:rPr>
      </w:pPr>
      <w:r>
        <w:rPr>
          <w:lang w:val="en-GB"/>
        </w:rPr>
        <w:lastRenderedPageBreak/>
        <w:t xml:space="preserve">Here’s an idea for an interesting </w:t>
      </w:r>
      <w:r w:rsidR="00625B9C">
        <w:rPr>
          <w:lang w:val="en-GB"/>
        </w:rPr>
        <w:t xml:space="preserve">class </w:t>
      </w:r>
      <w:r>
        <w:rPr>
          <w:lang w:val="en-GB"/>
        </w:rPr>
        <w:t>discussion</w:t>
      </w:r>
      <w:r w:rsidR="00625B9C">
        <w:rPr>
          <w:lang w:val="en-GB"/>
        </w:rPr>
        <w:t>:</w:t>
      </w:r>
      <w:r>
        <w:rPr>
          <w:lang w:val="en-GB"/>
        </w:rPr>
        <w:t xml:space="preserve"> </w:t>
      </w:r>
      <w:r w:rsidR="00625B9C">
        <w:rPr>
          <w:lang w:val="en-GB"/>
        </w:rPr>
        <w:t>are</w:t>
      </w:r>
      <w:r>
        <w:rPr>
          <w:lang w:val="en-GB"/>
        </w:rPr>
        <w:t xml:space="preserve"> impulse purchases more likely when a credit card is available </w:t>
      </w:r>
      <w:r w:rsidR="00625B9C">
        <w:rPr>
          <w:lang w:val="en-GB"/>
        </w:rPr>
        <w:t>than when someone only has cash?  If you assigned a spending journal in conjunction with the coverage of Chapter 1, use it to illustrate differences in spending patterns.</w:t>
      </w:r>
    </w:p>
    <w:p w:rsidR="00F608A1" w:rsidRDefault="00F608A1">
      <w:pPr>
        <w:pStyle w:val="Header"/>
        <w:tabs>
          <w:tab w:val="clear" w:pos="4320"/>
          <w:tab w:val="clear" w:pos="8640"/>
        </w:tabs>
      </w:pPr>
    </w:p>
    <w:p w:rsidR="00F608A1" w:rsidRDefault="00F608A1">
      <w:pPr>
        <w:rPr>
          <w:b/>
          <w:bCs/>
          <w:sz w:val="28"/>
          <w:lang w:val="en-GB"/>
        </w:rPr>
      </w:pPr>
      <w:r>
        <w:rPr>
          <w:b/>
          <w:bCs/>
          <w:sz w:val="28"/>
          <w:lang w:val="en-GB"/>
        </w:rPr>
        <w:t>Features in this Chapter</w:t>
      </w:r>
    </w:p>
    <w:p w:rsidR="00F608A1" w:rsidRDefault="00F608A1">
      <w:pPr>
        <w:pStyle w:val="Header"/>
        <w:tabs>
          <w:tab w:val="clear" w:pos="4320"/>
          <w:tab w:val="clear" w:pos="8640"/>
        </w:tabs>
      </w:pPr>
    </w:p>
    <w:p w:rsidR="00BA53B3" w:rsidRDefault="00BA53B3" w:rsidP="00BA53B3">
      <w:r>
        <w:rPr>
          <w:i/>
          <w:iCs/>
        </w:rPr>
        <w:t>Your Financial World</w:t>
      </w:r>
      <w:r>
        <w:t xml:space="preserve">: Debit Cards vs. Credit Cards </w:t>
      </w:r>
    </w:p>
    <w:p w:rsidR="00BA53B3" w:rsidRDefault="00BA53B3" w:rsidP="00BA53B3"/>
    <w:p w:rsidR="00BA53B3" w:rsidRDefault="00BA53B3" w:rsidP="00BA53B3">
      <w:r>
        <w:t>Which card should a consumer use?  A debit card takes the funds from your account immediately, while a credit card creates a deferred payment.  However, if you don’t pay your credit card debt on time there is a late fee, and if you don’t pay it all you incur interest charges on the balance.  If you can pay off your credit cards in full and on time, it’s to your advantage to use them.  Credit cards also help you build a credit history, which you will need when you want to borrow money to buy a car or house.</w:t>
      </w:r>
    </w:p>
    <w:p w:rsidR="00F608A1" w:rsidRDefault="00F608A1">
      <w:pPr>
        <w:pStyle w:val="Header"/>
        <w:tabs>
          <w:tab w:val="clear" w:pos="4320"/>
          <w:tab w:val="clear" w:pos="8640"/>
        </w:tabs>
      </w:pPr>
    </w:p>
    <w:p w:rsidR="00C7680F" w:rsidRDefault="00C7680F" w:rsidP="00C7680F">
      <w:r>
        <w:rPr>
          <w:i/>
          <w:iCs/>
        </w:rPr>
        <w:t>Your Financial World</w:t>
      </w:r>
      <w:r>
        <w:t>: Pape</w:t>
      </w:r>
      <w:r w:rsidR="0079387F">
        <w:t>r Checks Become Digital Images</w:t>
      </w:r>
    </w:p>
    <w:p w:rsidR="00C7680F" w:rsidRDefault="00C7680F">
      <w:pPr>
        <w:pStyle w:val="Header"/>
        <w:tabs>
          <w:tab w:val="clear" w:pos="4320"/>
          <w:tab w:val="clear" w:pos="8640"/>
        </w:tabs>
        <w:rPr>
          <w:iCs/>
        </w:rPr>
      </w:pPr>
    </w:p>
    <w:p w:rsidR="00F608A1" w:rsidRDefault="00C7680F">
      <w:pPr>
        <w:pStyle w:val="Header"/>
        <w:tabs>
          <w:tab w:val="clear" w:pos="4320"/>
          <w:tab w:val="clear" w:pos="8640"/>
        </w:tabs>
      </w:pPr>
      <w:r>
        <w:rPr>
          <w:iCs/>
        </w:rPr>
        <w:t>On October 28, 2004, “Check 21—the Check Clearing for the 21</w:t>
      </w:r>
      <w:r w:rsidRPr="00C7680F">
        <w:rPr>
          <w:iCs/>
          <w:vertAlign w:val="superscript"/>
        </w:rPr>
        <w:t>st</w:t>
      </w:r>
      <w:r>
        <w:rPr>
          <w:iCs/>
        </w:rPr>
        <w:t xml:space="preserve"> Century Act” went into effect.  This meant that banks would no longer have the expensive headache of transporting paper checks back and forth.  Instead, banks can transmit digital images of every check written.  These “substitute checks” have the same legal standing as proof of payment as the original checks, and the change is estimated to save banks $2 billion a year.  It also means eliminating the risks involved in physically transporting checks.  The bad news for consumers is that they can no longer write a check figuring they’ll have a few days to deposit funds to cover it; speeding up paper check processing does have a downside.</w:t>
      </w:r>
    </w:p>
    <w:p w:rsidR="00F608A1" w:rsidRDefault="00F608A1"/>
    <w:p w:rsidR="00F608A1" w:rsidRDefault="0079387F">
      <w:pPr>
        <w:pStyle w:val="Header"/>
        <w:tabs>
          <w:tab w:val="clear" w:pos="4320"/>
          <w:tab w:val="clear" w:pos="8640"/>
        </w:tabs>
      </w:pPr>
      <w:r>
        <w:rPr>
          <w:i/>
          <w:iCs/>
        </w:rPr>
        <w:t>Lessons from the Crisis</w:t>
      </w:r>
      <w:r w:rsidR="00F608A1">
        <w:t xml:space="preserve">:  </w:t>
      </w:r>
      <w:r>
        <w:t>Market Liquidity, Funding Liquidity, and Making Markets</w:t>
      </w:r>
    </w:p>
    <w:p w:rsidR="0079387F" w:rsidRDefault="0079387F">
      <w:pPr>
        <w:pStyle w:val="Header"/>
        <w:tabs>
          <w:tab w:val="clear" w:pos="4320"/>
          <w:tab w:val="clear" w:pos="8640"/>
        </w:tabs>
      </w:pPr>
    </w:p>
    <w:p w:rsidR="00F608A1" w:rsidRDefault="0079387F">
      <w:pPr>
        <w:pStyle w:val="Header"/>
        <w:tabs>
          <w:tab w:val="clear" w:pos="4320"/>
          <w:tab w:val="clear" w:pos="8640"/>
        </w:tabs>
      </w:pPr>
      <w:r>
        <w:t>A “market maker” in stocks, bonds, or other securities is usually a financial institution that buys and sells securities on behalf of clients</w:t>
      </w:r>
      <w:r w:rsidR="00F608A1">
        <w:t>.</w:t>
      </w:r>
      <w:r>
        <w:t xml:space="preserve"> If demand is greater than </w:t>
      </w:r>
      <w:proofErr w:type="gramStart"/>
      <w:r>
        <w:t>supply</w:t>
      </w:r>
      <w:proofErr w:type="gramEnd"/>
      <w:r>
        <w:t>, the market maker must be able to act as a seller to clear the market.  Market liquidity and funding liquidity are both needed to make financial markets work.  A sudden loss of liquidity was central to the financial crisis of 2007-2009.  Both funding and market liquidity dried up.  Market liquidity dried up because investors began to doubt the value of a wide class of securities.  Funding liquidity followed as their lenders worried about their potential losses.</w:t>
      </w:r>
    </w:p>
    <w:p w:rsidR="00F608A1" w:rsidRDefault="00F608A1">
      <w:pPr>
        <w:pStyle w:val="Header"/>
        <w:tabs>
          <w:tab w:val="clear" w:pos="4320"/>
          <w:tab w:val="clear" w:pos="8640"/>
        </w:tabs>
      </w:pPr>
    </w:p>
    <w:p w:rsidR="00F608A1" w:rsidRDefault="00F608A1">
      <w:pPr>
        <w:pStyle w:val="Header"/>
        <w:tabs>
          <w:tab w:val="clear" w:pos="4320"/>
          <w:tab w:val="clear" w:pos="8640"/>
        </w:tabs>
      </w:pPr>
      <w:r>
        <w:rPr>
          <w:i/>
          <w:iCs/>
        </w:rPr>
        <w:t>In the News</w:t>
      </w:r>
      <w:r>
        <w:t xml:space="preserve">:  </w:t>
      </w:r>
      <w:r w:rsidR="00C6358F">
        <w:t>Airtime is Money</w:t>
      </w:r>
    </w:p>
    <w:p w:rsidR="00F608A1" w:rsidRDefault="00F608A1">
      <w:pPr>
        <w:pStyle w:val="Header"/>
        <w:tabs>
          <w:tab w:val="clear" w:pos="4320"/>
          <w:tab w:val="clear" w:pos="8640"/>
        </w:tabs>
      </w:pPr>
    </w:p>
    <w:p w:rsidR="00F608A1" w:rsidRDefault="00C6358F">
      <w:pPr>
        <w:pStyle w:val="Header"/>
        <w:tabs>
          <w:tab w:val="clear" w:pos="4320"/>
          <w:tab w:val="clear" w:pos="8640"/>
        </w:tabs>
      </w:pPr>
      <w:r>
        <w:t>Mobile money in Africa comes in many different forms. One old form of mobile money is using pre-paid mobile airtime minutes as a de facto currency that can be transferred between phones, exchanged for cash, or used in bartering.  These minutes being used as a currency don’t rely on the stability of the government for the value.</w:t>
      </w:r>
    </w:p>
    <w:p w:rsidR="00F608A1" w:rsidRDefault="00C6358F" w:rsidP="00C6358F">
      <w:pPr>
        <w:pStyle w:val="Header"/>
        <w:tabs>
          <w:tab w:val="clear" w:pos="4320"/>
          <w:tab w:val="clear" w:pos="8640"/>
          <w:tab w:val="left" w:pos="5850"/>
        </w:tabs>
      </w:pPr>
      <w: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2"/>
      </w:tblGrid>
      <w:tr w:rsidR="00F608A1" w:rsidTr="00C61CC4">
        <w:tc>
          <w:tcPr>
            <w:tcW w:w="7812" w:type="dxa"/>
          </w:tcPr>
          <w:p w:rsidR="00F608A1" w:rsidRDefault="00F608A1" w:rsidP="00A24AFA">
            <w:pPr>
              <w:ind w:left="360"/>
            </w:pPr>
            <w:r>
              <w:lastRenderedPageBreak/>
              <w:t xml:space="preserve">Lessons of the Article:  </w:t>
            </w:r>
            <w:r w:rsidR="00A24AFA">
              <w:t>Almost anything can be a currency, but people prefer currencies that provide a reasonable store of value. And they prefer payments mechanisms that are efficient, anonymous, and allow for big and small transfers.  If there is a better currency or payments technology, people can switch.  In the story, mobile minutes are attractive for both reasons, beating currencies with uncertain storage value and replacing both cash and coin.</w:t>
            </w:r>
          </w:p>
        </w:tc>
      </w:tr>
    </w:tbl>
    <w:p w:rsidR="00F608A1" w:rsidRDefault="00F608A1">
      <w:pPr>
        <w:pStyle w:val="Header"/>
        <w:tabs>
          <w:tab w:val="clear" w:pos="4320"/>
          <w:tab w:val="clear" w:pos="8640"/>
        </w:tabs>
      </w:pPr>
    </w:p>
    <w:p w:rsidR="00F608A1" w:rsidRDefault="00F608A1">
      <w:r>
        <w:rPr>
          <w:i/>
          <w:iCs/>
        </w:rPr>
        <w:t>Applying the Concept</w:t>
      </w:r>
      <w:r>
        <w:t xml:space="preserve">:  Where are all those $100 Bills? </w:t>
      </w:r>
    </w:p>
    <w:p w:rsidR="00F608A1" w:rsidRDefault="00F608A1"/>
    <w:p w:rsidR="00F608A1" w:rsidRDefault="00F608A1">
      <w:r>
        <w:t xml:space="preserve">If we take all the currency in circulation in the </w:t>
      </w:r>
      <w:smartTag w:uri="urn:schemas-microsoft-com:office:smarttags" w:element="country-region">
        <w:smartTag w:uri="urn:schemas-microsoft-com:office:smarttags" w:element="place">
          <w:r>
            <w:t>United States</w:t>
          </w:r>
        </w:smartTag>
      </w:smartTag>
      <w:r>
        <w:t xml:space="preserve"> and divide it by the population, each person should be holding about $2</w:t>
      </w:r>
      <w:r w:rsidR="004B4D8F">
        <w:t>8</w:t>
      </w:r>
      <w:r>
        <w:t xml:space="preserve">00 in cash!  And moreover, there must be </w:t>
      </w:r>
      <w:r w:rsidR="00C2331D">
        <w:t>eight</w:t>
      </w:r>
      <w:r>
        <w:t xml:space="preserve">een $100 bills for each </w:t>
      </w:r>
      <w:smartTag w:uri="urn:schemas-microsoft-com:office:smarttags" w:element="place">
        <w:smartTag w:uri="urn:schemas-microsoft-com:office:smarttags" w:element="country-region">
          <w:r>
            <w:t>U.S.</w:t>
          </w:r>
        </w:smartTag>
      </w:smartTag>
      <w:r>
        <w:t xml:space="preserve"> resident.  Since this is not really true, where are all those $100 bills?  The answer is that they are outside the country, in countries where people don’t trust the value of their own currencies.  Everyone seems to have faith in the U.S. dollar!  The U.S. Treasury estimates that between two-thirds and three-quarters of </w:t>
      </w:r>
      <w:smartTag w:uri="urn:schemas-microsoft-com:office:smarttags" w:element="country-region">
        <w:r>
          <w:t>U.S.</w:t>
        </w:r>
      </w:smartTag>
      <w:r>
        <w:t xml:space="preserve"> currency is held outside the </w:t>
      </w:r>
      <w:smartTag w:uri="urn:schemas-microsoft-com:office:smarttags" w:element="country-region">
        <w:smartTag w:uri="urn:schemas-microsoft-com:office:smarttags" w:element="place">
          <w:r>
            <w:t>United States</w:t>
          </w:r>
        </w:smartTag>
      </w:smartTag>
      <w:r>
        <w:t xml:space="preserve">; that’s </w:t>
      </w:r>
      <w:r w:rsidR="00C2331D">
        <w:t xml:space="preserve">more than </w:t>
      </w:r>
      <w:r>
        <w:t>$</w:t>
      </w:r>
      <w:r w:rsidR="004B4D8F">
        <w:t>6</w:t>
      </w:r>
      <w:r w:rsidR="00C2331D">
        <w:t>0</w:t>
      </w:r>
      <w:r>
        <w:t>0 billion, and most of it i</w:t>
      </w:r>
      <w:r w:rsidR="00C2331D">
        <w:t>s i</w:t>
      </w:r>
      <w:r>
        <w:t>n hundreds!</w:t>
      </w:r>
    </w:p>
    <w:p w:rsidR="00F608A1" w:rsidRDefault="00F608A1"/>
    <w:p w:rsidR="00F608A1" w:rsidRDefault="00F608A1">
      <w:pPr>
        <w:pStyle w:val="Header"/>
        <w:tabs>
          <w:tab w:val="clear" w:pos="4320"/>
          <w:tab w:val="clear" w:pos="8640"/>
        </w:tabs>
        <w:rPr>
          <w:iCs/>
        </w:rPr>
      </w:pPr>
      <w:r>
        <w:rPr>
          <w:i/>
          <w:iCs/>
        </w:rPr>
        <w:t>Tools of the Trade</w:t>
      </w:r>
      <w:r>
        <w:rPr>
          <w:iCs/>
        </w:rPr>
        <w:t xml:space="preserve">:  </w:t>
      </w:r>
      <w:r w:rsidR="00682212">
        <w:rPr>
          <w:iCs/>
        </w:rPr>
        <w:t>The Consumer Price Index</w:t>
      </w:r>
    </w:p>
    <w:p w:rsidR="00F608A1" w:rsidRDefault="00F608A1">
      <w:pPr>
        <w:pStyle w:val="Header"/>
        <w:tabs>
          <w:tab w:val="clear" w:pos="4320"/>
          <w:tab w:val="clear" w:pos="8640"/>
        </w:tabs>
        <w:rPr>
          <w:iCs/>
        </w:rPr>
      </w:pPr>
    </w:p>
    <w:p w:rsidR="00F608A1" w:rsidRDefault="00F608A1">
      <w:pPr>
        <w:pStyle w:val="Header"/>
        <w:tabs>
          <w:tab w:val="clear" w:pos="4320"/>
          <w:tab w:val="clear" w:pos="8640"/>
        </w:tabs>
        <w:rPr>
          <w:iCs/>
        </w:rPr>
      </w:pPr>
      <w:r>
        <w:rPr>
          <w:iCs/>
        </w:rPr>
        <w:t xml:space="preserve">The CPI is </w:t>
      </w:r>
      <w:r w:rsidR="00682212">
        <w:rPr>
          <w:iCs/>
        </w:rPr>
        <w:t>designed to answer the question “How much more would it cost for people to purchase today the same basket of goods and services that they actually bought at some fixed time in the past?” To answer this question, every few years statisticians at the Bureau of Labor Statistics (BLS) conduct surveys to find out what people bought.  Then the BLS collects information on the prices of thousands of goods and services.  Combining the two allows the BLS to compute the current cost of the basket.  This current cost is then compared to a benchmark to yield an index.  The percentage change in this index is a measure of inflation.  Experts suggest that the CPI overstates inflation because it does not take into account the fact that people make substitutions in the goods and services they buy when prices change.  To address this problem (called “substitution bias”) the BLS now changes the weights used in the calculations every two years.</w:t>
      </w:r>
    </w:p>
    <w:p w:rsidR="00F608A1" w:rsidRDefault="00F608A1">
      <w:pPr>
        <w:pStyle w:val="Header"/>
        <w:tabs>
          <w:tab w:val="clear" w:pos="4320"/>
          <w:tab w:val="clear" w:pos="8640"/>
        </w:tabs>
      </w:pPr>
    </w:p>
    <w:p w:rsidR="00F608A1" w:rsidRDefault="00F608A1">
      <w:pPr>
        <w:pStyle w:val="Heading3"/>
        <w:rPr>
          <w:lang w:val="en-GB"/>
        </w:rPr>
      </w:pPr>
      <w:r>
        <w:rPr>
          <w:lang w:val="en-GB"/>
        </w:rPr>
        <w:t>Additional Teaching Tools</w:t>
      </w:r>
    </w:p>
    <w:p w:rsidR="008601EA" w:rsidRDefault="008601EA" w:rsidP="008601EA">
      <w:pPr>
        <w:rPr>
          <w:lang w:val="en-GB"/>
        </w:rPr>
      </w:pPr>
    </w:p>
    <w:p w:rsidR="00BF3F7E" w:rsidRDefault="00BF3F7E" w:rsidP="008601EA">
      <w:pPr>
        <w:rPr>
          <w:lang w:val="en-GB"/>
        </w:rPr>
      </w:pPr>
    </w:p>
    <w:p w:rsidR="00BF3F7E" w:rsidRDefault="00BF3F7E" w:rsidP="008601EA">
      <w:pPr>
        <w:rPr>
          <w:lang w:val="en-GB"/>
        </w:rPr>
      </w:pPr>
      <w:r>
        <w:rPr>
          <w:lang w:val="en-GB"/>
        </w:rPr>
        <w:t xml:space="preserve">An article on Bloomberg </w:t>
      </w:r>
      <w:proofErr w:type="spellStart"/>
      <w:r>
        <w:rPr>
          <w:lang w:val="en-GB"/>
        </w:rPr>
        <w:t>Businessweek</w:t>
      </w:r>
      <w:proofErr w:type="spellEnd"/>
      <w:r>
        <w:rPr>
          <w:lang w:val="en-GB"/>
        </w:rPr>
        <w:t xml:space="preserve"> (</w:t>
      </w:r>
      <w:hyperlink r:id="rId9" w:history="1">
        <w:r w:rsidRPr="005E7356">
          <w:rPr>
            <w:rStyle w:val="Hyperlink"/>
            <w:lang w:val="en-GB"/>
          </w:rPr>
          <w:t>http://www.businessweek.com/articles/2013-03-28/bitcoin-may-be-the-global-economys-last-safe-haven</w:t>
        </w:r>
      </w:hyperlink>
      <w:r>
        <w:rPr>
          <w:lang w:val="en-GB"/>
        </w:rPr>
        <w:t xml:space="preserve">) describes recent increased use of </w:t>
      </w:r>
      <w:proofErr w:type="spellStart"/>
      <w:r>
        <w:rPr>
          <w:lang w:val="en-GB"/>
        </w:rPr>
        <w:t>Bitcoin</w:t>
      </w:r>
      <w:proofErr w:type="spellEnd"/>
      <w:r>
        <w:rPr>
          <w:lang w:val="en-GB"/>
        </w:rPr>
        <w:t xml:space="preserve">, a virtual cash used to buy goods an d services online.  </w:t>
      </w:r>
      <w:proofErr w:type="spellStart"/>
      <w:r>
        <w:rPr>
          <w:lang w:val="en-GB"/>
        </w:rPr>
        <w:t>Bitcoin</w:t>
      </w:r>
      <w:proofErr w:type="spellEnd"/>
      <w:r>
        <w:rPr>
          <w:lang w:val="en-GB"/>
        </w:rPr>
        <w:t xml:space="preserve"> was created in 2009 and has nearly 11 million </w:t>
      </w:r>
      <w:proofErr w:type="spellStart"/>
      <w:r>
        <w:rPr>
          <w:lang w:val="en-GB"/>
        </w:rPr>
        <w:t>Bitcoins</w:t>
      </w:r>
      <w:proofErr w:type="spellEnd"/>
      <w:r>
        <w:rPr>
          <w:lang w:val="en-GB"/>
        </w:rPr>
        <w:t xml:space="preserve"> in circulation.  Many people will tell you that the emergence of a virtual global money supply beyond the reach and control of any government is very real and should be taken seriously.</w:t>
      </w:r>
    </w:p>
    <w:p w:rsidR="00BF3F7E" w:rsidRDefault="00BF3F7E" w:rsidP="008601EA">
      <w:pPr>
        <w:rPr>
          <w:lang w:val="en-GB"/>
        </w:rPr>
      </w:pPr>
    </w:p>
    <w:p w:rsidR="008601EA" w:rsidRDefault="003E48FE" w:rsidP="008601EA">
      <w:pPr>
        <w:rPr>
          <w:lang w:val="en-GB"/>
        </w:rPr>
      </w:pPr>
      <w:r>
        <w:rPr>
          <w:lang w:val="en-GB"/>
        </w:rPr>
        <w:t>The article “Shoppers’ Black Friday Weekend Spending Falls 3%” (</w:t>
      </w:r>
      <w:r w:rsidRPr="003E48FE">
        <w:rPr>
          <w:u w:val="single"/>
          <w:lang w:val="en-GB"/>
        </w:rPr>
        <w:t>The Wall Street Journal</w:t>
      </w:r>
      <w:r>
        <w:rPr>
          <w:lang w:val="en-GB"/>
        </w:rPr>
        <w:t>, December 1, 2013) describes retail sales after the 2013 Thanksgiving weekend sales.</w:t>
      </w:r>
      <w:r w:rsidR="00DD001A">
        <w:rPr>
          <w:lang w:val="en-GB"/>
        </w:rPr>
        <w:t xml:space="preserve"> </w:t>
      </w:r>
    </w:p>
    <w:p w:rsidR="004B2FAC" w:rsidRPr="004B2FAC" w:rsidRDefault="003E48FE" w:rsidP="004B2FAC">
      <w:r>
        <w:lastRenderedPageBreak/>
        <w:t xml:space="preserve">The April, 2012, article on Bloomberg </w:t>
      </w:r>
      <w:proofErr w:type="spellStart"/>
      <w:r>
        <w:t>Businessweek</w:t>
      </w:r>
      <w:proofErr w:type="spellEnd"/>
      <w:r>
        <w:t>, “Rise of the Barter Economy” (</w:t>
      </w:r>
      <w:hyperlink r:id="rId10" w:history="1">
        <w:r w:rsidRPr="005E7356">
          <w:rPr>
            <w:rStyle w:val="Hyperlink"/>
          </w:rPr>
          <w:t>http://www.businessweek.com/articles/2012-04-26/rise-of-the-barter-economy</w:t>
        </w:r>
      </w:hyperlink>
      <w:r>
        <w:t>) describes the rise of the use of barter business models.  The article shows that these models have limited use for small businesses, as money is still needed for some purchases.</w:t>
      </w:r>
    </w:p>
    <w:p w:rsidR="00F608A1" w:rsidRDefault="00F608A1">
      <w:pPr>
        <w:pStyle w:val="Header"/>
        <w:tabs>
          <w:tab w:val="clear" w:pos="4320"/>
          <w:tab w:val="clear" w:pos="8640"/>
        </w:tabs>
      </w:pPr>
    </w:p>
    <w:p w:rsidR="00F608A1" w:rsidRDefault="003E19C9">
      <w:pPr>
        <w:pStyle w:val="Header"/>
        <w:tabs>
          <w:tab w:val="clear" w:pos="4320"/>
          <w:tab w:val="clear" w:pos="8640"/>
        </w:tabs>
      </w:pPr>
      <w:r>
        <w:t xml:space="preserve">To learn more about </w:t>
      </w:r>
      <w:r w:rsidR="00F608A1">
        <w:t xml:space="preserve">“Check 21” </w:t>
      </w:r>
      <w:r>
        <w:t xml:space="preserve">visit the “frequently asked questions” page on the web site of the Federal Reserve System at </w:t>
      </w:r>
      <w:hyperlink r:id="rId11" w:history="1">
        <w:r w:rsidR="00665F2A" w:rsidRPr="008E4EBC">
          <w:rPr>
            <w:rStyle w:val="Hyperlink"/>
          </w:rPr>
          <w:t>http://www.federalreserve.gov/pubs/check21/consumer_guide.htm</w:t>
        </w:r>
      </w:hyperlink>
      <w:r w:rsidR="00665F2A">
        <w:t xml:space="preserve">. </w:t>
      </w:r>
    </w:p>
    <w:p w:rsidR="00F608A1" w:rsidRDefault="00F608A1">
      <w:pPr>
        <w:pStyle w:val="Header"/>
        <w:tabs>
          <w:tab w:val="clear" w:pos="4320"/>
          <w:tab w:val="clear" w:pos="8640"/>
        </w:tabs>
      </w:pPr>
    </w:p>
    <w:p w:rsidR="00F608A1" w:rsidRDefault="00F608A1">
      <w:pPr>
        <w:rPr>
          <w:b/>
          <w:bCs/>
          <w:sz w:val="28"/>
          <w:lang w:val="en-GB"/>
        </w:rPr>
      </w:pPr>
      <w:r>
        <w:rPr>
          <w:b/>
          <w:bCs/>
          <w:sz w:val="28"/>
          <w:lang w:val="en-GB"/>
        </w:rPr>
        <w:t>Virtual Tools</w:t>
      </w:r>
    </w:p>
    <w:p w:rsidR="00F608A1" w:rsidRDefault="00F608A1">
      <w:pPr>
        <w:pStyle w:val="Header"/>
        <w:tabs>
          <w:tab w:val="clear" w:pos="4320"/>
          <w:tab w:val="clear" w:pos="8640"/>
        </w:tabs>
      </w:pPr>
    </w:p>
    <w:p w:rsidR="00F608A1" w:rsidRDefault="00F608A1">
      <w:pPr>
        <w:pStyle w:val="Header"/>
        <w:tabs>
          <w:tab w:val="clear" w:pos="4320"/>
          <w:tab w:val="clear" w:pos="8640"/>
        </w:tabs>
      </w:pPr>
      <w:r>
        <w:t xml:space="preserve">Go on a virtual field trip and </w:t>
      </w:r>
      <w:r w:rsidR="003E48FE">
        <w:t>the life cycle of cash</w:t>
      </w:r>
      <w:r>
        <w:t xml:space="preserve"> at </w:t>
      </w:r>
      <w:r w:rsidR="003E48FE">
        <w:t xml:space="preserve">the Federal Reserve Bank of San </w:t>
      </w:r>
      <w:r>
        <w:t>Francisco by visiting its web site at:</w:t>
      </w:r>
      <w:r w:rsidR="003E48FE">
        <w:t xml:space="preserve"> </w:t>
      </w:r>
      <w:hyperlink r:id="rId12" w:history="1">
        <w:r w:rsidR="003E48FE" w:rsidRPr="005E7356">
          <w:rPr>
            <w:rStyle w:val="Hyperlink"/>
          </w:rPr>
          <w:t>http://www.frbsf.org/cash/cash-lifecycle</w:t>
        </w:r>
      </w:hyperlink>
    </w:p>
    <w:p w:rsidR="003E48FE" w:rsidRDefault="003E48FE">
      <w:pPr>
        <w:pStyle w:val="Header"/>
        <w:tabs>
          <w:tab w:val="clear" w:pos="4320"/>
          <w:tab w:val="clear" w:pos="8640"/>
        </w:tabs>
      </w:pPr>
    </w:p>
    <w:p w:rsidR="00F608A1" w:rsidRDefault="00F608A1">
      <w:pPr>
        <w:pStyle w:val="Header"/>
        <w:tabs>
          <w:tab w:val="clear" w:pos="4320"/>
          <w:tab w:val="clear" w:pos="8640"/>
        </w:tabs>
      </w:pPr>
      <w:r>
        <w:t>Students can also visit the United States Mint at:</w:t>
      </w:r>
    </w:p>
    <w:p w:rsidR="00F608A1" w:rsidRDefault="002D360A">
      <w:pPr>
        <w:pStyle w:val="Header"/>
        <w:tabs>
          <w:tab w:val="clear" w:pos="4320"/>
          <w:tab w:val="clear" w:pos="8640"/>
        </w:tabs>
      </w:pPr>
      <w:hyperlink r:id="rId13" w:history="1">
        <w:r w:rsidR="00F608A1" w:rsidRPr="009839AC">
          <w:rPr>
            <w:rStyle w:val="Hyperlink"/>
          </w:rPr>
          <w:t>http://www.usmint.gov/index.cfm?flash=yes</w:t>
        </w:r>
      </w:hyperlink>
    </w:p>
    <w:p w:rsidR="00F608A1" w:rsidRDefault="00F608A1">
      <w:pPr>
        <w:pStyle w:val="Header"/>
        <w:tabs>
          <w:tab w:val="clear" w:pos="4320"/>
          <w:tab w:val="clear" w:pos="8640"/>
        </w:tabs>
      </w:pPr>
    </w:p>
    <w:p w:rsidR="00F608A1" w:rsidRDefault="00F608A1">
      <w:pPr>
        <w:pStyle w:val="Header"/>
        <w:tabs>
          <w:tab w:val="clear" w:pos="4320"/>
          <w:tab w:val="clear" w:pos="8640"/>
        </w:tabs>
      </w:pPr>
      <w:r>
        <w:t>Here’s a site with lots of info about e-money and good links to other resources on the topic:</w:t>
      </w:r>
    </w:p>
    <w:p w:rsidR="00F608A1" w:rsidRDefault="002D360A">
      <w:pPr>
        <w:pStyle w:val="Header"/>
        <w:tabs>
          <w:tab w:val="clear" w:pos="4320"/>
          <w:tab w:val="clear" w:pos="8640"/>
        </w:tabs>
      </w:pPr>
      <w:hyperlink r:id="rId14" w:history="1">
        <w:r w:rsidR="00F608A1" w:rsidRPr="009839AC">
          <w:rPr>
            <w:rStyle w:val="Hyperlink"/>
          </w:rPr>
          <w:t>http://www.ex.ac.uk/~RDavies/arian/emoney.html</w:t>
        </w:r>
      </w:hyperlink>
    </w:p>
    <w:p w:rsidR="00F608A1" w:rsidRDefault="00F608A1">
      <w:pPr>
        <w:pStyle w:val="Header"/>
        <w:tabs>
          <w:tab w:val="clear" w:pos="4320"/>
          <w:tab w:val="clear" w:pos="8640"/>
        </w:tabs>
      </w:pPr>
    </w:p>
    <w:p w:rsidR="00F608A1" w:rsidRDefault="00F608A1">
      <w:pPr>
        <w:rPr>
          <w:lang w:val="en-GB"/>
        </w:rPr>
      </w:pPr>
      <w:r>
        <w:rPr>
          <w:lang w:val="en-GB"/>
        </w:rPr>
        <w:t>The U.S. Secret Service Counterfeiting Division has interesting information on its site including more about how to spot fake bills; visit them at:</w:t>
      </w:r>
    </w:p>
    <w:p w:rsidR="00D224E9" w:rsidRDefault="002D360A">
      <w:pPr>
        <w:rPr>
          <w:lang w:val="en-GB"/>
        </w:rPr>
      </w:pPr>
      <w:hyperlink r:id="rId15" w:history="1">
        <w:r w:rsidR="00D224E9" w:rsidRPr="008E4EBC">
          <w:rPr>
            <w:rStyle w:val="Hyperlink"/>
            <w:lang w:val="en-GB"/>
          </w:rPr>
          <w:t>http://www.secretservice.gov/know_your_money.shtml</w:t>
        </w:r>
      </w:hyperlink>
      <w:r w:rsidR="00D224E9">
        <w:rPr>
          <w:lang w:val="en-GB"/>
        </w:rPr>
        <w:t>.</w:t>
      </w:r>
    </w:p>
    <w:p w:rsidR="00F608A1" w:rsidRPr="00D224E9" w:rsidRDefault="00D224E9">
      <w:pPr>
        <w:rPr>
          <w:lang w:val="en-GB"/>
        </w:rPr>
      </w:pPr>
      <w:r>
        <w:rPr>
          <w:lang w:val="en-GB"/>
        </w:rPr>
        <w:t xml:space="preserve"> </w:t>
      </w:r>
      <w:r w:rsidR="00665F2A">
        <w:rPr>
          <w:lang w:val="en-GB"/>
        </w:rPr>
        <w:t xml:space="preserve"> </w:t>
      </w:r>
    </w:p>
    <w:p w:rsidR="00F608A1" w:rsidRDefault="00F608A1">
      <w:pPr>
        <w:rPr>
          <w:b/>
          <w:bCs/>
          <w:sz w:val="28"/>
          <w:lang w:val="en-GB"/>
        </w:rPr>
      </w:pPr>
      <w:r>
        <w:rPr>
          <w:b/>
          <w:bCs/>
          <w:sz w:val="28"/>
          <w:lang w:val="en-GB"/>
        </w:rPr>
        <w:t>For More Discussion</w:t>
      </w:r>
    </w:p>
    <w:p w:rsidR="00F608A1" w:rsidRDefault="00F608A1">
      <w:pPr>
        <w:pStyle w:val="Header"/>
        <w:tabs>
          <w:tab w:val="clear" w:pos="4320"/>
          <w:tab w:val="clear" w:pos="8640"/>
        </w:tabs>
      </w:pPr>
    </w:p>
    <w:p w:rsidR="00F608A1" w:rsidRDefault="00F608A1">
      <w:pPr>
        <w:pStyle w:val="Header"/>
        <w:tabs>
          <w:tab w:val="clear" w:pos="4320"/>
          <w:tab w:val="clear" w:pos="8640"/>
        </w:tabs>
      </w:pPr>
      <w:r>
        <w:t>Will there ever be a cashless society?  What are the pros and cons of replacing cash with some of the electronic payments mechanisms mentioned in this chapter?  Students are likely to point out that less cash may mean less robbery, both by “outsiders” and “insiders” and they may also have a sense that having to count and deposit cash can be more time-consuming and so less efficient than having transactions that are immediately recorded.  But on the negative side, students may also raise issues of privacy, and note that high-tech crime may just replace “old-fashioned” stick-ups.</w:t>
      </w:r>
    </w:p>
    <w:p w:rsidR="00F608A1" w:rsidRDefault="00F608A1">
      <w:pPr>
        <w:pStyle w:val="Header"/>
        <w:tabs>
          <w:tab w:val="clear" w:pos="4320"/>
          <w:tab w:val="clear" w:pos="8640"/>
        </w:tabs>
      </w:pPr>
    </w:p>
    <w:p w:rsidR="00F608A1" w:rsidRDefault="00F608A1">
      <w:pPr>
        <w:rPr>
          <w:b/>
          <w:bCs/>
          <w:sz w:val="28"/>
        </w:rPr>
      </w:pPr>
      <w:r>
        <w:rPr>
          <w:b/>
          <w:bCs/>
          <w:sz w:val="28"/>
        </w:rPr>
        <w:t>Chapter Outline</w:t>
      </w:r>
    </w:p>
    <w:p w:rsidR="00F608A1" w:rsidRDefault="00F608A1">
      <w:pPr>
        <w:pStyle w:val="Header"/>
        <w:tabs>
          <w:tab w:val="clear" w:pos="4320"/>
          <w:tab w:val="clear" w:pos="8640"/>
        </w:tabs>
      </w:pPr>
    </w:p>
    <w:p w:rsidR="00F608A1" w:rsidRPr="006B79E6" w:rsidRDefault="00F608A1" w:rsidP="006B79E6">
      <w:pPr>
        <w:pStyle w:val="Heading2"/>
        <w:numPr>
          <w:ilvl w:val="0"/>
          <w:numId w:val="8"/>
        </w:numPr>
        <w:tabs>
          <w:tab w:val="clear" w:pos="1080"/>
          <w:tab w:val="num" w:pos="360"/>
        </w:tabs>
        <w:spacing w:after="120" w:line="240" w:lineRule="auto"/>
        <w:ind w:left="360" w:hanging="360"/>
      </w:pPr>
      <w:r w:rsidRPr="006B79E6">
        <w:t>Money and How We Use It</w:t>
      </w:r>
    </w:p>
    <w:p w:rsidR="00F608A1" w:rsidRPr="006B79E6" w:rsidRDefault="00F608A1" w:rsidP="006A0578">
      <w:pPr>
        <w:spacing w:after="120"/>
        <w:ind w:left="360"/>
      </w:pPr>
      <w:r w:rsidRPr="006B79E6">
        <w:t>As used in conversation, the word “money” can mean many things.  However, we will use the word in a narrower, more specialized sense to mean anything that can readily be used to make economic transactions.  Formally defined, money is an asset that is generally accepted as payment for goods and services or repayment of debt.  Money has three characteristics:  it is a means of payment, a unit of account, and a store of value.</w:t>
      </w:r>
    </w:p>
    <w:p w:rsidR="00F608A1" w:rsidRPr="006B79E6" w:rsidRDefault="00F608A1" w:rsidP="006B79E6">
      <w:pPr>
        <w:pStyle w:val="Heading4"/>
        <w:spacing w:after="120"/>
        <w:rPr>
          <w:u w:val="none"/>
        </w:rPr>
      </w:pPr>
      <w:r w:rsidRPr="006B79E6">
        <w:rPr>
          <w:u w:val="none"/>
        </w:rPr>
        <w:lastRenderedPageBreak/>
        <w:t>Means of Payment</w:t>
      </w:r>
    </w:p>
    <w:p w:rsidR="00FC4107" w:rsidRPr="006B79E6" w:rsidRDefault="00F608A1" w:rsidP="006B79E6">
      <w:pPr>
        <w:numPr>
          <w:ilvl w:val="2"/>
          <w:numId w:val="1"/>
        </w:numPr>
        <w:spacing w:after="120"/>
      </w:pPr>
      <w:r w:rsidRPr="006B79E6">
        <w:t xml:space="preserve">The primary use of money is as a means of payment. </w:t>
      </w:r>
    </w:p>
    <w:p w:rsidR="00FC4107" w:rsidRPr="006B79E6" w:rsidRDefault="00F608A1" w:rsidP="006B79E6">
      <w:pPr>
        <w:numPr>
          <w:ilvl w:val="2"/>
          <w:numId w:val="1"/>
        </w:numPr>
        <w:spacing w:after="120"/>
      </w:pPr>
      <w:r w:rsidRPr="006B79E6">
        <w:t>Barter is an alternative to using money and doesn’t work very well.</w:t>
      </w:r>
    </w:p>
    <w:p w:rsidR="00FC4107" w:rsidRPr="006B79E6" w:rsidRDefault="00F608A1" w:rsidP="006B79E6">
      <w:pPr>
        <w:numPr>
          <w:ilvl w:val="2"/>
          <w:numId w:val="1"/>
        </w:numPr>
        <w:spacing w:after="120"/>
      </w:pPr>
      <w:r w:rsidRPr="006B79E6">
        <w:t>Barter requires a “double coincidence of wants,” meaning that in order for trade to take place both parties must want what the other has.</w:t>
      </w:r>
    </w:p>
    <w:p w:rsidR="00FC4107" w:rsidRPr="006B79E6" w:rsidRDefault="00F608A1" w:rsidP="006B79E6">
      <w:pPr>
        <w:numPr>
          <w:ilvl w:val="2"/>
          <w:numId w:val="1"/>
        </w:numPr>
        <w:spacing w:after="120"/>
      </w:pPr>
      <w:r w:rsidRPr="006B79E6">
        <w:t>Money finalizes payments so that buyers and sellers have no further claim on each other.</w:t>
      </w:r>
    </w:p>
    <w:p w:rsidR="00F608A1" w:rsidRPr="006B79E6" w:rsidRDefault="00F608A1" w:rsidP="006B79E6">
      <w:pPr>
        <w:numPr>
          <w:ilvl w:val="2"/>
          <w:numId w:val="1"/>
        </w:numPr>
        <w:spacing w:after="120"/>
      </w:pPr>
      <w:r w:rsidRPr="006B79E6">
        <w:t>As economies have become more complex and physically dispersed the need for money has grown.</w:t>
      </w:r>
    </w:p>
    <w:p w:rsidR="00FC4107" w:rsidRPr="006B79E6" w:rsidRDefault="00F608A1" w:rsidP="00322EB7">
      <w:pPr>
        <w:pStyle w:val="Heading4"/>
        <w:keepNext w:val="0"/>
        <w:spacing w:after="120"/>
        <w:rPr>
          <w:u w:val="none"/>
        </w:rPr>
      </w:pPr>
      <w:r w:rsidRPr="006B79E6">
        <w:rPr>
          <w:u w:val="none"/>
        </w:rPr>
        <w:t>Unit of Account</w:t>
      </w:r>
    </w:p>
    <w:p w:rsidR="00FC4107" w:rsidRPr="006B79E6" w:rsidRDefault="00F608A1" w:rsidP="00322EB7">
      <w:pPr>
        <w:pStyle w:val="Heading4"/>
        <w:keepNext w:val="0"/>
        <w:numPr>
          <w:ilvl w:val="2"/>
          <w:numId w:val="23"/>
        </w:numPr>
        <w:spacing w:after="120"/>
        <w:rPr>
          <w:u w:val="none"/>
        </w:rPr>
      </w:pPr>
      <w:r w:rsidRPr="006B79E6">
        <w:rPr>
          <w:u w:val="none"/>
        </w:rPr>
        <w:t>We measure value using dollars and cents.</w:t>
      </w:r>
    </w:p>
    <w:p w:rsidR="00FC4107" w:rsidRPr="006B79E6" w:rsidRDefault="00F608A1" w:rsidP="00322EB7">
      <w:pPr>
        <w:pStyle w:val="Heading4"/>
        <w:keepNext w:val="0"/>
        <w:numPr>
          <w:ilvl w:val="2"/>
          <w:numId w:val="23"/>
        </w:numPr>
        <w:spacing w:after="120"/>
        <w:rPr>
          <w:u w:val="none"/>
        </w:rPr>
      </w:pPr>
      <w:r w:rsidRPr="006B79E6">
        <w:rPr>
          <w:u w:val="none"/>
        </w:rPr>
        <w:t>Money is the unit of account that we use to quote prices and record debts.</w:t>
      </w:r>
    </w:p>
    <w:p w:rsidR="00FC4107" w:rsidRPr="006B79E6" w:rsidRDefault="00F608A1" w:rsidP="00322EB7">
      <w:pPr>
        <w:pStyle w:val="Heading4"/>
        <w:keepNext w:val="0"/>
        <w:numPr>
          <w:ilvl w:val="2"/>
          <w:numId w:val="23"/>
        </w:numPr>
        <w:spacing w:after="120"/>
        <w:rPr>
          <w:u w:val="none"/>
        </w:rPr>
      </w:pPr>
      <w:r w:rsidRPr="006B79E6">
        <w:rPr>
          <w:u w:val="none"/>
        </w:rPr>
        <w:t>Money can be referred to as a standard of value.</w:t>
      </w:r>
    </w:p>
    <w:p w:rsidR="00F608A1" w:rsidRPr="006B79E6" w:rsidRDefault="00F608A1" w:rsidP="00322EB7">
      <w:pPr>
        <w:pStyle w:val="Heading4"/>
        <w:keepNext w:val="0"/>
        <w:numPr>
          <w:ilvl w:val="2"/>
          <w:numId w:val="23"/>
        </w:numPr>
        <w:spacing w:after="120"/>
        <w:rPr>
          <w:u w:val="none"/>
        </w:rPr>
      </w:pPr>
      <w:r w:rsidRPr="006B79E6">
        <w:rPr>
          <w:u w:val="none"/>
        </w:rPr>
        <w:t>Using money makes comparisons of value easy.</w:t>
      </w:r>
    </w:p>
    <w:p w:rsidR="00FC4107" w:rsidRPr="006B79E6" w:rsidRDefault="00F608A1" w:rsidP="00322EB7">
      <w:pPr>
        <w:pStyle w:val="Heading4"/>
        <w:keepNext w:val="0"/>
        <w:spacing w:after="120"/>
        <w:rPr>
          <w:u w:val="none"/>
        </w:rPr>
      </w:pPr>
      <w:r w:rsidRPr="006B79E6">
        <w:rPr>
          <w:u w:val="none"/>
        </w:rPr>
        <w:t>Store of Value</w:t>
      </w:r>
    </w:p>
    <w:p w:rsidR="00FC4107" w:rsidRPr="006B79E6" w:rsidRDefault="00F608A1" w:rsidP="00322EB7">
      <w:pPr>
        <w:pStyle w:val="Heading4"/>
        <w:keepNext w:val="0"/>
        <w:numPr>
          <w:ilvl w:val="2"/>
          <w:numId w:val="23"/>
        </w:numPr>
        <w:spacing w:after="120"/>
        <w:rPr>
          <w:u w:val="none"/>
        </w:rPr>
      </w:pPr>
      <w:r w:rsidRPr="006B79E6">
        <w:rPr>
          <w:u w:val="none"/>
        </w:rPr>
        <w:t>For money to function as a means of payment it has to be a store of value too because it must retain its worth from day to day.</w:t>
      </w:r>
    </w:p>
    <w:p w:rsidR="00FC4107" w:rsidRPr="006B79E6" w:rsidRDefault="00F608A1" w:rsidP="00322EB7">
      <w:pPr>
        <w:pStyle w:val="Heading4"/>
        <w:keepNext w:val="0"/>
        <w:numPr>
          <w:ilvl w:val="2"/>
          <w:numId w:val="23"/>
        </w:numPr>
        <w:spacing w:after="120"/>
        <w:rPr>
          <w:u w:val="none"/>
        </w:rPr>
      </w:pPr>
      <w:r w:rsidRPr="006B79E6">
        <w:rPr>
          <w:u w:val="none"/>
        </w:rPr>
        <w:t>The means of payment has to be durable and capable of transferring purchasing power from one day to the next.</w:t>
      </w:r>
    </w:p>
    <w:p w:rsidR="00FC4107" w:rsidRPr="006B79E6" w:rsidRDefault="00F608A1" w:rsidP="00322EB7">
      <w:pPr>
        <w:pStyle w:val="Heading4"/>
        <w:keepNext w:val="0"/>
        <w:numPr>
          <w:ilvl w:val="2"/>
          <w:numId w:val="23"/>
        </w:numPr>
        <w:spacing w:after="120"/>
        <w:rPr>
          <w:u w:val="none"/>
        </w:rPr>
      </w:pPr>
      <w:r w:rsidRPr="006B79E6">
        <w:rPr>
          <w:u w:val="none"/>
        </w:rPr>
        <w:t>Money is not the only store of value; wealth can be held in a number of other forms.</w:t>
      </w:r>
    </w:p>
    <w:p w:rsidR="00FC4107" w:rsidRPr="006B79E6" w:rsidRDefault="00F608A1" w:rsidP="00322EB7">
      <w:pPr>
        <w:pStyle w:val="Heading4"/>
        <w:keepNext w:val="0"/>
        <w:numPr>
          <w:ilvl w:val="2"/>
          <w:numId w:val="23"/>
        </w:numPr>
        <w:spacing w:after="120"/>
        <w:rPr>
          <w:u w:val="none"/>
        </w:rPr>
      </w:pPr>
      <w:r w:rsidRPr="006B79E6">
        <w:rPr>
          <w:u w:val="none"/>
        </w:rPr>
        <w:t>Other stores of value can be preferable to money because they pay interest or deliver other services.</w:t>
      </w:r>
    </w:p>
    <w:p w:rsidR="00FC4107" w:rsidRPr="006B79E6" w:rsidRDefault="00F608A1" w:rsidP="00322EB7">
      <w:pPr>
        <w:pStyle w:val="Heading4"/>
        <w:keepNext w:val="0"/>
        <w:numPr>
          <w:ilvl w:val="2"/>
          <w:numId w:val="23"/>
        </w:numPr>
        <w:spacing w:after="120"/>
        <w:rPr>
          <w:u w:val="none"/>
        </w:rPr>
      </w:pPr>
      <w:r w:rsidRPr="006B79E6">
        <w:rPr>
          <w:u w:val="none"/>
        </w:rPr>
        <w:t>However, we hold money because it is liquid, meaning that we can use it to make purchases.</w:t>
      </w:r>
    </w:p>
    <w:p w:rsidR="00FC4107" w:rsidRPr="006B79E6" w:rsidRDefault="00F608A1" w:rsidP="00322EB7">
      <w:pPr>
        <w:pStyle w:val="Heading4"/>
        <w:keepNext w:val="0"/>
        <w:numPr>
          <w:ilvl w:val="2"/>
          <w:numId w:val="23"/>
        </w:numPr>
        <w:spacing w:after="120"/>
        <w:rPr>
          <w:u w:val="none"/>
        </w:rPr>
      </w:pPr>
      <w:r w:rsidRPr="006B79E6">
        <w:rPr>
          <w:u w:val="none"/>
        </w:rPr>
        <w:t>Liquidity is a measure of the ease with which an asset can be turned into a means of payment (namely money).</w:t>
      </w:r>
    </w:p>
    <w:p w:rsidR="00FC4107" w:rsidRPr="006B79E6" w:rsidRDefault="00F608A1" w:rsidP="00322EB7">
      <w:pPr>
        <w:pStyle w:val="Heading4"/>
        <w:keepNext w:val="0"/>
        <w:numPr>
          <w:ilvl w:val="3"/>
          <w:numId w:val="23"/>
        </w:numPr>
        <w:spacing w:after="120"/>
        <w:rPr>
          <w:u w:val="none"/>
        </w:rPr>
      </w:pPr>
      <w:r w:rsidRPr="006B79E6">
        <w:rPr>
          <w:u w:val="none"/>
        </w:rPr>
        <w:t>The more costly an asset is to turn into money, the less liquid it is.</w:t>
      </w:r>
    </w:p>
    <w:p w:rsidR="00FC4107" w:rsidRPr="006B79E6" w:rsidRDefault="00F608A1" w:rsidP="00322EB7">
      <w:pPr>
        <w:pStyle w:val="Heading4"/>
        <w:keepNext w:val="0"/>
        <w:numPr>
          <w:ilvl w:val="3"/>
          <w:numId w:val="23"/>
        </w:numPr>
        <w:spacing w:after="120"/>
        <w:rPr>
          <w:u w:val="none"/>
        </w:rPr>
      </w:pPr>
      <w:r w:rsidRPr="006B79E6">
        <w:rPr>
          <w:u w:val="none"/>
        </w:rPr>
        <w:t>Constantly transforming assets into money every time we wish to make a purchase would be extremely costly; hence we hold money.</w:t>
      </w:r>
    </w:p>
    <w:p w:rsidR="00F608A1" w:rsidRPr="006B79E6" w:rsidRDefault="00D224E9" w:rsidP="00322EB7">
      <w:pPr>
        <w:pStyle w:val="Heading4"/>
        <w:keepNext w:val="0"/>
        <w:numPr>
          <w:ilvl w:val="3"/>
          <w:numId w:val="23"/>
        </w:numPr>
        <w:spacing w:after="120"/>
      </w:pPr>
      <w:r w:rsidRPr="006B79E6">
        <w:rPr>
          <w:u w:val="none"/>
        </w:rPr>
        <w:t xml:space="preserve">Financial institutions often use market liquidity to refer to their ability to sell assets for money.  Funding liquidity </w:t>
      </w:r>
      <w:r w:rsidRPr="006B79E6">
        <w:rPr>
          <w:u w:val="none"/>
        </w:rPr>
        <w:lastRenderedPageBreak/>
        <w:t>refers to their ability to buy security or to make loans.  Financial institutions need both to operate day-to-day.</w:t>
      </w:r>
    </w:p>
    <w:p w:rsidR="00F608A1" w:rsidRPr="006B79E6" w:rsidRDefault="00F608A1" w:rsidP="006B79E6">
      <w:pPr>
        <w:pStyle w:val="Heading2"/>
        <w:spacing w:after="120"/>
      </w:pPr>
      <w:r w:rsidRPr="006B79E6">
        <w:t>The Payments System</w:t>
      </w:r>
    </w:p>
    <w:p w:rsidR="00B35327" w:rsidRDefault="00F608A1" w:rsidP="00B35327">
      <w:pPr>
        <w:tabs>
          <w:tab w:val="left" w:pos="720"/>
        </w:tabs>
        <w:spacing w:after="120"/>
        <w:ind w:left="720" w:hanging="720"/>
      </w:pPr>
      <w:r w:rsidRPr="006B79E6">
        <w:rPr>
          <w:b/>
          <w:bCs/>
        </w:rPr>
        <w:t xml:space="preserve">         </w:t>
      </w:r>
      <w:r w:rsidRPr="006B79E6">
        <w:rPr>
          <w:b/>
          <w:bCs/>
        </w:rPr>
        <w:tab/>
      </w:r>
      <w:r w:rsidRPr="006B79E6">
        <w:t>The payments system is the web of arrangements that allow for the exchange of goods and services, as well as assets, among different people.  The efficient operation of our economy depends on the payment system and so it is a critical policy concern that it function well.  Money is at the heart of the payments system.</w:t>
      </w:r>
    </w:p>
    <w:p w:rsidR="00B35327" w:rsidRPr="00B35327" w:rsidRDefault="00F608A1" w:rsidP="00B35327">
      <w:pPr>
        <w:pStyle w:val="Heading5"/>
        <w:spacing w:after="120"/>
        <w:rPr>
          <w:u w:val="none"/>
        </w:rPr>
      </w:pPr>
      <w:r w:rsidRPr="00B35327">
        <w:rPr>
          <w:u w:val="none"/>
        </w:rPr>
        <w:t>Commodity and Fiat Monie</w:t>
      </w:r>
      <w:r w:rsidR="00FC4107" w:rsidRPr="00B35327">
        <w:rPr>
          <w:u w:val="none"/>
        </w:rPr>
        <w:t>s</w:t>
      </w:r>
      <w:r w:rsidR="00B35327" w:rsidRPr="00B35327">
        <w:rPr>
          <w:u w:val="none"/>
        </w:rPr>
        <w:t xml:space="preserve"> </w:t>
      </w:r>
    </w:p>
    <w:p w:rsidR="00B35327" w:rsidRPr="00B35327" w:rsidRDefault="00B35327" w:rsidP="00B35327">
      <w:pPr>
        <w:pStyle w:val="Heading5"/>
        <w:numPr>
          <w:ilvl w:val="1"/>
          <w:numId w:val="27"/>
        </w:numPr>
        <w:spacing w:after="120"/>
        <w:rPr>
          <w:u w:val="none"/>
        </w:rPr>
      </w:pPr>
      <w:r w:rsidRPr="00B35327">
        <w:rPr>
          <w:u w:val="none"/>
        </w:rPr>
        <w:t>The first means of payment were things with intrinsic value like silk or salt.</w:t>
      </w:r>
      <w:r w:rsidRPr="00B35327">
        <w:rPr>
          <w:u w:val="none"/>
        </w:rPr>
        <w:tab/>
      </w:r>
    </w:p>
    <w:p w:rsidR="00B35327" w:rsidRPr="00B35327" w:rsidRDefault="00B35327" w:rsidP="00B35327">
      <w:pPr>
        <w:pStyle w:val="Heading5"/>
        <w:numPr>
          <w:ilvl w:val="1"/>
          <w:numId w:val="27"/>
        </w:numPr>
        <w:spacing w:after="120"/>
        <w:rPr>
          <w:u w:val="none"/>
        </w:rPr>
      </w:pPr>
      <w:r w:rsidRPr="00B35327">
        <w:rPr>
          <w:u w:val="none"/>
        </w:rPr>
        <w:t>Successful commodity monies had the following characteristics:</w:t>
      </w:r>
    </w:p>
    <w:p w:rsidR="00B35327" w:rsidRPr="00B35327" w:rsidRDefault="00B35327" w:rsidP="00B35327">
      <w:pPr>
        <w:pStyle w:val="Heading5"/>
        <w:numPr>
          <w:ilvl w:val="2"/>
          <w:numId w:val="27"/>
        </w:numPr>
        <w:spacing w:after="120"/>
        <w:rPr>
          <w:u w:val="none"/>
        </w:rPr>
      </w:pPr>
      <w:r w:rsidRPr="00B35327">
        <w:rPr>
          <w:u w:val="none"/>
        </w:rPr>
        <w:t>They were usable in some form by most people;</w:t>
      </w:r>
      <w:r w:rsidRPr="00B35327">
        <w:rPr>
          <w:u w:val="none"/>
        </w:rPr>
        <w:tab/>
      </w:r>
    </w:p>
    <w:p w:rsidR="00B35327" w:rsidRPr="00B35327" w:rsidRDefault="00B35327" w:rsidP="00B35327">
      <w:pPr>
        <w:pStyle w:val="Heading5"/>
        <w:numPr>
          <w:ilvl w:val="2"/>
          <w:numId w:val="27"/>
        </w:numPr>
        <w:spacing w:after="120"/>
        <w:rPr>
          <w:u w:val="none"/>
        </w:rPr>
      </w:pPr>
      <w:r w:rsidRPr="00B35327">
        <w:rPr>
          <w:u w:val="none"/>
        </w:rPr>
        <w:t>They could be made into standardized quantities;</w:t>
      </w:r>
    </w:p>
    <w:p w:rsidR="00B35327" w:rsidRPr="00B35327" w:rsidRDefault="00B35327" w:rsidP="00B35327">
      <w:pPr>
        <w:pStyle w:val="Heading5"/>
        <w:numPr>
          <w:ilvl w:val="2"/>
          <w:numId w:val="27"/>
        </w:numPr>
        <w:spacing w:after="120"/>
        <w:rPr>
          <w:u w:val="none"/>
        </w:rPr>
      </w:pPr>
      <w:r w:rsidRPr="00B35327">
        <w:rPr>
          <w:u w:val="none"/>
        </w:rPr>
        <w:t>They were durable;</w:t>
      </w:r>
    </w:p>
    <w:p w:rsidR="00B35327" w:rsidRPr="00B35327" w:rsidRDefault="00B35327" w:rsidP="00B35327">
      <w:pPr>
        <w:pStyle w:val="Heading5"/>
        <w:numPr>
          <w:ilvl w:val="2"/>
          <w:numId w:val="27"/>
        </w:numPr>
        <w:spacing w:after="120"/>
        <w:rPr>
          <w:u w:val="none"/>
        </w:rPr>
      </w:pPr>
      <w:r w:rsidRPr="00B35327">
        <w:rPr>
          <w:u w:val="none"/>
        </w:rPr>
        <w:t>They had high value relative to their weight and size so that they were easily transportable; and</w:t>
      </w:r>
    </w:p>
    <w:p w:rsidR="00B35327" w:rsidRPr="00B35327" w:rsidRDefault="00B35327" w:rsidP="00B35327">
      <w:pPr>
        <w:pStyle w:val="Heading5"/>
        <w:numPr>
          <w:ilvl w:val="2"/>
          <w:numId w:val="27"/>
        </w:numPr>
        <w:spacing w:after="120"/>
        <w:rPr>
          <w:u w:val="none"/>
        </w:rPr>
      </w:pPr>
      <w:r w:rsidRPr="00B35327">
        <w:rPr>
          <w:u w:val="none"/>
        </w:rPr>
        <w:t>They were divisible into small units so that they were easy to trade.</w:t>
      </w:r>
    </w:p>
    <w:p w:rsidR="00B35327" w:rsidRPr="00B35327" w:rsidRDefault="00B35327" w:rsidP="00B35327">
      <w:pPr>
        <w:pStyle w:val="Heading5"/>
        <w:numPr>
          <w:ilvl w:val="1"/>
          <w:numId w:val="27"/>
        </w:numPr>
        <w:spacing w:after="120"/>
        <w:rPr>
          <w:u w:val="none"/>
        </w:rPr>
      </w:pPr>
      <w:r w:rsidRPr="00B35327">
        <w:rPr>
          <w:u w:val="none"/>
        </w:rPr>
        <w:t>For most of human history, gold has been the most common commodity money.</w:t>
      </w:r>
    </w:p>
    <w:p w:rsidR="00B35327" w:rsidRPr="00B35327" w:rsidRDefault="00B35327" w:rsidP="00B35327">
      <w:pPr>
        <w:pStyle w:val="Heading5"/>
        <w:numPr>
          <w:ilvl w:val="1"/>
          <w:numId w:val="27"/>
        </w:numPr>
        <w:spacing w:after="120"/>
        <w:rPr>
          <w:u w:val="none"/>
        </w:rPr>
      </w:pPr>
      <w:r w:rsidRPr="00B35327">
        <w:rPr>
          <w:u w:val="none"/>
        </w:rPr>
        <w:t>In 1656, a Swede named Johan Palmstruck founded the Stockholm Banco and five years later issued Europe’s first paper money.</w:t>
      </w:r>
    </w:p>
    <w:p w:rsidR="00B35327" w:rsidRDefault="00B35327" w:rsidP="00B35327">
      <w:pPr>
        <w:pStyle w:val="Heading5"/>
        <w:numPr>
          <w:ilvl w:val="1"/>
          <w:numId w:val="27"/>
        </w:numPr>
        <w:spacing w:after="120"/>
        <w:rPr>
          <w:u w:val="none"/>
        </w:rPr>
      </w:pPr>
      <w:r w:rsidRPr="00B35327">
        <w:rPr>
          <w:u w:val="none"/>
        </w:rPr>
        <w:t>The money was welcomed at first because it was easy to handle, but the King persuaded Palmstruck to print more of them (to finance some wars the King was fighting) and the currency lost value.  Ultimately Palmstruck’s bank failed.</w:t>
      </w:r>
    </w:p>
    <w:p w:rsidR="00B35327" w:rsidRPr="006B79E6" w:rsidRDefault="00B35327" w:rsidP="00B35327">
      <w:pPr>
        <w:pStyle w:val="Heading5"/>
        <w:numPr>
          <w:ilvl w:val="1"/>
          <w:numId w:val="27"/>
        </w:numPr>
        <w:spacing w:after="120"/>
        <w:rPr>
          <w:u w:val="none"/>
        </w:rPr>
      </w:pPr>
      <w:r w:rsidRPr="006B79E6">
        <w:rPr>
          <w:u w:val="none"/>
        </w:rPr>
        <w:t>Other people tried issuing money in the early 1700s and eventually governments got into the act.</w:t>
      </w:r>
      <w:r w:rsidRPr="006B79E6">
        <w:rPr>
          <w:u w:val="none"/>
        </w:rPr>
        <w:tab/>
      </w:r>
    </w:p>
    <w:p w:rsidR="00B35327" w:rsidRPr="006B79E6" w:rsidRDefault="00B35327" w:rsidP="00B35327">
      <w:pPr>
        <w:pStyle w:val="Heading5"/>
        <w:numPr>
          <w:ilvl w:val="1"/>
          <w:numId w:val="27"/>
        </w:numPr>
        <w:spacing w:after="120"/>
        <w:rPr>
          <w:u w:val="none"/>
        </w:rPr>
      </w:pPr>
      <w:r w:rsidRPr="006B79E6">
        <w:rPr>
          <w:u w:val="none"/>
        </w:rPr>
        <w:t>In 1775, the newly formed Continental Congress of the United States of America issued “continentals” to finance the revolutionary war, and twenty years later revolutionary France issued the “assignat.” Both currencies were issued in huge quantities and both eventually became worthless.</w:t>
      </w:r>
    </w:p>
    <w:p w:rsidR="00B35327" w:rsidRDefault="00B35327" w:rsidP="00B35327">
      <w:pPr>
        <w:pStyle w:val="Heading5"/>
        <w:numPr>
          <w:ilvl w:val="1"/>
          <w:numId w:val="27"/>
        </w:numPr>
        <w:spacing w:after="120"/>
        <w:rPr>
          <w:u w:val="none"/>
        </w:rPr>
      </w:pPr>
      <w:r w:rsidRPr="006B79E6">
        <w:rPr>
          <w:u w:val="none"/>
        </w:rPr>
        <w:t>As a result, people became suspicious of government-issued paper money.</w:t>
      </w:r>
    </w:p>
    <w:p w:rsidR="00B35327" w:rsidRPr="006B79E6" w:rsidRDefault="00B35327" w:rsidP="00B35327">
      <w:pPr>
        <w:pStyle w:val="Heading5"/>
        <w:numPr>
          <w:ilvl w:val="0"/>
          <w:numId w:val="29"/>
        </w:numPr>
        <w:spacing w:after="120"/>
        <w:rPr>
          <w:u w:val="none"/>
        </w:rPr>
      </w:pPr>
      <w:r>
        <w:rPr>
          <w:u w:val="none"/>
        </w:rPr>
        <w:br w:type="page"/>
      </w:r>
      <w:r w:rsidRPr="006B79E6">
        <w:rPr>
          <w:u w:val="none"/>
        </w:rPr>
        <w:lastRenderedPageBreak/>
        <w:t>Following the end of the Civil War the U.S. government changed from the paper money it had issued during the War back to using gold.</w:t>
      </w:r>
      <w:r w:rsidRPr="00B35327">
        <w:rPr>
          <w:u w:val="none"/>
        </w:rPr>
        <w:t xml:space="preserve"> </w:t>
      </w:r>
      <w:r w:rsidRPr="006B79E6">
        <w:rPr>
          <w:u w:val="none"/>
        </w:rPr>
        <w:t>In the United States, gold coins and notes backed by gold circulated well into the 20</w:t>
      </w:r>
      <w:r w:rsidRPr="006B79E6">
        <w:rPr>
          <w:u w:val="none"/>
          <w:vertAlign w:val="superscript"/>
        </w:rPr>
        <w:t>th</w:t>
      </w:r>
      <w:r w:rsidRPr="006B79E6">
        <w:rPr>
          <w:u w:val="none"/>
        </w:rPr>
        <w:t xml:space="preserve"> century.</w:t>
      </w:r>
    </w:p>
    <w:p w:rsidR="00B35327" w:rsidRDefault="00B35327" w:rsidP="00B35327">
      <w:pPr>
        <w:pStyle w:val="Heading5"/>
        <w:numPr>
          <w:ilvl w:val="0"/>
          <w:numId w:val="29"/>
        </w:numPr>
        <w:spacing w:after="120"/>
        <w:rPr>
          <w:u w:val="none"/>
        </w:rPr>
      </w:pPr>
      <w:r>
        <w:rPr>
          <w:u w:val="none"/>
        </w:rPr>
        <w:t>In the U.S., gold coins and notes backed by gold circulated well into the 20</w:t>
      </w:r>
      <w:r w:rsidRPr="00B35327">
        <w:rPr>
          <w:u w:val="none"/>
          <w:vertAlign w:val="superscript"/>
        </w:rPr>
        <w:t>th</w:t>
      </w:r>
      <w:r>
        <w:rPr>
          <w:u w:val="none"/>
        </w:rPr>
        <w:t xml:space="preserve"> century.</w:t>
      </w:r>
    </w:p>
    <w:p w:rsidR="00B35327" w:rsidRPr="006B79E6" w:rsidRDefault="00B35327" w:rsidP="00B35327">
      <w:pPr>
        <w:pStyle w:val="Heading5"/>
        <w:numPr>
          <w:ilvl w:val="0"/>
          <w:numId w:val="29"/>
        </w:numPr>
        <w:spacing w:after="120"/>
        <w:rPr>
          <w:u w:val="none"/>
        </w:rPr>
      </w:pPr>
      <w:r w:rsidRPr="006B79E6">
        <w:rPr>
          <w:u w:val="none"/>
        </w:rPr>
        <w:t>Today we use paper money that is fiat money, meaning that its value comes from government decree (or fiat).</w:t>
      </w:r>
    </w:p>
    <w:p w:rsidR="00FC4107" w:rsidRPr="006B79E6" w:rsidRDefault="00F608A1" w:rsidP="00B35327">
      <w:pPr>
        <w:pStyle w:val="Heading5"/>
        <w:numPr>
          <w:ilvl w:val="0"/>
          <w:numId w:val="29"/>
        </w:numPr>
        <w:spacing w:after="120"/>
        <w:rPr>
          <w:u w:val="none"/>
        </w:rPr>
      </w:pPr>
      <w:r w:rsidRPr="006B79E6">
        <w:rPr>
          <w:u w:val="none"/>
        </w:rPr>
        <w:t xml:space="preserve">A note (whether it’s a $1 or a $100 bill) costs about </w:t>
      </w:r>
      <w:r w:rsidR="00BA53B3" w:rsidRPr="006B79E6">
        <w:rPr>
          <w:u w:val="none"/>
        </w:rPr>
        <w:t xml:space="preserve">6 </w:t>
      </w:r>
      <w:r w:rsidRPr="006B79E6">
        <w:rPr>
          <w:u w:val="none"/>
        </w:rPr>
        <w:t>cents to produce.</w:t>
      </w:r>
    </w:p>
    <w:p w:rsidR="00FC4107" w:rsidRPr="006B79E6" w:rsidRDefault="00F608A1" w:rsidP="00B35327">
      <w:pPr>
        <w:pStyle w:val="Heading5"/>
        <w:numPr>
          <w:ilvl w:val="0"/>
          <w:numId w:val="29"/>
        </w:numPr>
        <w:spacing w:after="120"/>
        <w:rPr>
          <w:u w:val="none"/>
        </w:rPr>
      </w:pPr>
      <w:r w:rsidRPr="006B79E6">
        <w:rPr>
          <w:u w:val="none"/>
        </w:rPr>
        <w:t>These notes are accepted as payment for goods or in settlement of debts for two reasons</w:t>
      </w:r>
    </w:p>
    <w:p w:rsidR="00FC4107" w:rsidRPr="006B79E6" w:rsidRDefault="00F608A1" w:rsidP="006B79E6">
      <w:pPr>
        <w:pStyle w:val="Heading5"/>
        <w:numPr>
          <w:ilvl w:val="2"/>
          <w:numId w:val="7"/>
        </w:numPr>
        <w:spacing w:after="120"/>
        <w:rPr>
          <w:u w:val="none"/>
        </w:rPr>
      </w:pPr>
      <w:r w:rsidRPr="006B79E6">
        <w:rPr>
          <w:u w:val="none"/>
        </w:rPr>
        <w:t>We take them because we believe we can use them in the future.</w:t>
      </w:r>
    </w:p>
    <w:p w:rsidR="00FC4107" w:rsidRPr="006B79E6" w:rsidRDefault="00F608A1" w:rsidP="006B79E6">
      <w:pPr>
        <w:pStyle w:val="Heading5"/>
        <w:numPr>
          <w:ilvl w:val="2"/>
          <w:numId w:val="7"/>
        </w:numPr>
        <w:spacing w:after="120"/>
        <w:rPr>
          <w:u w:val="none"/>
        </w:rPr>
      </w:pPr>
      <w:r w:rsidRPr="006B79E6">
        <w:rPr>
          <w:u w:val="none"/>
        </w:rPr>
        <w:t>The law says we must accept them; that is what the words “legal tender” printed on the bill means.</w:t>
      </w:r>
    </w:p>
    <w:p w:rsidR="00FC4107" w:rsidRPr="000C39C5" w:rsidRDefault="000C39C5" w:rsidP="000C39C5">
      <w:pPr>
        <w:numPr>
          <w:ilvl w:val="0"/>
          <w:numId w:val="29"/>
        </w:numPr>
        <w:spacing w:after="120"/>
      </w:pPr>
      <w:r>
        <w:t>Some critics of money advocate the return to the gold standard. However, a</w:t>
      </w:r>
      <w:r w:rsidR="00F608A1" w:rsidRPr="000C39C5">
        <w:t>s long as the government stands behind its paper money, and doesn’t issue too much of it, we will use it.  In the end, money is about trust</w:t>
      </w:r>
      <w:r w:rsidR="00FC4107" w:rsidRPr="000C39C5">
        <w:t>.</w:t>
      </w:r>
    </w:p>
    <w:p w:rsidR="00FC4107" w:rsidRPr="006B79E6" w:rsidRDefault="00F608A1" w:rsidP="00322EB7">
      <w:pPr>
        <w:pStyle w:val="Heading5"/>
        <w:keepNext w:val="0"/>
        <w:spacing w:after="120"/>
      </w:pPr>
      <w:r w:rsidRPr="000C39C5">
        <w:rPr>
          <w:u w:val="none"/>
        </w:rPr>
        <w:t>Checks</w:t>
      </w:r>
    </w:p>
    <w:p w:rsidR="00FC4107" w:rsidRPr="006B79E6" w:rsidRDefault="00F608A1" w:rsidP="00322EB7">
      <w:pPr>
        <w:pStyle w:val="Heading5"/>
        <w:keepNext w:val="0"/>
        <w:numPr>
          <w:ilvl w:val="1"/>
          <w:numId w:val="30"/>
        </w:numPr>
        <w:spacing w:after="120"/>
        <w:rPr>
          <w:u w:val="none"/>
        </w:rPr>
      </w:pPr>
      <w:r w:rsidRPr="006B79E6">
        <w:rPr>
          <w:u w:val="none"/>
        </w:rPr>
        <w:t>Checks are another way of paying for things, but they aren’t legal tender and they aren’t even money.</w:t>
      </w:r>
      <w:r w:rsidR="00FC4107" w:rsidRPr="006B79E6">
        <w:rPr>
          <w:u w:val="none"/>
        </w:rPr>
        <w:tab/>
      </w:r>
    </w:p>
    <w:p w:rsidR="00FC4107" w:rsidRPr="006B79E6" w:rsidRDefault="00F608A1" w:rsidP="00322EB7">
      <w:pPr>
        <w:pStyle w:val="Heading5"/>
        <w:keepNext w:val="0"/>
        <w:numPr>
          <w:ilvl w:val="1"/>
          <w:numId w:val="30"/>
        </w:numPr>
        <w:spacing w:after="120"/>
        <w:rPr>
          <w:u w:val="none"/>
        </w:rPr>
      </w:pPr>
      <w:r w:rsidRPr="006B79E6">
        <w:rPr>
          <w:u w:val="none"/>
        </w:rPr>
        <w:t>A check is an instruction to the bank to take funds from your account and transfer them to the person or firm you designate (by writing the name on the check).</w:t>
      </w:r>
      <w:r w:rsidR="00FC4107" w:rsidRPr="006B79E6">
        <w:rPr>
          <w:u w:val="none"/>
        </w:rPr>
        <w:tab/>
      </w:r>
    </w:p>
    <w:p w:rsidR="00FC4107" w:rsidRPr="006B79E6" w:rsidRDefault="00F608A1" w:rsidP="00322EB7">
      <w:pPr>
        <w:pStyle w:val="Heading5"/>
        <w:keepNext w:val="0"/>
        <w:numPr>
          <w:ilvl w:val="1"/>
          <w:numId w:val="30"/>
        </w:numPr>
        <w:spacing w:after="120"/>
        <w:rPr>
          <w:u w:val="none"/>
        </w:rPr>
      </w:pPr>
      <w:r w:rsidRPr="006B79E6">
        <w:rPr>
          <w:u w:val="none"/>
        </w:rPr>
        <w:t>When you give someone a check in exchange for a good or service, it is not a final payment; a series of transactions must still take place that lead to the final payment.</w:t>
      </w:r>
    </w:p>
    <w:p w:rsidR="00FC4107" w:rsidRPr="006B79E6" w:rsidRDefault="00F608A1" w:rsidP="00322EB7">
      <w:pPr>
        <w:pStyle w:val="Heading5"/>
        <w:keepNext w:val="0"/>
        <w:numPr>
          <w:ilvl w:val="1"/>
          <w:numId w:val="30"/>
        </w:numPr>
        <w:spacing w:after="120"/>
        <w:rPr>
          <w:u w:val="none"/>
        </w:rPr>
      </w:pPr>
      <w:r w:rsidRPr="006B79E6">
        <w:rPr>
          <w:u w:val="none"/>
        </w:rPr>
        <w:t>Here are the steps in the process:</w:t>
      </w:r>
    </w:p>
    <w:p w:rsidR="00FC4107" w:rsidRPr="006B79E6" w:rsidRDefault="00F608A1" w:rsidP="00322EB7">
      <w:pPr>
        <w:pStyle w:val="Heading5"/>
        <w:keepNext w:val="0"/>
        <w:numPr>
          <w:ilvl w:val="2"/>
          <w:numId w:val="7"/>
        </w:numPr>
        <w:spacing w:after="120"/>
        <w:rPr>
          <w:u w:val="none"/>
        </w:rPr>
      </w:pPr>
      <w:r w:rsidRPr="006B79E6">
        <w:rPr>
          <w:u w:val="none"/>
        </w:rPr>
        <w:t>You hand the check over to the merchant who then takes it to the bank.</w:t>
      </w:r>
      <w:r w:rsidR="00FC4107" w:rsidRPr="006B79E6">
        <w:rPr>
          <w:u w:val="none"/>
        </w:rPr>
        <w:tab/>
      </w:r>
    </w:p>
    <w:p w:rsidR="00FC4107" w:rsidRPr="006B79E6" w:rsidRDefault="00F608A1" w:rsidP="00322EB7">
      <w:pPr>
        <w:pStyle w:val="Heading5"/>
        <w:keepNext w:val="0"/>
        <w:numPr>
          <w:ilvl w:val="2"/>
          <w:numId w:val="7"/>
        </w:numPr>
        <w:spacing w:after="120"/>
        <w:rPr>
          <w:u w:val="none"/>
        </w:rPr>
      </w:pPr>
      <w:r w:rsidRPr="006B79E6">
        <w:rPr>
          <w:u w:val="none"/>
        </w:rPr>
        <w:t>The bank credits the merchant’s account with the amount of the check (either immediately or with a short lag).</w:t>
      </w:r>
    </w:p>
    <w:p w:rsidR="00FC4107" w:rsidRPr="006B79E6" w:rsidRDefault="00F608A1" w:rsidP="00322EB7">
      <w:pPr>
        <w:pStyle w:val="Heading5"/>
        <w:keepNext w:val="0"/>
        <w:numPr>
          <w:ilvl w:val="2"/>
          <w:numId w:val="7"/>
        </w:numPr>
        <w:spacing w:after="120"/>
        <w:ind w:left="2707"/>
        <w:rPr>
          <w:u w:val="none"/>
        </w:rPr>
      </w:pPr>
      <w:r w:rsidRPr="006B79E6">
        <w:rPr>
          <w:u w:val="none"/>
        </w:rPr>
        <w:t xml:space="preserve">At the end of the day, the bank sends the check </w:t>
      </w:r>
      <w:r w:rsidR="00BA53B3" w:rsidRPr="006B79E6">
        <w:rPr>
          <w:u w:val="none"/>
        </w:rPr>
        <w:t xml:space="preserve">(or an electronic image of it) </w:t>
      </w:r>
      <w:r w:rsidRPr="006B79E6">
        <w:rPr>
          <w:u w:val="none"/>
        </w:rPr>
        <w:t>through the check-clearing system to be processed (either at the check-processing center run by the Federal Reserve or to a private check clearinghouse)</w:t>
      </w:r>
      <w:r w:rsidR="00FC4107" w:rsidRPr="006B79E6">
        <w:rPr>
          <w:u w:val="none"/>
        </w:rPr>
        <w:t>.</w:t>
      </w:r>
    </w:p>
    <w:p w:rsidR="00FC4107" w:rsidRPr="006B79E6" w:rsidRDefault="00F608A1" w:rsidP="000C39C5">
      <w:pPr>
        <w:pStyle w:val="Heading5"/>
        <w:numPr>
          <w:ilvl w:val="2"/>
          <w:numId w:val="7"/>
        </w:numPr>
        <w:spacing w:after="120"/>
        <w:rPr>
          <w:u w:val="none"/>
        </w:rPr>
      </w:pPr>
      <w:r w:rsidRPr="006B79E6">
        <w:rPr>
          <w:u w:val="none"/>
        </w:rPr>
        <w:lastRenderedPageBreak/>
        <w:t>The center sends the check to the bank on which it was written (your bank).</w:t>
      </w:r>
    </w:p>
    <w:p w:rsidR="00FC4107" w:rsidRPr="006B79E6" w:rsidRDefault="00F608A1" w:rsidP="000C39C5">
      <w:pPr>
        <w:pStyle w:val="Heading5"/>
        <w:numPr>
          <w:ilvl w:val="2"/>
          <w:numId w:val="7"/>
        </w:numPr>
        <w:spacing w:after="120"/>
        <w:rPr>
          <w:u w:val="none"/>
        </w:rPr>
      </w:pPr>
      <w:r w:rsidRPr="006B79E6">
        <w:rPr>
          <w:u w:val="none"/>
        </w:rPr>
        <w:t>The account of the bank receiving the check is credited and the account of the bank on which the check was written is debited.</w:t>
      </w:r>
    </w:p>
    <w:p w:rsidR="00FC4107" w:rsidRPr="006B79E6" w:rsidRDefault="00F608A1" w:rsidP="000C39C5">
      <w:pPr>
        <w:pStyle w:val="Heading5"/>
        <w:numPr>
          <w:ilvl w:val="2"/>
          <w:numId w:val="7"/>
        </w:numPr>
        <w:spacing w:after="120"/>
        <w:rPr>
          <w:u w:val="none"/>
        </w:rPr>
      </w:pPr>
      <w:r w:rsidRPr="006B79E6">
        <w:rPr>
          <w:u w:val="none"/>
        </w:rPr>
        <w:t xml:space="preserve">On receipt of the check your bank debits your account and </w:t>
      </w:r>
      <w:r w:rsidR="00BA53B3" w:rsidRPr="006B79E6">
        <w:rPr>
          <w:u w:val="none"/>
        </w:rPr>
        <w:t>most likely makes scanned images of the cleared checks available to you, either in your paper end-of-month statement or online</w:t>
      </w:r>
      <w:r w:rsidRPr="006B79E6">
        <w:rPr>
          <w:u w:val="none"/>
        </w:rPr>
        <w:t>.</w:t>
      </w:r>
      <w:r w:rsidR="00BA53B3" w:rsidRPr="006B79E6">
        <w:rPr>
          <w:u w:val="none"/>
        </w:rPr>
        <w:t xml:space="preserve">  Years ago all checks were returned to their writers.</w:t>
      </w:r>
    </w:p>
    <w:p w:rsidR="00FC4107" w:rsidRPr="006B79E6" w:rsidRDefault="00F608A1" w:rsidP="00502A42">
      <w:pPr>
        <w:pStyle w:val="Heading5"/>
        <w:numPr>
          <w:ilvl w:val="0"/>
          <w:numId w:val="31"/>
        </w:numPr>
        <w:tabs>
          <w:tab w:val="clear" w:pos="2520"/>
          <w:tab w:val="num" w:pos="2700"/>
        </w:tabs>
        <w:spacing w:after="120"/>
        <w:ind w:left="2700"/>
        <w:rPr>
          <w:u w:val="none"/>
        </w:rPr>
      </w:pPr>
      <w:r w:rsidRPr="006B79E6">
        <w:rPr>
          <w:u w:val="none"/>
        </w:rPr>
        <w:t xml:space="preserve">Though check volumes have </w:t>
      </w:r>
      <w:r w:rsidR="00D224E9" w:rsidRPr="006B79E6">
        <w:rPr>
          <w:u w:val="none"/>
        </w:rPr>
        <w:t>fallen</w:t>
      </w:r>
      <w:r w:rsidRPr="006B79E6">
        <w:rPr>
          <w:u w:val="none"/>
        </w:rPr>
        <w:t>, paper checks are still with us because a cancel</w:t>
      </w:r>
      <w:r w:rsidR="00BA53B3" w:rsidRPr="006B79E6">
        <w:rPr>
          <w:u w:val="none"/>
        </w:rPr>
        <w:t>l</w:t>
      </w:r>
      <w:r w:rsidRPr="006B79E6">
        <w:rPr>
          <w:u w:val="none"/>
        </w:rPr>
        <w:t>ed check is legal proof of payment and, in many states laws require banks to return checks to customers.</w:t>
      </w:r>
      <w:r w:rsidR="00F34237" w:rsidRPr="006B79E6">
        <w:rPr>
          <w:u w:val="none"/>
        </w:rPr>
        <w:t xml:space="preserve"> Also, new electronic mechanisms have made processing cheaper and easier.</w:t>
      </w:r>
    </w:p>
    <w:p w:rsidR="00FC4107" w:rsidRPr="006B79E6" w:rsidRDefault="00F608A1" w:rsidP="00502A42">
      <w:pPr>
        <w:pStyle w:val="Heading5"/>
        <w:numPr>
          <w:ilvl w:val="0"/>
          <w:numId w:val="31"/>
        </w:numPr>
        <w:tabs>
          <w:tab w:val="clear" w:pos="2520"/>
          <w:tab w:val="left" w:pos="2700"/>
          <w:tab w:val="left" w:pos="2790"/>
        </w:tabs>
        <w:spacing w:after="120"/>
        <w:ind w:left="2700"/>
        <w:rPr>
          <w:u w:val="none"/>
        </w:rPr>
      </w:pPr>
      <w:r w:rsidRPr="006B79E6">
        <w:rPr>
          <w:u w:val="none"/>
        </w:rPr>
        <w:t>Force of habit means that many people, when given a choice, still opt to receive their cancelled checks with their statements.</w:t>
      </w:r>
    </w:p>
    <w:p w:rsidR="00FC4107" w:rsidRPr="006B79E6" w:rsidRDefault="00F608A1" w:rsidP="000C39C5">
      <w:pPr>
        <w:pStyle w:val="Heading5"/>
        <w:spacing w:after="120"/>
        <w:rPr>
          <w:u w:val="none"/>
        </w:rPr>
      </w:pPr>
      <w:r w:rsidRPr="006B79E6">
        <w:rPr>
          <w:u w:val="none"/>
        </w:rPr>
        <w:t>Electronic Payments</w:t>
      </w:r>
    </w:p>
    <w:p w:rsidR="00F608A1" w:rsidRPr="006B79E6" w:rsidRDefault="00F608A1" w:rsidP="000C39C5">
      <w:pPr>
        <w:pStyle w:val="Heading5"/>
        <w:numPr>
          <w:ilvl w:val="1"/>
          <w:numId w:val="7"/>
        </w:numPr>
        <w:spacing w:after="120"/>
        <w:rPr>
          <w:u w:val="none"/>
        </w:rPr>
      </w:pPr>
      <w:r w:rsidRPr="006B79E6">
        <w:rPr>
          <w:u w:val="none"/>
        </w:rPr>
        <w:t>The third and final method of payment is electronic.</w:t>
      </w:r>
    </w:p>
    <w:p w:rsidR="00F608A1" w:rsidRPr="006B79E6" w:rsidRDefault="00F608A1" w:rsidP="000C39C5">
      <w:pPr>
        <w:numPr>
          <w:ilvl w:val="1"/>
          <w:numId w:val="7"/>
        </w:numPr>
        <w:spacing w:after="120"/>
      </w:pPr>
      <w:r w:rsidRPr="006B79E6">
        <w:t>There are credit cards, debit cards, and electronic funds transfer.</w:t>
      </w:r>
    </w:p>
    <w:p w:rsidR="00F608A1" w:rsidRPr="006B79E6" w:rsidRDefault="00F608A1" w:rsidP="000C39C5">
      <w:pPr>
        <w:numPr>
          <w:ilvl w:val="1"/>
          <w:numId w:val="7"/>
        </w:numPr>
        <w:spacing w:after="120"/>
      </w:pPr>
      <w:r w:rsidRPr="006B79E6">
        <w:t>A debit card works like a check and there is usually a fee for the transaction.</w:t>
      </w:r>
    </w:p>
    <w:p w:rsidR="00F608A1" w:rsidRPr="006B79E6" w:rsidRDefault="00F608A1" w:rsidP="000C39C5">
      <w:pPr>
        <w:numPr>
          <w:ilvl w:val="1"/>
          <w:numId w:val="7"/>
        </w:numPr>
        <w:spacing w:after="120"/>
      </w:pPr>
      <w:r w:rsidRPr="006B79E6">
        <w:t>A credit card is a promise by a bank to lend the cardholder money with which to make purchases.  When the card is used to buy merchandise the seller receives payment immediately.</w:t>
      </w:r>
    </w:p>
    <w:p w:rsidR="00F608A1" w:rsidRPr="006B79E6" w:rsidRDefault="00F608A1" w:rsidP="000C39C5">
      <w:pPr>
        <w:numPr>
          <w:ilvl w:val="1"/>
          <w:numId w:val="7"/>
        </w:numPr>
        <w:spacing w:after="120"/>
      </w:pPr>
      <w:r w:rsidRPr="006B79E6">
        <w:t>However, the money that is used for payment does not belong to the buyer; rather, the bank makes the payment, creating a loan that the buyer must repay.</w:t>
      </w:r>
    </w:p>
    <w:p w:rsidR="00F608A1" w:rsidRPr="006B79E6" w:rsidRDefault="00F608A1" w:rsidP="000C39C5">
      <w:pPr>
        <w:numPr>
          <w:ilvl w:val="1"/>
          <w:numId w:val="7"/>
        </w:numPr>
        <w:spacing w:after="120"/>
      </w:pPr>
      <w:r w:rsidRPr="006B79E6">
        <w:t>For this reason, credit cards do not represent money; rather, they represent access to someone else’s money.</w:t>
      </w:r>
    </w:p>
    <w:p w:rsidR="00F608A1" w:rsidRPr="006B79E6" w:rsidRDefault="00F608A1" w:rsidP="000C39C5">
      <w:pPr>
        <w:numPr>
          <w:ilvl w:val="1"/>
          <w:numId w:val="7"/>
        </w:numPr>
        <w:spacing w:after="120"/>
      </w:pPr>
      <w:r w:rsidRPr="006B79E6">
        <w:t>Electronic funds transfers move funds directly from one account to another.</w:t>
      </w:r>
      <w:r w:rsidR="00BE3DC1" w:rsidRPr="006B79E6">
        <w:t xml:space="preserve">  While such payments are less well known than credit card or debit card payments, these transfers account for the bulk of the $30 trillion worth of non-cash retail payments made electronically each year in the </w:t>
      </w:r>
      <w:smartTag w:uri="urn:schemas-microsoft-com:office:smarttags" w:element="place">
        <w:smartTag w:uri="urn:schemas-microsoft-com:office:smarttags" w:element="country-region">
          <w:r w:rsidR="00BE3DC1" w:rsidRPr="006B79E6">
            <w:t>United States</w:t>
          </w:r>
        </w:smartTag>
      </w:smartTag>
      <w:r w:rsidR="00BE3DC1" w:rsidRPr="006B79E6">
        <w:t>.</w:t>
      </w:r>
    </w:p>
    <w:p w:rsidR="00F608A1" w:rsidRPr="006B79E6" w:rsidRDefault="00F608A1" w:rsidP="000C39C5">
      <w:pPr>
        <w:numPr>
          <w:ilvl w:val="1"/>
          <w:numId w:val="7"/>
        </w:numPr>
        <w:spacing w:after="120"/>
      </w:pPr>
      <w:r w:rsidRPr="006B79E6">
        <w:t>Banks use these transfers to handle transactions among themselves.</w:t>
      </w:r>
    </w:p>
    <w:p w:rsidR="00F608A1" w:rsidRPr="006B79E6" w:rsidRDefault="00F608A1" w:rsidP="000C39C5">
      <w:pPr>
        <w:numPr>
          <w:ilvl w:val="1"/>
          <w:numId w:val="7"/>
        </w:numPr>
        <w:spacing w:after="120"/>
      </w:pPr>
      <w:r w:rsidRPr="006B79E6">
        <w:t>Individuals may be familiar with such transfers through direct deposit of their paychecks, etc.</w:t>
      </w:r>
    </w:p>
    <w:p w:rsidR="00F608A1" w:rsidRPr="006B79E6" w:rsidRDefault="00F608A1" w:rsidP="003D0326">
      <w:pPr>
        <w:numPr>
          <w:ilvl w:val="1"/>
          <w:numId w:val="7"/>
        </w:numPr>
        <w:spacing w:after="120"/>
      </w:pPr>
      <w:r w:rsidRPr="006B79E6">
        <w:lastRenderedPageBreak/>
        <w:t>Retail businesses are experimenting with new forms of electronic payment, including the stored-value card (examples are long-distance telephone cards).</w:t>
      </w:r>
    </w:p>
    <w:p w:rsidR="00F608A1" w:rsidRPr="006B79E6" w:rsidRDefault="00F608A1" w:rsidP="003D0326">
      <w:pPr>
        <w:numPr>
          <w:ilvl w:val="1"/>
          <w:numId w:val="7"/>
        </w:numPr>
        <w:spacing w:after="120"/>
      </w:pPr>
      <w:r w:rsidRPr="006B79E6">
        <w:t>E-money is another new method of payment that can be used for purchases on the Internet.  It is really a form of private money.</w:t>
      </w:r>
      <w:r w:rsidR="000C39C5">
        <w:t xml:space="preserve"> M-</w:t>
      </w:r>
      <w:proofErr w:type="spellStart"/>
      <w:r w:rsidR="000C39C5">
        <w:t>Pesa</w:t>
      </w:r>
      <w:proofErr w:type="spellEnd"/>
      <w:r w:rsidR="000C39C5">
        <w:t xml:space="preserve"> is an example of e-money.</w:t>
      </w:r>
    </w:p>
    <w:p w:rsidR="00FC4107" w:rsidRPr="006B79E6" w:rsidRDefault="00FC4107" w:rsidP="006B79E6">
      <w:pPr>
        <w:pStyle w:val="Heading2"/>
        <w:spacing w:after="120"/>
      </w:pPr>
      <w:r w:rsidRPr="006B79E6">
        <w:t>The Future of Money</w:t>
      </w:r>
    </w:p>
    <w:p w:rsidR="00FC4107" w:rsidRPr="006B79E6" w:rsidRDefault="00F608A1" w:rsidP="006B79E6">
      <w:pPr>
        <w:pStyle w:val="Heading4"/>
        <w:spacing w:after="120"/>
        <w:rPr>
          <w:u w:val="none"/>
        </w:rPr>
      </w:pPr>
      <w:r w:rsidRPr="006B79E6">
        <w:rPr>
          <w:u w:val="none"/>
        </w:rPr>
        <w:t xml:space="preserve">The time is rapidly approaching when safe and secure systems for payment will use virtually no money at all. </w:t>
      </w:r>
    </w:p>
    <w:p w:rsidR="00FC4107" w:rsidRPr="006B79E6" w:rsidRDefault="00FC4107" w:rsidP="006B79E6">
      <w:pPr>
        <w:pStyle w:val="Heading4"/>
        <w:spacing w:after="120"/>
        <w:rPr>
          <w:u w:val="none"/>
        </w:rPr>
      </w:pPr>
      <w:r w:rsidRPr="006B79E6">
        <w:rPr>
          <w:u w:val="none"/>
        </w:rPr>
        <w:t>We</w:t>
      </w:r>
      <w:r w:rsidR="00F608A1" w:rsidRPr="006B79E6">
        <w:rPr>
          <w:u w:val="none"/>
        </w:rPr>
        <w:t xml:space="preserve"> will also likely see fewer “varieties” of currency, a sort of standardization of money and a dramatic reduction in the number of units of account.</w:t>
      </w:r>
    </w:p>
    <w:p w:rsidR="00F608A1" w:rsidRPr="006B79E6" w:rsidRDefault="00F608A1" w:rsidP="006B79E6">
      <w:pPr>
        <w:pStyle w:val="Heading4"/>
        <w:spacing w:after="120"/>
        <w:rPr>
          <w:u w:val="none"/>
        </w:rPr>
      </w:pPr>
      <w:r w:rsidRPr="006B79E6">
        <w:rPr>
          <w:u w:val="none"/>
        </w:rPr>
        <w:t>Finally, money as a store of value is clearly on the way out as many financial instruments have become highly liquid.</w:t>
      </w:r>
    </w:p>
    <w:p w:rsidR="00F608A1" w:rsidRPr="006B79E6" w:rsidRDefault="00F608A1" w:rsidP="006B79E6">
      <w:pPr>
        <w:pStyle w:val="Heading2"/>
        <w:spacing w:after="120"/>
      </w:pPr>
      <w:r w:rsidRPr="006B79E6">
        <w:t>Measuring Money</w:t>
      </w:r>
    </w:p>
    <w:p w:rsidR="00F608A1" w:rsidRPr="006B79E6" w:rsidRDefault="00F608A1" w:rsidP="006B79E6">
      <w:pPr>
        <w:pStyle w:val="BodyTextIndent3"/>
        <w:numPr>
          <w:ilvl w:val="1"/>
          <w:numId w:val="8"/>
        </w:numPr>
        <w:spacing w:after="120"/>
      </w:pPr>
      <w:r w:rsidRPr="006B79E6">
        <w:t>Changes in the amount of money in the economy are related to changes in interest rates, economic growth, and most important, inflation.</w:t>
      </w:r>
    </w:p>
    <w:p w:rsidR="00F608A1" w:rsidRPr="006B79E6" w:rsidRDefault="00F608A1" w:rsidP="006B79E6">
      <w:pPr>
        <w:numPr>
          <w:ilvl w:val="1"/>
          <w:numId w:val="8"/>
        </w:numPr>
        <w:spacing w:after="120"/>
      </w:pPr>
      <w:r w:rsidRPr="006B79E6">
        <w:t>Inflation is a sustained rise in the general price level.</w:t>
      </w:r>
    </w:p>
    <w:p w:rsidR="00F608A1" w:rsidRPr="006B79E6" w:rsidRDefault="00F608A1" w:rsidP="006B79E6">
      <w:pPr>
        <w:numPr>
          <w:ilvl w:val="1"/>
          <w:numId w:val="8"/>
        </w:numPr>
        <w:spacing w:after="120"/>
      </w:pPr>
      <w:r w:rsidRPr="006B79E6">
        <w:t>With inflation you need more money to buy the same basket of goods because it costs more.</w:t>
      </w:r>
    </w:p>
    <w:p w:rsidR="00F608A1" w:rsidRPr="006B79E6" w:rsidRDefault="00F608A1" w:rsidP="006B79E6">
      <w:pPr>
        <w:numPr>
          <w:ilvl w:val="1"/>
          <w:numId w:val="8"/>
        </w:numPr>
        <w:spacing w:after="120"/>
      </w:pPr>
      <w:r w:rsidRPr="006B79E6">
        <w:t>Inflation makes money less valuable.</w:t>
      </w:r>
    </w:p>
    <w:p w:rsidR="00F608A1" w:rsidRPr="006B79E6" w:rsidRDefault="00F608A1" w:rsidP="006B79E6">
      <w:pPr>
        <w:numPr>
          <w:ilvl w:val="1"/>
          <w:numId w:val="8"/>
        </w:numPr>
        <w:spacing w:after="120"/>
      </w:pPr>
      <w:r w:rsidRPr="006B79E6">
        <w:t>The primary cause of inflation is the issuance of too much money.</w:t>
      </w:r>
    </w:p>
    <w:p w:rsidR="00F608A1" w:rsidRPr="006B79E6" w:rsidRDefault="00F608A1" w:rsidP="006B79E6">
      <w:pPr>
        <w:numPr>
          <w:ilvl w:val="1"/>
          <w:numId w:val="8"/>
        </w:numPr>
        <w:spacing w:after="120"/>
      </w:pPr>
      <w:r w:rsidRPr="006B79E6">
        <w:t>Because money growth is related to inflation we need to be able to measure how much money is circulating.</w:t>
      </w:r>
    </w:p>
    <w:p w:rsidR="00F608A1" w:rsidRPr="006B79E6" w:rsidRDefault="00F608A1" w:rsidP="006B79E6">
      <w:pPr>
        <w:numPr>
          <w:ilvl w:val="1"/>
          <w:numId w:val="8"/>
        </w:numPr>
        <w:spacing w:after="120"/>
      </w:pPr>
      <w:r w:rsidRPr="006B79E6">
        <w:t>We compute measures of money called the monetary aggregates:  M1</w:t>
      </w:r>
      <w:r w:rsidR="00C2331D" w:rsidRPr="006B79E6">
        <w:t xml:space="preserve"> and </w:t>
      </w:r>
      <w:r w:rsidRPr="006B79E6">
        <w:t>M2.</w:t>
      </w:r>
    </w:p>
    <w:p w:rsidR="00F608A1" w:rsidRPr="006B79E6" w:rsidRDefault="00F608A1" w:rsidP="006B79E6">
      <w:pPr>
        <w:numPr>
          <w:ilvl w:val="2"/>
          <w:numId w:val="9"/>
        </w:numPr>
        <w:spacing w:after="120"/>
      </w:pPr>
      <w:r w:rsidRPr="006B79E6">
        <w:t>M1 is the narrowest definition of money and includes only currency and various deposit accounts on which people can write checks.  Specifically, it is currency in the hands of the public, traveler’s checks, demand deposits and other checkable deposits.</w:t>
      </w:r>
    </w:p>
    <w:p w:rsidR="00F608A1" w:rsidRPr="006B79E6" w:rsidRDefault="00F608A1" w:rsidP="006B79E6">
      <w:pPr>
        <w:numPr>
          <w:ilvl w:val="2"/>
          <w:numId w:val="9"/>
        </w:numPr>
        <w:spacing w:after="120"/>
      </w:pPr>
      <w:r w:rsidRPr="006B79E6">
        <w:t>M2 includes everything that is in M1 plus assets that cannot be used directly as a means of payment and are difficult to turn into currency quickly, like small-denomination time deposits, money market deposit accounts, and money market mutual fund shares.  M2 is the most commonly quoted monetary aggregate.</w:t>
      </w:r>
    </w:p>
    <w:p w:rsidR="00F608A1" w:rsidRPr="006B79E6" w:rsidRDefault="00F608A1" w:rsidP="006B79E6">
      <w:pPr>
        <w:numPr>
          <w:ilvl w:val="1"/>
          <w:numId w:val="8"/>
        </w:numPr>
        <w:spacing w:after="120"/>
      </w:pPr>
      <w:r w:rsidRPr="006B79E6">
        <w:t>Up until the 1980s M1 was the most closely watched monetary aggregate, but is no longer a useful measure of money.</w:t>
      </w:r>
    </w:p>
    <w:p w:rsidR="009839AC" w:rsidRPr="006B79E6" w:rsidRDefault="00F608A1" w:rsidP="006B79E6">
      <w:pPr>
        <w:numPr>
          <w:ilvl w:val="1"/>
          <w:numId w:val="8"/>
        </w:numPr>
        <w:spacing w:after="120"/>
      </w:pPr>
      <w:r w:rsidRPr="006B79E6">
        <w:lastRenderedPageBreak/>
        <w:t>As new substitutes for checking accounts became more prevalent M1 became less useful than M2.</w:t>
      </w:r>
    </w:p>
    <w:p w:rsidR="00F608A1" w:rsidRDefault="00F608A1" w:rsidP="006B79E6">
      <w:pPr>
        <w:numPr>
          <w:ilvl w:val="1"/>
          <w:numId w:val="8"/>
        </w:numPr>
        <w:spacing w:after="120"/>
      </w:pPr>
      <w:r w:rsidRPr="006B79E6">
        <w:t>M2 no longer predicts inflation.  It may be that still another new measure of money is needed.</w:t>
      </w:r>
    </w:p>
    <w:p w:rsidR="000C39C5" w:rsidRPr="00322EB7" w:rsidRDefault="000C39C5" w:rsidP="00322EB7">
      <w:pPr>
        <w:rPr>
          <w:b/>
          <w:sz w:val="28"/>
          <w:szCs w:val="28"/>
        </w:rPr>
      </w:pPr>
      <w:r w:rsidRPr="00322EB7">
        <w:rPr>
          <w:b/>
          <w:sz w:val="28"/>
          <w:szCs w:val="28"/>
        </w:rPr>
        <w:t xml:space="preserve">Using FRED: Codes for Data in This Chapter </w:t>
      </w:r>
    </w:p>
    <w:p w:rsidR="005805AA" w:rsidRDefault="005805AA" w:rsidP="000C39C5">
      <w:pPr>
        <w:ind w:left="360"/>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6"/>
        <w:gridCol w:w="3830"/>
      </w:tblGrid>
      <w:tr w:rsidR="000C39C5" w:rsidTr="005518CE">
        <w:tc>
          <w:tcPr>
            <w:tcW w:w="3586" w:type="dxa"/>
            <w:shd w:val="clear" w:color="auto" w:fill="auto"/>
          </w:tcPr>
          <w:p w:rsidR="000C39C5" w:rsidRPr="005518CE" w:rsidRDefault="000C39C5" w:rsidP="005518CE">
            <w:pPr>
              <w:ind w:left="360"/>
              <w:jc w:val="center"/>
              <w:rPr>
                <w:b/>
              </w:rPr>
            </w:pPr>
            <w:r w:rsidRPr="005518CE">
              <w:rPr>
                <w:b/>
              </w:rPr>
              <w:t>Data Series</w:t>
            </w:r>
          </w:p>
        </w:tc>
        <w:tc>
          <w:tcPr>
            <w:tcW w:w="3830" w:type="dxa"/>
            <w:shd w:val="clear" w:color="auto" w:fill="auto"/>
          </w:tcPr>
          <w:p w:rsidR="000C39C5" w:rsidRPr="005518CE" w:rsidRDefault="000C39C5" w:rsidP="005518CE">
            <w:pPr>
              <w:ind w:left="360"/>
              <w:jc w:val="center"/>
              <w:rPr>
                <w:b/>
              </w:rPr>
            </w:pPr>
            <w:r w:rsidRPr="005518CE">
              <w:rPr>
                <w:b/>
              </w:rPr>
              <w:t>FRED Data Code</w:t>
            </w:r>
          </w:p>
        </w:tc>
      </w:tr>
      <w:tr w:rsidR="000C39C5" w:rsidTr="005518CE">
        <w:tc>
          <w:tcPr>
            <w:tcW w:w="3586" w:type="dxa"/>
            <w:shd w:val="clear" w:color="auto" w:fill="auto"/>
          </w:tcPr>
          <w:p w:rsidR="000C39C5" w:rsidRDefault="000C39C5">
            <w:r>
              <w:t>Price of gold</w:t>
            </w:r>
          </w:p>
        </w:tc>
        <w:tc>
          <w:tcPr>
            <w:tcW w:w="3830" w:type="dxa"/>
            <w:shd w:val="clear" w:color="auto" w:fill="auto"/>
          </w:tcPr>
          <w:p w:rsidR="000C39C5" w:rsidRDefault="000C39C5">
            <w:r>
              <w:t>GOLDAMGBD228NLBM</w:t>
            </w:r>
          </w:p>
        </w:tc>
      </w:tr>
      <w:tr w:rsidR="000C39C5" w:rsidTr="005518CE">
        <w:tc>
          <w:tcPr>
            <w:tcW w:w="3586" w:type="dxa"/>
            <w:shd w:val="clear" w:color="auto" w:fill="auto"/>
          </w:tcPr>
          <w:p w:rsidR="000C39C5" w:rsidRDefault="000C39C5">
            <w:r>
              <w:t>M1</w:t>
            </w:r>
          </w:p>
        </w:tc>
        <w:tc>
          <w:tcPr>
            <w:tcW w:w="3830" w:type="dxa"/>
            <w:shd w:val="clear" w:color="auto" w:fill="auto"/>
          </w:tcPr>
          <w:p w:rsidR="000C39C5" w:rsidRDefault="000C39C5">
            <w:r>
              <w:t>M1SL</w:t>
            </w:r>
          </w:p>
        </w:tc>
      </w:tr>
      <w:tr w:rsidR="000C39C5" w:rsidTr="005518CE">
        <w:tc>
          <w:tcPr>
            <w:tcW w:w="3586" w:type="dxa"/>
            <w:shd w:val="clear" w:color="auto" w:fill="auto"/>
          </w:tcPr>
          <w:p w:rsidR="000C39C5" w:rsidRDefault="000C39C5" w:rsidP="000C39C5">
            <w:r>
              <w:t xml:space="preserve">M2 </w:t>
            </w:r>
          </w:p>
        </w:tc>
        <w:tc>
          <w:tcPr>
            <w:tcW w:w="3830" w:type="dxa"/>
            <w:shd w:val="clear" w:color="auto" w:fill="auto"/>
          </w:tcPr>
          <w:p w:rsidR="000C39C5" w:rsidRDefault="000C39C5">
            <w:r>
              <w:t>M2SL</w:t>
            </w:r>
          </w:p>
        </w:tc>
      </w:tr>
      <w:tr w:rsidR="000C39C5" w:rsidTr="005518CE">
        <w:tc>
          <w:tcPr>
            <w:tcW w:w="3586" w:type="dxa"/>
            <w:shd w:val="clear" w:color="auto" w:fill="auto"/>
          </w:tcPr>
          <w:p w:rsidR="000C39C5" w:rsidRDefault="000C39C5" w:rsidP="000C39C5">
            <w:r>
              <w:t>Currency in the hands of the public</w:t>
            </w:r>
          </w:p>
        </w:tc>
        <w:tc>
          <w:tcPr>
            <w:tcW w:w="3830" w:type="dxa"/>
            <w:shd w:val="clear" w:color="auto" w:fill="auto"/>
          </w:tcPr>
          <w:p w:rsidR="000C39C5" w:rsidRDefault="000C39C5">
            <w:r>
              <w:t>CURRSL</w:t>
            </w:r>
          </w:p>
        </w:tc>
      </w:tr>
      <w:tr w:rsidR="000C39C5" w:rsidTr="005518CE">
        <w:tc>
          <w:tcPr>
            <w:tcW w:w="3586" w:type="dxa"/>
            <w:shd w:val="clear" w:color="auto" w:fill="auto"/>
          </w:tcPr>
          <w:p w:rsidR="000C39C5" w:rsidRDefault="000C39C5">
            <w:r>
              <w:t>Traveler’s checks</w:t>
            </w:r>
          </w:p>
        </w:tc>
        <w:tc>
          <w:tcPr>
            <w:tcW w:w="3830" w:type="dxa"/>
            <w:shd w:val="clear" w:color="auto" w:fill="auto"/>
          </w:tcPr>
          <w:p w:rsidR="000C39C5" w:rsidRDefault="005805AA" w:rsidP="005805AA">
            <w:r>
              <w:t xml:space="preserve">TVCKSSL </w:t>
            </w:r>
          </w:p>
        </w:tc>
      </w:tr>
      <w:tr w:rsidR="000C39C5" w:rsidTr="005518CE">
        <w:tc>
          <w:tcPr>
            <w:tcW w:w="3586" w:type="dxa"/>
            <w:shd w:val="clear" w:color="auto" w:fill="auto"/>
          </w:tcPr>
          <w:p w:rsidR="000C39C5" w:rsidRDefault="005805AA">
            <w:r>
              <w:t>Consumer price index</w:t>
            </w:r>
          </w:p>
        </w:tc>
        <w:tc>
          <w:tcPr>
            <w:tcW w:w="3830" w:type="dxa"/>
            <w:shd w:val="clear" w:color="auto" w:fill="auto"/>
          </w:tcPr>
          <w:p w:rsidR="000C39C5" w:rsidRDefault="005805AA">
            <w:r>
              <w:t>CPIAUCSL</w:t>
            </w:r>
          </w:p>
        </w:tc>
      </w:tr>
      <w:tr w:rsidR="000C39C5" w:rsidTr="005518CE">
        <w:tc>
          <w:tcPr>
            <w:tcW w:w="3586" w:type="dxa"/>
            <w:shd w:val="clear" w:color="auto" w:fill="auto"/>
          </w:tcPr>
          <w:p w:rsidR="000C39C5" w:rsidRDefault="005805AA">
            <w:r>
              <w:t>Demand deposits</w:t>
            </w:r>
          </w:p>
        </w:tc>
        <w:tc>
          <w:tcPr>
            <w:tcW w:w="3830" w:type="dxa"/>
            <w:shd w:val="clear" w:color="auto" w:fill="auto"/>
          </w:tcPr>
          <w:p w:rsidR="000C39C5" w:rsidRDefault="005805AA">
            <w:r>
              <w:t>DEMDEPSL</w:t>
            </w:r>
          </w:p>
        </w:tc>
      </w:tr>
      <w:tr w:rsidR="000C39C5" w:rsidTr="005518CE">
        <w:tc>
          <w:tcPr>
            <w:tcW w:w="3586" w:type="dxa"/>
            <w:shd w:val="clear" w:color="auto" w:fill="auto"/>
          </w:tcPr>
          <w:p w:rsidR="000C39C5" w:rsidRDefault="005805AA">
            <w:r>
              <w:t>Other checkable deposits</w:t>
            </w:r>
          </w:p>
        </w:tc>
        <w:tc>
          <w:tcPr>
            <w:tcW w:w="3830" w:type="dxa"/>
            <w:shd w:val="clear" w:color="auto" w:fill="auto"/>
          </w:tcPr>
          <w:p w:rsidR="000C39C5" w:rsidRDefault="005805AA">
            <w:r>
              <w:t>OCDSL</w:t>
            </w:r>
          </w:p>
        </w:tc>
      </w:tr>
      <w:tr w:rsidR="005805AA" w:rsidTr="005518CE">
        <w:tc>
          <w:tcPr>
            <w:tcW w:w="3586" w:type="dxa"/>
            <w:shd w:val="clear" w:color="auto" w:fill="auto"/>
          </w:tcPr>
          <w:p w:rsidR="005805AA" w:rsidRDefault="005805AA" w:rsidP="005805AA">
            <w:r>
              <w:t>Small</w:t>
            </w:r>
            <w:r w:rsidRPr="005518CE">
              <w:rPr>
                <w:rFonts w:ascii="Cambria Math" w:hAnsi="Cambria Math" w:cs="Cambria Math"/>
              </w:rPr>
              <w:t>‐</w:t>
            </w:r>
            <w:r>
              <w:t>denomination time deposits</w:t>
            </w:r>
          </w:p>
        </w:tc>
        <w:tc>
          <w:tcPr>
            <w:tcW w:w="3830" w:type="dxa"/>
            <w:shd w:val="clear" w:color="auto" w:fill="auto"/>
          </w:tcPr>
          <w:p w:rsidR="005805AA" w:rsidRDefault="005805AA">
            <w:r>
              <w:t>STDCBSL</w:t>
            </w:r>
          </w:p>
        </w:tc>
      </w:tr>
      <w:tr w:rsidR="005805AA" w:rsidTr="005518CE">
        <w:tc>
          <w:tcPr>
            <w:tcW w:w="3586" w:type="dxa"/>
            <w:shd w:val="clear" w:color="auto" w:fill="auto"/>
          </w:tcPr>
          <w:p w:rsidR="005805AA" w:rsidRDefault="005805AA">
            <w:r>
              <w:t>Savings deposits and MMDAs</w:t>
            </w:r>
          </w:p>
        </w:tc>
        <w:tc>
          <w:tcPr>
            <w:tcW w:w="3830" w:type="dxa"/>
            <w:shd w:val="clear" w:color="auto" w:fill="auto"/>
          </w:tcPr>
          <w:p w:rsidR="005805AA" w:rsidRDefault="005805AA">
            <w:r>
              <w:t>SAVINGSL</w:t>
            </w:r>
          </w:p>
        </w:tc>
      </w:tr>
      <w:tr w:rsidR="005805AA" w:rsidTr="005518CE">
        <w:tc>
          <w:tcPr>
            <w:tcW w:w="3586" w:type="dxa"/>
            <w:shd w:val="clear" w:color="auto" w:fill="auto"/>
          </w:tcPr>
          <w:p w:rsidR="005805AA" w:rsidRDefault="005805AA">
            <w:r>
              <w:t>Retail MMMFs</w:t>
            </w:r>
          </w:p>
        </w:tc>
        <w:tc>
          <w:tcPr>
            <w:tcW w:w="3830" w:type="dxa"/>
            <w:shd w:val="clear" w:color="auto" w:fill="auto"/>
          </w:tcPr>
          <w:p w:rsidR="005805AA" w:rsidRDefault="005805AA" w:rsidP="005518CE">
            <w:pPr>
              <w:ind w:left="360"/>
            </w:pPr>
            <w:r>
              <w:t xml:space="preserve">RMFSL </w:t>
            </w:r>
          </w:p>
        </w:tc>
      </w:tr>
      <w:tr w:rsidR="005805AA" w:rsidTr="005518CE">
        <w:tc>
          <w:tcPr>
            <w:tcW w:w="3586" w:type="dxa"/>
            <w:shd w:val="clear" w:color="auto" w:fill="auto"/>
          </w:tcPr>
          <w:p w:rsidR="005805AA" w:rsidRDefault="005805AA" w:rsidP="005518CE">
            <w:pPr>
              <w:ind w:left="360"/>
            </w:pPr>
            <w:r>
              <w:t xml:space="preserve">Nominal gross domestic product </w:t>
            </w:r>
          </w:p>
        </w:tc>
        <w:tc>
          <w:tcPr>
            <w:tcW w:w="3830" w:type="dxa"/>
            <w:shd w:val="clear" w:color="auto" w:fill="auto"/>
          </w:tcPr>
          <w:p w:rsidR="005805AA" w:rsidRDefault="005805AA">
            <w:r>
              <w:t>GDP</w:t>
            </w:r>
          </w:p>
        </w:tc>
      </w:tr>
    </w:tbl>
    <w:p w:rsidR="000C39C5" w:rsidRDefault="000C39C5">
      <w:pPr>
        <w:ind w:left="1440"/>
      </w:pPr>
    </w:p>
    <w:p w:rsidR="00F608A1" w:rsidRDefault="00F608A1">
      <w:pPr>
        <w:pStyle w:val="BodyTextIndent2"/>
        <w:spacing w:line="360" w:lineRule="auto"/>
        <w:ind w:firstLine="0"/>
        <w:rPr>
          <w:b/>
          <w:sz w:val="28"/>
        </w:rPr>
      </w:pPr>
      <w:r>
        <w:rPr>
          <w:b/>
          <w:sz w:val="28"/>
        </w:rPr>
        <w:t>Terms Introduced in Chapter 2</w:t>
      </w:r>
    </w:p>
    <w:p w:rsidR="00F608A1" w:rsidRDefault="00F608A1">
      <w:r>
        <w:t>automated clearinghouse transaction (ACH)</w:t>
      </w:r>
    </w:p>
    <w:p w:rsidR="00F608A1" w:rsidRDefault="00F608A1">
      <w:r>
        <w:t>checks</w:t>
      </w:r>
    </w:p>
    <w:p w:rsidR="00F608A1" w:rsidRDefault="00F608A1">
      <w:r>
        <w:t>credit card</w:t>
      </w:r>
    </w:p>
    <w:p w:rsidR="007919D1" w:rsidRDefault="007919D1">
      <w:r>
        <w:t>currency</w:t>
      </w:r>
    </w:p>
    <w:p w:rsidR="00F608A1" w:rsidRDefault="00F608A1">
      <w:r>
        <w:t>debit card</w:t>
      </w:r>
    </w:p>
    <w:p w:rsidR="00F608A1" w:rsidRDefault="00F608A1">
      <w:r>
        <w:t>demand deposits</w:t>
      </w:r>
    </w:p>
    <w:p w:rsidR="00F608A1" w:rsidRDefault="00F608A1">
      <w:r>
        <w:t xml:space="preserve">electronic funds transfer </w:t>
      </w:r>
    </w:p>
    <w:p w:rsidR="00F608A1" w:rsidRDefault="00F608A1">
      <w:r>
        <w:t>e-money</w:t>
      </w:r>
    </w:p>
    <w:p w:rsidR="00F608A1" w:rsidRDefault="00F608A1">
      <w:r>
        <w:t>fiat money</w:t>
      </w:r>
    </w:p>
    <w:p w:rsidR="00F34237" w:rsidRDefault="00F34237">
      <w:r>
        <w:t>funding liquidity</w:t>
      </w:r>
    </w:p>
    <w:p w:rsidR="00F608A1" w:rsidRDefault="00F608A1">
      <w:r>
        <w:t>gross domestic product</w:t>
      </w:r>
      <w:r w:rsidR="007919D1">
        <w:t xml:space="preserve"> (GDP)</w:t>
      </w:r>
    </w:p>
    <w:p w:rsidR="00F608A1" w:rsidRDefault="00F608A1">
      <w:r>
        <w:t>inflation</w:t>
      </w:r>
    </w:p>
    <w:p w:rsidR="00375723" w:rsidRDefault="00375723">
      <w:r>
        <w:t>inflation rate</w:t>
      </w:r>
    </w:p>
    <w:p w:rsidR="00F608A1" w:rsidRDefault="00F608A1">
      <w:r>
        <w:t>liquidity</w:t>
      </w:r>
    </w:p>
    <w:p w:rsidR="007919D1" w:rsidRDefault="00F608A1">
      <w:r>
        <w:t>M1</w:t>
      </w:r>
    </w:p>
    <w:p w:rsidR="00F34237" w:rsidRDefault="00F608A1">
      <w:r>
        <w:t>M2</w:t>
      </w:r>
    </w:p>
    <w:p w:rsidR="00F608A1" w:rsidRDefault="00F34237">
      <w:r>
        <w:t>market liquidity</w:t>
      </w:r>
      <w:r w:rsidR="00375723">
        <w:t xml:space="preserve"> </w:t>
      </w:r>
    </w:p>
    <w:p w:rsidR="00F608A1" w:rsidRDefault="00F608A1">
      <w:r>
        <w:t>means of payment</w:t>
      </w:r>
    </w:p>
    <w:p w:rsidR="00F608A1" w:rsidRDefault="00F608A1">
      <w:pPr>
        <w:rPr>
          <w:sz w:val="20"/>
        </w:rPr>
      </w:pPr>
      <w:r>
        <w:t>money</w:t>
      </w:r>
    </w:p>
    <w:p w:rsidR="00F608A1" w:rsidRDefault="00F608A1">
      <w:r>
        <w:t xml:space="preserve">monetary aggregates </w:t>
      </w:r>
    </w:p>
    <w:p w:rsidR="00F608A1" w:rsidRDefault="00F608A1">
      <w:r>
        <w:t>payments system</w:t>
      </w:r>
    </w:p>
    <w:p w:rsidR="00F608A1" w:rsidRDefault="00F608A1">
      <w:r>
        <w:lastRenderedPageBreak/>
        <w:t>store of value</w:t>
      </w:r>
    </w:p>
    <w:p w:rsidR="00F608A1" w:rsidRDefault="00F608A1">
      <w:proofErr w:type="gramStart"/>
      <w:r>
        <w:t>stored-value</w:t>
      </w:r>
      <w:proofErr w:type="gramEnd"/>
      <w:r>
        <w:t xml:space="preserve"> card</w:t>
      </w:r>
    </w:p>
    <w:p w:rsidR="00F608A1" w:rsidRDefault="00F608A1">
      <w:proofErr w:type="gramStart"/>
      <w:r>
        <w:t>time</w:t>
      </w:r>
      <w:proofErr w:type="gramEnd"/>
      <w:r>
        <w:t xml:space="preserve"> deposits</w:t>
      </w:r>
    </w:p>
    <w:p w:rsidR="00F608A1" w:rsidRDefault="00F608A1">
      <w:proofErr w:type="gramStart"/>
      <w:r>
        <w:t>unit</w:t>
      </w:r>
      <w:proofErr w:type="gramEnd"/>
      <w:r>
        <w:t xml:space="preserve"> of account</w:t>
      </w:r>
    </w:p>
    <w:p w:rsidR="00F608A1" w:rsidRDefault="00F608A1">
      <w:proofErr w:type="gramStart"/>
      <w:r>
        <w:t>wealth</w:t>
      </w:r>
      <w:proofErr w:type="gramEnd"/>
    </w:p>
    <w:p w:rsidR="004A1AF4" w:rsidRDefault="004A1AF4" w:rsidP="00F34237">
      <w:pPr>
        <w:pStyle w:val="BodyTextIndent2"/>
        <w:spacing w:line="360" w:lineRule="auto"/>
        <w:ind w:firstLine="0"/>
        <w:rPr>
          <w:b/>
          <w:sz w:val="28"/>
        </w:rPr>
      </w:pPr>
    </w:p>
    <w:p w:rsidR="00F34237" w:rsidRDefault="00F608A1" w:rsidP="00F34237">
      <w:pPr>
        <w:pStyle w:val="BodyTextIndent2"/>
        <w:spacing w:line="360" w:lineRule="auto"/>
        <w:ind w:firstLine="0"/>
        <w:rPr>
          <w:b/>
          <w:sz w:val="28"/>
        </w:rPr>
      </w:pPr>
      <w:r>
        <w:rPr>
          <w:b/>
          <w:sz w:val="28"/>
        </w:rPr>
        <w:t>Lessons of Chapter 2</w:t>
      </w:r>
    </w:p>
    <w:p w:rsidR="00F34237" w:rsidRDefault="00F34237" w:rsidP="006A0578">
      <w:pPr>
        <w:pStyle w:val="BodyTextIndent2"/>
        <w:numPr>
          <w:ilvl w:val="0"/>
          <w:numId w:val="21"/>
        </w:numPr>
        <w:ind w:left="720" w:hanging="360"/>
      </w:pPr>
      <w:r>
        <w:t>Money is an asset that is generally accepted in payment for goods and services or repayment of debts.</w:t>
      </w:r>
    </w:p>
    <w:p w:rsidR="00F608A1" w:rsidRDefault="00F34237" w:rsidP="006A0578">
      <w:pPr>
        <w:pStyle w:val="BodyTextIndent2"/>
        <w:numPr>
          <w:ilvl w:val="1"/>
          <w:numId w:val="21"/>
        </w:numPr>
      </w:pPr>
      <w:r w:rsidRPr="00F34237">
        <w:t xml:space="preserve"> </w:t>
      </w:r>
      <w:r w:rsidR="00F608A1" w:rsidRPr="00F34237">
        <w:t>Money</w:t>
      </w:r>
      <w:r w:rsidR="00F608A1">
        <w:t xml:space="preserve"> has three basic uses:</w:t>
      </w:r>
    </w:p>
    <w:p w:rsidR="00F608A1" w:rsidRDefault="00F608A1" w:rsidP="006A0578">
      <w:pPr>
        <w:pStyle w:val="BodyTextIndent2"/>
        <w:numPr>
          <w:ilvl w:val="2"/>
          <w:numId w:val="21"/>
        </w:numPr>
      </w:pPr>
      <w:r>
        <w:t>Means of payment</w:t>
      </w:r>
    </w:p>
    <w:p w:rsidR="00F608A1" w:rsidRDefault="00F608A1" w:rsidP="006A0578">
      <w:pPr>
        <w:pStyle w:val="BodyTextIndent2"/>
        <w:numPr>
          <w:ilvl w:val="2"/>
          <w:numId w:val="21"/>
        </w:numPr>
      </w:pPr>
      <w:r>
        <w:t>Unit of account</w:t>
      </w:r>
    </w:p>
    <w:p w:rsidR="00F608A1" w:rsidRDefault="00F608A1" w:rsidP="006A0578">
      <w:pPr>
        <w:pStyle w:val="BodyTextIndent2"/>
        <w:numPr>
          <w:ilvl w:val="2"/>
          <w:numId w:val="21"/>
        </w:numPr>
      </w:pPr>
      <w:r>
        <w:t>Store of value</w:t>
      </w:r>
    </w:p>
    <w:p w:rsidR="00F608A1" w:rsidRDefault="00F608A1" w:rsidP="006A0578">
      <w:pPr>
        <w:pStyle w:val="BodyTextIndent2"/>
        <w:numPr>
          <w:ilvl w:val="1"/>
          <w:numId w:val="21"/>
        </w:numPr>
      </w:pPr>
      <w:r>
        <w:t>Money is liquid.  Liquidity is the ease with which an asset can be turned into a means of payment.</w:t>
      </w:r>
    </w:p>
    <w:p w:rsidR="006A0578" w:rsidRDefault="00F34237" w:rsidP="006A0578">
      <w:pPr>
        <w:pStyle w:val="BodyTextIndent2"/>
        <w:numPr>
          <w:ilvl w:val="1"/>
          <w:numId w:val="21"/>
        </w:numPr>
      </w:pPr>
      <w:r>
        <w:t>For financial institutions, market liquidity is the ease with which they can sell a security or loan for money.  Funding liquidity is the ease with which they can borrow to acquire a security or loan.</w:t>
      </w:r>
    </w:p>
    <w:p w:rsidR="006A0578" w:rsidRDefault="006A0578" w:rsidP="006A0578">
      <w:pPr>
        <w:pStyle w:val="BodyTextIndent2"/>
        <w:ind w:left="1080" w:firstLine="0"/>
      </w:pPr>
    </w:p>
    <w:p w:rsidR="00F608A1" w:rsidRDefault="00F608A1" w:rsidP="006A0578">
      <w:pPr>
        <w:pStyle w:val="BodyTextIndent2"/>
        <w:numPr>
          <w:ilvl w:val="0"/>
          <w:numId w:val="21"/>
        </w:numPr>
        <w:ind w:left="720" w:hanging="360"/>
      </w:pPr>
      <w:r>
        <w:t>Money makes the payments system work.  Th</w:t>
      </w:r>
      <w:r w:rsidR="00F34237">
        <w:t xml:space="preserve">e payments system is the web of </w:t>
      </w:r>
      <w:r>
        <w:t>arrangements that allows people to exchange goods and services.  There are three broad categories of payments, all of which use money at some stage:</w:t>
      </w:r>
    </w:p>
    <w:p w:rsidR="00F608A1" w:rsidRDefault="00F608A1" w:rsidP="006A0578">
      <w:pPr>
        <w:pStyle w:val="BodyTextIndent2"/>
        <w:numPr>
          <w:ilvl w:val="1"/>
          <w:numId w:val="21"/>
        </w:numPr>
      </w:pPr>
      <w:r>
        <w:t>Cash</w:t>
      </w:r>
    </w:p>
    <w:p w:rsidR="00F34237" w:rsidRDefault="00F608A1" w:rsidP="006A0578">
      <w:pPr>
        <w:pStyle w:val="BodyTextIndent2"/>
        <w:numPr>
          <w:ilvl w:val="1"/>
          <w:numId w:val="21"/>
        </w:numPr>
      </w:pPr>
      <w:r>
        <w:t>Checks</w:t>
      </w:r>
    </w:p>
    <w:p w:rsidR="00F34237" w:rsidRDefault="00F608A1" w:rsidP="006A0578">
      <w:pPr>
        <w:pStyle w:val="BodyTextIndent2"/>
        <w:numPr>
          <w:ilvl w:val="1"/>
          <w:numId w:val="21"/>
        </w:numPr>
      </w:pPr>
      <w:r>
        <w:t>Electronic payments</w:t>
      </w:r>
    </w:p>
    <w:p w:rsidR="006A0578" w:rsidRDefault="006A0578" w:rsidP="006A0578">
      <w:pPr>
        <w:pStyle w:val="BodyTextIndent2"/>
        <w:ind w:left="1080" w:firstLine="0"/>
      </w:pPr>
    </w:p>
    <w:p w:rsidR="00F608A1" w:rsidRPr="006A0578" w:rsidRDefault="00F608A1" w:rsidP="002D360A">
      <w:pPr>
        <w:pStyle w:val="BodyTextIndent2"/>
        <w:numPr>
          <w:ilvl w:val="0"/>
          <w:numId w:val="21"/>
        </w:numPr>
        <w:ind w:left="720" w:hanging="360"/>
      </w:pPr>
      <w:r>
        <w:t>In the future money will be used less and less as a means of payment</w:t>
      </w:r>
      <w:r w:rsidRPr="00F34237">
        <w:rPr>
          <w:sz w:val="20"/>
        </w:rPr>
        <w:t>.</w:t>
      </w:r>
    </w:p>
    <w:p w:rsidR="006A0578" w:rsidRPr="00F34237" w:rsidRDefault="006A0578" w:rsidP="006A0578">
      <w:pPr>
        <w:pStyle w:val="BodyTextIndent2"/>
        <w:ind w:left="360" w:firstLine="0"/>
      </w:pPr>
    </w:p>
    <w:p w:rsidR="00F608A1" w:rsidRDefault="00F608A1" w:rsidP="006A0578">
      <w:pPr>
        <w:pStyle w:val="BodyTextIndent2"/>
        <w:numPr>
          <w:ilvl w:val="0"/>
          <w:numId w:val="21"/>
        </w:numPr>
        <w:ind w:left="720" w:hanging="360"/>
      </w:pPr>
      <w:bookmarkStart w:id="0" w:name="_GoBack"/>
      <w:bookmarkEnd w:id="0"/>
      <w:r>
        <w:t>To understand the links between money, inflation, and economic growth, we need to measure the quantity of money in the economy. There are three basic measures of money;</w:t>
      </w:r>
    </w:p>
    <w:p w:rsidR="00F608A1" w:rsidRDefault="00F608A1" w:rsidP="006A0578">
      <w:pPr>
        <w:pStyle w:val="BodyTextIndent2"/>
        <w:numPr>
          <w:ilvl w:val="1"/>
          <w:numId w:val="21"/>
        </w:numPr>
      </w:pPr>
      <w:r>
        <w:t xml:space="preserve">M1, the narrowest measures, includes only the most liquid assets. </w:t>
      </w:r>
    </w:p>
    <w:p w:rsidR="00F608A1" w:rsidRDefault="00F608A1" w:rsidP="006A0578">
      <w:pPr>
        <w:pStyle w:val="BodyTextIndent2"/>
        <w:numPr>
          <w:ilvl w:val="1"/>
          <w:numId w:val="21"/>
        </w:numPr>
      </w:pPr>
      <w:r>
        <w:t>M2, a broader measure, includes assets not usable as means of payment.</w:t>
      </w:r>
    </w:p>
    <w:p w:rsidR="00F34237" w:rsidRDefault="00F608A1" w:rsidP="006A0578">
      <w:pPr>
        <w:pStyle w:val="BodyTextIndent2"/>
        <w:numPr>
          <w:ilvl w:val="1"/>
          <w:numId w:val="21"/>
        </w:numPr>
      </w:pPr>
      <w:r>
        <w:t>M3, the broadest commonly used measure of money, includes much less liquid assets than M2.</w:t>
      </w:r>
    </w:p>
    <w:p w:rsidR="00F34237" w:rsidRDefault="00F608A1" w:rsidP="006A0578">
      <w:pPr>
        <w:pStyle w:val="BodyTextIndent2"/>
        <w:numPr>
          <w:ilvl w:val="1"/>
          <w:numId w:val="21"/>
        </w:numPr>
      </w:pPr>
      <w:r>
        <w:t>Countries with high money growth have high inflation.</w:t>
      </w:r>
    </w:p>
    <w:p w:rsidR="00F608A1" w:rsidRDefault="00F608A1" w:rsidP="006A0578">
      <w:pPr>
        <w:pStyle w:val="BodyTextIndent2"/>
        <w:numPr>
          <w:ilvl w:val="1"/>
          <w:numId w:val="21"/>
        </w:numPr>
      </w:pPr>
      <w:r>
        <w:t>In countries with low inflation, money growth is a poor forecaster of inflation.</w:t>
      </w:r>
    </w:p>
    <w:p w:rsidR="00F608A1" w:rsidRDefault="00F608A1">
      <w:pPr>
        <w:pStyle w:val="BodyTextIndent2"/>
      </w:pPr>
    </w:p>
    <w:p w:rsidR="00B879B7" w:rsidRDefault="00455CD0" w:rsidP="00455CD0">
      <w:r>
        <w:t xml:space="preserve"> </w:t>
      </w:r>
    </w:p>
    <w:p w:rsidR="00F608A1" w:rsidRDefault="00F608A1" w:rsidP="00B879B7">
      <w:pPr>
        <w:pStyle w:val="BodyTextIndent2"/>
        <w:ind w:firstLine="0"/>
      </w:pPr>
    </w:p>
    <w:sectPr w:rsidR="00F608A1" w:rsidSect="003D0326">
      <w:headerReference w:type="even" r:id="rId16"/>
      <w:headerReference w:type="default" r:id="rId17"/>
      <w:footerReference w:type="even" r:id="rId18"/>
      <w:footerReference w:type="default" r:id="rId19"/>
      <w:headerReference w:type="first" r:id="rId20"/>
      <w:pgSz w:w="12240" w:h="15840"/>
      <w:pgMar w:top="1440" w:right="1800" w:bottom="1440" w:left="1800" w:header="720" w:footer="61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326" w:rsidRDefault="003D0326">
      <w:r>
        <w:separator/>
      </w:r>
    </w:p>
  </w:endnote>
  <w:endnote w:type="continuationSeparator" w:id="0">
    <w:p w:rsidR="003D0326" w:rsidRDefault="003D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26" w:rsidRPr="00573EE8" w:rsidRDefault="003D0326" w:rsidP="004B4235">
    <w:pPr>
      <w:pStyle w:val="Footer"/>
      <w:framePr w:wrap="around" w:vAnchor="text" w:hAnchor="margin" w:xAlign="right" w:y="1"/>
      <w:rPr>
        <w:rStyle w:val="PageNumber"/>
        <w:i/>
      </w:rPr>
    </w:pPr>
    <w:r w:rsidRPr="00573EE8">
      <w:rPr>
        <w:rStyle w:val="PageNumber"/>
        <w:i/>
      </w:rPr>
      <w:fldChar w:fldCharType="begin"/>
    </w:r>
    <w:r w:rsidRPr="00573EE8">
      <w:rPr>
        <w:rStyle w:val="PageNumber"/>
        <w:i/>
      </w:rPr>
      <w:instrText xml:space="preserve">PAGE  </w:instrText>
    </w:r>
    <w:r w:rsidRPr="00573EE8">
      <w:rPr>
        <w:rStyle w:val="PageNumber"/>
        <w:i/>
      </w:rPr>
      <w:fldChar w:fldCharType="separate"/>
    </w:r>
    <w:r>
      <w:rPr>
        <w:rStyle w:val="PageNumber"/>
        <w:i/>
        <w:noProof/>
      </w:rPr>
      <w:t>26</w:t>
    </w:r>
    <w:r w:rsidRPr="00573EE8">
      <w:rPr>
        <w:rStyle w:val="PageNumber"/>
        <w:i/>
      </w:rPr>
      <w:fldChar w:fldCharType="end"/>
    </w:r>
  </w:p>
  <w:p w:rsidR="003D0326" w:rsidRDefault="003D0326" w:rsidP="007A6166">
    <w:pPr>
      <w:pStyle w:val="Footer"/>
      <w:tabs>
        <w:tab w:val="clear" w:pos="4320"/>
      </w:tabs>
      <w:ind w:right="360" w:firstLine="360"/>
    </w:pPr>
    <w:r>
      <w:rPr>
        <w:i/>
        <w:iCs/>
        <w:color w:val="000000"/>
        <w:sz w:val="20"/>
        <w:szCs w:val="20"/>
      </w:rPr>
      <w:tab/>
      <w:t xml:space="preserve">Instructor’s Manual t/a </w:t>
    </w:r>
    <w:r w:rsidRPr="00BA4F9C">
      <w:rPr>
        <w:i/>
        <w:iCs/>
        <w:color w:val="000000"/>
        <w:sz w:val="20"/>
        <w:szCs w:val="20"/>
      </w:rPr>
      <w:t>Cecchetti</w:t>
    </w:r>
    <w:r>
      <w:rPr>
        <w:i/>
        <w:iCs/>
        <w:color w:val="000000"/>
        <w:sz w:val="20"/>
        <w:szCs w:val="20"/>
      </w:rPr>
      <w:t xml:space="preserve">: </w:t>
    </w:r>
    <w:r w:rsidRPr="00BA4F9C">
      <w:rPr>
        <w:i/>
        <w:iCs/>
        <w:color w:val="000000"/>
        <w:sz w:val="20"/>
        <w:szCs w:val="20"/>
      </w:rPr>
      <w:t xml:space="preserve"> </w:t>
    </w:r>
    <w:r>
      <w:rPr>
        <w:i/>
        <w:iCs/>
        <w:color w:val="000000"/>
        <w:sz w:val="20"/>
        <w:szCs w:val="20"/>
      </w:rPr>
      <w:t>Money, Banking, and Financial Markets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26" w:rsidRPr="00244295" w:rsidRDefault="00502A42" w:rsidP="003D0326">
    <w:pPr>
      <w:pStyle w:val="Footer"/>
      <w:tabs>
        <w:tab w:val="clear" w:pos="8640"/>
        <w:tab w:val="right" w:pos="9360"/>
      </w:tabs>
      <w:jc w:val="center"/>
      <w:rPr>
        <w:rFonts w:ascii="Calibri" w:hAnsi="Calibri" w:cs="Calibri"/>
        <w:color w:val="003366"/>
      </w:rPr>
    </w:pPr>
    <w:r>
      <w:rPr>
        <w:rStyle w:val="PageNumber"/>
        <w:sz w:val="20"/>
      </w:rPr>
      <w:t>2</w:t>
    </w:r>
    <w:r w:rsidR="003D0326" w:rsidRPr="003D0326">
      <w:rPr>
        <w:rStyle w:val="PageNumber"/>
        <w:sz w:val="20"/>
      </w:rPr>
      <w:t>-</w:t>
    </w:r>
    <w:r w:rsidR="003D0326" w:rsidRPr="003D0326">
      <w:rPr>
        <w:rStyle w:val="PageNumber"/>
        <w:sz w:val="20"/>
      </w:rPr>
      <w:fldChar w:fldCharType="begin"/>
    </w:r>
    <w:r w:rsidR="003D0326" w:rsidRPr="003D0326">
      <w:rPr>
        <w:rStyle w:val="PageNumber"/>
        <w:sz w:val="20"/>
      </w:rPr>
      <w:instrText xml:space="preserve"> PAGE </w:instrText>
    </w:r>
    <w:r w:rsidR="003D0326" w:rsidRPr="003D0326">
      <w:rPr>
        <w:rStyle w:val="PageNumber"/>
        <w:sz w:val="20"/>
      </w:rPr>
      <w:fldChar w:fldCharType="separate"/>
    </w:r>
    <w:r w:rsidR="002D360A">
      <w:rPr>
        <w:rStyle w:val="PageNumber"/>
        <w:noProof/>
        <w:sz w:val="20"/>
      </w:rPr>
      <w:t>11</w:t>
    </w:r>
    <w:r w:rsidR="003D0326" w:rsidRPr="003D0326">
      <w:rPr>
        <w:rStyle w:val="PageNumber"/>
        <w:sz w:val="20"/>
      </w:rPr>
      <w:fldChar w:fldCharType="end"/>
    </w:r>
  </w:p>
  <w:p w:rsidR="003D0326" w:rsidRPr="003D0326" w:rsidRDefault="003D0326" w:rsidP="003D0326">
    <w:pPr>
      <w:pStyle w:val="Footer"/>
      <w:jc w:val="center"/>
    </w:pPr>
    <w:r w:rsidRPr="00244295">
      <w:rPr>
        <w:sz w:val="16"/>
        <w:szCs w:val="16"/>
      </w:rPr>
      <w:t>Copyright © 2015</w:t>
    </w:r>
    <w:r>
      <w:rPr>
        <w:sz w:val="16"/>
        <w:szCs w:val="16"/>
      </w:rPr>
      <w:t xml:space="preserve"> McGraw-Hill Education. </w:t>
    </w:r>
    <w:r w:rsidRPr="00244295">
      <w:rPr>
        <w:sz w:val="16"/>
        <w:szCs w:val="16"/>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326" w:rsidRDefault="003D0326">
      <w:r>
        <w:separator/>
      </w:r>
    </w:p>
  </w:footnote>
  <w:footnote w:type="continuationSeparator" w:id="0">
    <w:p w:rsidR="003D0326" w:rsidRDefault="003D0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26" w:rsidRDefault="003D0326" w:rsidP="007A6166">
    <w:pPr>
      <w:pStyle w:val="Header"/>
    </w:pPr>
    <w:r>
      <w:t>Chapter 2    Money and the Payments System</w:t>
    </w:r>
  </w:p>
  <w:p w:rsidR="003D0326" w:rsidRDefault="003D03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26" w:rsidRPr="0092704E" w:rsidRDefault="003D0326" w:rsidP="0092704E">
    <w:pPr>
      <w:pStyle w:val="Header"/>
      <w:rPr>
        <w:sz w:val="20"/>
        <w:szCs w:val="20"/>
      </w:rPr>
    </w:pPr>
    <w:r w:rsidRPr="0092704E">
      <w:rPr>
        <w:sz w:val="20"/>
        <w:szCs w:val="20"/>
      </w:rPr>
      <w:t>Chapter 02 - Money and the Payments System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26" w:rsidRPr="0092704E" w:rsidRDefault="003D0326" w:rsidP="0092704E">
    <w:pPr>
      <w:pStyle w:val="Header"/>
      <w:rPr>
        <w:sz w:val="20"/>
        <w:szCs w:val="20"/>
      </w:rPr>
    </w:pPr>
    <w:r w:rsidRPr="0092704E">
      <w:rPr>
        <w:sz w:val="20"/>
        <w:szCs w:val="20"/>
      </w:rPr>
      <w:t>Chapter 02 - Money and the Payments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32C7"/>
    <w:multiLevelType w:val="hybridMultilevel"/>
    <w:tmpl w:val="A2F04EEE"/>
    <w:lvl w:ilvl="0" w:tplc="4280926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80B38B4"/>
    <w:multiLevelType w:val="hybridMultilevel"/>
    <w:tmpl w:val="9A10DC32"/>
    <w:lvl w:ilvl="0" w:tplc="A3A21904">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BD4F46"/>
    <w:multiLevelType w:val="hybridMultilevel"/>
    <w:tmpl w:val="11FC6B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15A4E57"/>
    <w:multiLevelType w:val="hybridMultilevel"/>
    <w:tmpl w:val="8EBC3032"/>
    <w:lvl w:ilvl="0" w:tplc="30F8FB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47629E"/>
    <w:multiLevelType w:val="hybridMultilevel"/>
    <w:tmpl w:val="6C8CA0A6"/>
    <w:lvl w:ilvl="0" w:tplc="66867AFC">
      <w:start w:val="11"/>
      <w:numFmt w:val="decimal"/>
      <w:lvlText w:val="%1."/>
      <w:lvlJc w:val="left"/>
      <w:pPr>
        <w:tabs>
          <w:tab w:val="num" w:pos="360"/>
        </w:tabs>
        <w:ind w:left="360" w:hanging="360"/>
      </w:pPr>
      <w:rPr>
        <w:rFonts w:hint="default"/>
      </w:rPr>
    </w:lvl>
    <w:lvl w:ilvl="1" w:tplc="B3705C68">
      <w:start w:val="1"/>
      <w:numFmt w:val="lowerRoman"/>
      <w:lvlText w:val="%2)"/>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0F203D"/>
    <w:multiLevelType w:val="hybridMultilevel"/>
    <w:tmpl w:val="D8CCAE66"/>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3E706A8"/>
    <w:multiLevelType w:val="hybridMultilevel"/>
    <w:tmpl w:val="06DC73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A67C7E"/>
    <w:multiLevelType w:val="hybridMultilevel"/>
    <w:tmpl w:val="634E1E92"/>
    <w:lvl w:ilvl="0" w:tplc="793C58D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7331F3"/>
    <w:multiLevelType w:val="multilevel"/>
    <w:tmpl w:val="27E6F560"/>
    <w:lvl w:ilvl="0">
      <w:start w:val="1"/>
      <w:numFmt w:val="decimal"/>
      <w:lvlText w:val="%1."/>
      <w:lvlJc w:val="left"/>
      <w:pPr>
        <w:tabs>
          <w:tab w:val="num" w:pos="360"/>
        </w:tabs>
        <w:ind w:left="360" w:hanging="360"/>
      </w:pPr>
    </w:lvl>
    <w:lvl w:ilvl="1">
      <w:start w:val="1"/>
      <w:numFmt w:val="upperLetter"/>
      <w:lvlText w:val="%2."/>
      <w:lvlJc w:val="left"/>
      <w:pPr>
        <w:tabs>
          <w:tab w:val="num" w:pos="504"/>
        </w:tabs>
        <w:ind w:left="1080" w:hanging="576"/>
      </w:pPr>
      <w:rPr>
        <w:rFonts w:ascii="Times New Roman" w:eastAsia="Times New Roman" w:hAnsi="Times New Roman" w:cs="Times New Roman" w:hint="default"/>
      </w:rPr>
    </w:lvl>
    <w:lvl w:ilvl="2">
      <w:start w:val="1"/>
      <w:numFmt w:val="lowerRoman"/>
      <w:lvlText w:val="%3."/>
      <w:lvlJc w:val="right"/>
      <w:pPr>
        <w:tabs>
          <w:tab w:val="num" w:pos="1656"/>
        </w:tabs>
        <w:ind w:left="1656" w:hanging="216"/>
      </w:pPr>
      <w:rPr>
        <w:rFonts w:ascii="Times New Roman" w:eastAsia="Times New Roman" w:hAnsi="Times New Roman" w:cs="Times New Roman" w:hint="default"/>
      </w:rPr>
    </w:lvl>
    <w:lvl w:ilvl="3">
      <w:start w:val="1"/>
      <w:numFmt w:val="decimal"/>
      <w:lvlText w:val="%4."/>
      <w:lvlJc w:val="left"/>
      <w:pPr>
        <w:tabs>
          <w:tab w:val="num" w:pos="360"/>
        </w:tabs>
        <w:ind w:left="504" w:hanging="504"/>
      </w:pPr>
      <w:rPr>
        <w:rFonts w:hint="default"/>
      </w:rPr>
    </w:lvl>
    <w:lvl w:ilvl="4">
      <w:start w:val="1"/>
      <w:numFmt w:val="bullet"/>
      <w:lvlText w:val=""/>
      <w:lvlJc w:val="left"/>
      <w:pPr>
        <w:tabs>
          <w:tab w:val="num" w:pos="720"/>
        </w:tabs>
        <w:ind w:left="108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720"/>
        </w:tabs>
        <w:ind w:left="1080" w:hanging="72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28156FCB"/>
    <w:multiLevelType w:val="multilevel"/>
    <w:tmpl w:val="D47E5D0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28C5545E"/>
    <w:multiLevelType w:val="hybridMultilevel"/>
    <w:tmpl w:val="B456CE0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C242319"/>
    <w:multiLevelType w:val="hybridMultilevel"/>
    <w:tmpl w:val="4052FBE8"/>
    <w:lvl w:ilvl="0" w:tplc="8A78A40E">
      <w:start w:val="7"/>
      <w:numFmt w:val="upperLetter"/>
      <w:lvlText w:val="%1."/>
      <w:lvlJc w:val="left"/>
      <w:pPr>
        <w:tabs>
          <w:tab w:val="num" w:pos="2520"/>
        </w:tabs>
        <w:ind w:left="252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C660922"/>
    <w:multiLevelType w:val="hybridMultilevel"/>
    <w:tmpl w:val="3066498E"/>
    <w:lvl w:ilvl="0" w:tplc="DCF074DA">
      <w:start w:val="9"/>
      <w:numFmt w:val="decimal"/>
      <w:lvlText w:val="%1."/>
      <w:lvlJc w:val="left"/>
      <w:pPr>
        <w:tabs>
          <w:tab w:val="num" w:pos="1800"/>
        </w:tabs>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702B9"/>
    <w:multiLevelType w:val="hybridMultilevel"/>
    <w:tmpl w:val="51C20A9A"/>
    <w:lvl w:ilvl="0" w:tplc="8E40B99A">
      <w:start w:val="1"/>
      <w:numFmt w:val="upperLetter"/>
      <w:lvlText w:val="%1."/>
      <w:lvlJc w:val="left"/>
      <w:pPr>
        <w:tabs>
          <w:tab w:val="num" w:pos="1080"/>
        </w:tabs>
        <w:ind w:left="1080" w:hanging="360"/>
      </w:pPr>
      <w:rPr>
        <w:rFonts w:ascii="Times New Roman" w:eastAsia="Times New Roman" w:hAnsi="Times New Roman" w:cs="Times New Roman"/>
      </w:rPr>
    </w:lvl>
    <w:lvl w:ilvl="1" w:tplc="0409000F">
      <w:start w:val="1"/>
      <w:numFmt w:val="decimal"/>
      <w:lvlText w:val="%2."/>
      <w:lvlJc w:val="left"/>
      <w:pPr>
        <w:tabs>
          <w:tab w:val="num" w:pos="1800"/>
        </w:tabs>
        <w:ind w:left="1800" w:hanging="360"/>
      </w:pPr>
    </w:lvl>
    <w:lvl w:ilvl="2" w:tplc="BCBE6A12">
      <w:start w:val="1"/>
      <w:numFmt w:val="lowerLetter"/>
      <w:lvlText w:val="%3."/>
      <w:lvlJc w:val="left"/>
      <w:pPr>
        <w:tabs>
          <w:tab w:val="num" w:pos="2700"/>
        </w:tabs>
        <w:ind w:left="2700" w:hanging="360"/>
      </w:pPr>
      <w:rPr>
        <w:rFonts w:hint="default"/>
      </w:rPr>
    </w:lvl>
    <w:lvl w:ilvl="3" w:tplc="E780A002">
      <w:start w:val="4"/>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9A52EC5"/>
    <w:multiLevelType w:val="multilevel"/>
    <w:tmpl w:val="AE70B1C8"/>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upperLetter"/>
      <w:lvlText w:val="%2."/>
      <w:lvlJc w:val="left"/>
      <w:pPr>
        <w:tabs>
          <w:tab w:val="num" w:pos="504"/>
        </w:tabs>
        <w:ind w:left="1080" w:hanging="576"/>
      </w:pPr>
      <w:rPr>
        <w:rFonts w:ascii="Times New Roman" w:eastAsia="Times New Roman" w:hAnsi="Times New Roman" w:cs="Times New Roman" w:hint="default"/>
      </w:rPr>
    </w:lvl>
    <w:lvl w:ilvl="2">
      <w:start w:val="1"/>
      <w:numFmt w:val="lowerRoman"/>
      <w:lvlText w:val="%3."/>
      <w:lvlJc w:val="right"/>
      <w:pPr>
        <w:tabs>
          <w:tab w:val="num" w:pos="1656"/>
        </w:tabs>
        <w:ind w:left="1656" w:hanging="216"/>
      </w:pPr>
      <w:rPr>
        <w:rFonts w:ascii="Times New Roman" w:eastAsia="Times New Roman" w:hAnsi="Times New Roman" w:cs="Times New Roman" w:hint="default"/>
      </w:rPr>
    </w:lvl>
    <w:lvl w:ilvl="3">
      <w:start w:val="1"/>
      <w:numFmt w:val="decimal"/>
      <w:lvlText w:val="%4."/>
      <w:lvlJc w:val="left"/>
      <w:pPr>
        <w:tabs>
          <w:tab w:val="num" w:pos="360"/>
        </w:tabs>
        <w:ind w:left="504" w:hanging="504"/>
      </w:pPr>
      <w:rPr>
        <w:rFonts w:hint="default"/>
      </w:rPr>
    </w:lvl>
    <w:lvl w:ilvl="4">
      <w:start w:val="1"/>
      <w:numFmt w:val="bullet"/>
      <w:lvlText w:val=""/>
      <w:lvlJc w:val="left"/>
      <w:pPr>
        <w:tabs>
          <w:tab w:val="num" w:pos="720"/>
        </w:tabs>
        <w:ind w:left="108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720"/>
        </w:tabs>
        <w:ind w:left="1080" w:hanging="72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CC33D45"/>
    <w:multiLevelType w:val="hybridMultilevel"/>
    <w:tmpl w:val="854EA0CA"/>
    <w:lvl w:ilvl="0" w:tplc="8E40B99A">
      <w:start w:val="1"/>
      <w:numFmt w:val="upperLetter"/>
      <w:lvlText w:val="%1."/>
      <w:lvlJc w:val="left"/>
      <w:pPr>
        <w:tabs>
          <w:tab w:val="num" w:pos="1080"/>
        </w:tabs>
        <w:ind w:left="1080" w:hanging="360"/>
      </w:pPr>
      <w:rPr>
        <w:rFonts w:ascii="Times New Roman" w:eastAsia="Times New Roman" w:hAnsi="Times New Roman" w:cs="Times New Roman"/>
      </w:rPr>
    </w:lvl>
    <w:lvl w:ilvl="1" w:tplc="0409000F">
      <w:start w:val="1"/>
      <w:numFmt w:val="decimal"/>
      <w:lvlText w:val="%2."/>
      <w:lvlJc w:val="left"/>
      <w:pPr>
        <w:tabs>
          <w:tab w:val="num" w:pos="1800"/>
        </w:tabs>
        <w:ind w:left="1800" w:hanging="360"/>
      </w:pPr>
    </w:lvl>
    <w:lvl w:ilvl="2" w:tplc="BCBE6A12">
      <w:start w:val="1"/>
      <w:numFmt w:val="lowerLetter"/>
      <w:lvlText w:val="%3."/>
      <w:lvlJc w:val="left"/>
      <w:pPr>
        <w:tabs>
          <w:tab w:val="num" w:pos="2700"/>
        </w:tabs>
        <w:ind w:left="2700" w:hanging="360"/>
      </w:pPr>
      <w:rPr>
        <w:rFonts w:hint="default"/>
      </w:rPr>
    </w:lvl>
    <w:lvl w:ilvl="3" w:tplc="E780A002">
      <w:start w:val="4"/>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2087C74"/>
    <w:multiLevelType w:val="multilevel"/>
    <w:tmpl w:val="D8BAFA86"/>
    <w:lvl w:ilvl="0">
      <w:start w:val="8"/>
      <w:numFmt w:val="upperRoman"/>
      <w:lvlText w:val="%1."/>
      <w:lvlJc w:val="left"/>
      <w:pPr>
        <w:tabs>
          <w:tab w:val="num" w:pos="936"/>
        </w:tabs>
        <w:ind w:left="936"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45D52E96"/>
    <w:multiLevelType w:val="multilevel"/>
    <w:tmpl w:val="BAD88D10"/>
    <w:lvl w:ilvl="0">
      <w:start w:val="1"/>
      <w:numFmt w:val="upperRoman"/>
      <w:pStyle w:val="Heading2"/>
      <w:lvlText w:val="%1."/>
      <w:lvlJc w:val="left"/>
      <w:pPr>
        <w:tabs>
          <w:tab w:val="num" w:pos="720"/>
        </w:tabs>
        <w:ind w:left="720" w:hanging="720"/>
      </w:pPr>
      <w:rPr>
        <w:rFonts w:hint="default"/>
      </w:rPr>
    </w:lvl>
    <w:lvl w:ilvl="1">
      <w:start w:val="1"/>
      <w:numFmt w:val="upperLetter"/>
      <w:pStyle w:val="Heading4"/>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lowerLetter"/>
      <w:lvlText w:val="%4."/>
      <w:lvlJc w:val="left"/>
      <w:pPr>
        <w:tabs>
          <w:tab w:val="num" w:pos="2880"/>
        </w:tabs>
        <w:ind w:left="2880" w:hanging="360"/>
      </w:pPr>
      <w:rPr>
        <w:rFonts w:hint="default"/>
      </w:r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4A671297"/>
    <w:multiLevelType w:val="hybridMultilevel"/>
    <w:tmpl w:val="039AA58A"/>
    <w:lvl w:ilvl="0" w:tplc="1EAE524E">
      <w:start w:val="1"/>
      <w:numFmt w:val="lowerRoman"/>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38E2E5C"/>
    <w:multiLevelType w:val="hybridMultilevel"/>
    <w:tmpl w:val="14B0E1D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4772EB3"/>
    <w:multiLevelType w:val="hybridMultilevel"/>
    <w:tmpl w:val="38741C1E"/>
    <w:lvl w:ilvl="0" w:tplc="8E40B99A">
      <w:start w:val="1"/>
      <w:numFmt w:val="upperLetter"/>
      <w:pStyle w:val="Heading5"/>
      <w:lvlText w:val="%1."/>
      <w:lvlJc w:val="left"/>
      <w:pPr>
        <w:tabs>
          <w:tab w:val="num" w:pos="1080"/>
        </w:tabs>
        <w:ind w:left="1080" w:hanging="360"/>
      </w:pPr>
      <w:rPr>
        <w:rFonts w:ascii="Times New Roman" w:eastAsia="Times New Roman" w:hAnsi="Times New Roman" w:cs="Times New Roman"/>
      </w:rPr>
    </w:lvl>
    <w:lvl w:ilvl="1" w:tplc="BBBA3E74">
      <w:start w:val="1"/>
      <w:numFmt w:val="upperLetter"/>
      <w:lvlText w:val="%2."/>
      <w:lvlJc w:val="left"/>
      <w:pPr>
        <w:tabs>
          <w:tab w:val="num" w:pos="1800"/>
        </w:tabs>
        <w:ind w:left="1800" w:hanging="360"/>
      </w:pPr>
      <w:rPr>
        <w:rFonts w:ascii="Times New Roman" w:eastAsia="Times New Roman" w:hAnsi="Times New Roman" w:cs="Times New Roman"/>
      </w:rPr>
    </w:lvl>
    <w:lvl w:ilvl="2" w:tplc="BCBE6A12">
      <w:start w:val="1"/>
      <w:numFmt w:val="lowerLetter"/>
      <w:lvlText w:val="%3."/>
      <w:lvlJc w:val="left"/>
      <w:pPr>
        <w:tabs>
          <w:tab w:val="num" w:pos="2700"/>
        </w:tabs>
        <w:ind w:left="2700" w:hanging="360"/>
      </w:pPr>
      <w:rPr>
        <w:rFonts w:hint="default"/>
      </w:rPr>
    </w:lvl>
    <w:lvl w:ilvl="3" w:tplc="E780A002">
      <w:start w:val="4"/>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AE14450"/>
    <w:multiLevelType w:val="hybridMultilevel"/>
    <w:tmpl w:val="9026A61E"/>
    <w:lvl w:ilvl="0" w:tplc="1E783F80">
      <w:start w:val="1"/>
      <w:numFmt w:val="decimal"/>
      <w:lvlText w:val="%1."/>
      <w:lvlJc w:val="left"/>
      <w:pPr>
        <w:ind w:left="2265" w:hanging="1905"/>
      </w:pPr>
      <w:rPr>
        <w:rFonts w:hint="default"/>
      </w:rPr>
    </w:lvl>
    <w:lvl w:ilvl="1" w:tplc="4810F91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951437"/>
    <w:multiLevelType w:val="hybridMultilevel"/>
    <w:tmpl w:val="62FCF4C8"/>
    <w:lvl w:ilvl="0" w:tplc="1480D70A">
      <w:start w:val="1"/>
      <w:numFmt w:val="upperRoman"/>
      <w:lvlText w:val="%1."/>
      <w:lvlJc w:val="left"/>
      <w:pPr>
        <w:tabs>
          <w:tab w:val="num" w:pos="1080"/>
        </w:tabs>
        <w:ind w:left="1080" w:hanging="720"/>
      </w:pPr>
      <w:rPr>
        <w:rFonts w:hint="default"/>
      </w:rPr>
    </w:lvl>
    <w:lvl w:ilvl="1" w:tplc="3FE23658">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833B85"/>
    <w:multiLevelType w:val="hybridMultilevel"/>
    <w:tmpl w:val="11FC6B56"/>
    <w:lvl w:ilvl="0" w:tplc="B1684E8A">
      <w:start w:val="1"/>
      <w:numFmt w:val="none"/>
      <w:pStyle w:val="Heading6"/>
      <w:lvlText w:val="i."/>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62BD36E3"/>
    <w:multiLevelType w:val="multilevel"/>
    <w:tmpl w:val="BB7030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44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67242986"/>
    <w:multiLevelType w:val="hybridMultilevel"/>
    <w:tmpl w:val="62D26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7831ED7"/>
    <w:multiLevelType w:val="hybridMultilevel"/>
    <w:tmpl w:val="68701404"/>
    <w:lvl w:ilvl="0" w:tplc="8E40B99A">
      <w:start w:val="1"/>
      <w:numFmt w:val="upperLetter"/>
      <w:lvlText w:val="%1."/>
      <w:lvlJc w:val="left"/>
      <w:pPr>
        <w:tabs>
          <w:tab w:val="num" w:pos="1080"/>
        </w:tabs>
        <w:ind w:left="1080" w:hanging="360"/>
      </w:pPr>
      <w:rPr>
        <w:rFonts w:ascii="Times New Roman" w:eastAsia="Times New Roman" w:hAnsi="Times New Roman" w:cs="Times New Roman"/>
      </w:rPr>
    </w:lvl>
    <w:lvl w:ilvl="1" w:tplc="0409000F">
      <w:start w:val="1"/>
      <w:numFmt w:val="decimal"/>
      <w:lvlText w:val="%2."/>
      <w:lvlJc w:val="left"/>
      <w:pPr>
        <w:tabs>
          <w:tab w:val="num" w:pos="1800"/>
        </w:tabs>
        <w:ind w:left="1800" w:hanging="360"/>
      </w:pPr>
    </w:lvl>
    <w:lvl w:ilvl="2" w:tplc="BCBE6A12">
      <w:start w:val="1"/>
      <w:numFmt w:val="lowerLetter"/>
      <w:lvlText w:val="%3."/>
      <w:lvlJc w:val="left"/>
      <w:pPr>
        <w:tabs>
          <w:tab w:val="num" w:pos="2700"/>
        </w:tabs>
        <w:ind w:left="2700" w:hanging="360"/>
      </w:pPr>
      <w:rPr>
        <w:rFonts w:hint="default"/>
      </w:rPr>
    </w:lvl>
    <w:lvl w:ilvl="3" w:tplc="E780A002">
      <w:start w:val="4"/>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EEE3781"/>
    <w:multiLevelType w:val="hybridMultilevel"/>
    <w:tmpl w:val="BBAEA1AE"/>
    <w:lvl w:ilvl="0" w:tplc="E2CE849C">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6"/>
  </w:num>
  <w:num w:numId="3">
    <w:abstractNumId w:val="14"/>
  </w:num>
  <w:num w:numId="4">
    <w:abstractNumId w:val="3"/>
  </w:num>
  <w:num w:numId="5">
    <w:abstractNumId w:val="24"/>
  </w:num>
  <w:num w:numId="6">
    <w:abstractNumId w:val="9"/>
  </w:num>
  <w:num w:numId="7">
    <w:abstractNumId w:val="20"/>
  </w:num>
  <w:num w:numId="8">
    <w:abstractNumId w:val="2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8"/>
  </w:num>
  <w:num w:numId="12">
    <w:abstractNumId w:val="2"/>
  </w:num>
  <w:num w:numId="13">
    <w:abstractNumId w:val="0"/>
  </w:num>
  <w:num w:numId="14">
    <w:abstractNumId w:val="1"/>
  </w:num>
  <w:num w:numId="15">
    <w:abstractNumId w:val="23"/>
  </w:num>
  <w:num w:numId="16">
    <w:abstractNumId w:val="6"/>
  </w:num>
  <w:num w:numId="17">
    <w:abstractNumId w:val="18"/>
  </w:num>
  <w:num w:numId="18">
    <w:abstractNumId w:val="4"/>
  </w:num>
  <w:num w:numId="19">
    <w:abstractNumId w:val="27"/>
  </w:num>
  <w:num w:numId="20">
    <w:abstractNumId w:val="7"/>
  </w:num>
  <w:num w:numId="21">
    <w:abstractNumId w:val="21"/>
  </w:num>
  <w:num w:numId="22">
    <w:abstractNumId w:val="9"/>
  </w:num>
  <w:num w:numId="23">
    <w:abstractNumId w:val="17"/>
  </w:num>
  <w:num w:numId="24">
    <w:abstractNumId w:val="5"/>
  </w:num>
  <w:num w:numId="25">
    <w:abstractNumId w:val="19"/>
  </w:num>
  <w:num w:numId="26">
    <w:abstractNumId w:val="10"/>
  </w:num>
  <w:num w:numId="27">
    <w:abstractNumId w:val="26"/>
  </w:num>
  <w:num w:numId="28">
    <w:abstractNumId w:val="13"/>
  </w:num>
  <w:num w:numId="29">
    <w:abstractNumId w:val="12"/>
  </w:num>
  <w:num w:numId="30">
    <w:abstractNumId w:val="1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166"/>
    <w:rsid w:val="00034042"/>
    <w:rsid w:val="000C39C5"/>
    <w:rsid w:val="00102F39"/>
    <w:rsid w:val="00177075"/>
    <w:rsid w:val="001A3E51"/>
    <w:rsid w:val="001A6C98"/>
    <w:rsid w:val="001F5222"/>
    <w:rsid w:val="00225B9B"/>
    <w:rsid w:val="00270C49"/>
    <w:rsid w:val="002A2DC3"/>
    <w:rsid w:val="002D360A"/>
    <w:rsid w:val="002D7157"/>
    <w:rsid w:val="00322EB7"/>
    <w:rsid w:val="00372CAA"/>
    <w:rsid w:val="00375723"/>
    <w:rsid w:val="003B68B7"/>
    <w:rsid w:val="003D0326"/>
    <w:rsid w:val="003E19C9"/>
    <w:rsid w:val="003E48FE"/>
    <w:rsid w:val="003F6E6F"/>
    <w:rsid w:val="003F7FDD"/>
    <w:rsid w:val="00432526"/>
    <w:rsid w:val="0044007B"/>
    <w:rsid w:val="00455CD0"/>
    <w:rsid w:val="004A1AF4"/>
    <w:rsid w:val="004A367B"/>
    <w:rsid w:val="004B2FAC"/>
    <w:rsid w:val="004B4235"/>
    <w:rsid w:val="004B4D8F"/>
    <w:rsid w:val="004C0411"/>
    <w:rsid w:val="00502A42"/>
    <w:rsid w:val="005518CE"/>
    <w:rsid w:val="00552648"/>
    <w:rsid w:val="0057003C"/>
    <w:rsid w:val="00570860"/>
    <w:rsid w:val="005805AA"/>
    <w:rsid w:val="00581818"/>
    <w:rsid w:val="005D5294"/>
    <w:rsid w:val="00614354"/>
    <w:rsid w:val="00625B9C"/>
    <w:rsid w:val="00665F2A"/>
    <w:rsid w:val="00671DF1"/>
    <w:rsid w:val="00682212"/>
    <w:rsid w:val="006931E6"/>
    <w:rsid w:val="006A0578"/>
    <w:rsid w:val="006B79E6"/>
    <w:rsid w:val="00700A87"/>
    <w:rsid w:val="007919D1"/>
    <w:rsid w:val="0079387F"/>
    <w:rsid w:val="007A6166"/>
    <w:rsid w:val="007F2E08"/>
    <w:rsid w:val="008601EA"/>
    <w:rsid w:val="008827B8"/>
    <w:rsid w:val="008A212B"/>
    <w:rsid w:val="008E2498"/>
    <w:rsid w:val="0092704E"/>
    <w:rsid w:val="00965C99"/>
    <w:rsid w:val="009839AC"/>
    <w:rsid w:val="009B36EF"/>
    <w:rsid w:val="009D1CE6"/>
    <w:rsid w:val="009F20EF"/>
    <w:rsid w:val="00A14B5F"/>
    <w:rsid w:val="00A24AFA"/>
    <w:rsid w:val="00A30583"/>
    <w:rsid w:val="00A3753A"/>
    <w:rsid w:val="00A51BBE"/>
    <w:rsid w:val="00AD027F"/>
    <w:rsid w:val="00B23555"/>
    <w:rsid w:val="00B32A56"/>
    <w:rsid w:val="00B35327"/>
    <w:rsid w:val="00B879B7"/>
    <w:rsid w:val="00B87C76"/>
    <w:rsid w:val="00BA53B3"/>
    <w:rsid w:val="00BE3DC1"/>
    <w:rsid w:val="00BF3F7E"/>
    <w:rsid w:val="00C2331D"/>
    <w:rsid w:val="00C3090D"/>
    <w:rsid w:val="00C61CC4"/>
    <w:rsid w:val="00C6358F"/>
    <w:rsid w:val="00C7680F"/>
    <w:rsid w:val="00C9488B"/>
    <w:rsid w:val="00D224E9"/>
    <w:rsid w:val="00D44DEC"/>
    <w:rsid w:val="00DD001A"/>
    <w:rsid w:val="00E102F3"/>
    <w:rsid w:val="00E444A6"/>
    <w:rsid w:val="00E507B5"/>
    <w:rsid w:val="00E81F2B"/>
    <w:rsid w:val="00F34237"/>
    <w:rsid w:val="00F608A1"/>
    <w:rsid w:val="00F96E4F"/>
    <w:rsid w:val="00FC4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numPr>
        <w:numId w:val="23"/>
      </w:numPr>
      <w:spacing w:line="360" w:lineRule="exact"/>
      <w:outlineLvl w:val="1"/>
    </w:pPr>
    <w:rPr>
      <w:b/>
      <w:bCs/>
    </w:rPr>
  </w:style>
  <w:style w:type="paragraph" w:styleId="Heading3">
    <w:name w:val="heading 3"/>
    <w:basedOn w:val="Normal"/>
    <w:next w:val="Normal"/>
    <w:qFormat/>
    <w:pPr>
      <w:keepNext/>
      <w:outlineLvl w:val="2"/>
    </w:pPr>
    <w:rPr>
      <w:b/>
      <w:bCs/>
      <w:sz w:val="28"/>
    </w:rPr>
  </w:style>
  <w:style w:type="paragraph" w:styleId="Heading4">
    <w:name w:val="heading 4"/>
    <w:basedOn w:val="Normal"/>
    <w:next w:val="Normal"/>
    <w:qFormat/>
    <w:pPr>
      <w:keepNext/>
      <w:numPr>
        <w:ilvl w:val="1"/>
        <w:numId w:val="23"/>
      </w:numPr>
      <w:outlineLvl w:val="3"/>
    </w:pPr>
    <w:rPr>
      <w:u w:val="single"/>
    </w:rPr>
  </w:style>
  <w:style w:type="paragraph" w:styleId="Heading5">
    <w:name w:val="heading 5"/>
    <w:basedOn w:val="Normal"/>
    <w:next w:val="Normal"/>
    <w:qFormat/>
    <w:pPr>
      <w:keepNext/>
      <w:numPr>
        <w:numId w:val="7"/>
      </w:numPr>
      <w:outlineLvl w:val="4"/>
    </w:pPr>
    <w:rPr>
      <w:u w:val="single"/>
    </w:rPr>
  </w:style>
  <w:style w:type="paragraph" w:styleId="Heading6">
    <w:name w:val="heading 6"/>
    <w:basedOn w:val="Normal"/>
    <w:next w:val="Normal"/>
    <w:qFormat/>
    <w:pPr>
      <w:numPr>
        <w:numId w:val="15"/>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20"/>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style>
  <w:style w:type="paragraph" w:styleId="BodyTextIndent3">
    <w:name w:val="Body Text Indent 3"/>
    <w:basedOn w:val="Normal"/>
    <w:pPr>
      <w:ind w:left="360"/>
    </w:pPr>
  </w:style>
  <w:style w:type="character" w:styleId="Hyperlink">
    <w:name w:val="Hyperlink"/>
    <w:rPr>
      <w:color w:val="0000FF"/>
      <w:u w:val="single"/>
    </w:rPr>
  </w:style>
  <w:style w:type="paragraph" w:styleId="BalloonText">
    <w:name w:val="Balloon Text"/>
    <w:basedOn w:val="Normal"/>
    <w:semiHidden/>
    <w:rsid w:val="00BA53B3"/>
    <w:rPr>
      <w:rFonts w:ascii="Tahoma" w:hAnsi="Tahoma" w:cs="Tahoma"/>
      <w:sz w:val="16"/>
      <w:szCs w:val="16"/>
    </w:rPr>
  </w:style>
  <w:style w:type="paragraph" w:styleId="BodyText">
    <w:name w:val="Body Text"/>
    <w:basedOn w:val="Normal"/>
    <w:rsid w:val="005D5294"/>
    <w:pPr>
      <w:spacing w:after="120"/>
    </w:pPr>
  </w:style>
  <w:style w:type="character" w:styleId="FollowedHyperlink">
    <w:name w:val="FollowedHyperlink"/>
    <w:rsid w:val="003B68B7"/>
    <w:rPr>
      <w:color w:val="800080"/>
      <w:u w:val="single"/>
    </w:rPr>
  </w:style>
  <w:style w:type="character" w:customStyle="1" w:styleId="mariannemagday">
    <w:name w:val="marianne_magday"/>
    <w:semiHidden/>
    <w:rsid w:val="00552648"/>
    <w:rPr>
      <w:rFonts w:ascii="Arial" w:hAnsi="Arial" w:cs="Arial"/>
      <w:color w:val="000080"/>
      <w:sz w:val="20"/>
      <w:szCs w:val="20"/>
    </w:rPr>
  </w:style>
  <w:style w:type="table" w:styleId="TableGrid">
    <w:name w:val="Table Grid"/>
    <w:basedOn w:val="TableNormal"/>
    <w:rsid w:val="000C3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title">
    <w:name w:val="chapter title"/>
    <w:next w:val="Heading1"/>
    <w:rsid w:val="003D0326"/>
    <w:pPr>
      <w:spacing w:after="480"/>
      <w:jc w:val="right"/>
    </w:pPr>
    <w:rPr>
      <w:rFonts w:ascii="Arial" w:hAnsi="Arial"/>
      <w:b/>
      <w:caps/>
      <w:sz w:val="32"/>
    </w:rPr>
  </w:style>
  <w:style w:type="character" w:customStyle="1" w:styleId="FooterChar">
    <w:name w:val="Footer Char"/>
    <w:link w:val="Footer"/>
    <w:rsid w:val="003D032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numPr>
        <w:numId w:val="23"/>
      </w:numPr>
      <w:spacing w:line="360" w:lineRule="exact"/>
      <w:outlineLvl w:val="1"/>
    </w:pPr>
    <w:rPr>
      <w:b/>
      <w:bCs/>
    </w:rPr>
  </w:style>
  <w:style w:type="paragraph" w:styleId="Heading3">
    <w:name w:val="heading 3"/>
    <w:basedOn w:val="Normal"/>
    <w:next w:val="Normal"/>
    <w:qFormat/>
    <w:pPr>
      <w:keepNext/>
      <w:outlineLvl w:val="2"/>
    </w:pPr>
    <w:rPr>
      <w:b/>
      <w:bCs/>
      <w:sz w:val="28"/>
    </w:rPr>
  </w:style>
  <w:style w:type="paragraph" w:styleId="Heading4">
    <w:name w:val="heading 4"/>
    <w:basedOn w:val="Normal"/>
    <w:next w:val="Normal"/>
    <w:qFormat/>
    <w:pPr>
      <w:keepNext/>
      <w:numPr>
        <w:ilvl w:val="1"/>
        <w:numId w:val="23"/>
      </w:numPr>
      <w:outlineLvl w:val="3"/>
    </w:pPr>
    <w:rPr>
      <w:u w:val="single"/>
    </w:rPr>
  </w:style>
  <w:style w:type="paragraph" w:styleId="Heading5">
    <w:name w:val="heading 5"/>
    <w:basedOn w:val="Normal"/>
    <w:next w:val="Normal"/>
    <w:qFormat/>
    <w:pPr>
      <w:keepNext/>
      <w:numPr>
        <w:numId w:val="7"/>
      </w:numPr>
      <w:outlineLvl w:val="4"/>
    </w:pPr>
    <w:rPr>
      <w:u w:val="single"/>
    </w:rPr>
  </w:style>
  <w:style w:type="paragraph" w:styleId="Heading6">
    <w:name w:val="heading 6"/>
    <w:basedOn w:val="Normal"/>
    <w:next w:val="Normal"/>
    <w:qFormat/>
    <w:pPr>
      <w:numPr>
        <w:numId w:val="15"/>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firstLine="720"/>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style>
  <w:style w:type="paragraph" w:styleId="BodyTextIndent3">
    <w:name w:val="Body Text Indent 3"/>
    <w:basedOn w:val="Normal"/>
    <w:pPr>
      <w:ind w:left="360"/>
    </w:pPr>
  </w:style>
  <w:style w:type="character" w:styleId="Hyperlink">
    <w:name w:val="Hyperlink"/>
    <w:rPr>
      <w:color w:val="0000FF"/>
      <w:u w:val="single"/>
    </w:rPr>
  </w:style>
  <w:style w:type="paragraph" w:styleId="BalloonText">
    <w:name w:val="Balloon Text"/>
    <w:basedOn w:val="Normal"/>
    <w:semiHidden/>
    <w:rsid w:val="00BA53B3"/>
    <w:rPr>
      <w:rFonts w:ascii="Tahoma" w:hAnsi="Tahoma" w:cs="Tahoma"/>
      <w:sz w:val="16"/>
      <w:szCs w:val="16"/>
    </w:rPr>
  </w:style>
  <w:style w:type="paragraph" w:styleId="BodyText">
    <w:name w:val="Body Text"/>
    <w:basedOn w:val="Normal"/>
    <w:rsid w:val="005D5294"/>
    <w:pPr>
      <w:spacing w:after="120"/>
    </w:pPr>
  </w:style>
  <w:style w:type="character" w:styleId="FollowedHyperlink">
    <w:name w:val="FollowedHyperlink"/>
    <w:rsid w:val="003B68B7"/>
    <w:rPr>
      <w:color w:val="800080"/>
      <w:u w:val="single"/>
    </w:rPr>
  </w:style>
  <w:style w:type="character" w:customStyle="1" w:styleId="mariannemagday">
    <w:name w:val="marianne_magday"/>
    <w:semiHidden/>
    <w:rsid w:val="00552648"/>
    <w:rPr>
      <w:rFonts w:ascii="Arial" w:hAnsi="Arial" w:cs="Arial"/>
      <w:color w:val="000080"/>
      <w:sz w:val="20"/>
      <w:szCs w:val="20"/>
    </w:rPr>
  </w:style>
  <w:style w:type="table" w:styleId="TableGrid">
    <w:name w:val="Table Grid"/>
    <w:basedOn w:val="TableNormal"/>
    <w:rsid w:val="000C39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title">
    <w:name w:val="chapter title"/>
    <w:next w:val="Heading1"/>
    <w:rsid w:val="003D0326"/>
    <w:pPr>
      <w:spacing w:after="480"/>
      <w:jc w:val="right"/>
    </w:pPr>
    <w:rPr>
      <w:rFonts w:ascii="Arial" w:hAnsi="Arial"/>
      <w:b/>
      <w:caps/>
      <w:sz w:val="32"/>
    </w:rPr>
  </w:style>
  <w:style w:type="character" w:customStyle="1" w:styleId="FooterChar">
    <w:name w:val="Footer Char"/>
    <w:link w:val="Footer"/>
    <w:rsid w:val="003D03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458752">
      <w:bodyDiv w:val="1"/>
      <w:marLeft w:val="0"/>
      <w:marRight w:val="0"/>
      <w:marTop w:val="0"/>
      <w:marBottom w:val="0"/>
      <w:divBdr>
        <w:top w:val="none" w:sz="0" w:space="0" w:color="auto"/>
        <w:left w:val="none" w:sz="0" w:space="0" w:color="auto"/>
        <w:bottom w:val="none" w:sz="0" w:space="0" w:color="auto"/>
        <w:right w:val="none" w:sz="0" w:space="0" w:color="auto"/>
      </w:divBdr>
      <w:divsChild>
        <w:div w:id="69354932">
          <w:marLeft w:val="0"/>
          <w:marRight w:val="0"/>
          <w:marTop w:val="0"/>
          <w:marBottom w:val="0"/>
          <w:divBdr>
            <w:top w:val="none" w:sz="0" w:space="0" w:color="auto"/>
            <w:left w:val="none" w:sz="0" w:space="0" w:color="auto"/>
            <w:bottom w:val="none" w:sz="0" w:space="0" w:color="auto"/>
            <w:right w:val="none" w:sz="0" w:space="0" w:color="auto"/>
          </w:divBdr>
        </w:div>
        <w:div w:id="72094977">
          <w:marLeft w:val="0"/>
          <w:marRight w:val="0"/>
          <w:marTop w:val="0"/>
          <w:marBottom w:val="0"/>
          <w:divBdr>
            <w:top w:val="none" w:sz="0" w:space="0" w:color="auto"/>
            <w:left w:val="none" w:sz="0" w:space="0" w:color="auto"/>
            <w:bottom w:val="none" w:sz="0" w:space="0" w:color="auto"/>
            <w:right w:val="none" w:sz="0" w:space="0" w:color="auto"/>
          </w:divBdr>
        </w:div>
        <w:div w:id="170145079">
          <w:marLeft w:val="0"/>
          <w:marRight w:val="0"/>
          <w:marTop w:val="0"/>
          <w:marBottom w:val="0"/>
          <w:divBdr>
            <w:top w:val="none" w:sz="0" w:space="0" w:color="auto"/>
            <w:left w:val="none" w:sz="0" w:space="0" w:color="auto"/>
            <w:bottom w:val="none" w:sz="0" w:space="0" w:color="auto"/>
            <w:right w:val="none" w:sz="0" w:space="0" w:color="auto"/>
          </w:divBdr>
        </w:div>
        <w:div w:id="288128277">
          <w:marLeft w:val="0"/>
          <w:marRight w:val="0"/>
          <w:marTop w:val="0"/>
          <w:marBottom w:val="0"/>
          <w:divBdr>
            <w:top w:val="none" w:sz="0" w:space="0" w:color="auto"/>
            <w:left w:val="none" w:sz="0" w:space="0" w:color="auto"/>
            <w:bottom w:val="none" w:sz="0" w:space="0" w:color="auto"/>
            <w:right w:val="none" w:sz="0" w:space="0" w:color="auto"/>
          </w:divBdr>
        </w:div>
        <w:div w:id="370157535">
          <w:marLeft w:val="0"/>
          <w:marRight w:val="0"/>
          <w:marTop w:val="0"/>
          <w:marBottom w:val="0"/>
          <w:divBdr>
            <w:top w:val="none" w:sz="0" w:space="0" w:color="auto"/>
            <w:left w:val="none" w:sz="0" w:space="0" w:color="auto"/>
            <w:bottom w:val="none" w:sz="0" w:space="0" w:color="auto"/>
            <w:right w:val="none" w:sz="0" w:space="0" w:color="auto"/>
          </w:divBdr>
        </w:div>
        <w:div w:id="464203691">
          <w:marLeft w:val="0"/>
          <w:marRight w:val="0"/>
          <w:marTop w:val="0"/>
          <w:marBottom w:val="0"/>
          <w:divBdr>
            <w:top w:val="none" w:sz="0" w:space="0" w:color="auto"/>
            <w:left w:val="none" w:sz="0" w:space="0" w:color="auto"/>
            <w:bottom w:val="none" w:sz="0" w:space="0" w:color="auto"/>
            <w:right w:val="none" w:sz="0" w:space="0" w:color="auto"/>
          </w:divBdr>
        </w:div>
        <w:div w:id="479427268">
          <w:marLeft w:val="0"/>
          <w:marRight w:val="0"/>
          <w:marTop w:val="0"/>
          <w:marBottom w:val="0"/>
          <w:divBdr>
            <w:top w:val="none" w:sz="0" w:space="0" w:color="auto"/>
            <w:left w:val="none" w:sz="0" w:space="0" w:color="auto"/>
            <w:bottom w:val="none" w:sz="0" w:space="0" w:color="auto"/>
            <w:right w:val="none" w:sz="0" w:space="0" w:color="auto"/>
          </w:divBdr>
        </w:div>
        <w:div w:id="670837082">
          <w:marLeft w:val="0"/>
          <w:marRight w:val="0"/>
          <w:marTop w:val="0"/>
          <w:marBottom w:val="0"/>
          <w:divBdr>
            <w:top w:val="none" w:sz="0" w:space="0" w:color="auto"/>
            <w:left w:val="none" w:sz="0" w:space="0" w:color="auto"/>
            <w:bottom w:val="none" w:sz="0" w:space="0" w:color="auto"/>
            <w:right w:val="none" w:sz="0" w:space="0" w:color="auto"/>
          </w:divBdr>
        </w:div>
        <w:div w:id="672610214">
          <w:marLeft w:val="0"/>
          <w:marRight w:val="0"/>
          <w:marTop w:val="0"/>
          <w:marBottom w:val="0"/>
          <w:divBdr>
            <w:top w:val="none" w:sz="0" w:space="0" w:color="auto"/>
            <w:left w:val="none" w:sz="0" w:space="0" w:color="auto"/>
            <w:bottom w:val="none" w:sz="0" w:space="0" w:color="auto"/>
            <w:right w:val="none" w:sz="0" w:space="0" w:color="auto"/>
          </w:divBdr>
        </w:div>
        <w:div w:id="914821672">
          <w:marLeft w:val="0"/>
          <w:marRight w:val="0"/>
          <w:marTop w:val="0"/>
          <w:marBottom w:val="0"/>
          <w:divBdr>
            <w:top w:val="none" w:sz="0" w:space="0" w:color="auto"/>
            <w:left w:val="none" w:sz="0" w:space="0" w:color="auto"/>
            <w:bottom w:val="none" w:sz="0" w:space="0" w:color="auto"/>
            <w:right w:val="none" w:sz="0" w:space="0" w:color="auto"/>
          </w:divBdr>
        </w:div>
        <w:div w:id="1156414560">
          <w:marLeft w:val="0"/>
          <w:marRight w:val="0"/>
          <w:marTop w:val="0"/>
          <w:marBottom w:val="0"/>
          <w:divBdr>
            <w:top w:val="none" w:sz="0" w:space="0" w:color="auto"/>
            <w:left w:val="none" w:sz="0" w:space="0" w:color="auto"/>
            <w:bottom w:val="none" w:sz="0" w:space="0" w:color="auto"/>
            <w:right w:val="none" w:sz="0" w:space="0" w:color="auto"/>
          </w:divBdr>
        </w:div>
        <w:div w:id="1536767370">
          <w:marLeft w:val="0"/>
          <w:marRight w:val="0"/>
          <w:marTop w:val="0"/>
          <w:marBottom w:val="0"/>
          <w:divBdr>
            <w:top w:val="none" w:sz="0" w:space="0" w:color="auto"/>
            <w:left w:val="none" w:sz="0" w:space="0" w:color="auto"/>
            <w:bottom w:val="none" w:sz="0" w:space="0" w:color="auto"/>
            <w:right w:val="none" w:sz="0" w:space="0" w:color="auto"/>
          </w:divBdr>
        </w:div>
        <w:div w:id="1555970875">
          <w:marLeft w:val="0"/>
          <w:marRight w:val="0"/>
          <w:marTop w:val="0"/>
          <w:marBottom w:val="0"/>
          <w:divBdr>
            <w:top w:val="none" w:sz="0" w:space="0" w:color="auto"/>
            <w:left w:val="none" w:sz="0" w:space="0" w:color="auto"/>
            <w:bottom w:val="none" w:sz="0" w:space="0" w:color="auto"/>
            <w:right w:val="none" w:sz="0" w:space="0" w:color="auto"/>
          </w:divBdr>
        </w:div>
        <w:div w:id="1712338884">
          <w:marLeft w:val="0"/>
          <w:marRight w:val="0"/>
          <w:marTop w:val="0"/>
          <w:marBottom w:val="0"/>
          <w:divBdr>
            <w:top w:val="none" w:sz="0" w:space="0" w:color="auto"/>
            <w:left w:val="none" w:sz="0" w:space="0" w:color="auto"/>
            <w:bottom w:val="none" w:sz="0" w:space="0" w:color="auto"/>
            <w:right w:val="none" w:sz="0" w:space="0" w:color="auto"/>
          </w:divBdr>
        </w:div>
        <w:div w:id="1724522786">
          <w:marLeft w:val="0"/>
          <w:marRight w:val="0"/>
          <w:marTop w:val="0"/>
          <w:marBottom w:val="0"/>
          <w:divBdr>
            <w:top w:val="none" w:sz="0" w:space="0" w:color="auto"/>
            <w:left w:val="none" w:sz="0" w:space="0" w:color="auto"/>
            <w:bottom w:val="none" w:sz="0" w:space="0" w:color="auto"/>
            <w:right w:val="none" w:sz="0" w:space="0" w:color="auto"/>
          </w:divBdr>
        </w:div>
        <w:div w:id="1810513910">
          <w:marLeft w:val="0"/>
          <w:marRight w:val="0"/>
          <w:marTop w:val="0"/>
          <w:marBottom w:val="0"/>
          <w:divBdr>
            <w:top w:val="none" w:sz="0" w:space="0" w:color="auto"/>
            <w:left w:val="none" w:sz="0" w:space="0" w:color="auto"/>
            <w:bottom w:val="none" w:sz="0" w:space="0" w:color="auto"/>
            <w:right w:val="none" w:sz="0" w:space="0" w:color="auto"/>
          </w:divBdr>
        </w:div>
        <w:div w:id="1827895548">
          <w:marLeft w:val="0"/>
          <w:marRight w:val="0"/>
          <w:marTop w:val="0"/>
          <w:marBottom w:val="0"/>
          <w:divBdr>
            <w:top w:val="none" w:sz="0" w:space="0" w:color="auto"/>
            <w:left w:val="none" w:sz="0" w:space="0" w:color="auto"/>
            <w:bottom w:val="none" w:sz="0" w:space="0" w:color="auto"/>
            <w:right w:val="none" w:sz="0" w:space="0" w:color="auto"/>
          </w:divBdr>
        </w:div>
        <w:div w:id="2054453671">
          <w:marLeft w:val="0"/>
          <w:marRight w:val="0"/>
          <w:marTop w:val="0"/>
          <w:marBottom w:val="0"/>
          <w:divBdr>
            <w:top w:val="none" w:sz="0" w:space="0" w:color="auto"/>
            <w:left w:val="none" w:sz="0" w:space="0" w:color="auto"/>
            <w:bottom w:val="none" w:sz="0" w:space="0" w:color="auto"/>
            <w:right w:val="none" w:sz="0" w:space="0" w:color="auto"/>
          </w:divBdr>
        </w:div>
        <w:div w:id="2088502199">
          <w:marLeft w:val="0"/>
          <w:marRight w:val="0"/>
          <w:marTop w:val="0"/>
          <w:marBottom w:val="0"/>
          <w:divBdr>
            <w:top w:val="none" w:sz="0" w:space="0" w:color="auto"/>
            <w:left w:val="none" w:sz="0" w:space="0" w:color="auto"/>
            <w:bottom w:val="none" w:sz="0" w:space="0" w:color="auto"/>
            <w:right w:val="none" w:sz="0" w:space="0" w:color="auto"/>
          </w:divBdr>
        </w:div>
        <w:div w:id="2103718918">
          <w:marLeft w:val="0"/>
          <w:marRight w:val="0"/>
          <w:marTop w:val="0"/>
          <w:marBottom w:val="0"/>
          <w:divBdr>
            <w:top w:val="none" w:sz="0" w:space="0" w:color="auto"/>
            <w:left w:val="none" w:sz="0" w:space="0" w:color="auto"/>
            <w:bottom w:val="none" w:sz="0" w:space="0" w:color="auto"/>
            <w:right w:val="none" w:sz="0" w:space="0" w:color="auto"/>
          </w:divBdr>
        </w:div>
      </w:divsChild>
    </w:div>
    <w:div w:id="1169640267">
      <w:bodyDiv w:val="1"/>
      <w:marLeft w:val="0"/>
      <w:marRight w:val="0"/>
      <w:marTop w:val="0"/>
      <w:marBottom w:val="0"/>
      <w:divBdr>
        <w:top w:val="none" w:sz="0" w:space="0" w:color="auto"/>
        <w:left w:val="none" w:sz="0" w:space="0" w:color="auto"/>
        <w:bottom w:val="none" w:sz="0" w:space="0" w:color="auto"/>
        <w:right w:val="none" w:sz="0" w:space="0" w:color="auto"/>
      </w:divBdr>
      <w:divsChild>
        <w:div w:id="93092320">
          <w:marLeft w:val="0"/>
          <w:marRight w:val="0"/>
          <w:marTop w:val="0"/>
          <w:marBottom w:val="0"/>
          <w:divBdr>
            <w:top w:val="none" w:sz="0" w:space="0" w:color="auto"/>
            <w:left w:val="none" w:sz="0" w:space="0" w:color="auto"/>
            <w:bottom w:val="none" w:sz="0" w:space="0" w:color="auto"/>
            <w:right w:val="none" w:sz="0" w:space="0" w:color="auto"/>
          </w:divBdr>
        </w:div>
        <w:div w:id="102071797">
          <w:marLeft w:val="0"/>
          <w:marRight w:val="0"/>
          <w:marTop w:val="0"/>
          <w:marBottom w:val="0"/>
          <w:divBdr>
            <w:top w:val="none" w:sz="0" w:space="0" w:color="auto"/>
            <w:left w:val="none" w:sz="0" w:space="0" w:color="auto"/>
            <w:bottom w:val="none" w:sz="0" w:space="0" w:color="auto"/>
            <w:right w:val="none" w:sz="0" w:space="0" w:color="auto"/>
          </w:divBdr>
        </w:div>
        <w:div w:id="107088325">
          <w:marLeft w:val="0"/>
          <w:marRight w:val="0"/>
          <w:marTop w:val="0"/>
          <w:marBottom w:val="0"/>
          <w:divBdr>
            <w:top w:val="none" w:sz="0" w:space="0" w:color="auto"/>
            <w:left w:val="none" w:sz="0" w:space="0" w:color="auto"/>
            <w:bottom w:val="none" w:sz="0" w:space="0" w:color="auto"/>
            <w:right w:val="none" w:sz="0" w:space="0" w:color="auto"/>
          </w:divBdr>
        </w:div>
        <w:div w:id="164175236">
          <w:marLeft w:val="0"/>
          <w:marRight w:val="0"/>
          <w:marTop w:val="0"/>
          <w:marBottom w:val="0"/>
          <w:divBdr>
            <w:top w:val="none" w:sz="0" w:space="0" w:color="auto"/>
            <w:left w:val="none" w:sz="0" w:space="0" w:color="auto"/>
            <w:bottom w:val="none" w:sz="0" w:space="0" w:color="auto"/>
            <w:right w:val="none" w:sz="0" w:space="0" w:color="auto"/>
          </w:divBdr>
        </w:div>
        <w:div w:id="590285623">
          <w:marLeft w:val="0"/>
          <w:marRight w:val="0"/>
          <w:marTop w:val="0"/>
          <w:marBottom w:val="0"/>
          <w:divBdr>
            <w:top w:val="none" w:sz="0" w:space="0" w:color="auto"/>
            <w:left w:val="none" w:sz="0" w:space="0" w:color="auto"/>
            <w:bottom w:val="none" w:sz="0" w:space="0" w:color="auto"/>
            <w:right w:val="none" w:sz="0" w:space="0" w:color="auto"/>
          </w:divBdr>
        </w:div>
        <w:div w:id="637077996">
          <w:marLeft w:val="0"/>
          <w:marRight w:val="0"/>
          <w:marTop w:val="0"/>
          <w:marBottom w:val="0"/>
          <w:divBdr>
            <w:top w:val="none" w:sz="0" w:space="0" w:color="auto"/>
            <w:left w:val="none" w:sz="0" w:space="0" w:color="auto"/>
            <w:bottom w:val="none" w:sz="0" w:space="0" w:color="auto"/>
            <w:right w:val="none" w:sz="0" w:space="0" w:color="auto"/>
          </w:divBdr>
        </w:div>
        <w:div w:id="729423206">
          <w:marLeft w:val="0"/>
          <w:marRight w:val="0"/>
          <w:marTop w:val="0"/>
          <w:marBottom w:val="0"/>
          <w:divBdr>
            <w:top w:val="none" w:sz="0" w:space="0" w:color="auto"/>
            <w:left w:val="none" w:sz="0" w:space="0" w:color="auto"/>
            <w:bottom w:val="none" w:sz="0" w:space="0" w:color="auto"/>
            <w:right w:val="none" w:sz="0" w:space="0" w:color="auto"/>
          </w:divBdr>
        </w:div>
        <w:div w:id="814225678">
          <w:marLeft w:val="0"/>
          <w:marRight w:val="0"/>
          <w:marTop w:val="0"/>
          <w:marBottom w:val="0"/>
          <w:divBdr>
            <w:top w:val="none" w:sz="0" w:space="0" w:color="auto"/>
            <w:left w:val="none" w:sz="0" w:space="0" w:color="auto"/>
            <w:bottom w:val="none" w:sz="0" w:space="0" w:color="auto"/>
            <w:right w:val="none" w:sz="0" w:space="0" w:color="auto"/>
          </w:divBdr>
        </w:div>
        <w:div w:id="846332805">
          <w:marLeft w:val="0"/>
          <w:marRight w:val="0"/>
          <w:marTop w:val="0"/>
          <w:marBottom w:val="0"/>
          <w:divBdr>
            <w:top w:val="none" w:sz="0" w:space="0" w:color="auto"/>
            <w:left w:val="none" w:sz="0" w:space="0" w:color="auto"/>
            <w:bottom w:val="none" w:sz="0" w:space="0" w:color="auto"/>
            <w:right w:val="none" w:sz="0" w:space="0" w:color="auto"/>
          </w:divBdr>
        </w:div>
        <w:div w:id="1053232988">
          <w:marLeft w:val="0"/>
          <w:marRight w:val="0"/>
          <w:marTop w:val="0"/>
          <w:marBottom w:val="0"/>
          <w:divBdr>
            <w:top w:val="none" w:sz="0" w:space="0" w:color="auto"/>
            <w:left w:val="none" w:sz="0" w:space="0" w:color="auto"/>
            <w:bottom w:val="none" w:sz="0" w:space="0" w:color="auto"/>
            <w:right w:val="none" w:sz="0" w:space="0" w:color="auto"/>
          </w:divBdr>
        </w:div>
        <w:div w:id="1149908814">
          <w:marLeft w:val="0"/>
          <w:marRight w:val="0"/>
          <w:marTop w:val="0"/>
          <w:marBottom w:val="0"/>
          <w:divBdr>
            <w:top w:val="none" w:sz="0" w:space="0" w:color="auto"/>
            <w:left w:val="none" w:sz="0" w:space="0" w:color="auto"/>
            <w:bottom w:val="none" w:sz="0" w:space="0" w:color="auto"/>
            <w:right w:val="none" w:sz="0" w:space="0" w:color="auto"/>
          </w:divBdr>
        </w:div>
        <w:div w:id="1166557697">
          <w:marLeft w:val="0"/>
          <w:marRight w:val="0"/>
          <w:marTop w:val="0"/>
          <w:marBottom w:val="0"/>
          <w:divBdr>
            <w:top w:val="none" w:sz="0" w:space="0" w:color="auto"/>
            <w:left w:val="none" w:sz="0" w:space="0" w:color="auto"/>
            <w:bottom w:val="none" w:sz="0" w:space="0" w:color="auto"/>
            <w:right w:val="none" w:sz="0" w:space="0" w:color="auto"/>
          </w:divBdr>
        </w:div>
        <w:div w:id="1205411395">
          <w:marLeft w:val="0"/>
          <w:marRight w:val="0"/>
          <w:marTop w:val="0"/>
          <w:marBottom w:val="0"/>
          <w:divBdr>
            <w:top w:val="none" w:sz="0" w:space="0" w:color="auto"/>
            <w:left w:val="none" w:sz="0" w:space="0" w:color="auto"/>
            <w:bottom w:val="none" w:sz="0" w:space="0" w:color="auto"/>
            <w:right w:val="none" w:sz="0" w:space="0" w:color="auto"/>
          </w:divBdr>
        </w:div>
        <w:div w:id="1324965222">
          <w:marLeft w:val="0"/>
          <w:marRight w:val="0"/>
          <w:marTop w:val="0"/>
          <w:marBottom w:val="0"/>
          <w:divBdr>
            <w:top w:val="none" w:sz="0" w:space="0" w:color="auto"/>
            <w:left w:val="none" w:sz="0" w:space="0" w:color="auto"/>
            <w:bottom w:val="none" w:sz="0" w:space="0" w:color="auto"/>
            <w:right w:val="none" w:sz="0" w:space="0" w:color="auto"/>
          </w:divBdr>
        </w:div>
        <w:div w:id="1424450392">
          <w:marLeft w:val="0"/>
          <w:marRight w:val="0"/>
          <w:marTop w:val="0"/>
          <w:marBottom w:val="0"/>
          <w:divBdr>
            <w:top w:val="none" w:sz="0" w:space="0" w:color="auto"/>
            <w:left w:val="none" w:sz="0" w:space="0" w:color="auto"/>
            <w:bottom w:val="none" w:sz="0" w:space="0" w:color="auto"/>
            <w:right w:val="none" w:sz="0" w:space="0" w:color="auto"/>
          </w:divBdr>
        </w:div>
        <w:div w:id="1539203672">
          <w:marLeft w:val="0"/>
          <w:marRight w:val="0"/>
          <w:marTop w:val="0"/>
          <w:marBottom w:val="0"/>
          <w:divBdr>
            <w:top w:val="none" w:sz="0" w:space="0" w:color="auto"/>
            <w:left w:val="none" w:sz="0" w:space="0" w:color="auto"/>
            <w:bottom w:val="none" w:sz="0" w:space="0" w:color="auto"/>
            <w:right w:val="none" w:sz="0" w:space="0" w:color="auto"/>
          </w:divBdr>
        </w:div>
        <w:div w:id="1732923011">
          <w:marLeft w:val="0"/>
          <w:marRight w:val="0"/>
          <w:marTop w:val="0"/>
          <w:marBottom w:val="0"/>
          <w:divBdr>
            <w:top w:val="none" w:sz="0" w:space="0" w:color="auto"/>
            <w:left w:val="none" w:sz="0" w:space="0" w:color="auto"/>
            <w:bottom w:val="none" w:sz="0" w:space="0" w:color="auto"/>
            <w:right w:val="none" w:sz="0" w:space="0" w:color="auto"/>
          </w:divBdr>
        </w:div>
        <w:div w:id="1757702512">
          <w:marLeft w:val="0"/>
          <w:marRight w:val="0"/>
          <w:marTop w:val="0"/>
          <w:marBottom w:val="0"/>
          <w:divBdr>
            <w:top w:val="none" w:sz="0" w:space="0" w:color="auto"/>
            <w:left w:val="none" w:sz="0" w:space="0" w:color="auto"/>
            <w:bottom w:val="none" w:sz="0" w:space="0" w:color="auto"/>
            <w:right w:val="none" w:sz="0" w:space="0" w:color="auto"/>
          </w:divBdr>
        </w:div>
        <w:div w:id="1994336524">
          <w:marLeft w:val="0"/>
          <w:marRight w:val="0"/>
          <w:marTop w:val="0"/>
          <w:marBottom w:val="0"/>
          <w:divBdr>
            <w:top w:val="none" w:sz="0" w:space="0" w:color="auto"/>
            <w:left w:val="none" w:sz="0" w:space="0" w:color="auto"/>
            <w:bottom w:val="none" w:sz="0" w:space="0" w:color="auto"/>
            <w:right w:val="none" w:sz="0" w:space="0" w:color="auto"/>
          </w:divBdr>
        </w:div>
        <w:div w:id="210522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smint.gov/index.cfm?flash=y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frbsf.org/cash/cash-lifecycl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ederalreserve.gov/pubs/check21/consumer_guide.htm" TargetMode="External"/><Relationship Id="rId5" Type="http://schemas.openxmlformats.org/officeDocument/2006/relationships/settings" Target="settings.xml"/><Relationship Id="rId15" Type="http://schemas.openxmlformats.org/officeDocument/2006/relationships/hyperlink" Target="http://www.secretservice.gov/know_your_money.shtml" TargetMode="External"/><Relationship Id="rId10" Type="http://schemas.openxmlformats.org/officeDocument/2006/relationships/hyperlink" Target="http://www.businessweek.com/articles/2012-04-26/rise-of-the-barter-economy"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businessweek.com/articles/2013-03-28/bitcoin-may-be-the-global-economys-last-safe-haven" TargetMode="External"/><Relationship Id="rId14" Type="http://schemas.openxmlformats.org/officeDocument/2006/relationships/hyperlink" Target="http://www.ex.ac.uk/~RDavies/arian/emoney.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D2EAF-CA43-4D5F-8825-C6CB10A53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3658</Words>
  <Characters>18250</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21865</CharactersWithSpaces>
  <SharedDoc>false</SharedDoc>
  <HLinks>
    <vt:vector size="42" baseType="variant">
      <vt:variant>
        <vt:i4>1376326</vt:i4>
      </vt:variant>
      <vt:variant>
        <vt:i4>18</vt:i4>
      </vt:variant>
      <vt:variant>
        <vt:i4>0</vt:i4>
      </vt:variant>
      <vt:variant>
        <vt:i4>5</vt:i4>
      </vt:variant>
      <vt:variant>
        <vt:lpwstr>http://www.secretservice.gov/know_your_money.shtml</vt:lpwstr>
      </vt:variant>
      <vt:variant>
        <vt:lpwstr/>
      </vt:variant>
      <vt:variant>
        <vt:i4>7274601</vt:i4>
      </vt:variant>
      <vt:variant>
        <vt:i4>15</vt:i4>
      </vt:variant>
      <vt:variant>
        <vt:i4>0</vt:i4>
      </vt:variant>
      <vt:variant>
        <vt:i4>5</vt:i4>
      </vt:variant>
      <vt:variant>
        <vt:lpwstr>http://www.ex.ac.uk/~RDavies/arian/emoney.html</vt:lpwstr>
      </vt:variant>
      <vt:variant>
        <vt:lpwstr/>
      </vt:variant>
      <vt:variant>
        <vt:i4>524354</vt:i4>
      </vt:variant>
      <vt:variant>
        <vt:i4>12</vt:i4>
      </vt:variant>
      <vt:variant>
        <vt:i4>0</vt:i4>
      </vt:variant>
      <vt:variant>
        <vt:i4>5</vt:i4>
      </vt:variant>
      <vt:variant>
        <vt:lpwstr>http://www.usmint.gov/index.cfm?flash=yes</vt:lpwstr>
      </vt:variant>
      <vt:variant>
        <vt:lpwstr/>
      </vt:variant>
      <vt:variant>
        <vt:i4>1572879</vt:i4>
      </vt:variant>
      <vt:variant>
        <vt:i4>9</vt:i4>
      </vt:variant>
      <vt:variant>
        <vt:i4>0</vt:i4>
      </vt:variant>
      <vt:variant>
        <vt:i4>5</vt:i4>
      </vt:variant>
      <vt:variant>
        <vt:lpwstr>http://www.frbsf.org/cash/cash-lifecycle</vt:lpwstr>
      </vt:variant>
      <vt:variant>
        <vt:lpwstr/>
      </vt:variant>
      <vt:variant>
        <vt:i4>8126493</vt:i4>
      </vt:variant>
      <vt:variant>
        <vt:i4>6</vt:i4>
      </vt:variant>
      <vt:variant>
        <vt:i4>0</vt:i4>
      </vt:variant>
      <vt:variant>
        <vt:i4>5</vt:i4>
      </vt:variant>
      <vt:variant>
        <vt:lpwstr>http://www.federalreserve.gov/pubs/check21/consumer_guide.htm</vt:lpwstr>
      </vt:variant>
      <vt:variant>
        <vt:lpwstr/>
      </vt:variant>
      <vt:variant>
        <vt:i4>2621484</vt:i4>
      </vt:variant>
      <vt:variant>
        <vt:i4>3</vt:i4>
      </vt:variant>
      <vt:variant>
        <vt:i4>0</vt:i4>
      </vt:variant>
      <vt:variant>
        <vt:i4>5</vt:i4>
      </vt:variant>
      <vt:variant>
        <vt:lpwstr>http://www.businessweek.com/articles/2012-04-26/rise-of-the-barter-economy</vt:lpwstr>
      </vt:variant>
      <vt:variant>
        <vt:lpwstr/>
      </vt:variant>
      <vt:variant>
        <vt:i4>3670067</vt:i4>
      </vt:variant>
      <vt:variant>
        <vt:i4>0</vt:i4>
      </vt:variant>
      <vt:variant>
        <vt:i4>0</vt:i4>
      </vt:variant>
      <vt:variant>
        <vt:i4>5</vt:i4>
      </vt:variant>
      <vt:variant>
        <vt:lpwstr>http://www.businessweek.com/articles/2013-03-28/bitcoin-may-be-the-global-economys-last-safe-haven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Anne LePard</dc:creator>
  <cp:lastModifiedBy>Pavendan Pugalendi</cp:lastModifiedBy>
  <cp:revision>3</cp:revision>
  <cp:lastPrinted>2004-12-21T15:15:00Z</cp:lastPrinted>
  <dcterms:created xsi:type="dcterms:W3CDTF">2014-03-04T06:14:00Z</dcterms:created>
  <dcterms:modified xsi:type="dcterms:W3CDTF">2014-03-10T11:01:00Z</dcterms:modified>
</cp:coreProperties>
</file>