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A5" w:rsidRDefault="00B237A5" w:rsidP="00B237A5">
      <w:pPr>
        <w:rPr>
          <w:b/>
        </w:rPr>
      </w:pPr>
      <w:r w:rsidRPr="002F0178">
        <w:rPr>
          <w:b/>
        </w:rPr>
        <w:t xml:space="preserve">Updates to </w:t>
      </w:r>
      <w:r>
        <w:rPr>
          <w:b/>
        </w:rPr>
        <w:t xml:space="preserve">the </w:t>
      </w:r>
      <w:r w:rsidRPr="002F0178">
        <w:rPr>
          <w:b/>
        </w:rPr>
        <w:t>Solutions Manual</w:t>
      </w:r>
    </w:p>
    <w:p w:rsidR="00B237A5" w:rsidRDefault="00B237A5" w:rsidP="00B237A5">
      <w:pPr>
        <w:rPr>
          <w:u w:val="single"/>
        </w:rPr>
      </w:pPr>
      <w:r w:rsidRPr="00AE374A">
        <w:rPr>
          <w:u w:val="single"/>
        </w:rPr>
        <w:t>Chapter 2</w:t>
      </w:r>
    </w:p>
    <w:p w:rsidR="00B237A5" w:rsidRPr="00AE374A" w:rsidRDefault="00B237A5" w:rsidP="00B237A5">
      <w:r w:rsidRPr="00AE374A">
        <w:t>Exercise</w:t>
      </w:r>
      <w:r>
        <w:t>s</w:t>
      </w:r>
      <w:r w:rsidRPr="00AE374A">
        <w:t xml:space="preserve"> 2.51 and 2.53</w:t>
      </w:r>
      <w:r>
        <w:t>. Corrections have been made to the tables in parts (a) and (b) of both problems.</w:t>
      </w:r>
    </w:p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hanging="756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51.</w:t>
      </w:r>
      <w:r>
        <w:rPr>
          <w:rFonts w:ascii="Times" w:hAnsi="Times"/>
          <w:color w:val="000000"/>
        </w:rPr>
        <w:tab/>
        <w:t>a.</w:t>
      </w:r>
      <w:r>
        <w:rPr>
          <w:rFonts w:ascii="Times" w:hAnsi="Times"/>
          <w:color w:val="000000"/>
        </w:rPr>
        <w:tab/>
      </w:r>
      <w:proofErr w:type="spellStart"/>
      <w:r>
        <w:rPr>
          <w:rFonts w:ascii="Times" w:hAnsi="Times"/>
          <w:color w:val="000000"/>
        </w:rPr>
        <w:t>Crosstabulation</w:t>
      </w:r>
      <w:proofErr w:type="spellEnd"/>
      <w:r>
        <w:rPr>
          <w:rFonts w:ascii="Times" w:hAnsi="Times"/>
          <w:color w:val="000000"/>
        </w:rPr>
        <w:t xml:space="preserve"> for stockholder's equity and profit.</w:t>
      </w:r>
    </w:p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after="0" w:line="240" w:lineRule="auto"/>
        <w:ind w:left="1260" w:hanging="756"/>
        <w:rPr>
          <w:rFonts w:ascii="Times" w:hAnsi="Times"/>
          <w:color w:val="000000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972"/>
        <w:gridCol w:w="990"/>
        <w:gridCol w:w="1080"/>
        <w:gridCol w:w="990"/>
        <w:gridCol w:w="990"/>
        <w:gridCol w:w="1170"/>
        <w:gridCol w:w="720"/>
      </w:tblGrid>
      <w:tr w:rsidR="00B237A5" w:rsidTr="003E4468">
        <w:trPr>
          <w:cantSplit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rPr>
                <w:rFonts w:ascii="Times" w:hAnsi="Times"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Profits ($000)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Stockholders' Equity ($000)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0-200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200-400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400-600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600-800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800-1000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1000-1200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Total</w:t>
            </w:r>
          </w:p>
        </w:tc>
      </w:tr>
      <w:tr w:rsidR="00B237A5" w:rsidTr="003E4468">
        <w:tc>
          <w:tcPr>
            <w:tcW w:w="270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0-1200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11</w:t>
            </w: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1200-2400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16</w:t>
            </w: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2400-3600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12</w:t>
            </w: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3600-4800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5</w:t>
            </w: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4800-6000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6</w:t>
            </w:r>
          </w:p>
        </w:tc>
      </w:tr>
      <w:tr w:rsidR="00B237A5" w:rsidTr="003E4468">
        <w:tc>
          <w:tcPr>
            <w:tcW w:w="2700" w:type="dxa"/>
            <w:tcBorders>
              <w:left w:val="nil"/>
              <w:bottom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right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Total</w:t>
            </w:r>
          </w:p>
        </w:tc>
        <w:tc>
          <w:tcPr>
            <w:tcW w:w="972" w:type="dxa"/>
            <w:tcBorders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18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6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5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50</w:t>
            </w:r>
          </w:p>
        </w:tc>
      </w:tr>
    </w:tbl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hanging="756"/>
        <w:rPr>
          <w:rFonts w:ascii="Times" w:hAnsi="Times"/>
          <w:color w:val="000000"/>
        </w:rPr>
      </w:pPr>
    </w:p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hanging="756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  <w:t>b.</w:t>
      </w:r>
      <w:r>
        <w:rPr>
          <w:rFonts w:ascii="Times" w:hAnsi="Times"/>
          <w:color w:val="000000"/>
        </w:rPr>
        <w:tab/>
      </w:r>
      <w:proofErr w:type="spellStart"/>
      <w:r>
        <w:rPr>
          <w:rFonts w:ascii="Times" w:hAnsi="Times"/>
          <w:color w:val="000000"/>
        </w:rPr>
        <w:t>Crosstabulation</w:t>
      </w:r>
      <w:proofErr w:type="spellEnd"/>
      <w:r>
        <w:rPr>
          <w:rFonts w:ascii="Times" w:hAnsi="Times"/>
          <w:color w:val="000000"/>
        </w:rPr>
        <w:t xml:space="preserve"> of Row Percentages.</w:t>
      </w:r>
    </w:p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after="0" w:line="240" w:lineRule="auto"/>
        <w:ind w:left="1260" w:hanging="756"/>
        <w:rPr>
          <w:rFonts w:ascii="Times" w:hAnsi="Times"/>
          <w:color w:val="000000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972"/>
        <w:gridCol w:w="990"/>
        <w:gridCol w:w="1080"/>
        <w:gridCol w:w="990"/>
        <w:gridCol w:w="990"/>
        <w:gridCol w:w="1170"/>
        <w:gridCol w:w="720"/>
      </w:tblGrid>
      <w:tr w:rsidR="00B237A5" w:rsidTr="003E4468">
        <w:trPr>
          <w:cantSplit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rPr>
                <w:rFonts w:ascii="Times" w:hAnsi="Times"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40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Profits ($000)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Stockholders' Equity ($1000s)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0-200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200-400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400-600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600-800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800-1000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1000-1200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Total</w:t>
            </w:r>
          </w:p>
        </w:tc>
      </w:tr>
      <w:tr w:rsidR="00B237A5" w:rsidTr="003E4468">
        <w:tc>
          <w:tcPr>
            <w:tcW w:w="270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0-1200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90.91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9.09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100</w:t>
            </w: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1200-2400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25.00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62.50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12.50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100</w:t>
            </w: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2400-3600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33.33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20.00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25.00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8.33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 8.33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100</w:t>
            </w: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3600-4800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20.00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40.00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40.00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100</w:t>
            </w:r>
          </w:p>
        </w:tc>
      </w:tr>
      <w:tr w:rsidR="00B237A5" w:rsidTr="003E4468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88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4800-6000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33.33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50.00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16.67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0.00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100</w:t>
            </w:r>
          </w:p>
        </w:tc>
      </w:tr>
    </w:tbl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after="0" w:line="240" w:lineRule="auto"/>
        <w:ind w:left="1260" w:hanging="756"/>
        <w:rPr>
          <w:rFonts w:ascii="Times" w:hAnsi="Times"/>
          <w:color w:val="000000"/>
        </w:rPr>
      </w:pPr>
    </w:p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hanging="756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  <w:t>c.</w:t>
      </w:r>
      <w:r>
        <w:rPr>
          <w:rFonts w:ascii="Times" w:hAnsi="Times"/>
          <w:color w:val="000000"/>
        </w:rPr>
        <w:tab/>
        <w:t>Stockholder's equity and profit seem to be related.  As profit goes up, stockholder's equity goes up. The relationship, however, is not very strong.</w:t>
      </w:r>
    </w:p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hanging="756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52.</w:t>
      </w:r>
      <w:r>
        <w:rPr>
          <w:rFonts w:ascii="Times" w:hAnsi="Times"/>
          <w:color w:val="000000"/>
        </w:rPr>
        <w:tab/>
        <w:t>a.</w:t>
      </w:r>
      <w:r>
        <w:rPr>
          <w:rFonts w:ascii="Times" w:hAnsi="Times"/>
          <w:color w:val="000000"/>
        </w:rPr>
        <w:tab/>
      </w:r>
      <w:proofErr w:type="spellStart"/>
      <w:r>
        <w:rPr>
          <w:rFonts w:ascii="Times" w:hAnsi="Times"/>
          <w:color w:val="000000"/>
        </w:rPr>
        <w:t>Crosstabulation</w:t>
      </w:r>
      <w:proofErr w:type="spellEnd"/>
      <w:r>
        <w:rPr>
          <w:rFonts w:ascii="Times" w:hAnsi="Times"/>
          <w:color w:val="000000"/>
        </w:rPr>
        <w:t xml:space="preserve"> of market value and profit.</w:t>
      </w:r>
    </w:p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spacing w:after="0" w:line="240" w:lineRule="auto"/>
        <w:ind w:left="1260" w:hanging="756"/>
        <w:rPr>
          <w:rFonts w:ascii="Times" w:hAnsi="Times"/>
          <w:color w:val="000000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972"/>
        <w:gridCol w:w="990"/>
        <w:gridCol w:w="990"/>
        <w:gridCol w:w="45"/>
        <w:gridCol w:w="1143"/>
        <w:gridCol w:w="874"/>
        <w:gridCol w:w="58"/>
      </w:tblGrid>
      <w:tr w:rsidR="00B237A5" w:rsidTr="003E4468">
        <w:trPr>
          <w:cantSplit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rPr>
                <w:rFonts w:ascii="Times" w:hAnsi="Times"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2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Profit ($1000s)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1035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</w:tr>
      <w:tr w:rsidR="00B237A5" w:rsidTr="003E4468">
        <w:trPr>
          <w:gridAfter w:val="1"/>
          <w:wAfter w:w="58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Market Value ($1000s)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0-300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300-600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600-900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900-1200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Total</w:t>
            </w:r>
          </w:p>
        </w:tc>
      </w:tr>
      <w:tr w:rsidR="00B237A5" w:rsidTr="003E4468">
        <w:trPr>
          <w:gridAfter w:val="1"/>
          <w:wAfter w:w="58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52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0-8000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28</w:t>
            </w:r>
          </w:p>
        </w:tc>
      </w:tr>
      <w:tr w:rsidR="00B237A5" w:rsidTr="003E4468">
        <w:trPr>
          <w:gridAfter w:val="1"/>
          <w:wAfter w:w="58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52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8000-16000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11</w:t>
            </w:r>
          </w:p>
        </w:tc>
      </w:tr>
      <w:tr w:rsidR="00B237A5" w:rsidTr="003E4468">
        <w:trPr>
          <w:gridAfter w:val="1"/>
          <w:wAfter w:w="58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52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16000-24000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3</w:t>
            </w:r>
          </w:p>
        </w:tc>
      </w:tr>
      <w:tr w:rsidR="00B237A5" w:rsidTr="003E4468">
        <w:trPr>
          <w:gridAfter w:val="1"/>
          <w:wAfter w:w="58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52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24000-32000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5</w:t>
            </w:r>
          </w:p>
        </w:tc>
      </w:tr>
      <w:tr w:rsidR="00B237A5" w:rsidTr="003E4468">
        <w:trPr>
          <w:gridAfter w:val="1"/>
          <w:wAfter w:w="58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ind w:firstLine="522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32000-40000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  3</w:t>
            </w:r>
          </w:p>
        </w:tc>
      </w:tr>
      <w:tr w:rsidR="00B237A5" w:rsidTr="003E4468">
        <w:trPr>
          <w:gridAfter w:val="1"/>
          <w:wAfter w:w="58" w:type="dxa"/>
        </w:trPr>
        <w:tc>
          <w:tcPr>
            <w:tcW w:w="2160" w:type="dxa"/>
            <w:tcBorders>
              <w:left w:val="nil"/>
              <w:bottom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right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Total</w:t>
            </w:r>
          </w:p>
        </w:tc>
        <w:tc>
          <w:tcPr>
            <w:tcW w:w="972" w:type="dxa"/>
            <w:tcBorders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28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13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6</w:t>
            </w:r>
          </w:p>
        </w:tc>
        <w:tc>
          <w:tcPr>
            <w:tcW w:w="1188" w:type="dxa"/>
            <w:gridSpan w:val="2"/>
            <w:tcBorders>
              <w:left w:val="nil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37A5" w:rsidRDefault="00B237A5" w:rsidP="003E4468">
            <w:pPr>
              <w:tabs>
                <w:tab w:val="left" w:pos="-936"/>
                <w:tab w:val="left" w:pos="-216"/>
                <w:tab w:val="left" w:pos="904"/>
                <w:tab w:val="left" w:pos="1264"/>
                <w:tab w:val="left" w:pos="2664"/>
                <w:tab w:val="left" w:pos="3384"/>
                <w:tab w:val="left" w:pos="4104"/>
                <w:tab w:val="left" w:pos="4824"/>
                <w:tab w:val="left" w:pos="5544"/>
                <w:tab w:val="left" w:pos="6264"/>
                <w:tab w:val="left" w:pos="6984"/>
                <w:tab w:val="left" w:pos="7704"/>
                <w:tab w:val="left" w:pos="8424"/>
                <w:tab w:val="left" w:pos="9144"/>
                <w:tab w:val="left" w:pos="9864"/>
                <w:tab w:val="left" w:pos="10584"/>
                <w:tab w:val="left" w:pos="11304"/>
                <w:tab w:val="left" w:pos="12024"/>
              </w:tabs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50</w:t>
            </w:r>
          </w:p>
        </w:tc>
      </w:tr>
    </w:tbl>
    <w:p w:rsidR="00B237A5" w:rsidRDefault="00B237A5" w:rsidP="00B237A5">
      <w:pPr>
        <w:tabs>
          <w:tab w:val="left" w:pos="-936"/>
          <w:tab w:val="left" w:pos="-216"/>
          <w:tab w:val="left" w:pos="904"/>
          <w:tab w:val="left" w:pos="1264"/>
          <w:tab w:val="left" w:pos="2664"/>
          <w:tab w:val="left" w:pos="3384"/>
          <w:tab w:val="left" w:pos="4104"/>
          <w:tab w:val="left" w:pos="4824"/>
          <w:tab w:val="left" w:pos="5544"/>
          <w:tab w:val="left" w:pos="6264"/>
          <w:tab w:val="left" w:pos="6984"/>
          <w:tab w:val="left" w:pos="7704"/>
          <w:tab w:val="left" w:pos="8424"/>
          <w:tab w:val="left" w:pos="9144"/>
          <w:tab w:val="left" w:pos="9864"/>
          <w:tab w:val="left" w:pos="10584"/>
          <w:tab w:val="left" w:pos="11304"/>
          <w:tab w:val="left" w:pos="12024"/>
        </w:tabs>
        <w:ind w:left="1260" w:hanging="756"/>
        <w:rPr>
          <w:rFonts w:ascii="Times" w:hAnsi="Times"/>
          <w:color w:val="000000"/>
        </w:rPr>
      </w:pPr>
    </w:p>
    <w:p w:rsidR="00B237A5" w:rsidRDefault="00B237A5" w:rsidP="00B237A5">
      <w:pPr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br w:type="page"/>
      </w:r>
    </w:p>
    <w:p w:rsidR="00B05118" w:rsidRDefault="00B05118"/>
    <w:sectPr w:rsidR="00B05118" w:rsidSect="00B051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B237A5"/>
    <w:rsid w:val="00B05118"/>
    <w:rsid w:val="00B2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siaman</dc:creator>
  <cp:lastModifiedBy>siaman</cp:lastModifiedBy>
  <cp:revision>1</cp:revision>
  <dcterms:created xsi:type="dcterms:W3CDTF">2017-11-13T12:49:00Z</dcterms:created>
  <dcterms:modified xsi:type="dcterms:W3CDTF">2017-11-13T12:49:00Z</dcterms:modified>
</cp:coreProperties>
</file>