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3B" w:rsidRPr="004C720A" w:rsidRDefault="004C720A">
      <w:pPr>
        <w:pStyle w:val="ChapNum"/>
        <w:rPr>
          <w:sz w:val="28"/>
          <w:szCs w:val="28"/>
        </w:rPr>
      </w:pPr>
      <w:r w:rsidRPr="004C720A">
        <w:rPr>
          <w:i/>
          <w:sz w:val="28"/>
          <w:szCs w:val="28"/>
        </w:rPr>
        <w:t>Micro</w:t>
      </w:r>
      <w:r w:rsidRPr="004C720A">
        <w:rPr>
          <w:sz w:val="28"/>
          <w:szCs w:val="28"/>
        </w:rPr>
        <w:t xml:space="preserve"> chapter 2</w:t>
      </w:r>
    </w:p>
    <w:p w:rsidR="00E5443B" w:rsidRDefault="00E5443B">
      <w:pPr>
        <w:pStyle w:val="ChapTitle"/>
      </w:pPr>
      <w:r>
        <w:t xml:space="preserve">Choice, </w:t>
      </w:r>
      <w:smartTag w:uri="urn:schemas-microsoft-com:office:smarttags" w:element="place">
        <w:r>
          <w:t>Opportunity</w:t>
        </w:r>
      </w:smartTag>
      <w:r>
        <w:t xml:space="preserve"> Costs, and Specialization</w:t>
      </w:r>
    </w:p>
    <w:p w:rsidR="00E5443B" w:rsidRDefault="00417124">
      <w:pPr>
        <w:pStyle w:val="Heading1"/>
      </w:pPr>
      <w:r>
        <w:fldChar w:fldCharType="begin"/>
      </w:r>
      <w:r w:rsidR="00E5443B">
        <w:instrText xml:space="preserve"> seq NL1 \r 0 \h </w:instrText>
      </w:r>
      <w:r>
        <w:fldChar w:fldCharType="end"/>
      </w:r>
      <w:r w:rsidR="00E5443B">
        <w:rPr>
          <w:caps w:val="0"/>
        </w:rPr>
        <w:t>FUNDAMENTAL QUESTIONS</w:t>
      </w:r>
    </w:p>
    <w:p w:rsidR="00E5443B" w:rsidRDefault="00417124">
      <w:pPr>
        <w:pStyle w:val="NL-1"/>
      </w:pPr>
      <w:fldSimple w:instr=" seq NL1 ">
        <w:r w:rsidR="00E5443B">
          <w:rPr>
            <w:noProof/>
          </w:rPr>
          <w:t>1</w:t>
        </w:r>
      </w:fldSimple>
      <w:r>
        <w:fldChar w:fldCharType="begin"/>
      </w:r>
      <w:r w:rsidR="00E5443B">
        <w:instrText xml:space="preserve"> seq NL_a \r 0 \h </w:instrText>
      </w:r>
      <w:r>
        <w:fldChar w:fldCharType="end"/>
      </w:r>
      <w:r w:rsidR="00E5443B">
        <w:t>.</w:t>
      </w:r>
      <w:r w:rsidR="00E5443B">
        <w:tab/>
        <w:t>What are opportunity costs? Are they part of the economic way of thinking?</w:t>
      </w:r>
    </w:p>
    <w:p w:rsidR="00E5443B" w:rsidRDefault="00417124">
      <w:pPr>
        <w:pStyle w:val="NL-1"/>
      </w:pPr>
      <w:fldSimple w:instr=" seq NL1 ">
        <w:r w:rsidR="00E5443B">
          <w:rPr>
            <w:noProof/>
          </w:rPr>
          <w:t>2</w:t>
        </w:r>
      </w:fldSimple>
      <w:r>
        <w:fldChar w:fldCharType="begin"/>
      </w:r>
      <w:r w:rsidR="00E5443B">
        <w:instrText xml:space="preserve"> seq NL_a \r 0 \h </w:instrText>
      </w:r>
      <w:r>
        <w:fldChar w:fldCharType="end"/>
      </w:r>
      <w:r w:rsidR="00E5443B">
        <w:t>.</w:t>
      </w:r>
      <w:r w:rsidR="00E5443B">
        <w:tab/>
        <w:t>What is a production possibilities curve?</w:t>
      </w:r>
    </w:p>
    <w:p w:rsidR="00E5443B" w:rsidRDefault="00417124">
      <w:pPr>
        <w:pStyle w:val="NL-1"/>
      </w:pPr>
      <w:fldSimple w:instr=" seq NL1 ">
        <w:r w:rsidR="00E5443B">
          <w:rPr>
            <w:noProof/>
          </w:rPr>
          <w:t>3</w:t>
        </w:r>
      </w:fldSimple>
      <w:r>
        <w:fldChar w:fldCharType="begin"/>
      </w:r>
      <w:r w:rsidR="00E5443B">
        <w:instrText xml:space="preserve"> seq NL_a \r 0 \h </w:instrText>
      </w:r>
      <w:r>
        <w:fldChar w:fldCharType="end"/>
      </w:r>
      <w:r w:rsidR="00E5443B">
        <w:t>.</w:t>
      </w:r>
      <w:r w:rsidR="00E5443B">
        <w:tab/>
        <w:t>Why does specialization occur?</w:t>
      </w:r>
    </w:p>
    <w:p w:rsidR="00E5443B" w:rsidRDefault="00417124">
      <w:pPr>
        <w:pStyle w:val="NL-1"/>
      </w:pPr>
      <w:fldSimple w:instr=" seq NL1 ">
        <w:r w:rsidR="00E5443B">
          <w:rPr>
            <w:noProof/>
          </w:rPr>
          <w:t>4</w:t>
        </w:r>
      </w:fldSimple>
      <w:r>
        <w:fldChar w:fldCharType="begin"/>
      </w:r>
      <w:r w:rsidR="00E5443B">
        <w:instrText xml:space="preserve"> seq NL_a \r 0 \h </w:instrText>
      </w:r>
      <w:r>
        <w:fldChar w:fldCharType="end"/>
      </w:r>
      <w:r w:rsidR="00E5443B">
        <w:t>.</w:t>
      </w:r>
      <w:r w:rsidR="00E5443B">
        <w:tab/>
        <w:t>What are the benefits of trade?</w:t>
      </w:r>
    </w:p>
    <w:p w:rsidR="00E5443B" w:rsidRDefault="00417124">
      <w:pPr>
        <w:pStyle w:val="LearningObjctiveHead"/>
      </w:pPr>
      <w:r>
        <w:fldChar w:fldCharType="begin"/>
      </w:r>
      <w:r w:rsidR="00E5443B">
        <w:instrText xml:space="preserve"> seq NL1 \r 0 \h </w:instrText>
      </w:r>
      <w:r>
        <w:fldChar w:fldCharType="end"/>
      </w:r>
      <w:r w:rsidR="00E5443B">
        <w:rPr>
          <w:caps w:val="0"/>
        </w:rPr>
        <w:t>OVERVIEW AND OBJECTIVES</w:t>
      </w:r>
    </w:p>
    <w:p w:rsidR="00E5443B" w:rsidRDefault="00E5443B">
      <w:pPr>
        <w:pStyle w:val="Bodytext"/>
        <w:rPr>
          <w:i/>
        </w:rPr>
      </w:pPr>
      <w:r>
        <w:rPr>
          <w:i/>
        </w:rPr>
        <w:t>The unique features of this chapter include the illustration of opportunity costs with an example students can readily understand—college tuition and the tradeoff between attending college and working. The chapter also uses the idea of relative opportunity costs among countries to motivate the discussion of comparative advantage, specialization, and trade.</w:t>
      </w:r>
    </w:p>
    <w:p w:rsidR="00E5443B" w:rsidRDefault="00E5443B">
      <w:pPr>
        <w:pStyle w:val="Bodytext"/>
      </w:pPr>
      <w:r>
        <w:t>After reading and reviewing this chapter, the student should be able to:</w:t>
      </w:r>
    </w:p>
    <w:p w:rsidR="00E5443B" w:rsidRDefault="00417124">
      <w:pPr>
        <w:pStyle w:val="NL-1"/>
      </w:pPr>
      <w:fldSimple w:instr=" seq NL1 ">
        <w:r w:rsidR="00E5443B">
          <w:rPr>
            <w:noProof/>
          </w:rPr>
          <w:t>1</w:t>
        </w:r>
      </w:fldSimple>
      <w:r>
        <w:fldChar w:fldCharType="begin"/>
      </w:r>
      <w:r w:rsidR="00E5443B">
        <w:instrText xml:space="preserve"> seq NL_a \r 0 \h </w:instrText>
      </w:r>
      <w:r>
        <w:fldChar w:fldCharType="end"/>
      </w:r>
      <w:r w:rsidR="00E5443B">
        <w:t>.</w:t>
      </w:r>
      <w:r w:rsidR="00E5443B">
        <w:tab/>
        <w:t>Define opportunity costs.</w:t>
      </w:r>
    </w:p>
    <w:p w:rsidR="00E5443B" w:rsidRDefault="00417124">
      <w:pPr>
        <w:pStyle w:val="NL-1"/>
      </w:pPr>
      <w:fldSimple w:instr=" seq NL1 ">
        <w:r w:rsidR="00E5443B">
          <w:rPr>
            <w:noProof/>
          </w:rPr>
          <w:t>2</w:t>
        </w:r>
      </w:fldSimple>
      <w:r>
        <w:fldChar w:fldCharType="begin"/>
      </w:r>
      <w:r w:rsidR="00E5443B">
        <w:instrText xml:space="preserve"> seq NL_a \r 0 \h </w:instrText>
      </w:r>
      <w:r>
        <w:fldChar w:fldCharType="end"/>
      </w:r>
      <w:r w:rsidR="00E5443B">
        <w:t>.</w:t>
      </w:r>
      <w:r w:rsidR="00E5443B">
        <w:tab/>
        <w:t>Construct and understand a productions possibilities curve (PPC).</w:t>
      </w:r>
    </w:p>
    <w:p w:rsidR="00E5443B" w:rsidRDefault="00417124">
      <w:pPr>
        <w:pStyle w:val="NL-1"/>
      </w:pPr>
      <w:fldSimple w:instr=" seq NL1 ">
        <w:r w:rsidR="00E5443B">
          <w:rPr>
            <w:noProof/>
          </w:rPr>
          <w:t>3</w:t>
        </w:r>
      </w:fldSimple>
      <w:r>
        <w:fldChar w:fldCharType="begin"/>
      </w:r>
      <w:r w:rsidR="00E5443B">
        <w:instrText xml:space="preserve"> seq NL_a \r 0 \h </w:instrText>
      </w:r>
      <w:r>
        <w:fldChar w:fldCharType="end"/>
      </w:r>
      <w:r w:rsidR="00E5443B">
        <w:t>.</w:t>
      </w:r>
      <w:r w:rsidR="00E5443B">
        <w:tab/>
        <w:t>Discuss points inside and outside the PPC.</w:t>
      </w:r>
    </w:p>
    <w:p w:rsidR="00E5443B" w:rsidRDefault="00417124">
      <w:pPr>
        <w:pStyle w:val="NL-1"/>
      </w:pPr>
      <w:fldSimple w:instr=" seq NL1 ">
        <w:r w:rsidR="00E5443B">
          <w:rPr>
            <w:noProof/>
          </w:rPr>
          <w:t>4</w:t>
        </w:r>
      </w:fldSimple>
      <w:r>
        <w:fldChar w:fldCharType="begin"/>
      </w:r>
      <w:r w:rsidR="00E5443B">
        <w:instrText xml:space="preserve"> seq NL_a \r 0 \h </w:instrText>
      </w:r>
      <w:r>
        <w:fldChar w:fldCharType="end"/>
      </w:r>
      <w:r w:rsidR="00E5443B">
        <w:t>.</w:t>
      </w:r>
      <w:r w:rsidR="00E5443B">
        <w:tab/>
        <w:t>Calculate marginal opportunity costs.</w:t>
      </w:r>
    </w:p>
    <w:p w:rsidR="00E5443B" w:rsidRDefault="00417124">
      <w:pPr>
        <w:pStyle w:val="NL-1"/>
      </w:pPr>
      <w:fldSimple w:instr=" seq NL1 ">
        <w:r w:rsidR="00E5443B">
          <w:rPr>
            <w:noProof/>
          </w:rPr>
          <w:t>5</w:t>
        </w:r>
      </w:fldSimple>
      <w:r>
        <w:fldChar w:fldCharType="begin"/>
      </w:r>
      <w:r w:rsidR="00E5443B">
        <w:instrText xml:space="preserve"> seq NL_a \r 0 \h </w:instrText>
      </w:r>
      <w:r>
        <w:fldChar w:fldCharType="end"/>
      </w:r>
      <w:r w:rsidR="00E5443B">
        <w:t>.</w:t>
      </w:r>
      <w:r w:rsidR="00E5443B">
        <w:tab/>
        <w:t>Understand the concept of comparative advantage as it relates to specialization.</w:t>
      </w:r>
    </w:p>
    <w:p w:rsidR="00E5443B" w:rsidRDefault="00417124">
      <w:pPr>
        <w:pStyle w:val="KeyTermsHead"/>
      </w:pPr>
      <w:r>
        <w:fldChar w:fldCharType="begin"/>
      </w:r>
      <w:r w:rsidR="00E5443B">
        <w:instrText xml:space="preserve"> seq NL1 \r 0 \h </w:instrText>
      </w:r>
      <w:r>
        <w:fldChar w:fldCharType="end"/>
      </w:r>
      <w:r w:rsidR="00E5443B">
        <w:rPr>
          <w:caps w:val="0"/>
        </w:rPr>
        <w:t>KEY TERM REVIEW</w:t>
      </w:r>
    </w:p>
    <w:p w:rsidR="00E5443B" w:rsidRDefault="00E5443B">
      <w:pPr>
        <w:pStyle w:val="KeyTerm"/>
      </w:pPr>
      <w:r>
        <w:t>opportunity costs</w:t>
      </w:r>
    </w:p>
    <w:p w:rsidR="00E5443B" w:rsidRDefault="00E5443B">
      <w:pPr>
        <w:pStyle w:val="KeyTerm"/>
      </w:pPr>
      <w:r>
        <w:t>tradeoff</w:t>
      </w:r>
    </w:p>
    <w:p w:rsidR="00E5443B" w:rsidRDefault="00E5443B">
      <w:pPr>
        <w:pStyle w:val="KeyTerm"/>
      </w:pPr>
      <w:r>
        <w:t>production possibilities curve (</w:t>
      </w:r>
      <w:r>
        <w:rPr>
          <w:iCs/>
        </w:rPr>
        <w:t>PPC</w:t>
      </w:r>
      <w:r>
        <w:t>)</w:t>
      </w:r>
    </w:p>
    <w:p w:rsidR="00AD68DF" w:rsidRPr="00AD68DF" w:rsidRDefault="00AD68DF" w:rsidP="00AD68DF">
      <w:pPr>
        <w:pStyle w:val="Bodytext"/>
        <w:rPr>
          <w:b/>
        </w:rPr>
      </w:pPr>
      <w:r w:rsidRPr="00AD68DF">
        <w:rPr>
          <w:b/>
        </w:rPr>
        <w:t>marginal cost</w:t>
      </w:r>
    </w:p>
    <w:p w:rsidR="00E5443B" w:rsidRDefault="00E5443B">
      <w:pPr>
        <w:pStyle w:val="KeyTerm"/>
      </w:pPr>
      <w:r>
        <w:t>marginal opportunity cost</w:t>
      </w:r>
    </w:p>
    <w:p w:rsidR="00E5443B" w:rsidRDefault="00E5443B">
      <w:pPr>
        <w:pStyle w:val="KeyTerm"/>
      </w:pPr>
      <w:r>
        <w:t>gains from trade</w:t>
      </w:r>
    </w:p>
    <w:p w:rsidR="00E5443B" w:rsidRDefault="00E5443B">
      <w:pPr>
        <w:pStyle w:val="KeyTerm"/>
      </w:pPr>
      <w:r>
        <w:t>comparative advantage</w:t>
      </w:r>
    </w:p>
    <w:p w:rsidR="00E5443B" w:rsidRDefault="00E5443B">
      <w:pPr>
        <w:pStyle w:val="KeyTerm"/>
      </w:pPr>
      <w:r>
        <w:t>private property rights</w:t>
      </w:r>
    </w:p>
    <w:p w:rsidR="00E5443B" w:rsidRDefault="00417124">
      <w:pPr>
        <w:pStyle w:val="ChapOutlineHead"/>
      </w:pPr>
      <w:r>
        <w:rPr>
          <w:b w:val="0"/>
        </w:rPr>
        <w:fldChar w:fldCharType="begin"/>
      </w:r>
      <w:r w:rsidR="00E5443B">
        <w:rPr>
          <w:b w:val="0"/>
        </w:rPr>
        <w:instrText xml:space="preserve"> seq NLI \r 0 \h </w:instrText>
      </w:r>
      <w:r>
        <w:rPr>
          <w:b w:val="0"/>
        </w:rPr>
        <w:fldChar w:fldCharType="end"/>
      </w:r>
      <w:r>
        <w:rPr>
          <w:b w:val="0"/>
        </w:rPr>
        <w:fldChar w:fldCharType="begin"/>
      </w:r>
      <w:r w:rsidR="00E5443B">
        <w:rPr>
          <w:b w:val="0"/>
        </w:rPr>
        <w:instrText xml:space="preserve"> seq NL1 \r 0 \h </w:instrText>
      </w:r>
      <w:r>
        <w:rPr>
          <w:b w:val="0"/>
        </w:rPr>
        <w:fldChar w:fldCharType="end"/>
      </w:r>
      <w:r w:rsidR="00E5443B">
        <w:rPr>
          <w:caps w:val="0"/>
        </w:rPr>
        <w:t>LECTURE OUTLINE AND TEACHING STRATEGIES</w:t>
      </w:r>
    </w:p>
    <w:p w:rsidR="00E5443B" w:rsidRDefault="00417124">
      <w:pPr>
        <w:pStyle w:val="Outline-I"/>
      </w:pPr>
      <w:r>
        <w:rPr>
          <w:b/>
        </w:rPr>
        <w:fldChar w:fldCharType="begin"/>
      </w:r>
      <w:r w:rsidR="00E5443B">
        <w:rPr>
          <w:b/>
        </w:rPr>
        <w:instrText xml:space="preserve"> seq NLI \* ROMAN </w:instrText>
      </w:r>
      <w:r>
        <w:rPr>
          <w:b/>
        </w:rPr>
        <w:fldChar w:fldCharType="separate"/>
      </w:r>
      <w:r w:rsidR="00E5443B">
        <w:rPr>
          <w:b/>
          <w:noProof/>
        </w:rPr>
        <w:t>I</w:t>
      </w:r>
      <w:r>
        <w:rPr>
          <w:b/>
        </w:rPr>
        <w:fldChar w:fldCharType="end"/>
      </w:r>
      <w:r>
        <w:rPr>
          <w:b/>
        </w:rPr>
        <w:fldChar w:fldCharType="begin"/>
      </w:r>
      <w:r w:rsidR="00E5443B">
        <w:rPr>
          <w:b/>
        </w:rPr>
        <w:instrText xml:space="preserve"> seq NLA \r 0 \h </w:instrText>
      </w:r>
      <w:r>
        <w:rPr>
          <w:b/>
        </w:rPr>
        <w:fldChar w:fldCharType="end"/>
      </w:r>
      <w:r w:rsidR="00E5443B">
        <w:rPr>
          <w:b/>
        </w:rPr>
        <w:t>.</w:t>
      </w:r>
      <w:r w:rsidR="00E5443B">
        <w:rPr>
          <w:b/>
        </w:rPr>
        <w:tab/>
      </w:r>
      <w:smartTag w:uri="urn:schemas-microsoft-com:office:smarttags" w:element="place">
        <w:r w:rsidR="00E5443B">
          <w:rPr>
            <w:b/>
          </w:rPr>
          <w:t>Opportunity</w:t>
        </w:r>
      </w:smartTag>
      <w:r w:rsidR="00E5443B">
        <w:rPr>
          <w:b/>
        </w:rPr>
        <w:t xml:space="preserve"> Costs</w:t>
      </w:r>
    </w:p>
    <w:p w:rsidR="00E5443B" w:rsidRDefault="00E5443B">
      <w:pPr>
        <w:pStyle w:val="Indent-1"/>
      </w:pPr>
      <w:r>
        <w:t xml:space="preserve">An opportunity cost is the highest-valued alternative that must be forgone when a choice is made.  The opportunity cost of going to college is the money income forgone during four years of study. </w:t>
      </w:r>
    </w:p>
    <w:p w:rsidR="00E5443B" w:rsidRDefault="00E5443B">
      <w:pPr>
        <w:pStyle w:val="Indent-1"/>
      </w:pPr>
      <w:r>
        <w:rPr>
          <w:b/>
        </w:rPr>
        <w:lastRenderedPageBreak/>
        <w:t xml:space="preserve">Teaching Strategy:  </w:t>
      </w:r>
      <w:r>
        <w:t>Try to start your lecture by asking the students to list all their costs of going to college on a sheet of paper. Then ask if anyone included the cost of not working for four years.</w:t>
      </w:r>
    </w:p>
    <w:p w:rsidR="00E5443B" w:rsidRDefault="00417124">
      <w:pPr>
        <w:pStyle w:val="Outline-A"/>
      </w:pPr>
      <w:fldSimple w:instr=" seq NLA \* ALPHABETIC ">
        <w:r w:rsidR="00E5443B">
          <w:rPr>
            <w:noProof/>
          </w:rPr>
          <w:t>A</w:t>
        </w:r>
      </w:fldSimple>
      <w:r>
        <w:fldChar w:fldCharType="begin"/>
      </w:r>
      <w:r w:rsidR="00E5443B">
        <w:instrText xml:space="preserve"> seq NL1 \r 0 \h </w:instrText>
      </w:r>
      <w:r>
        <w:fldChar w:fldCharType="end"/>
      </w:r>
      <w:r w:rsidR="00E5443B">
        <w:t>.</w:t>
      </w:r>
      <w:r w:rsidR="00E5443B">
        <w:tab/>
        <w:t>Tradeoffs: Economists believe that people make decisions by comparing costs and benefits.</w:t>
      </w:r>
    </w:p>
    <w:p w:rsidR="00E5443B" w:rsidRDefault="00E5443B">
      <w:pPr>
        <w:pStyle w:val="Indent-a"/>
      </w:pPr>
      <w:bookmarkStart w:id="0" w:name="DOCM_LOG_1"/>
      <w:r>
        <w:rPr>
          <w:b/>
        </w:rPr>
        <w:t xml:space="preserve">Teaching Strategy:  </w:t>
      </w:r>
      <w:r>
        <w:t xml:space="preserve">Ask your students to compare the costs and benefits of attending class. Point out to them that, since they are in class, the benefits of attending class must have outweighed the costs. </w:t>
      </w:r>
    </w:p>
    <w:bookmarkEnd w:id="0"/>
    <w:p w:rsidR="00E5443B" w:rsidRDefault="00417124">
      <w:pPr>
        <w:pStyle w:val="Outline-A"/>
      </w:pPr>
      <w:r>
        <w:fldChar w:fldCharType="begin"/>
      </w:r>
      <w:r w:rsidR="00E5443B">
        <w:instrText xml:space="preserve"> seq NLA \* ALPHABETIC </w:instrText>
      </w:r>
      <w:r>
        <w:fldChar w:fldCharType="separate"/>
      </w:r>
      <w:r w:rsidR="00E5443B">
        <w:rPr>
          <w:noProof/>
        </w:rPr>
        <w:t>B</w:t>
      </w:r>
      <w:r>
        <w:fldChar w:fldCharType="end"/>
      </w:r>
      <w:r>
        <w:fldChar w:fldCharType="begin"/>
      </w:r>
      <w:r w:rsidR="00E5443B">
        <w:instrText xml:space="preserve"> seq NL1 \r 0 \h </w:instrText>
      </w:r>
      <w:r>
        <w:fldChar w:fldCharType="end"/>
      </w:r>
      <w:r w:rsidR="00E5443B">
        <w:t>.</w:t>
      </w:r>
      <w:r w:rsidR="00E5443B">
        <w:tab/>
        <w:t xml:space="preserve">The production possibilities curve: The production possibilities curve describes the nature of social choices between alternatives. It shows the maximum quantity of goods and services that can be produced when the existing resources are used fully and efficiently. </w:t>
      </w:r>
    </w:p>
    <w:p w:rsidR="00E5443B" w:rsidRDefault="00E5443B">
      <w:pPr>
        <w:pStyle w:val="Indent-a"/>
      </w:pPr>
      <w:bookmarkStart w:id="1" w:name="DOCM_LOG_2"/>
      <w:r>
        <w:rPr>
          <w:b/>
        </w:rPr>
        <w:t xml:space="preserve">Teaching Strategy:  </w:t>
      </w:r>
      <w:r>
        <w:t xml:space="preserve">The production possibilities curve is usually the first model that is introduced in an economics course. Consequently, you should develop it carefully and be certain to explain the assumptions that underlie the model. </w:t>
      </w:r>
    </w:p>
    <w:bookmarkEnd w:id="1"/>
    <w:p w:rsidR="00E5443B" w:rsidRDefault="00417124">
      <w:pPr>
        <w:pStyle w:val="Outline-1"/>
      </w:pPr>
      <w:r>
        <w:fldChar w:fldCharType="begin"/>
      </w:r>
      <w:r w:rsidR="00E5443B">
        <w:instrText xml:space="preserve"> seq NL1 </w:instrText>
      </w:r>
      <w:r>
        <w:fldChar w:fldCharType="separate"/>
      </w:r>
      <w:r w:rsidR="00E5443B">
        <w:rPr>
          <w:noProof/>
        </w:rPr>
        <w:t>1</w:t>
      </w:r>
      <w:r>
        <w:fldChar w:fldCharType="end"/>
      </w:r>
      <w:r>
        <w:fldChar w:fldCharType="begin"/>
      </w:r>
      <w:r w:rsidR="00E5443B">
        <w:instrText xml:space="preserve"> seq NL_a \r 0 \h </w:instrText>
      </w:r>
      <w:r>
        <w:fldChar w:fldCharType="end"/>
      </w:r>
      <w:r w:rsidR="00E5443B">
        <w:t>.</w:t>
      </w:r>
      <w:r w:rsidR="00E5443B">
        <w:tab/>
        <w:t>Points inside the production possibilities curve: These points represent underutilized resources</w:t>
      </w:r>
      <w:r w:rsidR="005B273C">
        <w:t xml:space="preserve"> and could represent a recession</w:t>
      </w:r>
      <w:r w:rsidR="00E5443B">
        <w:t xml:space="preserve">. </w:t>
      </w:r>
    </w:p>
    <w:p w:rsidR="00E5443B" w:rsidRDefault="00417124">
      <w:pPr>
        <w:pStyle w:val="Outline-1"/>
      </w:pPr>
      <w:fldSimple w:instr=" seq NL1 ">
        <w:r w:rsidR="00E5443B">
          <w:rPr>
            <w:noProof/>
          </w:rPr>
          <w:t>2</w:t>
        </w:r>
      </w:fldSimple>
      <w:r>
        <w:fldChar w:fldCharType="begin"/>
      </w:r>
      <w:r w:rsidR="00E5443B">
        <w:instrText xml:space="preserve"> seq NL_a \r 0 \h </w:instrText>
      </w:r>
      <w:r>
        <w:fldChar w:fldCharType="end"/>
      </w:r>
      <w:r w:rsidR="00E5443B">
        <w:t>.</w:t>
      </w:r>
      <w:r w:rsidR="00E5443B">
        <w:tab/>
        <w:t xml:space="preserve">Points outside the production possibilities curve: These points are unattainable given the current technology and resources of the economy. </w:t>
      </w:r>
    </w:p>
    <w:p w:rsidR="00E5443B" w:rsidRDefault="00417124">
      <w:pPr>
        <w:pStyle w:val="Outline-1"/>
      </w:pPr>
      <w:fldSimple w:instr=" seq NL1 ">
        <w:r w:rsidR="00E5443B">
          <w:rPr>
            <w:noProof/>
          </w:rPr>
          <w:t>3</w:t>
        </w:r>
      </w:fldSimple>
      <w:r>
        <w:fldChar w:fldCharType="begin"/>
      </w:r>
      <w:r w:rsidR="00E5443B">
        <w:instrText xml:space="preserve"> seq NL_a \r 0 \h </w:instrText>
      </w:r>
      <w:r>
        <w:fldChar w:fldCharType="end"/>
      </w:r>
      <w:r w:rsidR="00E5443B">
        <w:t>.</w:t>
      </w:r>
      <w:r w:rsidR="00E5443B">
        <w:tab/>
        <w:t>Shifts of the production possibilities curve: The PPC</w:t>
      </w:r>
      <w:r w:rsidR="00E5443B">
        <w:rPr>
          <w:i/>
        </w:rPr>
        <w:t xml:space="preserve"> </w:t>
      </w:r>
      <w:r w:rsidR="00E5443B">
        <w:t xml:space="preserve">shifts if a nation obtains more resources or if the existing resources become more efficient. </w:t>
      </w:r>
    </w:p>
    <w:p w:rsidR="00E5443B" w:rsidRDefault="00E5443B">
      <w:pPr>
        <w:pStyle w:val="Indent-10"/>
      </w:pPr>
      <w:bookmarkStart w:id="2" w:name="DOCM_LOG_3"/>
      <w:r>
        <w:rPr>
          <w:b/>
        </w:rPr>
        <w:t xml:space="preserve">Teaching Strategy:  </w:t>
      </w:r>
      <w:r>
        <w:t>Point out that the PPC</w:t>
      </w:r>
      <w:r>
        <w:rPr>
          <w:i/>
        </w:rPr>
        <w:t xml:space="preserve"> </w:t>
      </w:r>
      <w:r>
        <w:t>can also shift when there is a technological improvement that allows for a more efficient use of the nation’s resources.</w:t>
      </w:r>
    </w:p>
    <w:bookmarkEnd w:id="2"/>
    <w:p w:rsidR="00E5443B" w:rsidRDefault="00417124">
      <w:pPr>
        <w:pStyle w:val="Outline-I"/>
      </w:pPr>
      <w:r>
        <w:rPr>
          <w:b/>
        </w:rPr>
        <w:fldChar w:fldCharType="begin"/>
      </w:r>
      <w:r w:rsidR="00E5443B">
        <w:rPr>
          <w:b/>
        </w:rPr>
        <w:instrText xml:space="preserve"> seq NLI \* ROMAN </w:instrText>
      </w:r>
      <w:r>
        <w:rPr>
          <w:b/>
        </w:rPr>
        <w:fldChar w:fldCharType="separate"/>
      </w:r>
      <w:r w:rsidR="00E5443B">
        <w:rPr>
          <w:b/>
          <w:noProof/>
        </w:rPr>
        <w:t>II</w:t>
      </w:r>
      <w:r>
        <w:rPr>
          <w:b/>
        </w:rPr>
        <w:fldChar w:fldCharType="end"/>
      </w:r>
      <w:r>
        <w:rPr>
          <w:b/>
        </w:rPr>
        <w:fldChar w:fldCharType="begin"/>
      </w:r>
      <w:r w:rsidR="00E5443B">
        <w:rPr>
          <w:b/>
        </w:rPr>
        <w:instrText xml:space="preserve"> seq NLA \r 0 \h </w:instrText>
      </w:r>
      <w:r>
        <w:rPr>
          <w:b/>
        </w:rPr>
        <w:fldChar w:fldCharType="end"/>
      </w:r>
      <w:r w:rsidR="00E5443B">
        <w:rPr>
          <w:b/>
        </w:rPr>
        <w:t>.</w:t>
      </w:r>
      <w:r w:rsidR="00E5443B">
        <w:rPr>
          <w:b/>
        </w:rPr>
        <w:tab/>
        <w:t>Specialization and Trade</w:t>
      </w:r>
    </w:p>
    <w:p w:rsidR="00E5443B" w:rsidRDefault="00E5443B">
      <w:pPr>
        <w:pStyle w:val="Indent-1"/>
      </w:pPr>
      <w:r>
        <w:t xml:space="preserve">Specialization affects the shape of the PPC curve. </w:t>
      </w:r>
    </w:p>
    <w:p w:rsidR="00E5443B" w:rsidRDefault="00417124">
      <w:pPr>
        <w:pStyle w:val="Outline-A"/>
      </w:pPr>
      <w:fldSimple w:instr=" seq NLA \* ALPHABETIC ">
        <w:r w:rsidR="00E5443B">
          <w:rPr>
            <w:noProof/>
          </w:rPr>
          <w:t>A</w:t>
        </w:r>
      </w:fldSimple>
      <w:r>
        <w:fldChar w:fldCharType="begin"/>
      </w:r>
      <w:r w:rsidR="00E5443B">
        <w:instrText xml:space="preserve"> seq NL1 \r 0 \h </w:instrText>
      </w:r>
      <w:r>
        <w:fldChar w:fldCharType="end"/>
      </w:r>
      <w:r w:rsidR="00E5443B">
        <w:t>.</w:t>
      </w:r>
      <w:r w:rsidR="00E5443B">
        <w:tab/>
        <w:t xml:space="preserve">Marginal cost: This is the incremental amount of one good or service that must be given up to obtain one additional unit of another good or service. </w:t>
      </w:r>
    </w:p>
    <w:p w:rsidR="00E5443B" w:rsidRDefault="00E5443B">
      <w:pPr>
        <w:pStyle w:val="Indent-a"/>
      </w:pPr>
      <w:bookmarkStart w:id="3" w:name="DOCM_LOG_4"/>
      <w:r>
        <w:rPr>
          <w:b/>
        </w:rPr>
        <w:t xml:space="preserve">Teaching Strategy:  </w:t>
      </w:r>
      <w:r>
        <w:t xml:space="preserve">Marginal costs can be related to your students’ experiences; for example, if they buy a shirt, they cannot buy shoes or a tie with the same money. </w:t>
      </w:r>
    </w:p>
    <w:p w:rsidR="00E5443B" w:rsidRDefault="00E5443B">
      <w:pPr>
        <w:pStyle w:val="Indent-a"/>
      </w:pPr>
      <w:bookmarkStart w:id="4" w:name="DOCM_LOG_5"/>
      <w:bookmarkEnd w:id="3"/>
      <w:r>
        <w:rPr>
          <w:b/>
        </w:rPr>
        <w:t xml:space="preserve">Teaching Strategy:  </w:t>
      </w:r>
      <w:r>
        <w:t xml:space="preserve">Note that marginal costs increase as resources that are in specialized uses are reallocated to other uses. </w:t>
      </w:r>
    </w:p>
    <w:bookmarkEnd w:id="4"/>
    <w:p w:rsidR="00E5443B" w:rsidRDefault="00417124">
      <w:pPr>
        <w:pStyle w:val="Outline-A"/>
      </w:pPr>
      <w:r>
        <w:fldChar w:fldCharType="begin"/>
      </w:r>
      <w:r w:rsidR="00E5443B">
        <w:instrText xml:space="preserve"> seq NLA \* ALPHABETIC </w:instrText>
      </w:r>
      <w:r>
        <w:fldChar w:fldCharType="separate"/>
      </w:r>
      <w:r w:rsidR="00E5443B">
        <w:rPr>
          <w:noProof/>
        </w:rPr>
        <w:t>B</w:t>
      </w:r>
      <w:r>
        <w:fldChar w:fldCharType="end"/>
      </w:r>
      <w:r>
        <w:fldChar w:fldCharType="begin"/>
      </w:r>
      <w:r w:rsidR="00E5443B">
        <w:instrText xml:space="preserve"> seq NL1 \r 0 \h </w:instrText>
      </w:r>
      <w:r>
        <w:fldChar w:fldCharType="end"/>
      </w:r>
      <w:r w:rsidR="00E5443B">
        <w:t>.</w:t>
      </w:r>
      <w:r w:rsidR="00E5443B">
        <w:tab/>
        <w:t xml:space="preserve">Specialize where opportunity costs are lowest: Scarce resources must be allocated where they can best perform the job. </w:t>
      </w:r>
    </w:p>
    <w:p w:rsidR="00E5443B" w:rsidRDefault="00417124">
      <w:pPr>
        <w:pStyle w:val="Outline-1"/>
      </w:pPr>
      <w:fldSimple w:instr=" seq NL1 ">
        <w:r w:rsidR="00E5443B">
          <w:rPr>
            <w:noProof/>
          </w:rPr>
          <w:t>1</w:t>
        </w:r>
      </w:fldSimple>
      <w:r>
        <w:fldChar w:fldCharType="begin"/>
      </w:r>
      <w:r w:rsidR="00E5443B">
        <w:instrText xml:space="preserve"> seq NL_a \r 0 \h </w:instrText>
      </w:r>
      <w:r>
        <w:fldChar w:fldCharType="end"/>
      </w:r>
      <w:r w:rsidR="00E5443B">
        <w:t>.</w:t>
      </w:r>
      <w:r w:rsidR="00E5443B">
        <w:tab/>
        <w:t>Trade: Trade occurs because everyone will find that it is mutually beneficial to specialize in goods in which they have a comparative advantage and trade for the other goods. A gain from trade is the difference between what can be produced and consumed without specialization and trade versus that which can be produced and consumed with specialization and trade.</w:t>
      </w:r>
    </w:p>
    <w:p w:rsidR="00E5443B" w:rsidRDefault="00E5443B">
      <w:pPr>
        <w:pStyle w:val="Indent-10"/>
      </w:pPr>
      <w:bookmarkStart w:id="5" w:name="DOCM_LOG_6"/>
      <w:r>
        <w:rPr>
          <w:b/>
        </w:rPr>
        <w:t xml:space="preserve">Teaching Strategy:  </w:t>
      </w:r>
      <w:r>
        <w:t xml:space="preserve">Students usually have trouble with comparative advantage and trade, not because the ideas are inherently hard to understand but because there is a lot to keep track of. Work through an example and give them one to do on their own. </w:t>
      </w:r>
    </w:p>
    <w:bookmarkEnd w:id="5"/>
    <w:p w:rsidR="00E5443B" w:rsidRDefault="00417124">
      <w:pPr>
        <w:pStyle w:val="Outline-A"/>
      </w:pPr>
      <w:r>
        <w:fldChar w:fldCharType="begin"/>
      </w:r>
      <w:r w:rsidR="00E5443B">
        <w:instrText xml:space="preserve"> seq NLA \* ALPHABETIC </w:instrText>
      </w:r>
      <w:r>
        <w:fldChar w:fldCharType="separate"/>
      </w:r>
      <w:r w:rsidR="00E5443B">
        <w:rPr>
          <w:noProof/>
        </w:rPr>
        <w:t>C</w:t>
      </w:r>
      <w:r>
        <w:fldChar w:fldCharType="end"/>
      </w:r>
      <w:r>
        <w:fldChar w:fldCharType="begin"/>
      </w:r>
      <w:r w:rsidR="00E5443B">
        <w:instrText xml:space="preserve"> seq NL1 \r 0 \h </w:instrText>
      </w:r>
      <w:r>
        <w:fldChar w:fldCharType="end"/>
      </w:r>
      <w:r w:rsidR="00E5443B">
        <w:t>.</w:t>
      </w:r>
      <w:r w:rsidR="00E5443B">
        <w:tab/>
        <w:t xml:space="preserve">Comparative advantage: This is the ability of one person or nation to do something with a lower opportunity cost than another. </w:t>
      </w:r>
    </w:p>
    <w:p w:rsidR="00E5443B" w:rsidRDefault="00417124">
      <w:pPr>
        <w:pStyle w:val="Outline-A"/>
      </w:pPr>
      <w:fldSimple w:instr=" seq NLA \* ALPHABETIC ">
        <w:r w:rsidR="00E5443B">
          <w:rPr>
            <w:noProof/>
          </w:rPr>
          <w:t>D</w:t>
        </w:r>
      </w:fldSimple>
      <w:r>
        <w:fldChar w:fldCharType="begin"/>
      </w:r>
      <w:r w:rsidR="00E5443B">
        <w:instrText xml:space="preserve"> seq NL1 \r 0 \h </w:instrText>
      </w:r>
      <w:r>
        <w:fldChar w:fldCharType="end"/>
      </w:r>
      <w:r w:rsidR="00E5443B">
        <w:t>.</w:t>
      </w:r>
      <w:r w:rsidR="00E5443B">
        <w:tab/>
        <w:t>Private property rights: Specialization according to comparative advantage followed by trade allows everyone to acquire more of the goods they want. Private property rights are necessary for trade to occur and refer to the laws, courts, and police required to enforce laws against theft and murder.</w:t>
      </w:r>
    </w:p>
    <w:p w:rsidR="00E5443B" w:rsidRDefault="00E5443B">
      <w:pPr>
        <w:pStyle w:val="Indent-a"/>
      </w:pPr>
      <w:bookmarkStart w:id="6" w:name="DOCM_LOG_7"/>
      <w:r>
        <w:rPr>
          <w:b/>
        </w:rPr>
        <w:t>Teaching Strategy:</w:t>
      </w:r>
      <w:r>
        <w:t xml:space="preserve">  Ask your students why a professor who is good at fixing cars might still prefer to take his automobile to a garage for a tune-up.</w:t>
      </w:r>
    </w:p>
    <w:bookmarkEnd w:id="6"/>
    <w:p w:rsidR="00E5443B" w:rsidRDefault="00417124">
      <w:pPr>
        <w:pStyle w:val="Heading1"/>
      </w:pPr>
      <w:r>
        <w:lastRenderedPageBreak/>
        <w:fldChar w:fldCharType="begin"/>
      </w:r>
      <w:r w:rsidR="00E5443B">
        <w:instrText xml:space="preserve"> seq NL1 \r 0 \h </w:instrText>
      </w:r>
      <w:r>
        <w:fldChar w:fldCharType="end"/>
      </w:r>
      <w:r w:rsidR="00E5443B">
        <w:rPr>
          <w:caps w:val="0"/>
        </w:rPr>
        <w:t>OPPORTUNITIES FOR DISCUSSION</w:t>
      </w:r>
    </w:p>
    <w:p w:rsidR="00E5443B" w:rsidRDefault="00417124">
      <w:pPr>
        <w:pStyle w:val="NL-1"/>
      </w:pPr>
      <w:fldSimple w:instr=" seq NL1 ">
        <w:r w:rsidR="00E5443B">
          <w:rPr>
            <w:noProof/>
          </w:rPr>
          <w:t>1</w:t>
        </w:r>
      </w:fldSimple>
      <w:r>
        <w:fldChar w:fldCharType="begin"/>
      </w:r>
      <w:r w:rsidR="00E5443B">
        <w:instrText xml:space="preserve"> seq NL_a \r 0 \h </w:instrText>
      </w:r>
      <w:r>
        <w:fldChar w:fldCharType="end"/>
      </w:r>
      <w:r w:rsidR="00E5443B">
        <w:t>.</w:t>
      </w:r>
      <w:r w:rsidR="00E5443B">
        <w:tab/>
        <w:t xml:space="preserve">Discuss the opportunity cost of Tiger Woods, </w:t>
      </w:r>
      <w:r w:rsidR="005B273C">
        <w:t>George Clooney</w:t>
      </w:r>
      <w:r w:rsidR="00E5443B">
        <w:t>, or another major sports or entertainment figure.</w:t>
      </w:r>
      <w:r w:rsidR="00EF5D3F">
        <w:t xml:space="preserve"> Why do you think these people are paid more than school teachers or daycare workers?</w:t>
      </w:r>
    </w:p>
    <w:p w:rsidR="00E5443B" w:rsidRDefault="00417124">
      <w:pPr>
        <w:pStyle w:val="NL-1"/>
      </w:pPr>
      <w:fldSimple w:instr=" seq NL1 ">
        <w:r w:rsidR="00E5443B">
          <w:rPr>
            <w:noProof/>
          </w:rPr>
          <w:t>2</w:t>
        </w:r>
      </w:fldSimple>
      <w:r>
        <w:fldChar w:fldCharType="begin"/>
      </w:r>
      <w:r w:rsidR="00E5443B">
        <w:instrText xml:space="preserve"> seq NL_a \r 0 \h </w:instrText>
      </w:r>
      <w:r>
        <w:fldChar w:fldCharType="end"/>
      </w:r>
      <w:r w:rsidR="00E5443B">
        <w:t>.</w:t>
      </w:r>
      <w:r w:rsidR="00E5443B">
        <w:tab/>
        <w:t>Discuss ways that a country could shift its production possibilities curve to the right through improved technology.</w:t>
      </w:r>
    </w:p>
    <w:p w:rsidR="00E5443B" w:rsidRDefault="00417124">
      <w:pPr>
        <w:pStyle w:val="NL-1"/>
      </w:pPr>
      <w:fldSimple w:instr=" seq NL1 ">
        <w:r w:rsidR="00E5443B">
          <w:rPr>
            <w:noProof/>
          </w:rPr>
          <w:t>3</w:t>
        </w:r>
      </w:fldSimple>
      <w:r>
        <w:fldChar w:fldCharType="begin"/>
      </w:r>
      <w:r w:rsidR="00E5443B">
        <w:instrText xml:space="preserve"> seq NL_a \r 0 \h </w:instrText>
      </w:r>
      <w:r>
        <w:fldChar w:fldCharType="end"/>
      </w:r>
      <w:r w:rsidR="00E5443B">
        <w:t>.</w:t>
      </w:r>
      <w:r w:rsidR="00E5443B">
        <w:tab/>
      </w:r>
      <w:r w:rsidR="00EF5D3F">
        <w:t xml:space="preserve"> Discuss the Boxed Item: Land Titling in </w:t>
      </w:r>
      <w:smartTag w:uri="urn:schemas-microsoft-com:office:smarttags" w:element="place">
        <w:smartTag w:uri="urn:schemas-microsoft-com:office:smarttags" w:element="country-region">
          <w:r w:rsidR="00EF5D3F">
            <w:t>Argentina</w:t>
          </w:r>
        </w:smartTag>
      </w:smartTag>
      <w:r w:rsidR="00EF5D3F">
        <w:t>. Can you think of some local examples of the consequences of a lack of private property rights?</w:t>
      </w:r>
    </w:p>
    <w:p w:rsidR="00E5443B" w:rsidRDefault="00417124">
      <w:pPr>
        <w:pStyle w:val="NL-1"/>
      </w:pPr>
      <w:fldSimple w:instr=" seq NL1 ">
        <w:r w:rsidR="00E5443B">
          <w:rPr>
            <w:noProof/>
          </w:rPr>
          <w:t>4</w:t>
        </w:r>
      </w:fldSimple>
      <w:r>
        <w:fldChar w:fldCharType="begin"/>
      </w:r>
      <w:r w:rsidR="00E5443B">
        <w:instrText xml:space="preserve"> seq NL_a \r 0 \h </w:instrText>
      </w:r>
      <w:r>
        <w:fldChar w:fldCharType="end"/>
      </w:r>
      <w:r w:rsidR="00E5443B">
        <w:t>.</w:t>
      </w:r>
      <w:r w:rsidR="00E5443B">
        <w:tab/>
        <w:t>List the major goods your state produces. Does your state have a comparative advantage in these goods? Can you describe the reasons for this comparative advantage?</w:t>
      </w:r>
    </w:p>
    <w:p w:rsidR="00E5443B" w:rsidRDefault="00E5443B">
      <w:pPr>
        <w:pStyle w:val="AllAnswerTypesHead"/>
      </w:pPr>
      <w:r>
        <w:rPr>
          <w:caps w:val="0"/>
        </w:rPr>
        <w:t>ANSWERS TO EXERCISES</w:t>
      </w:r>
      <w:r w:rsidR="00417124">
        <w:rPr>
          <w:caps w:val="0"/>
        </w:rPr>
        <w:fldChar w:fldCharType="begin"/>
      </w:r>
      <w:r>
        <w:rPr>
          <w:caps w:val="0"/>
        </w:rPr>
        <w:instrText xml:space="preserve"> SEQ NL1 \r 0 \h </w:instrText>
      </w:r>
      <w:r w:rsidR="00417124">
        <w:rPr>
          <w:caps w:val="0"/>
        </w:rPr>
        <w:fldChar w:fldCharType="end"/>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1</w:t>
        </w:r>
      </w:fldSimple>
      <w:r w:rsidR="00E5443B">
        <w:t>.</w:t>
      </w:r>
      <w:r w:rsidR="00E5443B">
        <w:tab/>
        <w:t xml:space="preserve">The concept ignored is opportunity costs. If the society is operating along a </w:t>
      </w:r>
      <w:r w:rsidR="00E5443B">
        <w:rPr>
          <w:i/>
        </w:rPr>
        <w:t>PPC</w:t>
      </w:r>
      <w:r w:rsidR="00E5443B">
        <w:t>, then it is impossible to have increases in all goods and services. It is impossible to have more and better health, education, infrastructure, and other things without giving up something else.</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2</w:t>
        </w:r>
      </w:fldSimple>
      <w:r w:rsidR="00E5443B">
        <w:t>.</w:t>
      </w:r>
      <w:r w:rsidR="00E5443B">
        <w:tab/>
        <w:t>If we assume that Janine’s and Robert’s opportunity costs can be measured by their salaries, then Robert’s opportunity cost of standing in line is less than Janine’s. We could, however, specify that in neither case will Janine or Robert lose any income by standing in line. In this case, their opportunity costs depend on what else they could be doing. We do not have sufficient information to evaluate whose opportunity costs are higher in this case.</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3</w:t>
        </w:r>
      </w:fldSimple>
      <w:r w:rsidR="00E5443B">
        <w:t>.</w:t>
      </w:r>
      <w:r w:rsidR="00E5443B">
        <w:tab/>
        <w:t>The government is limited in what it can provide. Because resources are scarce, a government cannot produce as much of everything that it wants. For each good or service provided, some other good or service will be forgone. This is the concept of opportunity cost.</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4</w:t>
        </w:r>
      </w:fldSimple>
      <w:r w:rsidR="00E5443B">
        <w:t>.</w:t>
      </w:r>
      <w:r w:rsidR="00E5443B">
        <w:tab/>
      </w:r>
    </w:p>
    <w:p w:rsidR="00E5443B" w:rsidRDefault="00417124">
      <w:pPr>
        <w:pStyle w:val="NL-a0"/>
      </w:pPr>
      <w:fldSimple w:instr=" seq NL_a \* alphabetic ">
        <w:r w:rsidR="00E5443B">
          <w:rPr>
            <w:noProof/>
          </w:rPr>
          <w:t>a</w:t>
        </w:r>
      </w:fldSimple>
      <w:r>
        <w:fldChar w:fldCharType="begin"/>
      </w:r>
      <w:r w:rsidR="00E5443B">
        <w:instrText xml:space="preserve"> seq NL_1_ \r 0 \h </w:instrText>
      </w:r>
      <w:r>
        <w:fldChar w:fldCharType="end"/>
      </w:r>
      <w:r w:rsidR="00E5443B">
        <w:t>.</w:t>
      </w:r>
      <w:r w:rsidR="00E5443B">
        <w:tab/>
        <w:t>10 hours working; $50 income</w:t>
      </w:r>
    </w:p>
    <w:p w:rsidR="00E5443B" w:rsidRDefault="00417124">
      <w:pPr>
        <w:pStyle w:val="NL-a0"/>
      </w:pPr>
      <w:fldSimple w:instr=" SEQ NL_a \* alphabetic ">
        <w:r w:rsidR="00E5443B">
          <w:rPr>
            <w:noProof/>
          </w:rPr>
          <w:t>b</w:t>
        </w:r>
      </w:fldSimple>
      <w:r>
        <w:fldChar w:fldCharType="begin"/>
      </w:r>
      <w:r w:rsidR="00E5443B">
        <w:instrText xml:space="preserve">  seq NL_1_ \r 0 \h  </w:instrText>
      </w:r>
      <w:r>
        <w:fldChar w:fldCharType="end"/>
      </w:r>
      <w:r w:rsidR="00E5443B">
        <w:t>.</w:t>
      </w:r>
      <w:r w:rsidR="00E5443B">
        <w:tab/>
        <w:t>No</w:t>
      </w:r>
    </w:p>
    <w:p w:rsidR="00E5443B" w:rsidRDefault="00417124">
      <w:pPr>
        <w:pStyle w:val="NL-a0"/>
      </w:pPr>
      <w:fldSimple w:instr=" SEQ NL_a \* alphabetic ">
        <w:r w:rsidR="00E5443B">
          <w:rPr>
            <w:noProof/>
          </w:rPr>
          <w:t>c</w:t>
        </w:r>
      </w:fldSimple>
      <w:r>
        <w:fldChar w:fldCharType="begin"/>
      </w:r>
      <w:r w:rsidR="00E5443B">
        <w:instrText xml:space="preserve">  seq NL_1_ \r 0 \h  </w:instrText>
      </w:r>
      <w:r>
        <w:fldChar w:fldCharType="end"/>
      </w:r>
      <w:r w:rsidR="00E5443B">
        <w:t>.</w:t>
      </w:r>
      <w:r w:rsidR="00E5443B">
        <w:tab/>
        <w:t>10 hours studying; 1.0 GPA</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5</w:t>
        </w:r>
      </w:fldSimple>
      <w:r w:rsidR="00E5443B">
        <w:t>.</w:t>
      </w:r>
      <w:r w:rsidR="00E5443B">
        <w:tab/>
      </w:r>
    </w:p>
    <w:p w:rsidR="00E5443B" w:rsidRDefault="00417124">
      <w:pPr>
        <w:pStyle w:val="NL-a0"/>
      </w:pPr>
      <w:fldSimple w:instr=" seq NL_a \* alphabetic ">
        <w:r w:rsidR="00E5443B">
          <w:rPr>
            <w:noProof/>
          </w:rPr>
          <w:t>a</w:t>
        </w:r>
      </w:fldSimple>
      <w:r>
        <w:fldChar w:fldCharType="begin"/>
      </w:r>
      <w:r w:rsidR="00E5443B">
        <w:instrText xml:space="preserve"> seq NL_1_ \r 0 \h </w:instrText>
      </w:r>
      <w:r>
        <w:fldChar w:fldCharType="end"/>
      </w:r>
      <w:r w:rsidR="00E5443B">
        <w:t>.</w:t>
      </w:r>
      <w:r w:rsidR="00E5443B">
        <w:tab/>
        <w:t>A person’s comparative advantage is the activity in which that person has the lowest opportunity cost.</w:t>
      </w:r>
    </w:p>
    <w:p w:rsidR="00E5443B" w:rsidRDefault="00417124">
      <w:pPr>
        <w:pStyle w:val="NL-a0"/>
      </w:pPr>
      <w:fldSimple w:instr=" SEQ NL_a \* alphabetic ">
        <w:r w:rsidR="00E5443B">
          <w:rPr>
            <w:noProof/>
          </w:rPr>
          <w:t>b</w:t>
        </w:r>
      </w:fldSimple>
      <w:r>
        <w:fldChar w:fldCharType="begin"/>
      </w:r>
      <w:r w:rsidR="00E5443B">
        <w:instrText xml:space="preserve">  seq NL_1_ \r 0 \h  </w:instrText>
      </w:r>
      <w:r>
        <w:fldChar w:fldCharType="end"/>
      </w:r>
      <w:r w:rsidR="00E5443B">
        <w:t>.</w:t>
      </w:r>
      <w:r w:rsidR="00E5443B">
        <w:tab/>
        <w:t>No one can have a comparative advantage in all activities because comparative advantage is the relative or “comparative” opportunity costs.</w:t>
      </w:r>
    </w:p>
    <w:p w:rsidR="00E5443B" w:rsidRDefault="00417124">
      <w:pPr>
        <w:pStyle w:val="NL-a0"/>
      </w:pPr>
      <w:fldSimple w:instr=" SEQ NL_a \* alphabetic ">
        <w:r w:rsidR="00E5443B">
          <w:rPr>
            <w:noProof/>
          </w:rPr>
          <w:t>c</w:t>
        </w:r>
      </w:fldSimple>
      <w:r>
        <w:fldChar w:fldCharType="begin"/>
      </w:r>
      <w:r w:rsidR="00E5443B">
        <w:instrText xml:space="preserve">  seq NL_1_ \r 0 \h  </w:instrText>
      </w:r>
      <w:r>
        <w:fldChar w:fldCharType="end"/>
      </w:r>
      <w:r w:rsidR="00E5443B">
        <w:t>.</w:t>
      </w:r>
      <w:r w:rsidR="00E5443B">
        <w:tab/>
        <w:t xml:space="preserve">If the issue is who should study full-time and who should work full-time, then the second individual, described in (5) should work while the individual described in (4) should study full-time. Otherwise it depends where on the </w:t>
      </w:r>
      <w:r w:rsidR="00E5443B">
        <w:rPr>
          <w:i/>
        </w:rPr>
        <w:t>PPC</w:t>
      </w:r>
      <w:r w:rsidR="00E5443B">
        <w:t xml:space="preserve"> both individuals are located since the slopes of the </w:t>
      </w:r>
      <w:r w:rsidR="00E5443B">
        <w:rPr>
          <w:i/>
        </w:rPr>
        <w:t>PPC</w:t>
      </w:r>
      <w:r w:rsidR="00E5443B">
        <w:rPr>
          <w:iCs/>
        </w:rPr>
        <w:t>s</w:t>
      </w:r>
      <w:r w:rsidR="00E5443B">
        <w:t xml:space="preserve"> are constant.</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6</w:t>
        </w:r>
      </w:fldSimple>
      <w:r w:rsidR="00E5443B">
        <w:t>.</w:t>
      </w:r>
      <w:r w:rsidR="00E5443B">
        <w:tab/>
        <w:t>No. In both cases the next best opportunity to playing tennis on Saturday morning is relaxing around the house.</w:t>
      </w:r>
    </w:p>
    <w:p w:rsidR="008C6795" w:rsidRPr="008C6795" w:rsidRDefault="008C6795" w:rsidP="008C6795">
      <w:pPr>
        <w:pStyle w:val="Bodytext"/>
      </w:pPr>
    </w:p>
    <w:p w:rsidR="00447C74" w:rsidRDefault="00447C74">
      <w:pPr>
        <w:rPr>
          <w:spacing w:val="0"/>
        </w:rPr>
      </w:pPr>
      <w:r>
        <w:br w:type="page"/>
      </w:r>
    </w:p>
    <w:p w:rsidR="00E5443B" w:rsidRDefault="00417124">
      <w:pPr>
        <w:pStyle w:val="Answer-1"/>
      </w:pPr>
      <w:r>
        <w:lastRenderedPageBreak/>
        <w:fldChar w:fldCharType="begin"/>
      </w:r>
      <w:r w:rsidR="00E5443B">
        <w:instrText xml:space="preserve"> SEQ NL_a \r 0 \h </w:instrText>
      </w:r>
      <w:r>
        <w:fldChar w:fldCharType="end"/>
      </w:r>
      <w:fldSimple w:instr=" SEQ NL1 ">
        <w:r w:rsidR="00E5443B">
          <w:rPr>
            <w:noProof/>
          </w:rPr>
          <w:t>7</w:t>
        </w:r>
      </w:fldSimple>
      <w:r w:rsidR="00E5443B">
        <w:t>.</w:t>
      </w:r>
      <w:r w:rsidR="00E5443B">
        <w:tab/>
      </w:r>
    </w:p>
    <w:p w:rsidR="00E5443B" w:rsidRDefault="00417124">
      <w:pPr>
        <w:pStyle w:val="NL-a0"/>
      </w:pPr>
      <w:fldSimple w:instr=" seq NL_a \* alphabetic ">
        <w:r w:rsidR="00E5443B">
          <w:rPr>
            <w:noProof/>
          </w:rPr>
          <w:t>a</w:t>
        </w:r>
      </w:fldSimple>
      <w:r>
        <w:fldChar w:fldCharType="begin"/>
      </w:r>
      <w:r w:rsidR="00E5443B">
        <w:instrText xml:space="preserve"> seq NL_1_ \r 0 \h </w:instrText>
      </w:r>
      <w:r>
        <w:fldChar w:fldCharType="end"/>
      </w:r>
      <w:r w:rsidR="00E5443B">
        <w:t>.</w:t>
      </w:r>
      <w:r w:rsidR="00E5443B">
        <w:tab/>
        <w:t xml:space="preserve">The marginal opportunity cost of 25 additional units of health care are: </w:t>
      </w:r>
      <w:r w:rsidR="00E5443B" w:rsidRPr="003A1A18">
        <w:rPr>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fillcolor="window">
            <v:imagedata r:id="rId7" o:title=""/>
          </v:shape>
          <o:OLEObject Type="Embed" ProgID="Equation.DSMT4" ShapeID="_x0000_i1025" DrawAspect="Content" ObjectID="_1464062244" r:id="rId8"/>
        </w:object>
      </w:r>
      <w:r w:rsidR="00E5443B">
        <w:t xml:space="preserve"> to </w:t>
      </w:r>
      <w:r w:rsidR="00E5443B" w:rsidRPr="003A1A18">
        <w:rPr>
          <w:position w:val="-4"/>
        </w:rPr>
        <w:object w:dxaOrig="220" w:dyaOrig="240">
          <v:shape id="_x0000_i1026" type="#_x0000_t75" style="width:11.25pt;height:12pt" o:ole="" fillcolor="window">
            <v:imagedata r:id="rId9" o:title=""/>
          </v:shape>
          <o:OLEObject Type="Embed" ProgID="Equation.DSMT4" ShapeID="_x0000_i1026" DrawAspect="Content" ObjectID="_1464062245" r:id="rId10"/>
        </w:object>
      </w:r>
      <w:r w:rsidR="00E5443B">
        <w:t xml:space="preserve">, 10 units of all other goods, </w:t>
      </w:r>
      <w:r w:rsidR="00E5443B" w:rsidRPr="003A1A18">
        <w:rPr>
          <w:position w:val="-4"/>
        </w:rPr>
        <w:object w:dxaOrig="220" w:dyaOrig="240">
          <v:shape id="_x0000_i1027" type="#_x0000_t75" style="width:11.25pt;height:12pt" o:ole="" fillcolor="window">
            <v:imagedata r:id="rId9" o:title=""/>
          </v:shape>
          <o:OLEObject Type="Embed" ProgID="Equation.DSMT4" ShapeID="_x0000_i1027" DrawAspect="Content" ObjectID="_1464062246" r:id="rId11"/>
        </w:object>
      </w:r>
      <w:r w:rsidR="00E5443B">
        <w:t xml:space="preserve"> to </w:t>
      </w:r>
      <w:r w:rsidR="00E5443B" w:rsidRPr="003A1A18">
        <w:rPr>
          <w:position w:val="-6"/>
        </w:rPr>
        <w:object w:dxaOrig="240" w:dyaOrig="260">
          <v:shape id="_x0000_i1028" type="#_x0000_t75" style="width:12pt;height:12.75pt" o:ole="" fillcolor="window">
            <v:imagedata r:id="rId12" o:title=""/>
          </v:shape>
          <o:OLEObject Type="Embed" ProgID="Equation.DSMT4" ShapeID="_x0000_i1028" DrawAspect="Content" ObjectID="_1464062247" r:id="rId13"/>
        </w:object>
      </w:r>
      <w:r w:rsidR="00E5443B">
        <w:t xml:space="preserve">, 20 units of all other goods, </w:t>
      </w:r>
      <w:r w:rsidR="00E5443B" w:rsidRPr="003A1A18">
        <w:rPr>
          <w:position w:val="-6"/>
        </w:rPr>
        <w:object w:dxaOrig="240" w:dyaOrig="260">
          <v:shape id="_x0000_i1029" type="#_x0000_t75" style="width:12pt;height:12.75pt" o:ole="" fillcolor="window">
            <v:imagedata r:id="rId12" o:title=""/>
          </v:shape>
          <o:OLEObject Type="Embed" ProgID="Equation.DSMT4" ShapeID="_x0000_i1029" DrawAspect="Content" ObjectID="_1464062248" r:id="rId14"/>
        </w:object>
      </w:r>
      <w:r w:rsidR="00E5443B">
        <w:t xml:space="preserve"> to </w:t>
      </w:r>
      <w:r w:rsidR="00E5443B" w:rsidRPr="003A1A18">
        <w:rPr>
          <w:position w:val="-4"/>
        </w:rPr>
        <w:object w:dxaOrig="240" w:dyaOrig="240">
          <v:shape id="_x0000_i1030" type="#_x0000_t75" style="width:12pt;height:12pt" o:ole="" fillcolor="window">
            <v:imagedata r:id="rId15" o:title=""/>
          </v:shape>
          <o:OLEObject Type="Embed" ProgID="Equation.DSMT4" ShapeID="_x0000_i1030" DrawAspect="Content" ObjectID="_1464062249" r:id="rId16"/>
        </w:object>
      </w:r>
      <w:r w:rsidR="00E5443B">
        <w:t xml:space="preserve">, 30 units of all other goods, </w:t>
      </w:r>
      <w:r w:rsidR="00E5443B" w:rsidRPr="003A1A18">
        <w:rPr>
          <w:position w:val="-4"/>
        </w:rPr>
        <w:object w:dxaOrig="240" w:dyaOrig="240">
          <v:shape id="_x0000_i1031" type="#_x0000_t75" style="width:12pt;height:12pt" o:ole="" fillcolor="window">
            <v:imagedata r:id="rId15" o:title=""/>
          </v:shape>
          <o:OLEObject Type="Embed" ProgID="Equation.DSMT4" ShapeID="_x0000_i1031" DrawAspect="Content" ObjectID="_1464062250" r:id="rId17"/>
        </w:object>
      </w:r>
      <w:r w:rsidR="00E5443B">
        <w:t xml:space="preserve"> to </w:t>
      </w:r>
      <w:r w:rsidR="00E5443B" w:rsidRPr="003A1A18">
        <w:rPr>
          <w:position w:val="-4"/>
        </w:rPr>
        <w:object w:dxaOrig="240" w:dyaOrig="240">
          <v:shape id="_x0000_i1032" type="#_x0000_t75" style="width:12pt;height:12pt" o:ole="" fillcolor="window">
            <v:imagedata r:id="rId18" o:title=""/>
          </v:shape>
          <o:OLEObject Type="Embed" ProgID="Equation.DSMT4" ShapeID="_x0000_i1032" DrawAspect="Content" ObjectID="_1464062251" r:id="rId19"/>
        </w:object>
      </w:r>
      <w:r w:rsidR="00E5443B">
        <w:t>, 40 units of all other goods.</w:t>
      </w:r>
    </w:p>
    <w:p w:rsidR="00E5443B" w:rsidRDefault="00417124">
      <w:pPr>
        <w:pStyle w:val="NL-a0"/>
      </w:pPr>
      <w:fldSimple w:instr=" SEQ NL_a \* alphabetic ">
        <w:r w:rsidR="00E5443B">
          <w:rPr>
            <w:noProof/>
          </w:rPr>
          <w:t>b</w:t>
        </w:r>
      </w:fldSimple>
      <w:r>
        <w:fldChar w:fldCharType="begin"/>
      </w:r>
      <w:r w:rsidR="00E5443B">
        <w:instrText xml:space="preserve">  seq NL_1_ \r 0 \h  </w:instrText>
      </w:r>
      <w:r>
        <w:fldChar w:fldCharType="end"/>
      </w:r>
      <w:r w:rsidR="00E5443B">
        <w:t>.</w:t>
      </w:r>
      <w:r w:rsidR="00E5443B">
        <w:tab/>
        <w:t xml:space="preserve">The opportunity cost of combination </w:t>
      </w:r>
      <w:r w:rsidR="00E5443B" w:rsidRPr="003A1A18">
        <w:rPr>
          <w:position w:val="-6"/>
        </w:rPr>
        <w:object w:dxaOrig="240" w:dyaOrig="260">
          <v:shape id="_x0000_i1033" type="#_x0000_t75" style="width:12pt;height:12.75pt" o:ole="" fillcolor="window">
            <v:imagedata r:id="rId12" o:title=""/>
          </v:shape>
          <o:OLEObject Type="Embed" ProgID="Equation.DSMT4" ShapeID="_x0000_i1033" DrawAspect="Content" ObjectID="_1464062252" r:id="rId20"/>
        </w:object>
      </w:r>
      <w:r w:rsidR="00E5443B">
        <w:t xml:space="preserve"> is all other combinations.</w:t>
      </w:r>
    </w:p>
    <w:p w:rsidR="00E5443B" w:rsidRDefault="00417124">
      <w:pPr>
        <w:pStyle w:val="NL-a0"/>
      </w:pPr>
      <w:fldSimple w:instr=" SEQ NL_a \* alphabetic ">
        <w:r w:rsidR="00E5443B">
          <w:rPr>
            <w:noProof/>
          </w:rPr>
          <w:t>c</w:t>
        </w:r>
      </w:fldSimple>
      <w:r>
        <w:fldChar w:fldCharType="begin"/>
      </w:r>
      <w:r w:rsidR="00E5443B">
        <w:instrText xml:space="preserve">  seq NL_1_ \r 0 \h  </w:instrText>
      </w:r>
      <w:r>
        <w:fldChar w:fldCharType="end"/>
      </w:r>
      <w:r w:rsidR="00E5443B">
        <w:t>.</w:t>
      </w:r>
      <w:r w:rsidR="00E5443B">
        <w:tab/>
        <w:t xml:space="preserve">Producing at combination </w:t>
      </w:r>
      <w:r w:rsidR="00E5443B" w:rsidRPr="003A1A18">
        <w:rPr>
          <w:position w:val="-4"/>
        </w:rPr>
        <w:object w:dxaOrig="220" w:dyaOrig="240">
          <v:shape id="_x0000_i1034" type="#_x0000_t75" style="width:11.25pt;height:12pt" o:ole="" fillcolor="window">
            <v:imagedata r:id="rId7" o:title=""/>
          </v:shape>
          <o:OLEObject Type="Embed" ProgID="Equation.DSMT4" ShapeID="_x0000_i1034" DrawAspect="Content" ObjectID="_1464062253" r:id="rId21"/>
        </w:object>
      </w:r>
      <w:r w:rsidR="00E5443B">
        <w:t xml:space="preserve"> for nation 1 means producing 100 units of other goods; combination </w:t>
      </w:r>
      <w:r w:rsidR="00E5443B" w:rsidRPr="003A1A18">
        <w:rPr>
          <w:position w:val="-4"/>
        </w:rPr>
        <w:object w:dxaOrig="240" w:dyaOrig="240">
          <v:shape id="_x0000_i1035" type="#_x0000_t75" style="width:12pt;height:12pt" o:ole="" fillcolor="window">
            <v:imagedata r:id="rId18" o:title=""/>
          </v:shape>
          <o:OLEObject Type="Embed" ProgID="Equation.DSMT4" ShapeID="_x0000_i1035" DrawAspect="Content" ObjectID="_1464062254" r:id="rId22"/>
        </w:object>
      </w:r>
      <w:r w:rsidR="00E5443B">
        <w:t xml:space="preserve"> means producing 100 units of health care. For nation 2, combination </w:t>
      </w:r>
      <w:r w:rsidR="00E5443B" w:rsidRPr="003A1A18">
        <w:rPr>
          <w:position w:val="-4"/>
        </w:rPr>
        <w:object w:dxaOrig="220" w:dyaOrig="240">
          <v:shape id="_x0000_i1036" type="#_x0000_t75" style="width:11.25pt;height:12pt" o:ole="" fillcolor="window">
            <v:imagedata r:id="rId7" o:title=""/>
          </v:shape>
          <o:OLEObject Type="Embed" ProgID="Equation.DSMT4" ShapeID="_x0000_i1036" DrawAspect="Content" ObjectID="_1464062255" r:id="rId23"/>
        </w:object>
      </w:r>
      <w:r w:rsidR="00E5443B">
        <w:t xml:space="preserve"> is 50 units of all other goods, and combination </w:t>
      </w:r>
      <w:r w:rsidR="00E5443B" w:rsidRPr="003A1A18">
        <w:rPr>
          <w:position w:val="-4"/>
        </w:rPr>
        <w:object w:dxaOrig="240" w:dyaOrig="240">
          <v:shape id="_x0000_i1037" type="#_x0000_t75" style="width:12pt;height:12pt" o:ole="" fillcolor="window">
            <v:imagedata r:id="rId18" o:title=""/>
          </v:shape>
          <o:OLEObject Type="Embed" ProgID="Equation.DSMT4" ShapeID="_x0000_i1037" DrawAspect="Content" ObjectID="_1464062256" r:id="rId24"/>
        </w:object>
      </w:r>
      <w:r w:rsidR="00E5443B">
        <w:t xml:space="preserve"> is 65 units of health care. It is more costly for nation 2 to produce only all other goods than it is for nation 1. For nation 2, </w:t>
      </w:r>
      <w:r w:rsidR="00E5443B" w:rsidRPr="003A1A18">
        <w:rPr>
          <w:position w:val="-10"/>
        </w:rPr>
        <w:object w:dxaOrig="580" w:dyaOrig="320">
          <v:shape id="_x0000_i1038" type="#_x0000_t75" style="width:29.25pt;height:15.75pt" o:ole="" fillcolor="window">
            <v:imagedata r:id="rId25" o:title=""/>
          </v:shape>
          <o:OLEObject Type="Embed" ProgID="Equation.DSMT4" ShapeID="_x0000_i1038" DrawAspect="Content" ObjectID="_1464062257" r:id="rId26"/>
        </w:object>
      </w:r>
      <w:r w:rsidR="00E5443B">
        <w:t xml:space="preserve">is the cost, while for nation 1, </w:t>
      </w:r>
      <w:r w:rsidR="00E5443B" w:rsidRPr="003A1A18">
        <w:rPr>
          <w:position w:val="-10"/>
        </w:rPr>
        <w:object w:dxaOrig="780" w:dyaOrig="320">
          <v:shape id="_x0000_i1039" type="#_x0000_t75" style="width:39pt;height:15.75pt" o:ole="" fillcolor="window">
            <v:imagedata r:id="rId27" o:title=""/>
          </v:shape>
          <o:OLEObject Type="Embed" ProgID="Equation.DSMT4" ShapeID="_x0000_i1039" DrawAspect="Content" ObjectID="_1464062258" r:id="rId28"/>
        </w:object>
      </w:r>
      <w:r w:rsidR="00E5443B">
        <w:t>is the cost. Thus, nation 2 should specialize in health care and nation 1 in all other goods.</w:t>
      </w:r>
    </w:p>
    <w:p w:rsidR="00E5443B" w:rsidRDefault="008E60A7">
      <w:pPr>
        <w:pStyle w:val="Bodycentered"/>
      </w:pPr>
      <w:r>
        <w:rPr>
          <w:noProof/>
        </w:rPr>
        <w:drawing>
          <wp:inline distT="0" distB="0" distL="0" distR="0">
            <wp:extent cx="3324225" cy="23907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3324225" cy="2390775"/>
                    </a:xfrm>
                    <a:prstGeom prst="rect">
                      <a:avLst/>
                    </a:prstGeom>
                    <a:noFill/>
                    <a:ln w="9525">
                      <a:noFill/>
                      <a:miter lim="800000"/>
                      <a:headEnd/>
                      <a:tailEnd/>
                    </a:ln>
                  </pic:spPr>
                </pic:pic>
              </a:graphicData>
            </a:graphic>
          </wp:inline>
        </w:drawing>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8</w:t>
        </w:r>
      </w:fldSimple>
      <w:r w:rsidR="00E5443B">
        <w:t>.</w:t>
      </w:r>
      <w:r w:rsidR="00E5443B">
        <w:tab/>
        <w:t>Assuming that each can choose to work more hours or to spend time negotiating the price of a car, then the professor would be expected to spend more time negotiating.</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9</w:t>
        </w:r>
      </w:fldSimple>
      <w:r w:rsidR="00E5443B">
        <w:t>.</w:t>
      </w:r>
      <w:r w:rsidR="00E5443B">
        <w:tab/>
        <w:t>There is an opportunity cost to everything. The time spent at lunch has a cost; you could be doing something else.</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10</w:t>
        </w:r>
      </w:fldSimple>
      <w:r w:rsidR="00E5443B">
        <w:t>.</w:t>
      </w:r>
      <w:r w:rsidR="00E5443B">
        <w:tab/>
        <w:t>You look at the opportunity cost of spending another 45 minutes. You can remain in line or do something else. Your decision to spend more time in line has nothing to do with the time you have already spent in line. You may say, “I’ve already spent 30 minutes; I will lose that time if I do not remain here.” However, you have lost that 30 minutes no matter what you do.</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11</w:t>
        </w:r>
      </w:fldSimple>
      <w:r w:rsidR="00E5443B">
        <w:t>.</w:t>
      </w:r>
      <w:r w:rsidR="00E5443B">
        <w:tab/>
        <w:t>Having paid the $600 fee at the beginning of the semester means that the opportunity cost of eating any quantity of food does not include the price of the food. However, a fee per quantity means that the opportunity cost of consuming more food includes the price of that food. Because there are lower opportunity costs under the fixed-fee scheme, the average quantity of food consumed will be higher under this scheme.</w:t>
      </w:r>
    </w:p>
    <w:p w:rsidR="00E5443B" w:rsidRDefault="00E5443B">
      <w:pPr>
        <w:pStyle w:val="PageBreakPara"/>
      </w:pP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12</w:t>
        </w:r>
      </w:fldSimple>
      <w:r w:rsidR="00E5443B">
        <w:t>.</w:t>
      </w:r>
      <w:r w:rsidR="00E5443B">
        <w:tab/>
        <w:t>You may do everything better than others, but to do one thing, you have to forgo doing other things, and this opportunity lost is what specialization is all about. Each person specializes in the activity in which his or her opportunity cost is lowest. If you take one hour to cook a gourmet meal but could also solve three math problems in that hour, while a friend takes two hours to cook the meal or solve five math problems, you are “better at everything.” But your gourmet meal costs you three math problems, whereas your friend’s one meal costs five math problems. Your friend is relatively better off specializing in cooking.</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13</w:t>
        </w:r>
      </w:fldSimple>
      <w:r w:rsidR="00E5443B">
        <w:t>.</w:t>
      </w:r>
      <w:r w:rsidR="00E5443B">
        <w:tab/>
        <w:t xml:space="preserve">The policy is an attempt to work against the idea of specialization according to comparative advantage. The educated people were not able to use their training. As a result, </w:t>
      </w:r>
      <w:smartTag w:uri="urn:schemas-microsoft-com:office:smarttags" w:element="country-region">
        <w:smartTag w:uri="urn:schemas-microsoft-com:office:smarttags" w:element="place">
          <w:r w:rsidR="00E5443B">
            <w:t>China</w:t>
          </w:r>
        </w:smartTag>
      </w:smartTag>
      <w:r w:rsidR="00E5443B">
        <w:t xml:space="preserve"> made a move from a point on its PPC to a point inside its PPC</w:t>
      </w:r>
      <w:r w:rsidR="00E5443B">
        <w:rPr>
          <w:i/>
        </w:rPr>
        <w:t>,</w:t>
      </w:r>
      <w:r w:rsidR="00E5443B">
        <w:t xml:space="preserve"> which reduced its total output. </w:t>
      </w:r>
      <w:smartTag w:uri="urn:schemas-microsoft-com:office:smarttags" w:element="country-region">
        <w:smartTag w:uri="urn:schemas-microsoft-com:office:smarttags" w:element="place">
          <w:r w:rsidR="00E5443B">
            <w:t>China</w:t>
          </w:r>
        </w:smartTag>
      </w:smartTag>
      <w:r w:rsidR="00E5443B">
        <w:t>’s output fell so much that the policy was finally abandoned, even in the face of strong political pressures to maintain it.</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14</w:t>
        </w:r>
      </w:fldSimple>
      <w:r w:rsidR="00E5443B">
        <w:t>.</w:t>
      </w:r>
      <w:r w:rsidR="00E5443B">
        <w:tab/>
        <w:t>The focus at the elementary level is on the development of skills to be used the rest of the individual’s life. The knowledge of a specific subject is less important than the continuity of the individual’s development. As the student ages, the subject matter becomes increasingly important. The more important the knowledge of subject matter becomes relative to general skills, the more specialized the instructor must be. In the elementary schools, specialization in general development and general skills occurs; in college and graduate school, specialization according to specific subject matter occurs.</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15</w:t>
        </w:r>
      </w:fldSimple>
      <w:r w:rsidR="00E5443B">
        <w:t>.</w:t>
      </w:r>
      <w:r w:rsidR="00E5443B">
        <w:tab/>
        <w:t>Even though most of these officials and corporate executives know how to drive, the government and the corporations believe that their time is better spent concentrating on their positions rather than on driving. The executives and government officials specialize in their managerial expertise, while the chauffeurs specialize in driving. The result should be greater output.</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16</w:t>
        </w:r>
      </w:fldSimple>
      <w:r w:rsidR="00E5443B">
        <w:t>.</w:t>
      </w:r>
      <w:r w:rsidR="00E5443B">
        <w:tab/>
        <w:t xml:space="preserve">Individuals in </w:t>
      </w:r>
      <w:smartTag w:uri="urn:schemas-microsoft-com:office:smarttags" w:element="country-region">
        <w:r w:rsidR="00E5443B">
          <w:t>Botswana</w:t>
        </w:r>
      </w:smartTag>
      <w:r w:rsidR="00E5443B">
        <w:t xml:space="preserve">, </w:t>
      </w:r>
      <w:smartTag w:uri="urn:schemas-microsoft-com:office:smarttags" w:element="country-region">
        <w:r w:rsidR="00E5443B">
          <w:t>Zimbabwe</w:t>
        </w:r>
      </w:smartTag>
      <w:r w:rsidR="00E5443B">
        <w:t xml:space="preserve">, and </w:t>
      </w:r>
      <w:smartTag w:uri="urn:schemas-microsoft-com:office:smarttags" w:element="country-region">
        <w:smartTag w:uri="urn:schemas-microsoft-com:office:smarttags" w:element="place">
          <w:r w:rsidR="00E5443B">
            <w:t>South Africa</w:t>
          </w:r>
        </w:smartTag>
      </w:smartTag>
      <w:r w:rsidR="00E5443B">
        <w:t xml:space="preserve"> have private property rights to elephants. Private property rights create an incentive to take care of the elephants. In other African countries, no one has an incentive to take care of the elephants; thus, the population is falling.</w:t>
      </w:r>
    </w:p>
    <w:p w:rsidR="00E5443B" w:rsidRDefault="00E5443B">
      <w:pPr>
        <w:pStyle w:val="AllAnswerTypesHead"/>
      </w:pPr>
      <w:r>
        <w:rPr>
          <w:caps w:val="0"/>
        </w:rPr>
        <w:t>ANSWERS TO STUDY GUIDE HOMEWORK</w:t>
      </w:r>
      <w:r w:rsidR="00417124">
        <w:rPr>
          <w:caps w:val="0"/>
        </w:rPr>
        <w:fldChar w:fldCharType="begin"/>
      </w:r>
      <w:r>
        <w:rPr>
          <w:caps w:val="0"/>
        </w:rPr>
        <w:instrText xml:space="preserve"> SEQ NL1 \r 0 \h </w:instrText>
      </w:r>
      <w:r w:rsidR="00417124">
        <w:rPr>
          <w:caps w:val="0"/>
        </w:rPr>
        <w:fldChar w:fldCharType="end"/>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1</w:t>
        </w:r>
      </w:fldSimple>
      <w:r w:rsidR="00E5443B">
        <w:t>.</w:t>
      </w:r>
      <w:r w:rsidR="00E5443B">
        <w:tab/>
        <w:t xml:space="preserve">Any answer could be correct. The key mistake to watch for is listing </w:t>
      </w:r>
      <w:r w:rsidR="00E5443B">
        <w:rPr>
          <w:i/>
        </w:rPr>
        <w:t xml:space="preserve">more </w:t>
      </w:r>
      <w:r w:rsidR="00E5443B">
        <w:t>than one possible use for the same hours on Friday night.</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2</w:t>
        </w:r>
      </w:fldSimple>
      <w:r w:rsidR="00E5443B">
        <w:t>.</w:t>
      </w:r>
      <w:r w:rsidR="00E5443B">
        <w:tab/>
        <w:t>Production possibilities curve.</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3</w:t>
        </w:r>
      </w:fldSimple>
      <w:r w:rsidR="00E5443B">
        <w:t>.</w:t>
      </w:r>
      <w:r w:rsidR="00E5443B">
        <w:tab/>
      </w:r>
    </w:p>
    <w:p w:rsidR="00E5443B" w:rsidRDefault="00417124">
      <w:pPr>
        <w:pStyle w:val="NL-a0"/>
      </w:pPr>
      <w:fldSimple w:instr=" seq NL_a \* alphabetic ">
        <w:r w:rsidR="00E5443B">
          <w:rPr>
            <w:noProof/>
          </w:rPr>
          <w:t>a</w:t>
        </w:r>
      </w:fldSimple>
      <w:r>
        <w:fldChar w:fldCharType="begin"/>
      </w:r>
      <w:r w:rsidR="00E5443B">
        <w:instrText xml:space="preserve"> seq NL_1_ \r 0 \h </w:instrText>
      </w:r>
      <w:r>
        <w:fldChar w:fldCharType="end"/>
      </w:r>
      <w:r w:rsidR="00E5443B">
        <w:t>.</w:t>
      </w:r>
      <w:r w:rsidR="00E5443B">
        <w:tab/>
        <w:t>Bob’s opportunity cost of one bird is two bookends.</w:t>
      </w:r>
    </w:p>
    <w:p w:rsidR="00E5443B" w:rsidRDefault="00417124">
      <w:pPr>
        <w:pStyle w:val="NL-a0"/>
      </w:pPr>
      <w:fldSimple w:instr=" SEQ NL_a \* alphabetic ">
        <w:r w:rsidR="00E5443B">
          <w:rPr>
            <w:noProof/>
          </w:rPr>
          <w:t>b</w:t>
        </w:r>
      </w:fldSimple>
      <w:r>
        <w:fldChar w:fldCharType="begin"/>
      </w:r>
      <w:r w:rsidR="00E5443B">
        <w:instrText xml:space="preserve">  seq NL_1_ \r 0 \h  </w:instrText>
      </w:r>
      <w:r>
        <w:fldChar w:fldCharType="end"/>
      </w:r>
      <w:r w:rsidR="00E5443B">
        <w:t>.</w:t>
      </w:r>
      <w:r w:rsidR="00E5443B">
        <w:tab/>
        <w:t>Bill’s opportunity cost of one bird is three bookends.</w:t>
      </w:r>
    </w:p>
    <w:p w:rsidR="00E5443B" w:rsidRDefault="00417124">
      <w:pPr>
        <w:pStyle w:val="NL-a0"/>
      </w:pPr>
      <w:fldSimple w:instr=" SEQ NL_a \* alphabetic ">
        <w:r w:rsidR="00E5443B">
          <w:rPr>
            <w:noProof/>
          </w:rPr>
          <w:t>c</w:t>
        </w:r>
      </w:fldSimple>
      <w:r>
        <w:fldChar w:fldCharType="begin"/>
      </w:r>
      <w:r w:rsidR="00E5443B">
        <w:instrText xml:space="preserve">  seq NL_1_ \r 0 \h  </w:instrText>
      </w:r>
      <w:r>
        <w:fldChar w:fldCharType="end"/>
      </w:r>
      <w:r w:rsidR="00E5443B">
        <w:t>.</w:t>
      </w:r>
      <w:r w:rsidR="00E5443B">
        <w:tab/>
        <w:t>Bob has the lower opportunity cost, so Bob has a comparative advantage.</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4</w:t>
        </w:r>
      </w:fldSimple>
      <w:r w:rsidR="00E5443B">
        <w:t>.</w:t>
      </w:r>
      <w:r w:rsidR="00E5443B">
        <w:tab/>
        <w:t>Through specialization, Bob and Bill together can produce more output in a week.</w:t>
      </w:r>
    </w:p>
    <w:p w:rsidR="00E5443B" w:rsidRDefault="00417124">
      <w:pPr>
        <w:pStyle w:val="Answer-1"/>
      </w:pPr>
      <w:r>
        <w:fldChar w:fldCharType="begin"/>
      </w:r>
      <w:r w:rsidR="00E5443B">
        <w:instrText xml:space="preserve"> SEQ NL_a \r 0 \h </w:instrText>
      </w:r>
      <w:r>
        <w:fldChar w:fldCharType="end"/>
      </w:r>
      <w:fldSimple w:instr=" SEQ NL1 ">
        <w:r w:rsidR="00E5443B">
          <w:rPr>
            <w:noProof/>
          </w:rPr>
          <w:t>5</w:t>
        </w:r>
      </w:fldSimple>
      <w:r w:rsidR="00E5443B">
        <w:t>.</w:t>
      </w:r>
      <w:r w:rsidR="00E5443B">
        <w:tab/>
      </w:r>
    </w:p>
    <w:p w:rsidR="00E5443B" w:rsidRDefault="00417124">
      <w:pPr>
        <w:pStyle w:val="NL-a0"/>
      </w:pPr>
      <w:fldSimple w:instr=" seq NL_a \* alphabetic ">
        <w:r w:rsidR="00E5443B">
          <w:rPr>
            <w:noProof/>
          </w:rPr>
          <w:t>a</w:t>
        </w:r>
      </w:fldSimple>
      <w:r>
        <w:fldChar w:fldCharType="begin"/>
      </w:r>
      <w:r w:rsidR="00E5443B">
        <w:instrText xml:space="preserve"> seq NL_1_ \r 0 \h </w:instrText>
      </w:r>
      <w:r>
        <w:fldChar w:fldCharType="end"/>
      </w:r>
      <w:r w:rsidR="00E5443B">
        <w:t>.</w:t>
      </w:r>
      <w:r w:rsidR="00E5443B">
        <w:tab/>
        <w:t>Shopping at the no-frills store yields better prices but is more time-consuming. The Shorts have a higher income but less time to spend with their children. They are likely to perceive the opportunity cost of shopping at the no-frills store to be high because it is so time-consuming. Also, because their income is higher, they are likely to opt for the more expensive superstore. Mrs. Long has more time with her children, so she is likely to perceive the opportunity cost of shopping at the no-frills store as lower. Also, the time spent is worth the lower prices to her because her income is lower.</w:t>
      </w:r>
    </w:p>
    <w:p w:rsidR="00E5443B" w:rsidRDefault="00417124">
      <w:pPr>
        <w:pStyle w:val="NL-a0"/>
      </w:pPr>
      <w:fldSimple w:instr=" seq NL_a \* alphabetic ">
        <w:r w:rsidR="00E5443B">
          <w:rPr>
            <w:noProof/>
          </w:rPr>
          <w:t>b</w:t>
        </w:r>
      </w:fldSimple>
      <w:r>
        <w:fldChar w:fldCharType="begin"/>
      </w:r>
      <w:r w:rsidR="00E5443B">
        <w:instrText xml:space="preserve"> seq NL_1_ \r 0 \h </w:instrText>
      </w:r>
      <w:r>
        <w:fldChar w:fldCharType="end"/>
      </w:r>
      <w:r w:rsidR="00E5443B">
        <w:t>.</w:t>
      </w:r>
      <w:r w:rsidR="00E5443B">
        <w:tab/>
        <w:t>The Longs are more likely to clip coupons and buy sale items because they have more time and less money to spend.</w:t>
      </w:r>
    </w:p>
    <w:p w:rsidR="00E5443B" w:rsidRDefault="00417124">
      <w:pPr>
        <w:pStyle w:val="NL-a0"/>
      </w:pPr>
      <w:fldSimple w:instr=" seq NL_a \* alphabetic ">
        <w:r w:rsidR="00E5443B">
          <w:rPr>
            <w:noProof/>
          </w:rPr>
          <w:t>c</w:t>
        </w:r>
      </w:fldSimple>
      <w:r>
        <w:fldChar w:fldCharType="begin"/>
      </w:r>
      <w:r w:rsidR="00E5443B">
        <w:instrText xml:space="preserve"> seq NL_1_ \r 0 \h </w:instrText>
      </w:r>
      <w:r>
        <w:fldChar w:fldCharType="end"/>
      </w:r>
      <w:r w:rsidR="00E5443B">
        <w:t>.</w:t>
      </w:r>
      <w:r w:rsidR="00E5443B">
        <w:tab/>
        <w:t>The Shorts are more likely to pay the higher prices at convenience stores because they have more income to spend, but less time.</w:t>
      </w:r>
    </w:p>
    <w:p w:rsidR="00E5443B" w:rsidRDefault="00417124">
      <w:pPr>
        <w:pStyle w:val="Heading1"/>
      </w:pPr>
      <w:r>
        <w:fldChar w:fldCharType="begin"/>
      </w:r>
      <w:r w:rsidR="00E5443B">
        <w:instrText xml:space="preserve"> seq NL1 \r 0 \h </w:instrText>
      </w:r>
      <w:r>
        <w:fldChar w:fldCharType="end"/>
      </w:r>
      <w:r w:rsidR="00E5443B">
        <w:rPr>
          <w:caps w:val="0"/>
        </w:rPr>
        <w:t>ACTIVE LEARNING EXERCISE</w:t>
      </w:r>
    </w:p>
    <w:p w:rsidR="00E5443B" w:rsidRDefault="00E5443B">
      <w:pPr>
        <w:pStyle w:val="Bodytext"/>
        <w:rPr>
          <w:i/>
        </w:rPr>
      </w:pPr>
      <w:r>
        <w:rPr>
          <w:i/>
        </w:rPr>
        <w:t>This exercise  offers students the opportunity to explore the concept of comparative advantage as well as the chance to review the construction of a production possibilities curve.</w:t>
      </w:r>
    </w:p>
    <w:p w:rsidR="00E5443B" w:rsidRDefault="00E5443B">
      <w:pPr>
        <w:pStyle w:val="Bodytext"/>
        <w:rPr>
          <w:u w:val="single"/>
        </w:rPr>
      </w:pPr>
      <w:r>
        <w:rPr>
          <w:u w:val="single"/>
        </w:rPr>
        <w:t>Materials Needed</w:t>
      </w:r>
    </w:p>
    <w:p w:rsidR="00E5443B" w:rsidRDefault="00E5443B">
      <w:pPr>
        <w:pStyle w:val="Bodytext"/>
      </w:pPr>
      <w:r>
        <w:t>Graph paper or prepared graphs for each student</w:t>
      </w:r>
    </w:p>
    <w:p w:rsidR="00E5443B" w:rsidRDefault="00E5443B">
      <w:pPr>
        <w:pStyle w:val="Bodytext"/>
      </w:pPr>
      <w:r>
        <w:t>Worksheet</w:t>
      </w:r>
    </w:p>
    <w:p w:rsidR="00E5443B" w:rsidRDefault="00E5443B">
      <w:pPr>
        <w:pStyle w:val="Bodytext"/>
      </w:pPr>
      <w:r>
        <w:t xml:space="preserve">Have students pair up, letting one choose to be </w:t>
      </w:r>
      <w:smartTag w:uri="urn:schemas-microsoft-com:office:smarttags" w:element="country-region">
        <w:r>
          <w:t>Mexico</w:t>
        </w:r>
      </w:smartTag>
      <w:r>
        <w:t xml:space="preserve"> and the other the </w:t>
      </w:r>
      <w:smartTag w:uri="urn:schemas-microsoft-com:office:smarttags" w:element="country-region">
        <w:smartTag w:uri="urn:schemas-microsoft-com:office:smarttags" w:element="place">
          <w:r>
            <w:t>United States</w:t>
          </w:r>
        </w:smartTag>
      </w:smartTag>
      <w:r>
        <w:t>. Give them the following Production Possibilities Schedules for trucks and computers.</w:t>
      </w:r>
    </w:p>
    <w:tbl>
      <w:tblPr>
        <w:tblW w:w="0" w:type="auto"/>
        <w:tblLayout w:type="fixed"/>
        <w:tblLook w:val="0000"/>
      </w:tblPr>
      <w:tblGrid>
        <w:gridCol w:w="1476"/>
        <w:gridCol w:w="1872"/>
        <w:gridCol w:w="1080"/>
        <w:gridCol w:w="1476"/>
        <w:gridCol w:w="1224"/>
        <w:gridCol w:w="1440"/>
      </w:tblGrid>
      <w:tr w:rsidR="00E5443B">
        <w:trPr>
          <w:cantSplit/>
        </w:trPr>
        <w:tc>
          <w:tcPr>
            <w:tcW w:w="3348" w:type="dxa"/>
            <w:gridSpan w:val="2"/>
            <w:vMerge w:val="restart"/>
            <w:vAlign w:val="bottom"/>
          </w:tcPr>
          <w:p w:rsidR="00E5443B" w:rsidRDefault="00E5443B">
            <w:pPr>
              <w:pStyle w:val="Tableheadingcentered"/>
            </w:pPr>
            <w:r>
              <w:t>Percentage of Resources Devoted to:</w:t>
            </w:r>
          </w:p>
        </w:tc>
        <w:tc>
          <w:tcPr>
            <w:tcW w:w="5220" w:type="dxa"/>
            <w:gridSpan w:val="4"/>
          </w:tcPr>
          <w:p w:rsidR="00E5443B" w:rsidRDefault="00E5443B">
            <w:pPr>
              <w:pStyle w:val="Tableheadingcentered"/>
            </w:pPr>
            <w:r>
              <w:t>Number Produced:</w:t>
            </w:r>
          </w:p>
        </w:tc>
      </w:tr>
      <w:tr w:rsidR="00E5443B">
        <w:trPr>
          <w:cantSplit/>
        </w:trPr>
        <w:tc>
          <w:tcPr>
            <w:tcW w:w="3348" w:type="dxa"/>
            <w:gridSpan w:val="2"/>
            <w:vMerge/>
          </w:tcPr>
          <w:p w:rsidR="00E5443B" w:rsidRDefault="00E5443B">
            <w:pPr>
              <w:pStyle w:val="Tableheadingcentered"/>
            </w:pPr>
          </w:p>
        </w:tc>
        <w:tc>
          <w:tcPr>
            <w:tcW w:w="2556" w:type="dxa"/>
            <w:gridSpan w:val="2"/>
          </w:tcPr>
          <w:p w:rsidR="00E5443B" w:rsidRDefault="00E5443B">
            <w:pPr>
              <w:pStyle w:val="Tableheadingcentered"/>
            </w:pPr>
            <w:smartTag w:uri="urn:schemas-microsoft-com:office:smarttags" w:element="country-region">
              <w:smartTag w:uri="urn:schemas-microsoft-com:office:smarttags" w:element="place">
                <w:r>
                  <w:t>United States</w:t>
                </w:r>
              </w:smartTag>
            </w:smartTag>
          </w:p>
        </w:tc>
        <w:tc>
          <w:tcPr>
            <w:tcW w:w="2664" w:type="dxa"/>
            <w:gridSpan w:val="2"/>
          </w:tcPr>
          <w:p w:rsidR="00E5443B" w:rsidRDefault="00E5443B">
            <w:pPr>
              <w:pStyle w:val="Tableheadingcentered"/>
            </w:pPr>
            <w:smartTag w:uri="urn:schemas-microsoft-com:office:smarttags" w:element="country-region">
              <w:smartTag w:uri="urn:schemas-microsoft-com:office:smarttags" w:element="place">
                <w:r>
                  <w:t>Mexico</w:t>
                </w:r>
              </w:smartTag>
            </w:smartTag>
          </w:p>
        </w:tc>
      </w:tr>
      <w:tr w:rsidR="00E5443B">
        <w:tc>
          <w:tcPr>
            <w:tcW w:w="1476" w:type="dxa"/>
          </w:tcPr>
          <w:p w:rsidR="00E5443B" w:rsidRDefault="00E5443B">
            <w:pPr>
              <w:pStyle w:val="Tableheadingcentered"/>
            </w:pPr>
            <w:r>
              <w:t>Trucks</w:t>
            </w:r>
          </w:p>
        </w:tc>
        <w:tc>
          <w:tcPr>
            <w:tcW w:w="1872" w:type="dxa"/>
          </w:tcPr>
          <w:p w:rsidR="00E5443B" w:rsidRDefault="00E5443B">
            <w:pPr>
              <w:pStyle w:val="Tableheadingcentered"/>
            </w:pPr>
            <w:r>
              <w:t>Computers</w:t>
            </w:r>
          </w:p>
        </w:tc>
        <w:tc>
          <w:tcPr>
            <w:tcW w:w="1080" w:type="dxa"/>
          </w:tcPr>
          <w:p w:rsidR="00E5443B" w:rsidRDefault="00E5443B">
            <w:pPr>
              <w:pStyle w:val="Tableheadingcentered"/>
            </w:pPr>
            <w:r>
              <w:t>Trucks</w:t>
            </w:r>
          </w:p>
        </w:tc>
        <w:tc>
          <w:tcPr>
            <w:tcW w:w="1476" w:type="dxa"/>
          </w:tcPr>
          <w:p w:rsidR="00E5443B" w:rsidRDefault="00E5443B">
            <w:pPr>
              <w:pStyle w:val="Tableheadingcentered"/>
            </w:pPr>
            <w:r>
              <w:t>Computers</w:t>
            </w:r>
          </w:p>
        </w:tc>
        <w:tc>
          <w:tcPr>
            <w:tcW w:w="1224" w:type="dxa"/>
          </w:tcPr>
          <w:p w:rsidR="00E5443B" w:rsidRDefault="00E5443B">
            <w:pPr>
              <w:pStyle w:val="Tableheadingcentered"/>
            </w:pPr>
            <w:r>
              <w:t>Trucks</w:t>
            </w:r>
          </w:p>
        </w:tc>
        <w:tc>
          <w:tcPr>
            <w:tcW w:w="1440" w:type="dxa"/>
          </w:tcPr>
          <w:p w:rsidR="00E5443B" w:rsidRDefault="00E5443B">
            <w:pPr>
              <w:pStyle w:val="Tableheadingcentered"/>
            </w:pPr>
            <w:r>
              <w:t>Computers</w:t>
            </w:r>
          </w:p>
        </w:tc>
      </w:tr>
      <w:tr w:rsidR="00E5443B">
        <w:tc>
          <w:tcPr>
            <w:tcW w:w="1476" w:type="dxa"/>
          </w:tcPr>
          <w:p w:rsidR="00E5443B" w:rsidRDefault="00E5443B">
            <w:pPr>
              <w:pStyle w:val="Tablecellbodycentered"/>
            </w:pPr>
            <w:r>
              <w:t>100</w:t>
            </w:r>
          </w:p>
        </w:tc>
        <w:tc>
          <w:tcPr>
            <w:tcW w:w="1872" w:type="dxa"/>
          </w:tcPr>
          <w:p w:rsidR="00E5443B" w:rsidRDefault="00E5443B">
            <w:pPr>
              <w:pStyle w:val="Tablecellbodycentered"/>
            </w:pPr>
            <w:r>
              <w:t>0</w:t>
            </w:r>
          </w:p>
        </w:tc>
        <w:tc>
          <w:tcPr>
            <w:tcW w:w="1080" w:type="dxa"/>
          </w:tcPr>
          <w:p w:rsidR="00E5443B" w:rsidRDefault="00E5443B">
            <w:pPr>
              <w:pStyle w:val="Tablecellbodycentered"/>
            </w:pPr>
            <w:r>
              <w:t>5</w:t>
            </w:r>
          </w:p>
        </w:tc>
        <w:tc>
          <w:tcPr>
            <w:tcW w:w="1476" w:type="dxa"/>
          </w:tcPr>
          <w:p w:rsidR="00E5443B" w:rsidRDefault="00E5443B">
            <w:pPr>
              <w:pStyle w:val="Tablecellbodycentered"/>
            </w:pPr>
            <w:r>
              <w:t>0</w:t>
            </w:r>
          </w:p>
        </w:tc>
        <w:tc>
          <w:tcPr>
            <w:tcW w:w="1224" w:type="dxa"/>
          </w:tcPr>
          <w:p w:rsidR="00E5443B" w:rsidRDefault="00E5443B">
            <w:pPr>
              <w:pStyle w:val="Tablecellbodycentered"/>
            </w:pPr>
            <w:r>
              <w:t>4</w:t>
            </w:r>
          </w:p>
        </w:tc>
        <w:tc>
          <w:tcPr>
            <w:tcW w:w="1440" w:type="dxa"/>
          </w:tcPr>
          <w:p w:rsidR="00E5443B" w:rsidRDefault="00E5443B">
            <w:pPr>
              <w:pStyle w:val="Tablecellbodycentered"/>
            </w:pPr>
            <w:r>
              <w:t>0</w:t>
            </w:r>
          </w:p>
        </w:tc>
      </w:tr>
      <w:tr w:rsidR="00E5443B">
        <w:tc>
          <w:tcPr>
            <w:tcW w:w="1476" w:type="dxa"/>
          </w:tcPr>
          <w:p w:rsidR="00E5443B" w:rsidRDefault="00E5443B">
            <w:pPr>
              <w:pStyle w:val="Tablecellbodycentered"/>
            </w:pPr>
            <w:r>
              <w:t>0</w:t>
            </w:r>
          </w:p>
        </w:tc>
        <w:tc>
          <w:tcPr>
            <w:tcW w:w="1872" w:type="dxa"/>
          </w:tcPr>
          <w:p w:rsidR="00E5443B" w:rsidRDefault="00E5443B">
            <w:pPr>
              <w:pStyle w:val="Tablecellbodycentered"/>
            </w:pPr>
            <w:r>
              <w:t>100</w:t>
            </w:r>
          </w:p>
        </w:tc>
        <w:tc>
          <w:tcPr>
            <w:tcW w:w="1080" w:type="dxa"/>
          </w:tcPr>
          <w:p w:rsidR="00E5443B" w:rsidRDefault="00E5443B">
            <w:pPr>
              <w:pStyle w:val="Tablecellbodycentered"/>
            </w:pPr>
            <w:r>
              <w:t>0</w:t>
            </w:r>
          </w:p>
        </w:tc>
        <w:tc>
          <w:tcPr>
            <w:tcW w:w="1476" w:type="dxa"/>
          </w:tcPr>
          <w:p w:rsidR="00E5443B" w:rsidRDefault="00E5443B">
            <w:pPr>
              <w:pStyle w:val="Tablecellbodycentered"/>
            </w:pPr>
            <w:r>
              <w:t>10</w:t>
            </w:r>
          </w:p>
        </w:tc>
        <w:tc>
          <w:tcPr>
            <w:tcW w:w="1224" w:type="dxa"/>
          </w:tcPr>
          <w:p w:rsidR="00E5443B" w:rsidRDefault="00E5443B">
            <w:pPr>
              <w:pStyle w:val="Tablecellbodycentered"/>
            </w:pPr>
            <w:r>
              <w:t>0</w:t>
            </w:r>
          </w:p>
        </w:tc>
        <w:tc>
          <w:tcPr>
            <w:tcW w:w="1440" w:type="dxa"/>
          </w:tcPr>
          <w:p w:rsidR="00E5443B" w:rsidRDefault="00E5443B">
            <w:pPr>
              <w:pStyle w:val="Tablecellbodycentered"/>
            </w:pPr>
            <w:r>
              <w:t>2</w:t>
            </w:r>
          </w:p>
        </w:tc>
      </w:tr>
    </w:tbl>
    <w:p w:rsidR="00E5443B" w:rsidRDefault="00E5443B">
      <w:pPr>
        <w:pStyle w:val="Bodytext"/>
      </w:pPr>
    </w:p>
    <w:p w:rsidR="00E5443B" w:rsidRDefault="00E5443B">
      <w:pPr>
        <w:pStyle w:val="Bodytext"/>
      </w:pPr>
      <w:r>
        <w:t>Have the students draw their PPC</w:t>
      </w:r>
      <w:r>
        <w:rPr>
          <w:iCs/>
        </w:rPr>
        <w:t>s</w:t>
      </w:r>
      <w:r>
        <w:t>. Then ask each student to pick a point along his or her curve that he or she likes. Having chosen these points, have the students find a way to trade trucks and computers so that each is better off—each gets more of something without getting less of something else.</w:t>
      </w:r>
    </w:p>
    <w:p w:rsidR="00E5443B" w:rsidRDefault="00E5443B">
      <w:pPr>
        <w:pStyle w:val="Bodytext"/>
      </w:pPr>
      <w:r>
        <w:rPr>
          <w:i/>
        </w:rPr>
        <w:t>While individual student results will differ, the instructor should reinforce the basic meaning of the production possibilities curve and the concept of opportunity cost. Once the various combinations are plotted, students should be encouraged to discuss why they chose a particular point on the PPC for production and how they determined that trade should take place. They should be able to quantify the advantages of trade among the two nations.</w:t>
      </w:r>
    </w:p>
    <w:sectPr w:rsidR="00E5443B" w:rsidSect="003A1A18">
      <w:headerReference w:type="even" r:id="rId30"/>
      <w:headerReference w:type="default" r:id="rId31"/>
      <w:footerReference w:type="even" r:id="rId32"/>
      <w:footerReference w:type="default" r:id="rId33"/>
      <w:footerReference w:type="first" r:id="rId34"/>
      <w:pgSz w:w="12240" w:h="15840" w:code="1"/>
      <w:pgMar w:top="1440" w:right="1267" w:bottom="1440" w:left="1800" w:header="720" w:footer="720"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DED" w:rsidRDefault="00B50DED">
      <w:r>
        <w:separator/>
      </w:r>
    </w:p>
  </w:endnote>
  <w:endnote w:type="continuationSeparator" w:id="0">
    <w:p w:rsidR="00B50DED" w:rsidRDefault="00B50D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DD" w:rsidRPr="002D69F7" w:rsidRDefault="00E5443B" w:rsidP="00E714DD">
    <w:pPr>
      <w:jc w:val="right"/>
      <w:rPr>
        <w:rFonts w:ascii="Arial Narrow" w:hAnsi="Arial Narrow"/>
        <w:spacing w:val="0"/>
        <w:sz w:val="16"/>
        <w:szCs w:val="16"/>
      </w:rPr>
    </w:pPr>
    <w:r>
      <w:rPr>
        <w:rStyle w:val="PageNumber"/>
      </w:rPr>
      <w:tab/>
    </w:r>
    <w:r w:rsidRPr="00E714DD">
      <w:rPr>
        <w:rFonts w:ascii="Arial Narrow" w:hAnsi="Arial Narrow"/>
        <w:sz w:val="16"/>
        <w:szCs w:val="16"/>
      </w:rPr>
      <w:t>Copyright ©</w:t>
    </w:r>
    <w:r>
      <w:t xml:space="preserve"> </w:t>
    </w:r>
    <w:r w:rsidR="008E60A7" w:rsidRPr="002D69F7">
      <w:rPr>
        <w:rFonts w:ascii="Arial Narrow" w:hAnsi="Arial Narrow"/>
        <w:spacing w:val="0"/>
        <w:sz w:val="16"/>
        <w:szCs w:val="16"/>
      </w:rPr>
      <w:t>201</w:t>
    </w:r>
    <w:r w:rsidR="008E60A7">
      <w:rPr>
        <w:rFonts w:ascii="Arial Narrow" w:hAnsi="Arial Narrow"/>
        <w:spacing w:val="0"/>
        <w:sz w:val="16"/>
        <w:szCs w:val="16"/>
      </w:rPr>
      <w:t>3</w:t>
    </w:r>
    <w:r w:rsidR="008E60A7" w:rsidRPr="002D69F7">
      <w:rPr>
        <w:rFonts w:ascii="Arial Narrow" w:hAnsi="Arial Narrow"/>
        <w:spacing w:val="0"/>
        <w:sz w:val="16"/>
        <w:szCs w:val="16"/>
      </w:rPr>
      <w:t xml:space="preserve"> </w:t>
    </w:r>
    <w:r w:rsidR="00E714DD" w:rsidRPr="002D69F7">
      <w:rPr>
        <w:rFonts w:ascii="Arial Narrow" w:hAnsi="Arial Narrow"/>
        <w:spacing w:val="0"/>
        <w:sz w:val="16"/>
        <w:szCs w:val="16"/>
      </w:rPr>
      <w:t>Cengage Learning. All Rights Reserved. May not be scanned, copied or duplicated, or posted to a publicly accessible website, in whole or in part.</w:t>
    </w:r>
  </w:p>
  <w:p w:rsidR="00E5443B" w:rsidRDefault="00E544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DD" w:rsidRPr="002D69F7" w:rsidRDefault="00E5443B" w:rsidP="00E714DD">
    <w:pPr>
      <w:rPr>
        <w:rFonts w:ascii="Arial Narrow" w:hAnsi="Arial Narrow"/>
        <w:spacing w:val="0"/>
        <w:sz w:val="16"/>
        <w:szCs w:val="16"/>
      </w:rPr>
    </w:pPr>
    <w:r w:rsidRPr="00E714DD">
      <w:rPr>
        <w:rFonts w:ascii="Arial Narrow" w:hAnsi="Arial Narrow"/>
        <w:sz w:val="16"/>
        <w:szCs w:val="16"/>
      </w:rPr>
      <w:t>Copyright ©</w:t>
    </w:r>
    <w:r>
      <w:t xml:space="preserve"> </w:t>
    </w:r>
    <w:r w:rsidR="008E60A7" w:rsidRPr="002D69F7">
      <w:rPr>
        <w:rFonts w:ascii="Arial Narrow" w:hAnsi="Arial Narrow"/>
        <w:spacing w:val="0"/>
        <w:sz w:val="16"/>
        <w:szCs w:val="16"/>
      </w:rPr>
      <w:t>201</w:t>
    </w:r>
    <w:r w:rsidR="008E60A7">
      <w:rPr>
        <w:rFonts w:ascii="Arial Narrow" w:hAnsi="Arial Narrow"/>
        <w:spacing w:val="0"/>
        <w:sz w:val="16"/>
        <w:szCs w:val="16"/>
      </w:rPr>
      <w:t>3</w:t>
    </w:r>
    <w:r w:rsidR="008E60A7" w:rsidRPr="002D69F7">
      <w:rPr>
        <w:rFonts w:ascii="Arial Narrow" w:hAnsi="Arial Narrow"/>
        <w:spacing w:val="0"/>
        <w:sz w:val="16"/>
        <w:szCs w:val="16"/>
      </w:rPr>
      <w:t xml:space="preserve"> </w:t>
    </w:r>
    <w:r w:rsidR="00E714DD" w:rsidRPr="002D69F7">
      <w:rPr>
        <w:rFonts w:ascii="Arial Narrow" w:hAnsi="Arial Narrow"/>
        <w:spacing w:val="0"/>
        <w:sz w:val="16"/>
        <w:szCs w:val="16"/>
      </w:rPr>
      <w:t>Cengage Learning. All Rights Reserved. May not be scanned, copied or duplicated, or posted to a publicly accessible website, in whole or in part.</w:t>
    </w:r>
  </w:p>
  <w:p w:rsidR="00E5443B" w:rsidRDefault="00E544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4DD" w:rsidRPr="002D69F7" w:rsidRDefault="00E5443B" w:rsidP="00E714DD">
    <w:pPr>
      <w:jc w:val="right"/>
      <w:rPr>
        <w:rFonts w:ascii="Arial Narrow" w:hAnsi="Arial Narrow"/>
        <w:spacing w:val="0"/>
        <w:sz w:val="16"/>
        <w:szCs w:val="16"/>
      </w:rPr>
    </w:pPr>
    <w:r w:rsidRPr="00E714DD">
      <w:rPr>
        <w:rFonts w:ascii="Arial Narrow" w:hAnsi="Arial Narrow"/>
        <w:sz w:val="16"/>
        <w:szCs w:val="16"/>
      </w:rPr>
      <w:t xml:space="preserve">Copyright © </w:t>
    </w:r>
    <w:r w:rsidR="008E60A7" w:rsidRPr="002D69F7">
      <w:rPr>
        <w:rFonts w:ascii="Arial Narrow" w:hAnsi="Arial Narrow"/>
        <w:spacing w:val="0"/>
        <w:sz w:val="16"/>
        <w:szCs w:val="16"/>
      </w:rPr>
      <w:t>201</w:t>
    </w:r>
    <w:r w:rsidR="008E60A7">
      <w:rPr>
        <w:rFonts w:ascii="Arial Narrow" w:hAnsi="Arial Narrow"/>
        <w:spacing w:val="0"/>
        <w:sz w:val="16"/>
        <w:szCs w:val="16"/>
      </w:rPr>
      <w:t>3</w:t>
    </w:r>
    <w:r w:rsidR="008E60A7" w:rsidRPr="002D69F7">
      <w:rPr>
        <w:rFonts w:ascii="Arial Narrow" w:hAnsi="Arial Narrow"/>
        <w:spacing w:val="0"/>
        <w:sz w:val="16"/>
        <w:szCs w:val="16"/>
      </w:rPr>
      <w:t xml:space="preserve"> </w:t>
    </w:r>
    <w:r w:rsidR="00E714DD" w:rsidRPr="002D69F7">
      <w:rPr>
        <w:rFonts w:ascii="Arial Narrow" w:hAnsi="Arial Narrow"/>
        <w:spacing w:val="0"/>
        <w:sz w:val="16"/>
        <w:szCs w:val="16"/>
      </w:rPr>
      <w:t>Cengage Learning. All Rights Reserved. May not be scanned, copied or duplicated, or posted to a publicly accessible website, in whole or in part.</w:t>
    </w:r>
  </w:p>
  <w:p w:rsidR="00E5443B" w:rsidRDefault="00E5443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DED" w:rsidRDefault="00B50DED">
      <w:r>
        <w:separator/>
      </w:r>
    </w:p>
  </w:footnote>
  <w:footnote w:type="continuationSeparator" w:id="0">
    <w:p w:rsidR="00B50DED" w:rsidRDefault="00B50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3B" w:rsidRDefault="00417124">
    <w:pPr>
      <w:pStyle w:val="Header"/>
    </w:pPr>
    <w:r>
      <w:rPr>
        <w:rStyle w:val="PageNumber"/>
      </w:rPr>
      <w:fldChar w:fldCharType="begin"/>
    </w:r>
    <w:r w:rsidR="00E5443B">
      <w:rPr>
        <w:rStyle w:val="PageNumber"/>
      </w:rPr>
      <w:instrText xml:space="preserve"> PAGE </w:instrText>
    </w:r>
    <w:r>
      <w:rPr>
        <w:rStyle w:val="PageNumber"/>
      </w:rPr>
      <w:fldChar w:fldCharType="separate"/>
    </w:r>
    <w:r w:rsidR="003A4447">
      <w:rPr>
        <w:rStyle w:val="PageNumber"/>
        <w:noProof/>
      </w:rPr>
      <w:t>10</w:t>
    </w:r>
    <w:r>
      <w:rPr>
        <w:rStyle w:val="PageNumber"/>
      </w:rPr>
      <w:fldChar w:fldCharType="end"/>
    </w:r>
    <w:r w:rsidR="00E5443B">
      <w:tab/>
      <w:t xml:space="preserve">Chapter </w:t>
    </w:r>
    <w:fldSimple w:instr=" DOCPROPERTY &quot;ChapterNumber&quot; ">
      <w:r w:rsidR="00E5443B">
        <w:t>2</w:t>
      </w:r>
    </w:fldSimple>
    <w:r w:rsidR="00E5443B">
      <w:t xml:space="preserve">: </w:t>
    </w:r>
    <w:fldSimple w:instr=" DOCPROPERTY &quot;ChapterTitle&quot;  ">
      <w:r w:rsidR="00E5443B">
        <w:t>Choice, Opportunity Costs, and Specialization</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3B" w:rsidRDefault="00E5443B">
    <w:pPr>
      <w:pStyle w:val="Header"/>
    </w:pPr>
    <w:r>
      <w:tab/>
    </w:r>
    <w:r>
      <w:tab/>
      <w:t xml:space="preserve">Chapter </w:t>
    </w:r>
    <w:fldSimple w:instr=" DOCPROPERTY &quot;ChapterNumber&quot; ">
      <w:r>
        <w:t>2</w:t>
      </w:r>
    </w:fldSimple>
    <w:r>
      <w:t xml:space="preserve">: </w:t>
    </w:r>
    <w:fldSimple w:instr=" DOCPROPERTY &quot;ChapterTitle&quot;  ">
      <w:r>
        <w:t>Choice, Opportunity Costs, and Specialization</w:t>
      </w:r>
    </w:fldSimple>
    <w:r>
      <w:tab/>
    </w:r>
    <w:r w:rsidR="00417124">
      <w:rPr>
        <w:rStyle w:val="PageNumber"/>
      </w:rPr>
      <w:fldChar w:fldCharType="begin"/>
    </w:r>
    <w:r>
      <w:rPr>
        <w:rStyle w:val="PageNumber"/>
      </w:rPr>
      <w:instrText xml:space="preserve"> PAGE </w:instrText>
    </w:r>
    <w:r w:rsidR="00417124">
      <w:rPr>
        <w:rStyle w:val="PageNumber"/>
      </w:rPr>
      <w:fldChar w:fldCharType="separate"/>
    </w:r>
    <w:r w:rsidR="003A4447">
      <w:rPr>
        <w:rStyle w:val="PageNumber"/>
        <w:noProof/>
      </w:rPr>
      <w:t>11</w:t>
    </w:r>
    <w:r w:rsidR="00417124">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49C7"/>
    <w:multiLevelType w:val="hybridMultilevel"/>
    <w:tmpl w:val="EC4A6BB4"/>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1">
    <w:nsid w:val="12114680"/>
    <w:multiLevelType w:val="hybridMultilevel"/>
    <w:tmpl w:val="9CAA9A90"/>
    <w:lvl w:ilvl="0" w:tplc="2EDCF628">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4014FE"/>
    <w:multiLevelType w:val="hybridMultilevel"/>
    <w:tmpl w:val="74CA002C"/>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6630779"/>
    <w:multiLevelType w:val="hybridMultilevel"/>
    <w:tmpl w:val="D1C28FE2"/>
    <w:lvl w:ilvl="0" w:tplc="73A864BA">
      <w:start w:val="1"/>
      <w:numFmt w:val="bullet"/>
      <w:lvlText w:val=""/>
      <w:lvlJc w:val="left"/>
      <w:pPr>
        <w:tabs>
          <w:tab w:val="num" w:pos="1080"/>
        </w:tabs>
        <w:ind w:left="1080" w:hanging="360"/>
      </w:pPr>
      <w:rPr>
        <w:rFonts w:ascii="Symbol" w:hAnsi="Symbol" w:hint="default"/>
      </w:rPr>
    </w:lvl>
    <w:lvl w:ilvl="1" w:tplc="B2E0BE48" w:tentative="1">
      <w:start w:val="1"/>
      <w:numFmt w:val="bullet"/>
      <w:lvlText w:val="o"/>
      <w:lvlJc w:val="left"/>
      <w:pPr>
        <w:tabs>
          <w:tab w:val="num" w:pos="1800"/>
        </w:tabs>
        <w:ind w:left="1800" w:hanging="360"/>
      </w:pPr>
      <w:rPr>
        <w:rFonts w:ascii="Courier New" w:hAnsi="Courier New" w:hint="default"/>
      </w:rPr>
    </w:lvl>
    <w:lvl w:ilvl="2" w:tplc="4DE8190E" w:tentative="1">
      <w:start w:val="1"/>
      <w:numFmt w:val="bullet"/>
      <w:lvlText w:val=""/>
      <w:lvlJc w:val="left"/>
      <w:pPr>
        <w:tabs>
          <w:tab w:val="num" w:pos="2520"/>
        </w:tabs>
        <w:ind w:left="2520" w:hanging="360"/>
      </w:pPr>
      <w:rPr>
        <w:rFonts w:ascii="Wingdings" w:hAnsi="Wingdings" w:hint="default"/>
      </w:rPr>
    </w:lvl>
    <w:lvl w:ilvl="3" w:tplc="B3C2C846" w:tentative="1">
      <w:start w:val="1"/>
      <w:numFmt w:val="bullet"/>
      <w:lvlText w:val=""/>
      <w:lvlJc w:val="left"/>
      <w:pPr>
        <w:tabs>
          <w:tab w:val="num" w:pos="3240"/>
        </w:tabs>
        <w:ind w:left="3240" w:hanging="360"/>
      </w:pPr>
      <w:rPr>
        <w:rFonts w:ascii="Symbol" w:hAnsi="Symbol" w:hint="default"/>
      </w:rPr>
    </w:lvl>
    <w:lvl w:ilvl="4" w:tplc="E294C4B0" w:tentative="1">
      <w:start w:val="1"/>
      <w:numFmt w:val="bullet"/>
      <w:lvlText w:val="o"/>
      <w:lvlJc w:val="left"/>
      <w:pPr>
        <w:tabs>
          <w:tab w:val="num" w:pos="3960"/>
        </w:tabs>
        <w:ind w:left="3960" w:hanging="360"/>
      </w:pPr>
      <w:rPr>
        <w:rFonts w:ascii="Courier New" w:hAnsi="Courier New" w:hint="default"/>
      </w:rPr>
    </w:lvl>
    <w:lvl w:ilvl="5" w:tplc="30CEDD72" w:tentative="1">
      <w:start w:val="1"/>
      <w:numFmt w:val="bullet"/>
      <w:lvlText w:val=""/>
      <w:lvlJc w:val="left"/>
      <w:pPr>
        <w:tabs>
          <w:tab w:val="num" w:pos="4680"/>
        </w:tabs>
        <w:ind w:left="4680" w:hanging="360"/>
      </w:pPr>
      <w:rPr>
        <w:rFonts w:ascii="Wingdings" w:hAnsi="Wingdings" w:hint="default"/>
      </w:rPr>
    </w:lvl>
    <w:lvl w:ilvl="6" w:tplc="FE548A06" w:tentative="1">
      <w:start w:val="1"/>
      <w:numFmt w:val="bullet"/>
      <w:lvlText w:val=""/>
      <w:lvlJc w:val="left"/>
      <w:pPr>
        <w:tabs>
          <w:tab w:val="num" w:pos="5400"/>
        </w:tabs>
        <w:ind w:left="5400" w:hanging="360"/>
      </w:pPr>
      <w:rPr>
        <w:rFonts w:ascii="Symbol" w:hAnsi="Symbol" w:hint="default"/>
      </w:rPr>
    </w:lvl>
    <w:lvl w:ilvl="7" w:tplc="A1BC2D26" w:tentative="1">
      <w:start w:val="1"/>
      <w:numFmt w:val="bullet"/>
      <w:lvlText w:val="o"/>
      <w:lvlJc w:val="left"/>
      <w:pPr>
        <w:tabs>
          <w:tab w:val="num" w:pos="6120"/>
        </w:tabs>
        <w:ind w:left="6120" w:hanging="360"/>
      </w:pPr>
      <w:rPr>
        <w:rFonts w:ascii="Courier New" w:hAnsi="Courier New" w:hint="default"/>
      </w:rPr>
    </w:lvl>
    <w:lvl w:ilvl="8" w:tplc="4FBEB292" w:tentative="1">
      <w:start w:val="1"/>
      <w:numFmt w:val="bullet"/>
      <w:lvlText w:val=""/>
      <w:lvlJc w:val="left"/>
      <w:pPr>
        <w:tabs>
          <w:tab w:val="num" w:pos="6840"/>
        </w:tabs>
        <w:ind w:left="6840" w:hanging="360"/>
      </w:pPr>
      <w:rPr>
        <w:rFonts w:ascii="Wingdings" w:hAnsi="Wingdings" w:hint="default"/>
      </w:rPr>
    </w:lvl>
  </w:abstractNum>
  <w:abstractNum w:abstractNumId="4">
    <w:nsid w:val="18CC7454"/>
    <w:multiLevelType w:val="hybridMultilevel"/>
    <w:tmpl w:val="1458D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765FF5"/>
    <w:multiLevelType w:val="hybridMultilevel"/>
    <w:tmpl w:val="345ABC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9ED28B5"/>
    <w:multiLevelType w:val="hybridMultilevel"/>
    <w:tmpl w:val="F10E5890"/>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7">
    <w:nsid w:val="2CDC41DC"/>
    <w:multiLevelType w:val="hybridMultilevel"/>
    <w:tmpl w:val="AA0AF6B2"/>
    <w:lvl w:ilvl="0" w:tplc="B7DCF32A">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B175C7"/>
    <w:multiLevelType w:val="hybridMultilevel"/>
    <w:tmpl w:val="58F29146"/>
    <w:lvl w:ilvl="0" w:tplc="5BF2B8D6">
      <w:start w:val="1"/>
      <w:numFmt w:val="bullet"/>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9">
    <w:nsid w:val="34B66C8E"/>
    <w:multiLevelType w:val="hybridMultilevel"/>
    <w:tmpl w:val="A6662F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37E4554A"/>
    <w:multiLevelType w:val="hybridMultilevel"/>
    <w:tmpl w:val="878C6938"/>
    <w:lvl w:ilvl="0" w:tplc="CB1CA8B4">
      <w:start w:val="1"/>
      <w:numFmt w:val="bullet"/>
      <w:lvlText w:val=""/>
      <w:lvlJc w:val="left"/>
      <w:pPr>
        <w:tabs>
          <w:tab w:val="num" w:pos="2678"/>
        </w:tabs>
        <w:ind w:left="2678" w:hanging="360"/>
      </w:pPr>
      <w:rPr>
        <w:rFonts w:ascii="Symbol" w:hAnsi="Symbol" w:hint="default"/>
      </w:rPr>
    </w:lvl>
    <w:lvl w:ilvl="1" w:tplc="04090003" w:tentative="1">
      <w:start w:val="1"/>
      <w:numFmt w:val="bullet"/>
      <w:lvlText w:val="o"/>
      <w:lvlJc w:val="left"/>
      <w:pPr>
        <w:tabs>
          <w:tab w:val="num" w:pos="3398"/>
        </w:tabs>
        <w:ind w:left="3398" w:hanging="360"/>
      </w:pPr>
      <w:rPr>
        <w:rFonts w:ascii="Courier New" w:hAnsi="Courier New" w:hint="default"/>
      </w:rPr>
    </w:lvl>
    <w:lvl w:ilvl="2" w:tplc="04090005" w:tentative="1">
      <w:start w:val="1"/>
      <w:numFmt w:val="bullet"/>
      <w:lvlText w:val=""/>
      <w:lvlJc w:val="left"/>
      <w:pPr>
        <w:tabs>
          <w:tab w:val="num" w:pos="4118"/>
        </w:tabs>
        <w:ind w:left="4118" w:hanging="360"/>
      </w:pPr>
      <w:rPr>
        <w:rFonts w:ascii="Wingdings" w:hAnsi="Wingdings" w:hint="default"/>
      </w:rPr>
    </w:lvl>
    <w:lvl w:ilvl="3" w:tplc="04090001" w:tentative="1">
      <w:start w:val="1"/>
      <w:numFmt w:val="bullet"/>
      <w:lvlText w:val=""/>
      <w:lvlJc w:val="left"/>
      <w:pPr>
        <w:tabs>
          <w:tab w:val="num" w:pos="4838"/>
        </w:tabs>
        <w:ind w:left="4838" w:hanging="360"/>
      </w:pPr>
      <w:rPr>
        <w:rFonts w:ascii="Symbol" w:hAnsi="Symbol" w:hint="default"/>
      </w:rPr>
    </w:lvl>
    <w:lvl w:ilvl="4" w:tplc="04090003" w:tentative="1">
      <w:start w:val="1"/>
      <w:numFmt w:val="bullet"/>
      <w:lvlText w:val="o"/>
      <w:lvlJc w:val="left"/>
      <w:pPr>
        <w:tabs>
          <w:tab w:val="num" w:pos="5558"/>
        </w:tabs>
        <w:ind w:left="5558" w:hanging="360"/>
      </w:pPr>
      <w:rPr>
        <w:rFonts w:ascii="Courier New" w:hAnsi="Courier New" w:hint="default"/>
      </w:rPr>
    </w:lvl>
    <w:lvl w:ilvl="5" w:tplc="04090005" w:tentative="1">
      <w:start w:val="1"/>
      <w:numFmt w:val="bullet"/>
      <w:lvlText w:val=""/>
      <w:lvlJc w:val="left"/>
      <w:pPr>
        <w:tabs>
          <w:tab w:val="num" w:pos="6278"/>
        </w:tabs>
        <w:ind w:left="6278" w:hanging="360"/>
      </w:pPr>
      <w:rPr>
        <w:rFonts w:ascii="Wingdings" w:hAnsi="Wingdings" w:hint="default"/>
      </w:rPr>
    </w:lvl>
    <w:lvl w:ilvl="6" w:tplc="04090001" w:tentative="1">
      <w:start w:val="1"/>
      <w:numFmt w:val="bullet"/>
      <w:lvlText w:val=""/>
      <w:lvlJc w:val="left"/>
      <w:pPr>
        <w:tabs>
          <w:tab w:val="num" w:pos="6998"/>
        </w:tabs>
        <w:ind w:left="6998" w:hanging="360"/>
      </w:pPr>
      <w:rPr>
        <w:rFonts w:ascii="Symbol" w:hAnsi="Symbol" w:hint="default"/>
      </w:rPr>
    </w:lvl>
    <w:lvl w:ilvl="7" w:tplc="04090003" w:tentative="1">
      <w:start w:val="1"/>
      <w:numFmt w:val="bullet"/>
      <w:lvlText w:val="o"/>
      <w:lvlJc w:val="left"/>
      <w:pPr>
        <w:tabs>
          <w:tab w:val="num" w:pos="7718"/>
        </w:tabs>
        <w:ind w:left="7718" w:hanging="360"/>
      </w:pPr>
      <w:rPr>
        <w:rFonts w:ascii="Courier New" w:hAnsi="Courier New" w:hint="default"/>
      </w:rPr>
    </w:lvl>
    <w:lvl w:ilvl="8" w:tplc="04090005" w:tentative="1">
      <w:start w:val="1"/>
      <w:numFmt w:val="bullet"/>
      <w:lvlText w:val=""/>
      <w:lvlJc w:val="left"/>
      <w:pPr>
        <w:tabs>
          <w:tab w:val="num" w:pos="8438"/>
        </w:tabs>
        <w:ind w:left="8438" w:hanging="360"/>
      </w:pPr>
      <w:rPr>
        <w:rFonts w:ascii="Wingdings" w:hAnsi="Wingdings" w:hint="default"/>
      </w:rPr>
    </w:lvl>
  </w:abstractNum>
  <w:abstractNum w:abstractNumId="11">
    <w:nsid w:val="39861B2F"/>
    <w:multiLevelType w:val="hybridMultilevel"/>
    <w:tmpl w:val="F47606EC"/>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CB01B9"/>
    <w:multiLevelType w:val="hybridMultilevel"/>
    <w:tmpl w:val="DF1E045A"/>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13">
    <w:nsid w:val="5C91667F"/>
    <w:multiLevelType w:val="hybridMultilevel"/>
    <w:tmpl w:val="59DE17A8"/>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C54ACA"/>
    <w:multiLevelType w:val="hybridMultilevel"/>
    <w:tmpl w:val="D04805B2"/>
    <w:lvl w:ilvl="0" w:tplc="32FA2878">
      <w:start w:val="1"/>
      <w:numFmt w:val="bullet"/>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15">
    <w:nsid w:val="6EF9030A"/>
    <w:multiLevelType w:val="multilevel"/>
    <w:tmpl w:val="C284E82C"/>
    <w:lvl w:ilvl="0">
      <w:start w:val="1"/>
      <w:numFmt w:val="upperRoman"/>
      <w:lvlText w:val="%1."/>
      <w:lvlJc w:val="left"/>
      <w:pPr>
        <w:tabs>
          <w:tab w:val="num" w:pos="1620"/>
        </w:tabs>
        <w:ind w:left="900" w:firstLine="0"/>
      </w:pPr>
    </w:lvl>
    <w:lvl w:ilvl="1">
      <w:start w:val="1"/>
      <w:numFmt w:val="decimal"/>
      <w:lvlText w:val="%1.%2"/>
      <w:lvlJc w:val="left"/>
      <w:pPr>
        <w:tabs>
          <w:tab w:val="num" w:pos="0"/>
        </w:tabs>
        <w:ind w:left="900" w:firstLine="0"/>
      </w:pPr>
    </w:lvl>
    <w:lvl w:ilvl="2">
      <w:start w:val="1"/>
      <w:numFmt w:val="decimal"/>
      <w:lvlText w:val="%1.%2.%3"/>
      <w:lvlJc w:val="left"/>
      <w:pPr>
        <w:tabs>
          <w:tab w:val="num" w:pos="0"/>
        </w:tabs>
        <w:ind w:left="900" w:firstLine="0"/>
      </w:pPr>
    </w:lvl>
    <w:lvl w:ilvl="3">
      <w:start w:val="1"/>
      <w:numFmt w:val="decimal"/>
      <w:lvlText w:val="%1.%2.%3.%4"/>
      <w:lvlJc w:val="left"/>
      <w:pPr>
        <w:tabs>
          <w:tab w:val="num" w:pos="0"/>
        </w:tabs>
        <w:ind w:left="100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nsid w:val="70E26FF8"/>
    <w:multiLevelType w:val="hybridMultilevel"/>
    <w:tmpl w:val="BDF2684A"/>
    <w:lvl w:ilvl="0" w:tplc="F46EE710">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6E585A"/>
    <w:multiLevelType w:val="hybridMultilevel"/>
    <w:tmpl w:val="AF1EABDE"/>
    <w:lvl w:ilvl="0" w:tplc="33409B8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7BF83733"/>
    <w:multiLevelType w:val="hybridMultilevel"/>
    <w:tmpl w:val="CCEE7F34"/>
    <w:lvl w:ilvl="0" w:tplc="B8E6FC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C290D1C"/>
    <w:multiLevelType w:val="hybridMultilevel"/>
    <w:tmpl w:val="16AC3A32"/>
    <w:lvl w:ilvl="0" w:tplc="39028670">
      <w:start w:val="1"/>
      <w:numFmt w:val="bullet"/>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A80898"/>
    <w:multiLevelType w:val="hybridMultilevel"/>
    <w:tmpl w:val="9A428358"/>
    <w:lvl w:ilvl="0" w:tplc="C66837E6">
      <w:start w:val="1"/>
      <w:numFmt w:val="bullet"/>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21">
    <w:nsid w:val="7EED154C"/>
    <w:multiLevelType w:val="hybridMultilevel"/>
    <w:tmpl w:val="EBB2BF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7FC04A90"/>
    <w:multiLevelType w:val="hybridMultilevel"/>
    <w:tmpl w:val="CF96538E"/>
    <w:lvl w:ilvl="0" w:tplc="A4783A0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5"/>
  </w:num>
  <w:num w:numId="3">
    <w:abstractNumId w:val="22"/>
  </w:num>
  <w:num w:numId="4">
    <w:abstractNumId w:val="5"/>
  </w:num>
  <w:num w:numId="5">
    <w:abstractNumId w:val="17"/>
  </w:num>
  <w:num w:numId="6">
    <w:abstractNumId w:val="22"/>
  </w:num>
  <w:num w:numId="7">
    <w:abstractNumId w:val="5"/>
  </w:num>
  <w:num w:numId="8">
    <w:abstractNumId w:val="17"/>
  </w:num>
  <w:num w:numId="9">
    <w:abstractNumId w:val="3"/>
  </w:num>
  <w:num w:numId="10">
    <w:abstractNumId w:val="16"/>
  </w:num>
  <w:num w:numId="11">
    <w:abstractNumId w:val="18"/>
  </w:num>
  <w:num w:numId="12">
    <w:abstractNumId w:val="12"/>
  </w:num>
  <w:num w:numId="13">
    <w:abstractNumId w:val="13"/>
  </w:num>
  <w:num w:numId="14">
    <w:abstractNumId w:val="6"/>
  </w:num>
  <w:num w:numId="15">
    <w:abstractNumId w:val="2"/>
  </w:num>
  <w:num w:numId="16">
    <w:abstractNumId w:val="9"/>
  </w:num>
  <w:num w:numId="17">
    <w:abstractNumId w:val="21"/>
  </w:num>
  <w:num w:numId="18">
    <w:abstractNumId w:val="19"/>
  </w:num>
  <w:num w:numId="19">
    <w:abstractNumId w:val="14"/>
  </w:num>
  <w:num w:numId="20">
    <w:abstractNumId w:val="7"/>
  </w:num>
  <w:num w:numId="21">
    <w:abstractNumId w:val="1"/>
  </w:num>
  <w:num w:numId="22">
    <w:abstractNumId w:val="8"/>
  </w:num>
  <w:num w:numId="23">
    <w:abstractNumId w:val="20"/>
  </w:num>
  <w:num w:numId="24">
    <w:abstractNumId w:val="11"/>
  </w:num>
  <w:num w:numId="25">
    <w:abstractNumId w:val="0"/>
  </w:num>
  <w:num w:numId="26">
    <w:abstractNumId w:val="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linkStyles/>
  <w:defaultTabStop w:val="720"/>
  <w:evenAndOddHeaders/>
  <w:noPunctuationKerning/>
  <w:characterSpacingControl w:val="doNotCompress"/>
  <w:hdrShapeDefaults>
    <o:shapedefaults v:ext="edit" spidmax="10242"/>
  </w:hdrShapeDefaults>
  <w:footnotePr>
    <w:footnote w:id="-1"/>
    <w:footnote w:id="0"/>
  </w:footnotePr>
  <w:endnotePr>
    <w:endnote w:id="-1"/>
    <w:endnote w:id="0"/>
  </w:endnotePr>
  <w:compat/>
  <w:rsids>
    <w:rsidRoot w:val="004C4EA4"/>
    <w:rsid w:val="0002501F"/>
    <w:rsid w:val="00025A5C"/>
    <w:rsid w:val="00103449"/>
    <w:rsid w:val="003A1A18"/>
    <w:rsid w:val="003A4447"/>
    <w:rsid w:val="00417124"/>
    <w:rsid w:val="00447C74"/>
    <w:rsid w:val="004C4EA4"/>
    <w:rsid w:val="004C720A"/>
    <w:rsid w:val="005737F5"/>
    <w:rsid w:val="005B273C"/>
    <w:rsid w:val="006C55F0"/>
    <w:rsid w:val="007D3F1C"/>
    <w:rsid w:val="008A4BA3"/>
    <w:rsid w:val="008C6795"/>
    <w:rsid w:val="008E60A7"/>
    <w:rsid w:val="009B0780"/>
    <w:rsid w:val="00A136FF"/>
    <w:rsid w:val="00AD68DF"/>
    <w:rsid w:val="00B50DED"/>
    <w:rsid w:val="00C243DF"/>
    <w:rsid w:val="00C277FA"/>
    <w:rsid w:val="00C5575F"/>
    <w:rsid w:val="00C76B83"/>
    <w:rsid w:val="00E5443B"/>
    <w:rsid w:val="00E714DD"/>
    <w:rsid w:val="00EF5D3F"/>
    <w:rsid w:val="00FB2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A18"/>
    <w:rPr>
      <w:spacing w:val="4"/>
      <w:sz w:val="22"/>
    </w:rPr>
  </w:style>
  <w:style w:type="paragraph" w:styleId="Heading1">
    <w:name w:val="heading 1"/>
    <w:next w:val="Bodytext"/>
    <w:qFormat/>
    <w:rsid w:val="003A1A18"/>
    <w:pPr>
      <w:keepNext/>
      <w:spacing w:before="240" w:after="60"/>
      <w:outlineLvl w:val="0"/>
    </w:pPr>
    <w:rPr>
      <w:rFonts w:ascii="Arial" w:hAnsi="Arial"/>
      <w:b/>
      <w:caps/>
      <w:noProof/>
      <w:kern w:val="28"/>
      <w:sz w:val="28"/>
    </w:rPr>
  </w:style>
  <w:style w:type="paragraph" w:styleId="Heading2">
    <w:name w:val="heading 2"/>
    <w:basedOn w:val="Heading1"/>
    <w:next w:val="Bodytext"/>
    <w:qFormat/>
    <w:rsid w:val="003A1A18"/>
    <w:pPr>
      <w:outlineLvl w:val="1"/>
    </w:pPr>
    <w:rPr>
      <w:caps w:val="0"/>
    </w:rPr>
  </w:style>
  <w:style w:type="paragraph" w:styleId="Heading3">
    <w:name w:val="heading 3"/>
    <w:basedOn w:val="Heading1"/>
    <w:next w:val="Bodytext"/>
    <w:qFormat/>
    <w:rsid w:val="003A1A18"/>
    <w:pPr>
      <w:outlineLvl w:val="2"/>
    </w:pPr>
    <w:rPr>
      <w:rFonts w:ascii="Arial Narrow" w:hAnsi="Arial Narrow"/>
      <w:caps w:val="0"/>
      <w:sz w:val="26"/>
    </w:rPr>
  </w:style>
  <w:style w:type="paragraph" w:styleId="Heading4">
    <w:name w:val="heading 4"/>
    <w:basedOn w:val="Heading1"/>
    <w:next w:val="Bodytext"/>
    <w:qFormat/>
    <w:rsid w:val="003A1A18"/>
    <w:pPr>
      <w:outlineLvl w:val="3"/>
    </w:pPr>
    <w:rPr>
      <w:rFonts w:ascii="Helvetica-Narrow" w:hAnsi="Helvetica-Narrow"/>
      <w:i/>
      <w:caps w:val="0"/>
      <w:sz w:val="22"/>
    </w:rPr>
  </w:style>
  <w:style w:type="paragraph" w:styleId="Heading5">
    <w:name w:val="heading 5"/>
    <w:basedOn w:val="Heading4"/>
    <w:next w:val="Bodytext"/>
    <w:qFormat/>
    <w:rsid w:val="003A1A18"/>
    <w:pPr>
      <w:outlineLvl w:val="4"/>
    </w:pPr>
    <w:rPr>
      <w:b w:val="0"/>
      <w:bCs/>
      <w:i w:val="0"/>
      <w:iCs/>
      <w:sz w:val="26"/>
      <w:szCs w:val="26"/>
    </w:rPr>
  </w:style>
  <w:style w:type="paragraph" w:styleId="Heading6">
    <w:name w:val="heading 6"/>
    <w:basedOn w:val="Normal"/>
    <w:next w:val="Bodytext"/>
    <w:qFormat/>
    <w:rsid w:val="003A1A18"/>
    <w:pPr>
      <w:spacing w:before="240" w:after="60"/>
      <w:outlineLvl w:val="5"/>
    </w:pPr>
    <w:rPr>
      <w:b/>
      <w:bCs/>
      <w:szCs w:val="22"/>
    </w:rPr>
  </w:style>
  <w:style w:type="paragraph" w:styleId="Heading7">
    <w:name w:val="heading 7"/>
    <w:basedOn w:val="Normal"/>
    <w:next w:val="Bodytext"/>
    <w:qFormat/>
    <w:rsid w:val="003A1A18"/>
    <w:pPr>
      <w:spacing w:before="240" w:after="60"/>
      <w:outlineLvl w:val="6"/>
    </w:pPr>
    <w:rPr>
      <w:sz w:val="24"/>
      <w:szCs w:val="24"/>
    </w:rPr>
  </w:style>
  <w:style w:type="paragraph" w:styleId="Heading8">
    <w:name w:val="heading 8"/>
    <w:basedOn w:val="Normal"/>
    <w:next w:val="Bodytext"/>
    <w:qFormat/>
    <w:rsid w:val="003A1A18"/>
    <w:pPr>
      <w:spacing w:before="240" w:after="60"/>
      <w:outlineLvl w:val="7"/>
    </w:pPr>
    <w:rPr>
      <w:i/>
      <w:iCs/>
      <w:sz w:val="24"/>
      <w:szCs w:val="24"/>
    </w:rPr>
  </w:style>
  <w:style w:type="paragraph" w:styleId="Heading9">
    <w:name w:val="heading 9"/>
    <w:basedOn w:val="Normal"/>
    <w:next w:val="Bodytext"/>
    <w:qFormat/>
    <w:rsid w:val="003A1A18"/>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rsid w:val="003A1A18"/>
    <w:pPr>
      <w:spacing w:after="120"/>
    </w:pPr>
    <w:rPr>
      <w:sz w:val="22"/>
    </w:rPr>
  </w:style>
  <w:style w:type="paragraph" w:customStyle="1" w:styleId="Body1vert">
    <w:name w:val="Body 1vert"/>
    <w:basedOn w:val="Bodytext"/>
    <w:next w:val="Bodytext"/>
    <w:rsid w:val="003A1A18"/>
    <w:pPr>
      <w:spacing w:before="240" w:after="240"/>
    </w:pPr>
  </w:style>
  <w:style w:type="paragraph" w:customStyle="1" w:styleId="Bodycentered">
    <w:name w:val="Body centered"/>
    <w:basedOn w:val="Bodytext"/>
    <w:next w:val="Bodytext"/>
    <w:rsid w:val="003A1A18"/>
    <w:pPr>
      <w:jc w:val="center"/>
    </w:pPr>
  </w:style>
  <w:style w:type="character" w:styleId="PageNumber">
    <w:name w:val="page number"/>
    <w:basedOn w:val="DefaultParagraphFont"/>
    <w:semiHidden/>
    <w:rsid w:val="003A1A18"/>
    <w:rPr>
      <w:sz w:val="24"/>
    </w:rPr>
  </w:style>
  <w:style w:type="paragraph" w:customStyle="1" w:styleId="Bullet-10">
    <w:name w:val="Bullet-1"/>
    <w:basedOn w:val="Bodytext"/>
    <w:next w:val="Bodytext"/>
    <w:rsid w:val="003A1A18"/>
    <w:pPr>
      <w:numPr>
        <w:numId w:val="13"/>
      </w:numPr>
    </w:pPr>
  </w:style>
  <w:style w:type="paragraph" w:customStyle="1" w:styleId="ChapNum">
    <w:name w:val="ChapNum"/>
    <w:next w:val="Bodytext"/>
    <w:rsid w:val="003A1A18"/>
    <w:pPr>
      <w:spacing w:after="240"/>
    </w:pPr>
    <w:rPr>
      <w:rFonts w:ascii="Arial Narrow" w:hAnsi="Arial Narrow"/>
      <w:caps/>
      <w:noProof/>
      <w:sz w:val="36"/>
    </w:rPr>
  </w:style>
  <w:style w:type="paragraph" w:customStyle="1" w:styleId="Bullet-a">
    <w:name w:val="Bullet-a"/>
    <w:basedOn w:val="Bodytext"/>
    <w:next w:val="Bodytext"/>
    <w:rsid w:val="003A1A18"/>
    <w:pPr>
      <w:numPr>
        <w:numId w:val="14"/>
      </w:numPr>
    </w:pPr>
  </w:style>
  <w:style w:type="paragraph" w:customStyle="1" w:styleId="ChapTitle">
    <w:name w:val="ChapTitle"/>
    <w:next w:val="Bodytext"/>
    <w:rsid w:val="003A1A18"/>
    <w:pPr>
      <w:spacing w:after="960"/>
    </w:pPr>
    <w:rPr>
      <w:rFonts w:ascii="Arial" w:hAnsi="Arial"/>
      <w:b/>
      <w:noProof/>
      <w:sz w:val="40"/>
    </w:rPr>
  </w:style>
  <w:style w:type="paragraph" w:styleId="Footer">
    <w:name w:val="footer"/>
    <w:basedOn w:val="Normal"/>
    <w:semiHidden/>
    <w:rsid w:val="003A1A18"/>
    <w:pPr>
      <w:tabs>
        <w:tab w:val="right" w:pos="9216"/>
      </w:tabs>
    </w:pPr>
    <w:rPr>
      <w:rFonts w:ascii="Arial Narrow" w:hAnsi="Arial Narrow"/>
      <w:sz w:val="16"/>
    </w:rPr>
  </w:style>
  <w:style w:type="paragraph" w:styleId="Header">
    <w:name w:val="header"/>
    <w:basedOn w:val="Normal"/>
    <w:semiHidden/>
    <w:rsid w:val="003A1A18"/>
    <w:pPr>
      <w:tabs>
        <w:tab w:val="left" w:pos="720"/>
        <w:tab w:val="right" w:pos="8496"/>
        <w:tab w:val="right" w:pos="9216"/>
      </w:tabs>
    </w:pPr>
    <w:rPr>
      <w:rFonts w:ascii="Arial Narrow" w:hAnsi="Arial Narrow"/>
      <w:b/>
      <w:sz w:val="20"/>
    </w:rPr>
  </w:style>
  <w:style w:type="paragraph" w:customStyle="1" w:styleId="Indent-1">
    <w:name w:val="Indent-1"/>
    <w:basedOn w:val="Bodytext"/>
    <w:next w:val="Bodytext"/>
    <w:rsid w:val="003A1A18"/>
    <w:pPr>
      <w:ind w:left="490"/>
    </w:pPr>
  </w:style>
  <w:style w:type="paragraph" w:customStyle="1" w:styleId="Indent-1WOL">
    <w:name w:val="Indent-1 WOL"/>
    <w:basedOn w:val="Indent-1"/>
    <w:rsid w:val="003A1A18"/>
    <w:pPr>
      <w:tabs>
        <w:tab w:val="right" w:leader="underscore" w:pos="9014"/>
      </w:tabs>
    </w:pPr>
  </w:style>
  <w:style w:type="paragraph" w:customStyle="1" w:styleId="NL-1">
    <w:name w:val="NL-1"/>
    <w:basedOn w:val="Bodytext"/>
    <w:next w:val="Bodytext"/>
    <w:rsid w:val="003A1A18"/>
    <w:pPr>
      <w:ind w:left="490" w:hanging="490"/>
    </w:pPr>
  </w:style>
  <w:style w:type="paragraph" w:customStyle="1" w:styleId="NL-10">
    <w:name w:val="NL-(1)"/>
    <w:basedOn w:val="Bodytext"/>
    <w:next w:val="Bodytext"/>
    <w:rsid w:val="003A1A18"/>
    <w:pPr>
      <w:ind w:left="1469" w:hanging="490"/>
    </w:pPr>
  </w:style>
  <w:style w:type="paragraph" w:customStyle="1" w:styleId="NL-1deep">
    <w:name w:val="NL-1 deep"/>
    <w:basedOn w:val="Bodytext"/>
    <w:rsid w:val="003A1A18"/>
    <w:pPr>
      <w:tabs>
        <w:tab w:val="left" w:pos="360"/>
        <w:tab w:val="left" w:leader="underscore" w:pos="1080"/>
        <w:tab w:val="left" w:pos="1440"/>
      </w:tabs>
      <w:ind w:left="1440" w:hanging="1440"/>
    </w:pPr>
  </w:style>
  <w:style w:type="paragraph" w:customStyle="1" w:styleId="NL-A">
    <w:name w:val="NL-A"/>
    <w:basedOn w:val="NL-1"/>
    <w:next w:val="Bodytext"/>
    <w:rsid w:val="003A1A18"/>
    <w:rPr>
      <w:rFonts w:ascii="Times" w:hAnsi="Times"/>
    </w:rPr>
  </w:style>
  <w:style w:type="paragraph" w:customStyle="1" w:styleId="NL-a0">
    <w:name w:val="NL-a"/>
    <w:basedOn w:val="Bodytext"/>
    <w:next w:val="Bodytext"/>
    <w:rsid w:val="003A1A18"/>
    <w:pPr>
      <w:ind w:left="980" w:hanging="490"/>
    </w:pPr>
  </w:style>
  <w:style w:type="paragraph" w:customStyle="1" w:styleId="NL-I">
    <w:name w:val="NL-I"/>
    <w:basedOn w:val="NL-1"/>
    <w:next w:val="Bodytext"/>
    <w:rsid w:val="003A1A18"/>
    <w:pPr>
      <w:spacing w:before="240"/>
    </w:pPr>
    <w:rPr>
      <w:rFonts w:ascii="Times" w:hAnsi="Times"/>
    </w:rPr>
  </w:style>
  <w:style w:type="paragraph" w:customStyle="1" w:styleId="Bullet-1">
    <w:name w:val="Bullet-(1)"/>
    <w:basedOn w:val="Bodytext"/>
    <w:next w:val="Bodytext"/>
    <w:rsid w:val="003A1A18"/>
    <w:pPr>
      <w:numPr>
        <w:numId w:val="12"/>
      </w:numPr>
    </w:pPr>
  </w:style>
  <w:style w:type="character" w:customStyle="1" w:styleId="Pagenumber0">
    <w:name w:val="Page number"/>
    <w:basedOn w:val="DefaultParagraphFont"/>
    <w:rsid w:val="003A1A18"/>
    <w:rPr>
      <w:rFonts w:ascii="Arial Black" w:hAnsi="Arial Black"/>
      <w:sz w:val="22"/>
    </w:rPr>
  </w:style>
  <w:style w:type="paragraph" w:styleId="PlainText">
    <w:name w:val="Plain Text"/>
    <w:basedOn w:val="Normal"/>
    <w:semiHidden/>
    <w:rsid w:val="003A1A18"/>
    <w:rPr>
      <w:rFonts w:ascii="Courier New" w:hAnsi="Courier New"/>
      <w:spacing w:val="0"/>
      <w:sz w:val="20"/>
    </w:rPr>
  </w:style>
  <w:style w:type="paragraph" w:customStyle="1" w:styleId="Tabletitle">
    <w:name w:val="Table title"/>
    <w:basedOn w:val="Bodytext"/>
    <w:next w:val="Bodytext"/>
    <w:rsid w:val="003A1A18"/>
    <w:pPr>
      <w:jc w:val="center"/>
    </w:pPr>
    <w:rPr>
      <w:rFonts w:ascii="Arial Narrow" w:hAnsi="Arial Narrow"/>
      <w:b/>
      <w:sz w:val="20"/>
    </w:rPr>
  </w:style>
  <w:style w:type="paragraph" w:customStyle="1" w:styleId="ChapSummaryHead">
    <w:name w:val="ChapSummaryHead"/>
    <w:basedOn w:val="Heading1"/>
    <w:next w:val="Bodytext"/>
    <w:rsid w:val="003A1A18"/>
  </w:style>
  <w:style w:type="paragraph" w:customStyle="1" w:styleId="LearningObjctiveHead">
    <w:name w:val="LearningObjctiveHead"/>
    <w:basedOn w:val="Heading1"/>
    <w:next w:val="Bodytext"/>
    <w:rsid w:val="003A1A18"/>
  </w:style>
  <w:style w:type="paragraph" w:customStyle="1" w:styleId="ChapOutlineHead">
    <w:name w:val="ChapOutlineHead"/>
    <w:basedOn w:val="Heading1"/>
    <w:next w:val="Bodytext"/>
    <w:rsid w:val="003A1A18"/>
  </w:style>
  <w:style w:type="paragraph" w:customStyle="1" w:styleId="KeyTermsHead">
    <w:name w:val="KeyTermsHead"/>
    <w:basedOn w:val="Heading1"/>
    <w:next w:val="Bodytext"/>
    <w:rsid w:val="003A1A18"/>
  </w:style>
  <w:style w:type="paragraph" w:customStyle="1" w:styleId="AllQuestionTypesHead">
    <w:name w:val="AllQuestionTypesHead"/>
    <w:basedOn w:val="Heading1"/>
    <w:next w:val="Bodytext"/>
    <w:rsid w:val="003A1A18"/>
  </w:style>
  <w:style w:type="paragraph" w:customStyle="1" w:styleId="AllQestionTypesMixedHead">
    <w:name w:val="AllQestionTypesMixedHead"/>
    <w:basedOn w:val="Heading1"/>
    <w:rsid w:val="003A1A18"/>
  </w:style>
  <w:style w:type="paragraph" w:customStyle="1" w:styleId="AllAnswerTypesHead">
    <w:name w:val="AllAnswerTypesHead"/>
    <w:basedOn w:val="Heading1"/>
    <w:next w:val="Bodytext"/>
    <w:rsid w:val="003A1A18"/>
    <w:pPr>
      <w:spacing w:before="120"/>
    </w:pPr>
  </w:style>
  <w:style w:type="paragraph" w:customStyle="1" w:styleId="SectionHeadA">
    <w:name w:val="SectionHeadA"/>
    <w:basedOn w:val="Heading1"/>
    <w:next w:val="Bodytext"/>
    <w:rsid w:val="003A1A18"/>
  </w:style>
  <w:style w:type="paragraph" w:customStyle="1" w:styleId="SampleHeadA">
    <w:name w:val="SampleHeadA"/>
    <w:basedOn w:val="Heading1"/>
    <w:next w:val="Bodytext"/>
    <w:rsid w:val="003A1A18"/>
  </w:style>
  <w:style w:type="paragraph" w:customStyle="1" w:styleId="SectionHeadB">
    <w:name w:val="SectionHeadB"/>
    <w:basedOn w:val="Heading2"/>
    <w:next w:val="Bodytext"/>
    <w:rsid w:val="003A1A18"/>
  </w:style>
  <w:style w:type="paragraph" w:customStyle="1" w:styleId="AllQuestionTypesHeadSub1">
    <w:name w:val="AllQuestionTypesHeadSub1"/>
    <w:basedOn w:val="Heading2"/>
    <w:next w:val="Bodytext"/>
    <w:rsid w:val="003A1A18"/>
  </w:style>
  <w:style w:type="paragraph" w:customStyle="1" w:styleId="SampleHeadB">
    <w:name w:val="SampleHeadB"/>
    <w:basedOn w:val="Heading2"/>
    <w:next w:val="Bodytext"/>
    <w:rsid w:val="003A1A18"/>
  </w:style>
  <w:style w:type="paragraph" w:customStyle="1" w:styleId="SectionHeadC">
    <w:name w:val="SectionHeadC"/>
    <w:basedOn w:val="Heading3"/>
    <w:next w:val="Bodytext"/>
    <w:rsid w:val="003A1A18"/>
  </w:style>
  <w:style w:type="paragraph" w:customStyle="1" w:styleId="AllQuestionTypesHeadSub2">
    <w:name w:val="AllQuestionTypesHeadSub2"/>
    <w:basedOn w:val="Heading3"/>
    <w:next w:val="Bodytext"/>
    <w:rsid w:val="003A1A18"/>
  </w:style>
  <w:style w:type="paragraph" w:customStyle="1" w:styleId="SampleHeadC">
    <w:name w:val="SampleHeadC"/>
    <w:basedOn w:val="Heading3"/>
    <w:next w:val="Bodytext"/>
    <w:rsid w:val="003A1A18"/>
  </w:style>
  <w:style w:type="paragraph" w:customStyle="1" w:styleId="Instructions">
    <w:name w:val="Instructions"/>
    <w:basedOn w:val="Bodytext"/>
    <w:next w:val="Bodytext"/>
    <w:rsid w:val="003A1A18"/>
  </w:style>
  <w:style w:type="paragraph" w:customStyle="1" w:styleId="EssayQuestion">
    <w:name w:val="EssayQuestion"/>
    <w:basedOn w:val="NL-1"/>
    <w:rsid w:val="003A1A18"/>
  </w:style>
  <w:style w:type="paragraph" w:customStyle="1" w:styleId="MultipleChoiceAnswersRunin">
    <w:name w:val="MultipleChoiceAnswersRunin"/>
    <w:basedOn w:val="Bodytext"/>
    <w:next w:val="Bodytext"/>
    <w:rsid w:val="003A1A18"/>
  </w:style>
  <w:style w:type="paragraph" w:customStyle="1" w:styleId="LearningObjectiveText">
    <w:name w:val="LearningObjectiveText"/>
    <w:basedOn w:val="Bodytext"/>
    <w:next w:val="Bodytext"/>
    <w:rsid w:val="003A1A18"/>
  </w:style>
  <w:style w:type="paragraph" w:customStyle="1" w:styleId="ChapOutlineText">
    <w:name w:val="ChapOutlineText"/>
    <w:basedOn w:val="Indent-1"/>
    <w:rsid w:val="003A1A18"/>
  </w:style>
  <w:style w:type="paragraph" w:customStyle="1" w:styleId="EssayAnswer">
    <w:name w:val="EssayAnswer"/>
    <w:basedOn w:val="Indent-1"/>
    <w:next w:val="Bodytext"/>
    <w:rsid w:val="003A1A18"/>
    <w:pPr>
      <w:tabs>
        <w:tab w:val="left" w:pos="979"/>
      </w:tabs>
    </w:pPr>
  </w:style>
  <w:style w:type="paragraph" w:customStyle="1" w:styleId="TrueFalseNumList">
    <w:name w:val="TrueFalseNumList"/>
    <w:basedOn w:val="NL-1"/>
    <w:next w:val="Bodytext"/>
    <w:rsid w:val="003A1A18"/>
    <w:pPr>
      <w:keepLines/>
      <w:tabs>
        <w:tab w:val="left" w:pos="490"/>
        <w:tab w:val="left" w:pos="864"/>
      </w:tabs>
      <w:ind w:left="1440" w:hanging="1440"/>
    </w:pPr>
  </w:style>
  <w:style w:type="paragraph" w:customStyle="1" w:styleId="QuestionNumList">
    <w:name w:val="QuestionNumList"/>
    <w:basedOn w:val="NL-1"/>
    <w:rsid w:val="003A1A18"/>
  </w:style>
  <w:style w:type="paragraph" w:customStyle="1" w:styleId="EssayQuestionNumList">
    <w:name w:val="EssayQuestionNumList"/>
    <w:basedOn w:val="NL-1"/>
    <w:next w:val="Bodytext"/>
    <w:rsid w:val="003A1A18"/>
  </w:style>
  <w:style w:type="paragraph" w:customStyle="1" w:styleId="MultipleChoiceNumList">
    <w:name w:val="MultipleChoiceNumList"/>
    <w:basedOn w:val="Bodytext"/>
    <w:next w:val="Bodytext"/>
    <w:rsid w:val="003A1A18"/>
    <w:pPr>
      <w:keepNext/>
      <w:keepLines/>
      <w:spacing w:after="60"/>
      <w:ind w:left="490" w:hanging="490"/>
    </w:pPr>
  </w:style>
  <w:style w:type="paragraph" w:customStyle="1" w:styleId="KeyTermsNumList">
    <w:name w:val="KeyTermsNumList"/>
    <w:basedOn w:val="NL-1"/>
    <w:next w:val="Bodytext"/>
    <w:rsid w:val="003A1A18"/>
  </w:style>
  <w:style w:type="paragraph" w:customStyle="1" w:styleId="Answer-1">
    <w:name w:val="Answer-1"/>
    <w:basedOn w:val="NL-1"/>
    <w:next w:val="Bodytext"/>
    <w:rsid w:val="003A1A18"/>
    <w:pPr>
      <w:tabs>
        <w:tab w:val="left" w:pos="490"/>
        <w:tab w:val="left" w:pos="1080"/>
      </w:tabs>
    </w:pPr>
  </w:style>
  <w:style w:type="paragraph" w:customStyle="1" w:styleId="AnswerByReference">
    <w:name w:val="AnswerByReference"/>
    <w:basedOn w:val="Bodytext"/>
    <w:next w:val="Bodytext"/>
    <w:rsid w:val="003A1A18"/>
    <w:pPr>
      <w:tabs>
        <w:tab w:val="left" w:pos="490"/>
        <w:tab w:val="left" w:pos="979"/>
      </w:tabs>
      <w:ind w:left="490" w:hanging="490"/>
    </w:pPr>
  </w:style>
  <w:style w:type="paragraph" w:customStyle="1" w:styleId="MatchQuestionNumList1Col">
    <w:name w:val="MatchQuestionNumList1Col"/>
    <w:basedOn w:val="NL-1deep"/>
    <w:rsid w:val="003A1A18"/>
  </w:style>
  <w:style w:type="character" w:customStyle="1" w:styleId="Bold">
    <w:name w:val="Bold"/>
    <w:basedOn w:val="DefaultParagraphFont"/>
    <w:rsid w:val="003A1A18"/>
    <w:rPr>
      <w:b/>
    </w:rPr>
  </w:style>
  <w:style w:type="character" w:customStyle="1" w:styleId="DefKeyTermsBold">
    <w:name w:val="DefKeyTermsBold"/>
    <w:basedOn w:val="Bold"/>
    <w:rsid w:val="003A1A18"/>
  </w:style>
  <w:style w:type="character" w:customStyle="1" w:styleId="Processed">
    <w:name w:val="Processed"/>
    <w:basedOn w:val="DefaultParagraphFont"/>
    <w:rsid w:val="003A1A18"/>
    <w:rPr>
      <w:bdr w:val="none" w:sz="0" w:space="0" w:color="auto"/>
      <w:shd w:val="clear" w:color="auto" w:fill="99CCFF"/>
    </w:rPr>
  </w:style>
  <w:style w:type="paragraph" w:customStyle="1" w:styleId="NL-1WOL">
    <w:name w:val="NL-1WOL"/>
    <w:basedOn w:val="NL-1"/>
    <w:rsid w:val="003A1A18"/>
    <w:pPr>
      <w:tabs>
        <w:tab w:val="left" w:leader="underscore" w:pos="9360"/>
      </w:tabs>
      <w:spacing w:before="60"/>
    </w:pPr>
  </w:style>
  <w:style w:type="paragraph" w:customStyle="1" w:styleId="FillinNumList">
    <w:name w:val="FillinNumList"/>
    <w:basedOn w:val="NL-1"/>
    <w:next w:val="Bodytext"/>
    <w:rsid w:val="003A1A18"/>
  </w:style>
  <w:style w:type="paragraph" w:customStyle="1" w:styleId="Answer-a">
    <w:name w:val="Answer-a"/>
    <w:basedOn w:val="NL-a0"/>
    <w:rsid w:val="003A1A18"/>
    <w:pPr>
      <w:spacing w:after="0"/>
    </w:pPr>
  </w:style>
  <w:style w:type="paragraph" w:customStyle="1" w:styleId="MultipleChoicePossibleAnswer">
    <w:name w:val="MultipleChoicePossibleAnswer"/>
    <w:basedOn w:val="Bodytext"/>
    <w:next w:val="Bodytext"/>
    <w:rsid w:val="003A1A18"/>
    <w:pPr>
      <w:keepLines/>
      <w:spacing w:after="0"/>
      <w:ind w:left="980" w:hanging="490"/>
    </w:pPr>
  </w:style>
  <w:style w:type="paragraph" w:customStyle="1" w:styleId="Body0vert">
    <w:name w:val="Body 0vert"/>
    <w:basedOn w:val="Bodytext"/>
    <w:next w:val="Bodytext"/>
    <w:rsid w:val="003A1A18"/>
    <w:pPr>
      <w:spacing w:after="0"/>
    </w:pPr>
  </w:style>
  <w:style w:type="paragraph" w:customStyle="1" w:styleId="Indent-a">
    <w:name w:val="Indent-a"/>
    <w:basedOn w:val="Bodytext"/>
    <w:next w:val="Bodytext"/>
    <w:rsid w:val="003A1A18"/>
    <w:pPr>
      <w:ind w:left="979"/>
    </w:pPr>
  </w:style>
  <w:style w:type="paragraph" w:customStyle="1" w:styleId="Indent-10">
    <w:name w:val="Indent-(1)"/>
    <w:basedOn w:val="Bodytext"/>
    <w:next w:val="Bodytext"/>
    <w:rsid w:val="003A1A18"/>
    <w:pPr>
      <w:ind w:left="1469"/>
    </w:pPr>
  </w:style>
  <w:style w:type="paragraph" w:customStyle="1" w:styleId="NL-11vert">
    <w:name w:val="NL-1 1vert"/>
    <w:basedOn w:val="NL-1"/>
    <w:rsid w:val="003A1A18"/>
    <w:pPr>
      <w:spacing w:before="240" w:after="240"/>
    </w:pPr>
  </w:style>
  <w:style w:type="paragraph" w:customStyle="1" w:styleId="NL-10vert">
    <w:name w:val="NL-1 0vert"/>
    <w:basedOn w:val="NL-1"/>
    <w:rsid w:val="003A1A18"/>
    <w:pPr>
      <w:spacing w:after="0"/>
    </w:pPr>
  </w:style>
  <w:style w:type="paragraph" w:customStyle="1" w:styleId="MatchAnswer">
    <w:name w:val="MatchAnswer"/>
    <w:basedOn w:val="NL-a0"/>
    <w:next w:val="Bodytext"/>
    <w:rsid w:val="003A1A18"/>
  </w:style>
  <w:style w:type="paragraph" w:customStyle="1" w:styleId="UL">
    <w:name w:val="UL"/>
    <w:basedOn w:val="Body0vert"/>
    <w:rsid w:val="003A1A18"/>
  </w:style>
  <w:style w:type="paragraph" w:customStyle="1" w:styleId="UL-2">
    <w:name w:val="UL-2"/>
    <w:basedOn w:val="UL"/>
    <w:rsid w:val="003A1A18"/>
  </w:style>
  <w:style w:type="paragraph" w:customStyle="1" w:styleId="UL-3">
    <w:name w:val="UL-3"/>
    <w:basedOn w:val="UL"/>
    <w:rsid w:val="003A1A18"/>
  </w:style>
  <w:style w:type="paragraph" w:customStyle="1" w:styleId="Footnote">
    <w:name w:val="Footnote"/>
    <w:basedOn w:val="Bodytext"/>
    <w:next w:val="Bodytext"/>
    <w:rsid w:val="003A1A18"/>
    <w:rPr>
      <w:rFonts w:ascii="Times" w:hAnsi="Times"/>
    </w:rPr>
  </w:style>
  <w:style w:type="paragraph" w:customStyle="1" w:styleId="Tableheading">
    <w:name w:val="Table heading"/>
    <w:basedOn w:val="Bodytext"/>
    <w:next w:val="Bodytext"/>
    <w:rsid w:val="003A1A18"/>
    <w:rPr>
      <w:rFonts w:ascii="Times" w:hAnsi="Times"/>
      <w:b/>
    </w:rPr>
  </w:style>
  <w:style w:type="character" w:customStyle="1" w:styleId="Italic">
    <w:name w:val="Italic"/>
    <w:basedOn w:val="DefaultParagraphFont"/>
    <w:rsid w:val="003A1A18"/>
    <w:rPr>
      <w:i/>
    </w:rPr>
  </w:style>
  <w:style w:type="character" w:customStyle="1" w:styleId="Term">
    <w:name w:val="Term"/>
    <w:basedOn w:val="Italic"/>
    <w:rsid w:val="003A1A18"/>
  </w:style>
  <w:style w:type="character" w:customStyle="1" w:styleId="DefKeyTermsExItal">
    <w:name w:val="DefKeyTermsExItal"/>
    <w:basedOn w:val="Italic"/>
    <w:rsid w:val="003A1A18"/>
  </w:style>
  <w:style w:type="character" w:customStyle="1" w:styleId="EssayAnsItal">
    <w:name w:val="EssayAnsItal"/>
    <w:basedOn w:val="Italic"/>
    <w:rsid w:val="003A1A18"/>
  </w:style>
  <w:style w:type="character" w:customStyle="1" w:styleId="None">
    <w:name w:val="None"/>
    <w:basedOn w:val="DefaultParagraphFont"/>
    <w:rsid w:val="003A1A18"/>
  </w:style>
  <w:style w:type="character" w:customStyle="1" w:styleId="MultipleChoiceAnswerCorrect">
    <w:name w:val="MultipleChoiceAnswerCorrect"/>
    <w:basedOn w:val="None"/>
    <w:rsid w:val="003A1A18"/>
  </w:style>
  <w:style w:type="character" w:customStyle="1" w:styleId="MultipleChoiceAnswerIncorrect">
    <w:name w:val="MultipleChoiceAnswerIncorrect"/>
    <w:basedOn w:val="None"/>
    <w:rsid w:val="003A1A18"/>
  </w:style>
  <w:style w:type="character" w:customStyle="1" w:styleId="TrueFalseAnswer">
    <w:name w:val="TrueFalse Answer"/>
    <w:basedOn w:val="None"/>
    <w:rsid w:val="003A1A18"/>
  </w:style>
  <w:style w:type="paragraph" w:customStyle="1" w:styleId="NL-aWOL">
    <w:name w:val="NL-aWOL"/>
    <w:basedOn w:val="NL-a0"/>
    <w:rsid w:val="003A1A18"/>
    <w:pPr>
      <w:tabs>
        <w:tab w:val="left" w:leader="underscore" w:pos="9360"/>
      </w:tabs>
      <w:spacing w:before="60"/>
    </w:pPr>
  </w:style>
  <w:style w:type="character" w:customStyle="1" w:styleId="WOL">
    <w:name w:val="WOL"/>
    <w:basedOn w:val="DefaultParagraphFont"/>
    <w:rsid w:val="003A1A18"/>
  </w:style>
  <w:style w:type="paragraph" w:customStyle="1" w:styleId="Asis3">
    <w:name w:val="Asis3"/>
    <w:basedOn w:val="Asis1"/>
    <w:rsid w:val="003A1A18"/>
  </w:style>
  <w:style w:type="paragraph" w:customStyle="1" w:styleId="Asis1">
    <w:name w:val="Asis1"/>
    <w:basedOn w:val="Bodytext"/>
    <w:rsid w:val="003A1A18"/>
  </w:style>
  <w:style w:type="paragraph" w:customStyle="1" w:styleId="PartTitle">
    <w:name w:val="PartTitle"/>
    <w:basedOn w:val="Bodytext"/>
    <w:next w:val="Bodytext"/>
    <w:rsid w:val="003A1A18"/>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
    <w:next w:val="Bodytext"/>
    <w:rsid w:val="003A1A18"/>
    <w:pPr>
      <w:ind w:left="490"/>
    </w:pPr>
  </w:style>
  <w:style w:type="paragraph" w:customStyle="1" w:styleId="NL-x-FL">
    <w:name w:val="NL-x-FL"/>
    <w:basedOn w:val="Bodytext"/>
    <w:rsid w:val="003A1A18"/>
    <w:pPr>
      <w:ind w:left="360" w:hanging="360"/>
    </w:pPr>
  </w:style>
  <w:style w:type="paragraph" w:customStyle="1" w:styleId="NL-x-1">
    <w:name w:val="NL-x-1"/>
    <w:basedOn w:val="Bodytext"/>
    <w:rsid w:val="003A1A18"/>
    <w:pPr>
      <w:ind w:left="720" w:hanging="360"/>
    </w:pPr>
  </w:style>
  <w:style w:type="paragraph" w:customStyle="1" w:styleId="AppendixTitle">
    <w:name w:val="AppendixTitle"/>
    <w:basedOn w:val="Bodytext"/>
    <w:next w:val="Bodytext"/>
    <w:rsid w:val="003A1A18"/>
    <w:pPr>
      <w:spacing w:after="960"/>
    </w:pPr>
    <w:rPr>
      <w:rFonts w:ascii="Arial" w:hAnsi="Arial"/>
      <w:b/>
      <w:noProof/>
      <w:sz w:val="40"/>
    </w:rPr>
  </w:style>
  <w:style w:type="paragraph" w:styleId="BlockText">
    <w:name w:val="Block Text"/>
    <w:basedOn w:val="Normal"/>
    <w:semiHidden/>
    <w:rsid w:val="003A1A18"/>
    <w:pPr>
      <w:spacing w:after="120"/>
      <w:ind w:left="1440" w:right="1440"/>
    </w:pPr>
  </w:style>
  <w:style w:type="paragraph" w:customStyle="1" w:styleId="Asis2">
    <w:name w:val="Asis2"/>
    <w:basedOn w:val="Asis1"/>
    <w:rsid w:val="003A1A18"/>
  </w:style>
  <w:style w:type="paragraph" w:customStyle="1" w:styleId="Assisi1">
    <w:name w:val="Assisi1"/>
    <w:basedOn w:val="Bodytext"/>
    <w:rsid w:val="003A1A18"/>
  </w:style>
  <w:style w:type="paragraph" w:customStyle="1" w:styleId="Assisi2">
    <w:name w:val="Assisi2"/>
    <w:basedOn w:val="Assisi1"/>
    <w:rsid w:val="003A1A18"/>
  </w:style>
  <w:style w:type="paragraph" w:customStyle="1" w:styleId="Assisi3">
    <w:name w:val="Assisi3"/>
    <w:basedOn w:val="Assisi1"/>
    <w:rsid w:val="003A1A18"/>
  </w:style>
  <w:style w:type="paragraph" w:customStyle="1" w:styleId="NL-a-FL">
    <w:name w:val="NL-a-FL"/>
    <w:basedOn w:val="NL-1"/>
    <w:rsid w:val="003A1A18"/>
  </w:style>
  <w:style w:type="paragraph" w:customStyle="1" w:styleId="Outline-I">
    <w:name w:val="Outline-I"/>
    <w:basedOn w:val="NL-1"/>
    <w:next w:val="Bodytext"/>
    <w:rsid w:val="003A1A18"/>
    <w:pPr>
      <w:spacing w:after="0"/>
    </w:pPr>
  </w:style>
  <w:style w:type="paragraph" w:customStyle="1" w:styleId="NL-x-2">
    <w:name w:val="NL-x-2"/>
    <w:basedOn w:val="Normal"/>
    <w:rsid w:val="003A1A18"/>
    <w:pPr>
      <w:ind w:left="1080" w:hanging="360"/>
    </w:pPr>
  </w:style>
  <w:style w:type="paragraph" w:customStyle="1" w:styleId="Outline-Ideep">
    <w:name w:val="Outline-I deep"/>
    <w:basedOn w:val="Outline-I"/>
    <w:rsid w:val="003A1A18"/>
    <w:pPr>
      <w:ind w:left="576" w:hanging="576"/>
    </w:pPr>
  </w:style>
  <w:style w:type="paragraph" w:customStyle="1" w:styleId="NL-Ideep">
    <w:name w:val="NL-I deep"/>
    <w:basedOn w:val="NL-I"/>
    <w:rsid w:val="003A1A18"/>
    <w:pPr>
      <w:ind w:left="576" w:hanging="576"/>
    </w:pPr>
  </w:style>
  <w:style w:type="paragraph" w:customStyle="1" w:styleId="Outline-A">
    <w:name w:val="Outline-A"/>
    <w:basedOn w:val="Outline-I"/>
    <w:next w:val="Bodytext"/>
    <w:rsid w:val="003A1A18"/>
    <w:pPr>
      <w:ind w:left="980"/>
    </w:pPr>
  </w:style>
  <w:style w:type="paragraph" w:customStyle="1" w:styleId="Outline-1">
    <w:name w:val="Outline-1"/>
    <w:basedOn w:val="Outline-A"/>
    <w:next w:val="Bodytext"/>
    <w:rsid w:val="003A1A18"/>
    <w:pPr>
      <w:ind w:left="1469"/>
    </w:pPr>
  </w:style>
  <w:style w:type="paragraph" w:customStyle="1" w:styleId="Outline-a0">
    <w:name w:val="Outline-a"/>
    <w:basedOn w:val="Outline-A"/>
    <w:next w:val="Bodytext"/>
    <w:rsid w:val="003A1A18"/>
    <w:pPr>
      <w:ind w:left="1959"/>
    </w:pPr>
  </w:style>
  <w:style w:type="paragraph" w:customStyle="1" w:styleId="Outline-10">
    <w:name w:val="Outline-(1)"/>
    <w:basedOn w:val="Outline-A"/>
    <w:next w:val="Bodytext"/>
    <w:rsid w:val="003A1A18"/>
    <w:pPr>
      <w:ind w:left="2448"/>
    </w:pPr>
  </w:style>
  <w:style w:type="paragraph" w:customStyle="1" w:styleId="Outline-i0">
    <w:name w:val="Outline-(i)"/>
    <w:basedOn w:val="Outline-A"/>
    <w:next w:val="Bodytext"/>
    <w:rsid w:val="003A1A18"/>
    <w:pPr>
      <w:ind w:left="2938"/>
    </w:pPr>
  </w:style>
  <w:style w:type="paragraph" w:customStyle="1" w:styleId="Outline-ideep0">
    <w:name w:val="Outline-(i) deep"/>
    <w:basedOn w:val="Outline-i0"/>
    <w:rsid w:val="003A1A18"/>
    <w:pPr>
      <w:ind w:left="2376" w:hanging="576"/>
    </w:pPr>
  </w:style>
  <w:style w:type="paragraph" w:customStyle="1" w:styleId="Tablecellbody">
    <w:name w:val="Table cell body"/>
    <w:basedOn w:val="Bodytext"/>
    <w:rsid w:val="003A1A18"/>
    <w:pPr>
      <w:spacing w:after="0"/>
    </w:pPr>
  </w:style>
  <w:style w:type="character" w:customStyle="1" w:styleId="Smallcaps">
    <w:name w:val="Small caps"/>
    <w:basedOn w:val="DefaultParagraphFont"/>
    <w:rsid w:val="003A1A18"/>
    <w:rPr>
      <w:smallCaps/>
    </w:rPr>
  </w:style>
  <w:style w:type="character" w:customStyle="1" w:styleId="MatchAnswerCorrect">
    <w:name w:val="MatchAnswerCorrect"/>
    <w:basedOn w:val="Italic"/>
    <w:rsid w:val="003A1A18"/>
  </w:style>
  <w:style w:type="paragraph" w:customStyle="1" w:styleId="SupplementHead">
    <w:name w:val="SupplementHead"/>
    <w:basedOn w:val="Heading1"/>
    <w:next w:val="Bodytext"/>
    <w:rsid w:val="003A1A18"/>
  </w:style>
  <w:style w:type="paragraph" w:customStyle="1" w:styleId="Label">
    <w:name w:val="Label"/>
    <w:basedOn w:val="Bodytext"/>
    <w:next w:val="Bodytext"/>
    <w:rsid w:val="003A1A18"/>
    <w:rPr>
      <w:b/>
    </w:rPr>
  </w:style>
  <w:style w:type="paragraph" w:styleId="Subtitle">
    <w:name w:val="Subtitle"/>
    <w:basedOn w:val="Normal"/>
    <w:qFormat/>
    <w:rsid w:val="003A1A18"/>
    <w:pPr>
      <w:spacing w:after="60"/>
      <w:jc w:val="center"/>
      <w:outlineLvl w:val="1"/>
    </w:pPr>
    <w:rPr>
      <w:rFonts w:ascii="Arial" w:hAnsi="Arial"/>
      <w:sz w:val="24"/>
      <w:szCs w:val="24"/>
    </w:rPr>
  </w:style>
  <w:style w:type="paragraph" w:styleId="BodyText0">
    <w:name w:val="Body Text"/>
    <w:next w:val="Bodytext"/>
    <w:semiHidden/>
    <w:rsid w:val="003A1A18"/>
    <w:pPr>
      <w:spacing w:after="120"/>
    </w:pPr>
  </w:style>
  <w:style w:type="paragraph" w:customStyle="1" w:styleId="GraphicTitle">
    <w:name w:val="Graphic Title"/>
    <w:basedOn w:val="Tabletitle"/>
    <w:next w:val="Bodytext"/>
    <w:rsid w:val="003A1A18"/>
  </w:style>
  <w:style w:type="paragraph" w:customStyle="1" w:styleId="MatchQuestionNL">
    <w:name w:val="MatchQuestionNL"/>
    <w:basedOn w:val="NL-1"/>
    <w:next w:val="Bodytext"/>
    <w:rsid w:val="003A1A18"/>
    <w:pPr>
      <w:tabs>
        <w:tab w:val="left" w:pos="490"/>
        <w:tab w:val="left" w:pos="1440"/>
      </w:tabs>
      <w:ind w:left="1440" w:hanging="1440"/>
    </w:pPr>
  </w:style>
  <w:style w:type="paragraph" w:styleId="TOC1">
    <w:name w:val="toc 1"/>
    <w:basedOn w:val="TOCBase"/>
    <w:next w:val="Normal"/>
    <w:autoRedefine/>
    <w:semiHidden/>
    <w:rsid w:val="003A1A18"/>
    <w:pPr>
      <w:spacing w:before="120"/>
    </w:pPr>
    <w:rPr>
      <w:b/>
      <w:bCs/>
      <w:caps/>
      <w:szCs w:val="24"/>
    </w:rPr>
  </w:style>
  <w:style w:type="paragraph" w:customStyle="1" w:styleId="Indent-i">
    <w:name w:val="Indent-(i)"/>
    <w:basedOn w:val="Bodytext"/>
    <w:next w:val="Bodytext"/>
    <w:rsid w:val="003A1A18"/>
    <w:pPr>
      <w:ind w:left="1958"/>
    </w:pPr>
  </w:style>
  <w:style w:type="paragraph" w:customStyle="1" w:styleId="Ancillarytitle">
    <w:name w:val="Ancillary title"/>
    <w:basedOn w:val="Bodytext"/>
    <w:next w:val="Bodytext"/>
    <w:rsid w:val="003A1A18"/>
    <w:pPr>
      <w:spacing w:before="240" w:after="480"/>
      <w:jc w:val="center"/>
    </w:pPr>
    <w:rPr>
      <w:rFonts w:ascii="Arial" w:hAnsi="Arial"/>
      <w:b/>
      <w:sz w:val="48"/>
    </w:rPr>
  </w:style>
  <w:style w:type="paragraph" w:customStyle="1" w:styleId="Volume">
    <w:name w:val="Volume"/>
    <w:basedOn w:val="Ancillarytitle"/>
    <w:next w:val="Bodytext"/>
    <w:rsid w:val="003A1A18"/>
    <w:pPr>
      <w:spacing w:before="120" w:after="720"/>
    </w:pPr>
    <w:rPr>
      <w:rFonts w:ascii="Helvetica" w:hAnsi="Helvetica"/>
      <w:sz w:val="40"/>
    </w:rPr>
  </w:style>
  <w:style w:type="paragraph" w:customStyle="1" w:styleId="Maintitle">
    <w:name w:val="Main title"/>
    <w:basedOn w:val="Bodytext"/>
    <w:next w:val="Bodytext"/>
    <w:rsid w:val="003A1A18"/>
    <w:pPr>
      <w:spacing w:before="240" w:after="240"/>
      <w:jc w:val="center"/>
    </w:pPr>
    <w:rPr>
      <w:sz w:val="72"/>
    </w:rPr>
  </w:style>
  <w:style w:type="paragraph" w:customStyle="1" w:styleId="Mainsubtitle">
    <w:name w:val="Main subtitle"/>
    <w:basedOn w:val="Maintitle"/>
    <w:next w:val="Bodytext"/>
    <w:rsid w:val="003A1A18"/>
    <w:rPr>
      <w:sz w:val="48"/>
    </w:rPr>
  </w:style>
  <w:style w:type="paragraph" w:customStyle="1" w:styleId="Edition">
    <w:name w:val="Edition"/>
    <w:basedOn w:val="Maintitle"/>
    <w:next w:val="Bodytext"/>
    <w:rsid w:val="003A1A18"/>
    <w:pPr>
      <w:spacing w:before="0" w:after="1080"/>
    </w:pPr>
    <w:rPr>
      <w:rFonts w:ascii="Times" w:hAnsi="Times"/>
      <w:caps/>
      <w:sz w:val="32"/>
    </w:rPr>
  </w:style>
  <w:style w:type="paragraph" w:customStyle="1" w:styleId="Mainauthors">
    <w:name w:val="Main authors"/>
    <w:basedOn w:val="Maintitle"/>
    <w:next w:val="Bodytext"/>
    <w:rsid w:val="003A1A18"/>
    <w:pPr>
      <w:spacing w:before="0"/>
    </w:pPr>
    <w:rPr>
      <w:rFonts w:ascii="Times" w:hAnsi="Times"/>
      <w:sz w:val="32"/>
    </w:rPr>
  </w:style>
  <w:style w:type="paragraph" w:customStyle="1" w:styleId="Ancillaryauthor">
    <w:name w:val="Ancillary author"/>
    <w:basedOn w:val="Maintitle"/>
    <w:next w:val="Bodytext"/>
    <w:rsid w:val="003A1A18"/>
    <w:pPr>
      <w:spacing w:before="4080" w:after="160"/>
    </w:pPr>
    <w:rPr>
      <w:rFonts w:ascii="Times" w:hAnsi="Times"/>
      <w:b/>
      <w:sz w:val="36"/>
    </w:rPr>
  </w:style>
  <w:style w:type="paragraph" w:customStyle="1" w:styleId="Ancillaryaffiliation">
    <w:name w:val="Ancillary affiliation"/>
    <w:basedOn w:val="Maintitle"/>
    <w:rsid w:val="003A1A18"/>
    <w:pPr>
      <w:spacing w:before="0" w:after="4080"/>
    </w:pPr>
    <w:rPr>
      <w:rFonts w:ascii="Times" w:hAnsi="Times"/>
      <w:sz w:val="24"/>
    </w:rPr>
  </w:style>
  <w:style w:type="paragraph" w:customStyle="1" w:styleId="HMCO">
    <w:name w:val="HMCO"/>
    <w:basedOn w:val="Maintitle"/>
    <w:rsid w:val="003A1A18"/>
    <w:pPr>
      <w:spacing w:before="0" w:after="0"/>
    </w:pPr>
    <w:rPr>
      <w:rFonts w:ascii="Times" w:hAnsi="Times"/>
      <w:b/>
      <w:sz w:val="24"/>
    </w:rPr>
  </w:style>
  <w:style w:type="character" w:customStyle="1" w:styleId="HMCOcities">
    <w:name w:val="HMCO cities"/>
    <w:basedOn w:val="DefaultParagraphFont"/>
    <w:rsid w:val="003A1A18"/>
    <w:rPr>
      <w:rFonts w:ascii="Times New Roman" w:hAnsi="Times New Roman"/>
      <w:sz w:val="22"/>
    </w:rPr>
  </w:style>
  <w:style w:type="paragraph" w:customStyle="1" w:styleId="Masthead">
    <w:name w:val="Masthead"/>
    <w:basedOn w:val="Bodytext"/>
    <w:next w:val="Bodytext"/>
    <w:rsid w:val="003A1A18"/>
    <w:pPr>
      <w:spacing w:after="0"/>
    </w:pPr>
    <w:rPr>
      <w:rFonts w:ascii="Times" w:hAnsi="Times"/>
    </w:rPr>
  </w:style>
  <w:style w:type="character" w:customStyle="1" w:styleId="MastheadName">
    <w:name w:val="MastheadName"/>
    <w:basedOn w:val="DefaultParagraphFont"/>
    <w:rsid w:val="003A1A18"/>
    <w:rPr>
      <w:rFonts w:ascii="Times New Roman" w:hAnsi="Times New Roman"/>
      <w:i/>
      <w:sz w:val="20"/>
    </w:rPr>
  </w:style>
  <w:style w:type="paragraph" w:customStyle="1" w:styleId="Copyright">
    <w:name w:val="Copyright"/>
    <w:basedOn w:val="Bodytext"/>
    <w:next w:val="Bodytext"/>
    <w:rsid w:val="003A1A18"/>
    <w:pPr>
      <w:spacing w:before="5200" w:after="240"/>
    </w:pPr>
    <w:rPr>
      <w:rFonts w:ascii="Times" w:hAnsi="Times"/>
    </w:rPr>
  </w:style>
  <w:style w:type="paragraph" w:customStyle="1" w:styleId="Copyrightsale">
    <w:name w:val="Copyright sale"/>
    <w:basedOn w:val="Bodytext"/>
    <w:next w:val="Bodytext"/>
    <w:rsid w:val="003A1A18"/>
    <w:pPr>
      <w:spacing w:before="120" w:after="960"/>
    </w:pPr>
    <w:rPr>
      <w:rFonts w:ascii="Times" w:hAnsi="Times"/>
    </w:rPr>
  </w:style>
  <w:style w:type="paragraph" w:customStyle="1" w:styleId="Copyrightnonsale">
    <w:name w:val="Copyright nonsale"/>
    <w:basedOn w:val="Bodytext"/>
    <w:next w:val="Bodytext"/>
    <w:rsid w:val="003A1A18"/>
    <w:pPr>
      <w:spacing w:before="120" w:after="960"/>
    </w:pPr>
    <w:rPr>
      <w:rFonts w:ascii="Times" w:hAnsi="Times"/>
    </w:rPr>
  </w:style>
  <w:style w:type="paragraph" w:customStyle="1" w:styleId="Madeintheusa">
    <w:name w:val="Madeintheusa"/>
    <w:basedOn w:val="Bodytext"/>
    <w:next w:val="Bodytext"/>
    <w:rsid w:val="003A1A18"/>
    <w:pPr>
      <w:spacing w:before="240" w:after="240"/>
    </w:pPr>
    <w:rPr>
      <w:rFonts w:ascii="Times" w:hAnsi="Times"/>
    </w:rPr>
  </w:style>
  <w:style w:type="paragraph" w:customStyle="1" w:styleId="ISBN">
    <w:name w:val="ISBN"/>
    <w:basedOn w:val="Bodytext"/>
    <w:next w:val="Bodytext"/>
    <w:rsid w:val="003A1A18"/>
    <w:pPr>
      <w:spacing w:before="240" w:after="240"/>
    </w:pPr>
    <w:rPr>
      <w:rFonts w:ascii="Times" w:hAnsi="Times"/>
    </w:rPr>
  </w:style>
  <w:style w:type="paragraph" w:customStyle="1" w:styleId="Printercode">
    <w:name w:val="Printer code"/>
    <w:basedOn w:val="Bodytext"/>
    <w:next w:val="Bodytext"/>
    <w:rsid w:val="003A1A18"/>
    <w:pPr>
      <w:spacing w:before="240" w:after="0"/>
    </w:pPr>
    <w:rPr>
      <w:rFonts w:ascii="Times" w:hAnsi="Times"/>
      <w:sz w:val="18"/>
    </w:rPr>
  </w:style>
  <w:style w:type="paragraph" w:styleId="TOC2">
    <w:name w:val="toc 2"/>
    <w:basedOn w:val="TOCBase"/>
    <w:next w:val="Normal"/>
    <w:autoRedefine/>
    <w:semiHidden/>
    <w:rsid w:val="003A1A18"/>
    <w:pPr>
      <w:ind w:left="200"/>
    </w:pPr>
    <w:rPr>
      <w:smallCaps/>
      <w:szCs w:val="24"/>
    </w:rPr>
  </w:style>
  <w:style w:type="paragraph" w:styleId="TOC3">
    <w:name w:val="toc 3"/>
    <w:basedOn w:val="TOCBase"/>
    <w:next w:val="Normal"/>
    <w:autoRedefine/>
    <w:semiHidden/>
    <w:rsid w:val="003A1A18"/>
    <w:pPr>
      <w:ind w:left="400"/>
    </w:pPr>
    <w:rPr>
      <w:i/>
      <w:iCs/>
      <w:szCs w:val="24"/>
    </w:rPr>
  </w:style>
  <w:style w:type="paragraph" w:styleId="TOC4">
    <w:name w:val="toc 4"/>
    <w:basedOn w:val="TOCBase"/>
    <w:next w:val="Normal"/>
    <w:autoRedefine/>
    <w:semiHidden/>
    <w:rsid w:val="003A1A18"/>
    <w:pPr>
      <w:ind w:left="600"/>
    </w:pPr>
    <w:rPr>
      <w:szCs w:val="21"/>
    </w:rPr>
  </w:style>
  <w:style w:type="paragraph" w:styleId="TOC5">
    <w:name w:val="toc 5"/>
    <w:basedOn w:val="TOCBase"/>
    <w:next w:val="Normal"/>
    <w:autoRedefine/>
    <w:semiHidden/>
    <w:rsid w:val="003A1A18"/>
    <w:pPr>
      <w:ind w:left="800"/>
    </w:pPr>
    <w:rPr>
      <w:szCs w:val="21"/>
    </w:rPr>
  </w:style>
  <w:style w:type="paragraph" w:styleId="TOC6">
    <w:name w:val="toc 6"/>
    <w:basedOn w:val="TOCBase"/>
    <w:next w:val="Normal"/>
    <w:autoRedefine/>
    <w:semiHidden/>
    <w:rsid w:val="003A1A18"/>
    <w:pPr>
      <w:ind w:left="1000"/>
    </w:pPr>
    <w:rPr>
      <w:szCs w:val="21"/>
    </w:rPr>
  </w:style>
  <w:style w:type="paragraph" w:customStyle="1" w:styleId="MultipleChoiceStats">
    <w:name w:val="MultipleChoiceStats"/>
    <w:basedOn w:val="Normal"/>
    <w:rsid w:val="003A1A18"/>
    <w:pPr>
      <w:tabs>
        <w:tab w:val="left" w:pos="1051"/>
        <w:tab w:val="left" w:pos="2016"/>
      </w:tabs>
    </w:pPr>
  </w:style>
  <w:style w:type="paragraph" w:customStyle="1" w:styleId="BOYMCStats">
    <w:name w:val="BOY_MCStats"/>
    <w:basedOn w:val="Normal"/>
    <w:next w:val="Bodytext"/>
    <w:rsid w:val="003A1A18"/>
    <w:pPr>
      <w:tabs>
        <w:tab w:val="left" w:pos="1051"/>
        <w:tab w:val="left" w:pos="2016"/>
      </w:tabs>
    </w:pPr>
  </w:style>
  <w:style w:type="paragraph" w:customStyle="1" w:styleId="BOYMCTopic">
    <w:name w:val="BOY_MCTopic"/>
    <w:basedOn w:val="Normal"/>
    <w:next w:val="Bodytext"/>
    <w:rsid w:val="003A1A18"/>
    <w:pPr>
      <w:ind w:left="1051" w:hanging="1051"/>
    </w:pPr>
    <w:rPr>
      <w:b/>
      <w:bCs/>
    </w:rPr>
  </w:style>
  <w:style w:type="paragraph" w:customStyle="1" w:styleId="BRNMCAnswer">
    <w:name w:val="BRN_MCAnswer"/>
    <w:basedOn w:val="Normal"/>
    <w:rsid w:val="003A1A18"/>
    <w:pPr>
      <w:tabs>
        <w:tab w:val="left" w:pos="1008"/>
      </w:tabs>
    </w:pPr>
    <w:rPr>
      <w:b/>
      <w:bCs/>
    </w:rPr>
  </w:style>
  <w:style w:type="paragraph" w:customStyle="1" w:styleId="BRNMCStats">
    <w:name w:val="BRN_MCStats"/>
    <w:basedOn w:val="MultipleChoiceStats"/>
    <w:rsid w:val="003A1A18"/>
  </w:style>
  <w:style w:type="paragraph" w:customStyle="1" w:styleId="Tablecellassisi">
    <w:name w:val="Table cell assisi"/>
    <w:basedOn w:val="Tablecellbody"/>
    <w:rsid w:val="003A1A18"/>
  </w:style>
  <w:style w:type="paragraph" w:customStyle="1" w:styleId="PageBreakPara">
    <w:name w:val="PageBreakPara"/>
    <w:basedOn w:val="Bodytext"/>
    <w:next w:val="Bodytext"/>
    <w:rsid w:val="003A1A18"/>
    <w:pPr>
      <w:pageBreakBefore/>
      <w:spacing w:after="0" w:line="120" w:lineRule="exact"/>
    </w:pPr>
    <w:rPr>
      <w:rFonts w:ascii="Times" w:hAnsi="Times"/>
      <w:sz w:val="12"/>
    </w:rPr>
  </w:style>
  <w:style w:type="paragraph" w:customStyle="1" w:styleId="NL-1table">
    <w:name w:val="NL-1 table"/>
    <w:basedOn w:val="Normal"/>
    <w:next w:val="Bodytext"/>
    <w:rsid w:val="003A1A18"/>
    <w:pPr>
      <w:spacing w:after="120"/>
      <w:ind w:left="475" w:hanging="475"/>
    </w:pPr>
  </w:style>
  <w:style w:type="paragraph" w:customStyle="1" w:styleId="OBRShortAnsEssay">
    <w:name w:val="OBR_ShortAnsEssay"/>
    <w:basedOn w:val="Bodytext"/>
    <w:rsid w:val="003A1A18"/>
    <w:pPr>
      <w:tabs>
        <w:tab w:val="left" w:pos="1325"/>
      </w:tabs>
      <w:spacing w:before="240"/>
      <w:ind w:left="1800" w:hanging="1800"/>
    </w:pPr>
  </w:style>
  <w:style w:type="paragraph" w:customStyle="1" w:styleId="BRKMCStats">
    <w:name w:val="BRK_MCStats"/>
    <w:basedOn w:val="MultipleChoiceStats"/>
    <w:rsid w:val="003A1A18"/>
  </w:style>
  <w:style w:type="paragraph" w:customStyle="1" w:styleId="OBRMCStats">
    <w:name w:val="OBR_MCStats"/>
    <w:basedOn w:val="MultipleChoiceStats"/>
    <w:rsid w:val="003A1A18"/>
  </w:style>
  <w:style w:type="character" w:customStyle="1" w:styleId="AnswerLetter">
    <w:name w:val="AnswerLetter"/>
    <w:basedOn w:val="DefaultParagraphFont"/>
    <w:rsid w:val="003A1A18"/>
  </w:style>
  <w:style w:type="paragraph" w:customStyle="1" w:styleId="Tablecellbodycentered">
    <w:name w:val="Table cell body centered"/>
    <w:basedOn w:val="Tablecellbody"/>
    <w:rsid w:val="003A1A18"/>
    <w:pPr>
      <w:jc w:val="center"/>
    </w:pPr>
  </w:style>
  <w:style w:type="paragraph" w:customStyle="1" w:styleId="TablecellbodyindentFL">
    <w:name w:val="Table cell body indent FL"/>
    <w:basedOn w:val="Tablecellbody"/>
    <w:rsid w:val="003A1A18"/>
    <w:pPr>
      <w:ind w:left="360"/>
    </w:pPr>
  </w:style>
  <w:style w:type="paragraph" w:customStyle="1" w:styleId="TablecellbodyindentFR">
    <w:name w:val="Table cell body indent FR"/>
    <w:basedOn w:val="Tablecellbody"/>
    <w:rsid w:val="003A1A18"/>
    <w:pPr>
      <w:ind w:right="360"/>
      <w:jc w:val="right"/>
    </w:pPr>
  </w:style>
  <w:style w:type="paragraph" w:customStyle="1" w:styleId="Tableheadingcentered">
    <w:name w:val="Table heading centered"/>
    <w:basedOn w:val="Tableheading"/>
    <w:next w:val="Bodytext"/>
    <w:rsid w:val="003A1A18"/>
    <w:pPr>
      <w:jc w:val="center"/>
    </w:pPr>
  </w:style>
  <w:style w:type="paragraph" w:customStyle="1" w:styleId="Tableheading10">
    <w:name w:val="Table heading 10"/>
    <w:basedOn w:val="Tableheading"/>
    <w:next w:val="Bodytext"/>
    <w:rsid w:val="003A1A18"/>
    <w:rPr>
      <w:sz w:val="20"/>
    </w:rPr>
  </w:style>
  <w:style w:type="paragraph" w:customStyle="1" w:styleId="Tableheadingcentered10">
    <w:name w:val="Table heading centered 10"/>
    <w:basedOn w:val="Tableheading"/>
    <w:next w:val="Bodytext"/>
    <w:rsid w:val="003A1A18"/>
    <w:pPr>
      <w:jc w:val="center"/>
    </w:pPr>
    <w:rPr>
      <w:sz w:val="20"/>
    </w:rPr>
  </w:style>
  <w:style w:type="paragraph" w:customStyle="1" w:styleId="Tablecellbody10">
    <w:name w:val="Table cell body 10"/>
    <w:basedOn w:val="Tablecellbody"/>
    <w:next w:val="Bodytext"/>
    <w:rsid w:val="003A1A18"/>
    <w:rPr>
      <w:rFonts w:ascii="Times" w:hAnsi="Times"/>
      <w:sz w:val="20"/>
    </w:rPr>
  </w:style>
  <w:style w:type="paragraph" w:customStyle="1" w:styleId="Tablebodycentered10">
    <w:name w:val="Table body centered 10"/>
    <w:basedOn w:val="Tablecellbody10"/>
    <w:rsid w:val="003A1A18"/>
    <w:pPr>
      <w:jc w:val="center"/>
    </w:pPr>
  </w:style>
  <w:style w:type="paragraph" w:customStyle="1" w:styleId="TablebodyindentFL10">
    <w:name w:val="Table body indent FL 10"/>
    <w:basedOn w:val="Tablecellbody10"/>
    <w:rsid w:val="003A1A18"/>
    <w:pPr>
      <w:ind w:left="360"/>
    </w:pPr>
  </w:style>
  <w:style w:type="paragraph" w:customStyle="1" w:styleId="TablebodyindentFR10">
    <w:name w:val="Table body indent FR 10"/>
    <w:basedOn w:val="Tablecellbody10"/>
    <w:rsid w:val="003A1A18"/>
    <w:pPr>
      <w:ind w:right="360"/>
      <w:jc w:val="right"/>
    </w:pPr>
  </w:style>
  <w:style w:type="paragraph" w:customStyle="1" w:styleId="TOCBase">
    <w:name w:val="TOC Base"/>
    <w:basedOn w:val="Bodytext"/>
    <w:next w:val="Bodytext"/>
    <w:rsid w:val="003A1A18"/>
    <w:pPr>
      <w:tabs>
        <w:tab w:val="right" w:leader="dot" w:pos="9173"/>
      </w:tabs>
    </w:pPr>
  </w:style>
  <w:style w:type="paragraph" w:styleId="TOC7">
    <w:name w:val="toc 7"/>
    <w:basedOn w:val="TOCBase"/>
    <w:next w:val="Normal"/>
    <w:autoRedefine/>
    <w:semiHidden/>
    <w:rsid w:val="003A1A18"/>
    <w:pPr>
      <w:ind w:left="1320"/>
    </w:pPr>
  </w:style>
  <w:style w:type="paragraph" w:styleId="TOC8">
    <w:name w:val="toc 8"/>
    <w:basedOn w:val="TOCBase"/>
    <w:next w:val="Normal"/>
    <w:autoRedefine/>
    <w:semiHidden/>
    <w:rsid w:val="003A1A18"/>
    <w:pPr>
      <w:ind w:left="1540"/>
    </w:pPr>
  </w:style>
  <w:style w:type="paragraph" w:styleId="TOC9">
    <w:name w:val="toc 9"/>
    <w:basedOn w:val="TOCBase"/>
    <w:next w:val="Normal"/>
    <w:autoRedefine/>
    <w:semiHidden/>
    <w:rsid w:val="003A1A18"/>
    <w:pPr>
      <w:ind w:left="1760"/>
    </w:pPr>
  </w:style>
  <w:style w:type="paragraph" w:customStyle="1" w:styleId="NL-1deepnoWOL">
    <w:name w:val="NL-1 deep no WOL"/>
    <w:basedOn w:val="Bodytext"/>
    <w:next w:val="Indent-i"/>
    <w:rsid w:val="003A1A18"/>
    <w:pPr>
      <w:ind w:left="1440" w:hanging="1440"/>
    </w:pPr>
  </w:style>
  <w:style w:type="paragraph" w:customStyle="1" w:styleId="CaseHead">
    <w:name w:val="CaseHead"/>
    <w:basedOn w:val="Bodytext"/>
    <w:next w:val="Bodytext"/>
    <w:rsid w:val="003A1A18"/>
    <w:pPr>
      <w:spacing w:before="240"/>
      <w:outlineLvl w:val="0"/>
    </w:pPr>
    <w:rPr>
      <w:rFonts w:ascii="Arial Narrow" w:hAnsi="Arial Narrow"/>
      <w:b/>
      <w:caps/>
      <w:sz w:val="32"/>
    </w:rPr>
  </w:style>
  <w:style w:type="paragraph" w:customStyle="1" w:styleId="CaseTitle">
    <w:name w:val="CaseTitle"/>
    <w:basedOn w:val="CaseHead"/>
    <w:next w:val="Bodytext"/>
    <w:rsid w:val="003A1A18"/>
    <w:pPr>
      <w:spacing w:before="120"/>
      <w:outlineLvl w:val="1"/>
    </w:pPr>
    <w:rPr>
      <w:rFonts w:ascii="Times New Roman" w:hAnsi="Times New Roman"/>
      <w:b w:val="0"/>
      <w:i/>
    </w:rPr>
  </w:style>
  <w:style w:type="paragraph" w:customStyle="1" w:styleId="TransText">
    <w:name w:val="TransText"/>
    <w:basedOn w:val="Bodytext"/>
    <w:next w:val="Bodytext"/>
    <w:rsid w:val="003A1A18"/>
    <w:rPr>
      <w:b/>
      <w:sz w:val="56"/>
    </w:rPr>
  </w:style>
  <w:style w:type="paragraph" w:customStyle="1" w:styleId="TransBullet">
    <w:name w:val="TransBullet"/>
    <w:basedOn w:val="TransText"/>
    <w:next w:val="Bodytext"/>
    <w:rsid w:val="003A1A18"/>
    <w:pPr>
      <w:numPr>
        <w:numId w:val="15"/>
      </w:numPr>
      <w:tabs>
        <w:tab w:val="left" w:pos="2160"/>
      </w:tabs>
    </w:pPr>
  </w:style>
  <w:style w:type="paragraph" w:customStyle="1" w:styleId="TransHead">
    <w:name w:val="TransHead"/>
    <w:basedOn w:val="Bodytext"/>
    <w:next w:val="Bodytext"/>
    <w:rsid w:val="003A1A18"/>
    <w:pPr>
      <w:spacing w:before="240" w:after="600"/>
      <w:jc w:val="center"/>
      <w:outlineLvl w:val="0"/>
    </w:pPr>
    <w:rPr>
      <w:b/>
      <w:caps/>
      <w:sz w:val="56"/>
    </w:rPr>
  </w:style>
  <w:style w:type="paragraph" w:customStyle="1" w:styleId="TransTextSmall">
    <w:name w:val="TransTextSmall"/>
    <w:basedOn w:val="TransText"/>
    <w:next w:val="Bodytext"/>
    <w:rsid w:val="003A1A18"/>
    <w:rPr>
      <w:sz w:val="24"/>
    </w:rPr>
  </w:style>
  <w:style w:type="paragraph" w:customStyle="1" w:styleId="Indent-1table">
    <w:name w:val="Indent-1 table"/>
    <w:basedOn w:val="Indent-1"/>
    <w:rsid w:val="003A1A18"/>
    <w:pPr>
      <w:ind w:left="475"/>
    </w:pPr>
  </w:style>
  <w:style w:type="paragraph" w:customStyle="1" w:styleId="EssayQuestionTB">
    <w:name w:val="EssayQuestionTB"/>
    <w:basedOn w:val="NL-1"/>
    <w:next w:val="Index1"/>
    <w:rsid w:val="003A1A18"/>
  </w:style>
  <w:style w:type="paragraph" w:styleId="Index1">
    <w:name w:val="index 1"/>
    <w:basedOn w:val="Normal"/>
    <w:next w:val="Normal"/>
    <w:autoRedefine/>
    <w:semiHidden/>
    <w:rsid w:val="003A1A18"/>
    <w:pPr>
      <w:ind w:left="220" w:hanging="220"/>
    </w:pPr>
  </w:style>
  <w:style w:type="paragraph" w:customStyle="1" w:styleId="FQZ">
    <w:name w:val="FQZ"/>
    <w:basedOn w:val="Normal"/>
    <w:rsid w:val="003A1A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 w:hanging="360"/>
      <w:jc w:val="both"/>
    </w:pPr>
    <w:rPr>
      <w:rFonts w:ascii="Arial" w:hAnsi="Arial"/>
      <w:spacing w:val="0"/>
    </w:rPr>
  </w:style>
  <w:style w:type="paragraph" w:styleId="BodyText2">
    <w:name w:val="Body Text 2"/>
    <w:basedOn w:val="Normal"/>
    <w:semiHidden/>
    <w:rsid w:val="003A1A18"/>
    <w:pPr>
      <w:widowControl w:val="0"/>
      <w:tabs>
        <w:tab w:val="left" w:pos="3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i/>
      <w:iCs/>
      <w:spacing w:val="0"/>
    </w:rPr>
  </w:style>
  <w:style w:type="paragraph" w:customStyle="1" w:styleId="AText">
    <w:name w:val="AText"/>
    <w:basedOn w:val="Normal"/>
    <w:rsid w:val="003A1A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2"/>
      <w:jc w:val="both"/>
    </w:pPr>
    <w:rPr>
      <w:spacing w:val="0"/>
      <w:sz w:val="24"/>
    </w:rPr>
  </w:style>
  <w:style w:type="paragraph" w:customStyle="1" w:styleId="BText">
    <w:name w:val="BText"/>
    <w:basedOn w:val="Normal"/>
    <w:rsid w:val="003A1A18"/>
    <w:pPr>
      <w:tabs>
        <w:tab w:val="left" w:pos="317"/>
        <w:tab w:val="left" w:pos="567"/>
        <w:tab w:val="left" w:pos="810"/>
        <w:tab w:val="left" w:pos="900"/>
        <w:tab w:val="left" w:pos="2180"/>
      </w:tabs>
      <w:ind w:left="807" w:hanging="389"/>
    </w:pPr>
    <w:rPr>
      <w:spacing w:val="0"/>
      <w:sz w:val="24"/>
    </w:rPr>
  </w:style>
  <w:style w:type="paragraph" w:customStyle="1" w:styleId="BTS">
    <w:name w:val="BTS"/>
    <w:basedOn w:val="Normal"/>
    <w:rsid w:val="003A1A18"/>
    <w:pPr>
      <w:tabs>
        <w:tab w:val="left" w:pos="317"/>
        <w:tab w:val="left" w:pos="810"/>
        <w:tab w:val="left" w:pos="900"/>
        <w:tab w:val="left" w:pos="2180"/>
      </w:tabs>
      <w:ind w:left="835"/>
    </w:pPr>
    <w:rPr>
      <w:spacing w:val="0"/>
      <w:sz w:val="24"/>
    </w:rPr>
  </w:style>
  <w:style w:type="paragraph" w:customStyle="1" w:styleId="CText">
    <w:name w:val="CText"/>
    <w:basedOn w:val="Normal"/>
    <w:rsid w:val="003A1A18"/>
    <w:pPr>
      <w:tabs>
        <w:tab w:val="left" w:pos="317"/>
        <w:tab w:val="left" w:pos="900"/>
        <w:tab w:val="left" w:pos="2180"/>
      </w:tabs>
      <w:ind w:left="1435" w:hanging="600"/>
    </w:pPr>
    <w:rPr>
      <w:spacing w:val="0"/>
      <w:sz w:val="24"/>
    </w:rPr>
  </w:style>
  <w:style w:type="paragraph" w:customStyle="1" w:styleId="DES">
    <w:name w:val="DES"/>
    <w:basedOn w:val="Normal"/>
    <w:rsid w:val="003A1A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4" w:hanging="264"/>
      <w:jc w:val="both"/>
    </w:pPr>
    <w:rPr>
      <w:spacing w:val="0"/>
      <w:sz w:val="24"/>
    </w:rPr>
  </w:style>
  <w:style w:type="paragraph" w:customStyle="1" w:styleId="DED">
    <w:name w:val="DED"/>
    <w:basedOn w:val="Normal"/>
    <w:rsid w:val="003A1A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pPr>
    <w:rPr>
      <w:spacing w:val="0"/>
      <w:sz w:val="24"/>
    </w:rPr>
  </w:style>
  <w:style w:type="paragraph" w:customStyle="1" w:styleId="ISGA">
    <w:name w:val="ISGA"/>
    <w:basedOn w:val="DES"/>
    <w:rsid w:val="003A1A18"/>
    <w:pPr>
      <w:ind w:left="600" w:hanging="360"/>
    </w:pPr>
  </w:style>
  <w:style w:type="paragraph" w:customStyle="1" w:styleId="Body1vertabove">
    <w:name w:val="Body 1vert above"/>
    <w:basedOn w:val="Bodytext"/>
    <w:next w:val="Bodytext"/>
    <w:rsid w:val="003A1A18"/>
    <w:pPr>
      <w:spacing w:before="240"/>
    </w:pPr>
  </w:style>
  <w:style w:type="paragraph" w:customStyle="1" w:styleId="Body3vertbelow">
    <w:name w:val="Body 3vert below"/>
    <w:basedOn w:val="Bodytext"/>
    <w:next w:val="Bodytext"/>
    <w:rsid w:val="003A1A18"/>
    <w:pPr>
      <w:spacing w:after="720"/>
    </w:pPr>
  </w:style>
  <w:style w:type="paragraph" w:customStyle="1" w:styleId="Outline-1emphasis">
    <w:name w:val="Outline-1 emphasis"/>
    <w:basedOn w:val="Outline-1"/>
    <w:rsid w:val="003A1A18"/>
  </w:style>
  <w:style w:type="paragraph" w:customStyle="1" w:styleId="Outline-aemphasis">
    <w:name w:val="Outline-a emphasis"/>
    <w:basedOn w:val="Outline-a0"/>
    <w:rsid w:val="003A1A18"/>
  </w:style>
  <w:style w:type="paragraph" w:customStyle="1" w:styleId="Outline-Aemphasis0">
    <w:name w:val="Outline-A emphasis"/>
    <w:basedOn w:val="Outline-A"/>
    <w:rsid w:val="003A1A18"/>
  </w:style>
  <w:style w:type="paragraph" w:customStyle="1" w:styleId="Outline-Iemphasis">
    <w:name w:val="Outline-I emphasis"/>
    <w:basedOn w:val="Outline-I"/>
    <w:rsid w:val="003A1A18"/>
  </w:style>
  <w:style w:type="paragraph" w:customStyle="1" w:styleId="LearningObjectiveNumList">
    <w:name w:val="LearningObjectiveNumList"/>
    <w:basedOn w:val="NL-1"/>
    <w:next w:val="Bodytext"/>
    <w:rsid w:val="003A1A18"/>
  </w:style>
  <w:style w:type="paragraph" w:customStyle="1" w:styleId="KeyTerm">
    <w:name w:val="KeyTerm"/>
    <w:basedOn w:val="Bodytext"/>
    <w:next w:val="Bodytext"/>
    <w:rsid w:val="003A1A18"/>
    <w:rPr>
      <w:b/>
    </w:rPr>
  </w:style>
  <w:style w:type="paragraph" w:customStyle="1" w:styleId="Indent-5">
    <w:name w:val="Indent-5"/>
    <w:basedOn w:val="Bodytext"/>
    <w:next w:val="Bodytext"/>
    <w:rsid w:val="003A1A18"/>
    <w:pPr>
      <w:ind w:left="2448"/>
    </w:pPr>
  </w:style>
  <w:style w:type="paragraph" w:customStyle="1" w:styleId="Indent-6">
    <w:name w:val="Indent-6"/>
    <w:basedOn w:val="Bodytext"/>
    <w:next w:val="Bodytext"/>
    <w:rsid w:val="003A1A18"/>
    <w:pPr>
      <w:spacing w:after="0"/>
      <w:ind w:left="2938"/>
    </w:pPr>
  </w:style>
  <w:style w:type="paragraph" w:customStyle="1" w:styleId="MultipartQLead">
    <w:name w:val="MultipartQ_Lead"/>
    <w:basedOn w:val="Normal"/>
    <w:next w:val="Bodytext"/>
    <w:rsid w:val="003A1A18"/>
    <w:pPr>
      <w:keepNext/>
      <w:keepLines/>
      <w:spacing w:after="120"/>
      <w:ind w:left="490" w:hanging="490"/>
    </w:pPr>
    <w:rPr>
      <w:spacing w:val="0"/>
    </w:rPr>
  </w:style>
  <w:style w:type="paragraph" w:customStyle="1" w:styleId="MultipartQQuestion">
    <w:name w:val="MultipartQ_Question"/>
    <w:basedOn w:val="Normal"/>
    <w:next w:val="Bodytext"/>
    <w:rsid w:val="003A1A18"/>
    <w:pPr>
      <w:spacing w:after="120"/>
      <w:ind w:left="980" w:hanging="490"/>
    </w:pPr>
    <w:rPr>
      <w:spacing w:val="0"/>
    </w:rPr>
  </w:style>
  <w:style w:type="paragraph" w:customStyle="1" w:styleId="AllAnswerTypesHeadSub1">
    <w:name w:val="AllAnswerTypesHeadSub1"/>
    <w:basedOn w:val="Heading2"/>
    <w:next w:val="Bodytext"/>
    <w:rsid w:val="003A1A18"/>
  </w:style>
  <w:style w:type="paragraph" w:customStyle="1" w:styleId="AllAnswerTypesHeadSub2">
    <w:name w:val="AllAnswerTypesHeadSub2"/>
    <w:basedOn w:val="Heading3"/>
    <w:next w:val="Bodytext"/>
    <w:rsid w:val="003A1A18"/>
  </w:style>
  <w:style w:type="paragraph" w:customStyle="1" w:styleId="SidebarBull">
    <w:name w:val="SidebarBull"/>
    <w:basedOn w:val="Bodytext"/>
    <w:next w:val="Bodytext"/>
    <w:rsid w:val="003A1A18"/>
    <w:pPr>
      <w:numPr>
        <w:numId w:val="25"/>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
    <w:next w:val="Bodytext"/>
    <w:rsid w:val="003A1A18"/>
    <w:pPr>
      <w:pBdr>
        <w:top w:val="single" w:sz="4" w:space="1" w:color="auto"/>
        <w:left w:val="single" w:sz="4" w:space="4" w:color="auto"/>
        <w:bottom w:val="single" w:sz="4" w:space="1" w:color="auto"/>
        <w:right w:val="single" w:sz="4" w:space="4" w:color="auto"/>
      </w:pBdr>
      <w:outlineLvl w:val="0"/>
    </w:pPr>
    <w:rPr>
      <w:b/>
    </w:rPr>
  </w:style>
  <w:style w:type="paragraph" w:customStyle="1" w:styleId="SidebarNumList">
    <w:name w:val="SidebarNumList"/>
    <w:basedOn w:val="NL-1"/>
    <w:next w:val="Bodytext"/>
    <w:rsid w:val="003A1A18"/>
    <w:pPr>
      <w:pBdr>
        <w:top w:val="single" w:sz="4" w:space="1" w:color="auto"/>
        <w:left w:val="single" w:sz="4" w:space="4" w:color="auto"/>
        <w:bottom w:val="single" w:sz="4" w:space="1" w:color="auto"/>
        <w:right w:val="single" w:sz="4" w:space="4" w:color="auto"/>
      </w:pBdr>
    </w:pPr>
  </w:style>
  <w:style w:type="paragraph" w:customStyle="1" w:styleId="SidebarText">
    <w:name w:val="SidebarText"/>
    <w:basedOn w:val="Bodytext"/>
    <w:rsid w:val="003A1A18"/>
    <w:pPr>
      <w:pBdr>
        <w:top w:val="single" w:sz="4" w:space="1" w:color="auto"/>
        <w:left w:val="single" w:sz="4" w:space="4" w:color="auto"/>
        <w:bottom w:val="single" w:sz="4" w:space="1" w:color="auto"/>
        <w:right w:val="single" w:sz="4" w:space="4" w:color="auto"/>
      </w:pBdr>
    </w:pPr>
  </w:style>
  <w:style w:type="character" w:customStyle="1" w:styleId="AnswerExp">
    <w:name w:val="Answer_Exp"/>
    <w:basedOn w:val="DefaultParagraphFont"/>
    <w:rsid w:val="003A1A18"/>
  </w:style>
  <w:style w:type="paragraph" w:customStyle="1" w:styleId="PrefaceHead">
    <w:name w:val="Preface Head"/>
    <w:basedOn w:val="ChapTitle"/>
    <w:rsid w:val="003A1A18"/>
  </w:style>
  <w:style w:type="paragraph" w:customStyle="1" w:styleId="TransitionGuideHead">
    <w:name w:val="Transition Guide Head"/>
    <w:basedOn w:val="ChapTitle"/>
    <w:rsid w:val="003A1A18"/>
  </w:style>
  <w:style w:type="paragraph" w:styleId="Caption">
    <w:name w:val="caption"/>
    <w:basedOn w:val="Bodytext"/>
    <w:next w:val="Normal"/>
    <w:qFormat/>
    <w:rsid w:val="003A1A18"/>
    <w:pPr>
      <w:spacing w:before="120"/>
    </w:pPr>
    <w:rPr>
      <w:b/>
      <w:bCs/>
    </w:rPr>
  </w:style>
  <w:style w:type="paragraph" w:styleId="Index3">
    <w:name w:val="index 3"/>
    <w:basedOn w:val="Normal"/>
    <w:next w:val="Normal"/>
    <w:autoRedefine/>
    <w:semiHidden/>
    <w:rsid w:val="003A1A18"/>
    <w:pPr>
      <w:ind w:left="660" w:hanging="220"/>
    </w:pPr>
  </w:style>
  <w:style w:type="paragraph" w:customStyle="1" w:styleId="MultipartQFirstAnswer">
    <w:name w:val="MultipartQ_FirstAnswer"/>
    <w:basedOn w:val="Bodytext"/>
    <w:next w:val="Bodytext"/>
    <w:rsid w:val="003A1A18"/>
    <w:pPr>
      <w:keepNext/>
      <w:keepLines/>
      <w:tabs>
        <w:tab w:val="left" w:pos="490"/>
        <w:tab w:val="left" w:pos="979"/>
      </w:tabs>
      <w:ind w:left="979" w:hanging="979"/>
    </w:pPr>
  </w:style>
  <w:style w:type="paragraph" w:customStyle="1" w:styleId="MultipartQFirstAnswerByRef">
    <w:name w:val="MultipartQ_FirstAnswer_ByRef"/>
    <w:basedOn w:val="Normal"/>
    <w:next w:val="Bodytext"/>
    <w:rsid w:val="003A1A18"/>
    <w:pPr>
      <w:keepNext/>
      <w:keepLines/>
      <w:tabs>
        <w:tab w:val="left" w:pos="490"/>
        <w:tab w:val="left" w:pos="979"/>
      </w:tabs>
      <w:spacing w:after="120"/>
      <w:ind w:left="979" w:hanging="979"/>
    </w:pPr>
    <w:rPr>
      <w:spacing w:val="0"/>
    </w:rPr>
  </w:style>
  <w:style w:type="paragraph" w:customStyle="1" w:styleId="MultipartQNextAnswer">
    <w:name w:val="MultipartQ_NextAnswer"/>
    <w:basedOn w:val="Normal"/>
    <w:next w:val="Bodytext"/>
    <w:rsid w:val="003A1A18"/>
    <w:pPr>
      <w:spacing w:after="120"/>
      <w:ind w:left="980" w:hanging="490"/>
    </w:pPr>
    <w:rPr>
      <w:spacing w:val="0"/>
    </w:rPr>
  </w:style>
  <w:style w:type="paragraph" w:customStyle="1" w:styleId="MultipartQNextAnswerByRef">
    <w:name w:val="MultipartQ_NextAnswer_ByRef"/>
    <w:basedOn w:val="Normal"/>
    <w:next w:val="Bodytext"/>
    <w:rsid w:val="003A1A18"/>
    <w:pPr>
      <w:spacing w:after="120"/>
    </w:pPr>
    <w:rPr>
      <w:spacing w:val="0"/>
    </w:rPr>
  </w:style>
  <w:style w:type="paragraph" w:customStyle="1" w:styleId="Style1">
    <w:name w:val="Style1"/>
    <w:basedOn w:val="AnswerByReference"/>
    <w:rsid w:val="003A1A18"/>
  </w:style>
  <w:style w:type="paragraph" w:customStyle="1" w:styleId="Bodyinbox">
    <w:name w:val="Body in box"/>
    <w:basedOn w:val="Bodytext"/>
    <w:rsid w:val="003A1A18"/>
    <w:pPr>
      <w:pBdr>
        <w:top w:val="single" w:sz="12" w:space="6" w:color="auto"/>
        <w:left w:val="single" w:sz="12" w:space="6" w:color="auto"/>
        <w:bottom w:val="single" w:sz="12" w:space="6" w:color="auto"/>
        <w:right w:val="single" w:sz="12" w:space="6" w:color="auto"/>
      </w:pBdr>
      <w:spacing w:before="120"/>
    </w:pPr>
    <w:rPr>
      <w:rFonts w:ascii="Times" w:hAnsi="Times"/>
    </w:rPr>
  </w:style>
  <w:style w:type="character" w:styleId="HTMLAcronym">
    <w:name w:val="HTML Acronym"/>
    <w:basedOn w:val="DefaultParagraphFont"/>
    <w:semiHidden/>
    <w:rsid w:val="003A1A18"/>
  </w:style>
  <w:style w:type="paragraph" w:customStyle="1" w:styleId="Metadata">
    <w:name w:val="Metadata"/>
    <w:basedOn w:val="Tablecellbody"/>
    <w:next w:val="Bodytext"/>
    <w:rsid w:val="003A1A18"/>
    <w:pPr>
      <w:tabs>
        <w:tab w:val="left" w:pos="979"/>
      </w:tabs>
      <w:ind w:left="979" w:hanging="979"/>
    </w:pPr>
  </w:style>
  <w:style w:type="paragraph" w:customStyle="1" w:styleId="AnswerDistractor">
    <w:name w:val="AnswerDistractor"/>
    <w:basedOn w:val="Indent-1"/>
    <w:next w:val="Bodytext"/>
    <w:rsid w:val="003A1A18"/>
    <w:pPr>
      <w:tabs>
        <w:tab w:val="left" w:pos="490"/>
        <w:tab w:val="left" w:pos="1080"/>
      </w:tabs>
    </w:pPr>
  </w:style>
  <w:style w:type="paragraph" w:customStyle="1" w:styleId="LearningObjectiveBull">
    <w:name w:val="LearningObjectiveBull"/>
    <w:basedOn w:val="Bullet-10"/>
    <w:rsid w:val="003A1A18"/>
    <w:pPr>
      <w:numPr>
        <w:numId w:val="24"/>
      </w:numPr>
      <w:tabs>
        <w:tab w:val="clear" w:pos="490"/>
        <w:tab w:val="num" w:pos="720"/>
      </w:tabs>
      <w:ind w:left="720" w:hanging="360"/>
    </w:pPr>
  </w:style>
  <w:style w:type="paragraph" w:customStyle="1" w:styleId="SidebarCaseHead">
    <w:name w:val="SidebarCaseHead"/>
    <w:basedOn w:val="SidebarHead"/>
    <w:next w:val="Bodytext"/>
    <w:rsid w:val="003A1A18"/>
    <w:rPr>
      <w:rFonts w:ascii="Arial" w:hAnsi="Arial"/>
      <w:b w:val="0"/>
      <w:sz w:val="28"/>
    </w:rPr>
  </w:style>
  <w:style w:type="paragraph" w:customStyle="1" w:styleId="StageDirections">
    <w:name w:val="StageDirections"/>
    <w:basedOn w:val="Bodytext"/>
    <w:next w:val="Bodytext"/>
    <w:rsid w:val="003A1A18"/>
    <w:pPr>
      <w:spacing w:before="120"/>
      <w:jc w:val="center"/>
    </w:pPr>
    <w:rPr>
      <w:b/>
      <w:i/>
    </w:rPr>
  </w:style>
  <w:style w:type="character" w:customStyle="1" w:styleId="KeyTermDef">
    <w:name w:val="KeyTermDef"/>
    <w:basedOn w:val="DefaultParagraphFont"/>
    <w:rsid w:val="003A1A18"/>
  </w:style>
  <w:style w:type="paragraph" w:styleId="DocumentMap">
    <w:name w:val="Document Map"/>
    <w:basedOn w:val="Normal"/>
    <w:semiHidden/>
    <w:rsid w:val="003A1A18"/>
    <w:pPr>
      <w:shd w:val="clear" w:color="auto" w:fill="000080"/>
    </w:pPr>
    <w:rPr>
      <w:rFonts w:ascii="Tahoma" w:hAnsi="Tahoma" w:cs="Tahoma"/>
    </w:rPr>
  </w:style>
  <w:style w:type="paragraph" w:customStyle="1" w:styleId="KeyTermsSubhead">
    <w:name w:val="KeyTermsSubhead"/>
    <w:basedOn w:val="Heading2"/>
    <w:next w:val="Bodytext"/>
    <w:rsid w:val="003A1A18"/>
  </w:style>
  <w:style w:type="paragraph" w:customStyle="1" w:styleId="Tablecellbodycentered10">
    <w:name w:val="Table cell body centered 10"/>
    <w:basedOn w:val="Tablecellbody10"/>
    <w:next w:val="Bodytext"/>
    <w:rsid w:val="003A1A18"/>
    <w:pPr>
      <w:jc w:val="center"/>
    </w:pPr>
  </w:style>
  <w:style w:type="paragraph" w:customStyle="1" w:styleId="SidebarIndent-1">
    <w:name w:val="SidebarIndent-1"/>
    <w:basedOn w:val="SidebarText"/>
    <w:next w:val="Bodytext"/>
    <w:rsid w:val="003A1A18"/>
    <w:pPr>
      <w:ind w:left="490" w:hanging="490"/>
    </w:pPr>
  </w:style>
  <w:style w:type="paragraph" w:customStyle="1" w:styleId="Indent-a-boyer">
    <w:name w:val="Indent-a-boyer"/>
    <w:basedOn w:val="Indent-a"/>
    <w:rsid w:val="003A1A18"/>
    <w:pPr>
      <w:spacing w:before="120"/>
    </w:pPr>
    <w:rPr>
      <w:b/>
    </w:rPr>
  </w:style>
  <w:style w:type="paragraph" w:customStyle="1" w:styleId="FigureCaption">
    <w:name w:val="FigureCaption"/>
    <w:basedOn w:val="GraphicTitle"/>
    <w:next w:val="Bodytext"/>
    <w:autoRedefine/>
    <w:rsid w:val="003A1A18"/>
    <w:rPr>
      <w:b w:val="0"/>
    </w:rPr>
  </w:style>
  <w:style w:type="paragraph" w:customStyle="1" w:styleId="Affiliation">
    <w:name w:val="Affiliation"/>
    <w:basedOn w:val="Maintitle"/>
    <w:next w:val="Bodytext"/>
    <w:rsid w:val="003A1A18"/>
    <w:pPr>
      <w:spacing w:before="0" w:after="0"/>
    </w:pPr>
    <w:rPr>
      <w:rFonts w:ascii="Times" w:hAnsi="Times"/>
      <w:i/>
      <w:sz w:val="24"/>
    </w:rPr>
  </w:style>
  <w:style w:type="paragraph" w:customStyle="1" w:styleId="AutoCorrect">
    <w:name w:val="AutoCorrect"/>
    <w:next w:val="Bodytext"/>
    <w:rsid w:val="003A1A18"/>
    <w:rPr>
      <w:sz w:val="24"/>
      <w:szCs w:val="24"/>
    </w:rPr>
  </w:style>
  <w:style w:type="paragraph" w:customStyle="1" w:styleId="Bodytext-right">
    <w:name w:val="Body text-right"/>
    <w:basedOn w:val="Bodytext"/>
    <w:next w:val="Bodytext"/>
    <w:rsid w:val="003A1A18"/>
    <w:pPr>
      <w:jc w:val="right"/>
    </w:pPr>
  </w:style>
  <w:style w:type="character" w:styleId="EndnoteReference">
    <w:name w:val="endnote reference"/>
    <w:basedOn w:val="DefaultParagraphFont"/>
    <w:semiHidden/>
    <w:rsid w:val="003A1A18"/>
    <w:rPr>
      <w:vertAlign w:val="superscript"/>
    </w:rPr>
  </w:style>
  <w:style w:type="paragraph" w:customStyle="1" w:styleId="Extract">
    <w:name w:val="Extract"/>
    <w:basedOn w:val="Indent-1"/>
    <w:next w:val="Bodytext"/>
    <w:rsid w:val="003A1A18"/>
    <w:pPr>
      <w:spacing w:before="120"/>
    </w:pPr>
    <w:rPr>
      <w:sz w:val="20"/>
    </w:rPr>
  </w:style>
  <w:style w:type="paragraph" w:customStyle="1" w:styleId="Heading2Core">
    <w:name w:val="Heading 2 Core"/>
    <w:basedOn w:val="Heading2"/>
    <w:next w:val="Bodytext"/>
    <w:rsid w:val="003A1A18"/>
    <w:rPr>
      <w:b w:val="0"/>
      <w:i/>
    </w:rPr>
  </w:style>
  <w:style w:type="paragraph" w:customStyle="1" w:styleId="Source">
    <w:name w:val="Source"/>
    <w:basedOn w:val="Bodytext"/>
    <w:next w:val="Bodytext"/>
    <w:rsid w:val="003A1A18"/>
    <w:rPr>
      <w:i/>
    </w:rPr>
  </w:style>
  <w:style w:type="paragraph" w:customStyle="1" w:styleId="BoxStart">
    <w:name w:val="Box Start"/>
    <w:basedOn w:val="Heading1"/>
    <w:next w:val="Bodytext"/>
    <w:rsid w:val="003A1A18"/>
    <w:pPr>
      <w:pBdr>
        <w:top w:val="single" w:sz="24" w:space="1" w:color="C0C0C0"/>
      </w:pBdr>
      <w:spacing w:after="0"/>
    </w:pPr>
    <w:rPr>
      <w:caps w:val="0"/>
    </w:rPr>
  </w:style>
  <w:style w:type="paragraph" w:customStyle="1" w:styleId="BoxEnd">
    <w:name w:val="Box End"/>
    <w:basedOn w:val="BoxStart"/>
    <w:next w:val="Bodytext"/>
    <w:rsid w:val="003A1A18"/>
    <w:pPr>
      <w:pBdr>
        <w:top w:val="none" w:sz="0" w:space="0" w:color="auto"/>
        <w:bottom w:val="single" w:sz="24" w:space="1" w:color="C0C0C0"/>
      </w:pBdr>
      <w:spacing w:before="40" w:after="200"/>
    </w:pPr>
  </w:style>
  <w:style w:type="paragraph" w:styleId="EndnoteText">
    <w:name w:val="endnote text"/>
    <w:basedOn w:val="Normal"/>
    <w:semiHidden/>
    <w:rsid w:val="003A1A18"/>
    <w:rPr>
      <w:spacing w:val="0"/>
      <w:sz w:val="20"/>
    </w:rPr>
  </w:style>
  <w:style w:type="paragraph" w:customStyle="1" w:styleId="ChapterOpeningStart">
    <w:name w:val="Chapter Opening Start"/>
    <w:basedOn w:val="Bodytext"/>
    <w:next w:val="Bodytext"/>
    <w:rsid w:val="003A1A18"/>
    <w:pPr>
      <w:shd w:val="clear" w:color="auto" w:fill="C0C0C0"/>
    </w:pPr>
  </w:style>
  <w:style w:type="paragraph" w:customStyle="1" w:styleId="ChapterOpeningEnd">
    <w:name w:val="Chapter Opening End"/>
    <w:basedOn w:val="ChapterOpeningStart"/>
    <w:next w:val="Bodytext"/>
    <w:rsid w:val="003A1A18"/>
    <w:pPr>
      <w:spacing w:before="40" w:after="200"/>
    </w:pPr>
  </w:style>
  <w:style w:type="paragraph" w:customStyle="1" w:styleId="ChapterClosingStart">
    <w:name w:val="Chapter Closing Start"/>
    <w:basedOn w:val="ChapterOpeningStart"/>
    <w:next w:val="Bodytext"/>
    <w:rsid w:val="003A1A18"/>
  </w:style>
  <w:style w:type="paragraph" w:customStyle="1" w:styleId="ChapterClosingEnd">
    <w:name w:val="Chapter Closing End"/>
    <w:basedOn w:val="ChapterClosingStart"/>
    <w:next w:val="Bodytext"/>
    <w:rsid w:val="003A1A18"/>
    <w:pPr>
      <w:spacing w:before="40" w:after="200"/>
    </w:pPr>
  </w:style>
  <w:style w:type="paragraph" w:customStyle="1" w:styleId="TextBoxType">
    <w:name w:val="TextBoxType"/>
    <w:basedOn w:val="Bodytext"/>
    <w:next w:val="Bodytext"/>
    <w:rsid w:val="003A1A18"/>
    <w:pPr>
      <w:shd w:val="clear" w:color="auto" w:fill="CCCCCC"/>
    </w:pPr>
    <w:rPr>
      <w:sz w:val="28"/>
    </w:rPr>
  </w:style>
  <w:style w:type="paragraph" w:customStyle="1" w:styleId="KeyTermDefinition">
    <w:name w:val="KeyTermDefinition"/>
    <w:basedOn w:val="Bodytext"/>
    <w:next w:val="Bodytext"/>
    <w:rsid w:val="003A1A18"/>
  </w:style>
  <w:style w:type="character" w:customStyle="1" w:styleId="KeyTermInLine">
    <w:name w:val="KeyTermInLine"/>
    <w:rsid w:val="003A1A18"/>
    <w:rPr>
      <w:b/>
    </w:rPr>
  </w:style>
  <w:style w:type="paragraph" w:customStyle="1" w:styleId="GraphicCaption">
    <w:name w:val="Graphic Caption"/>
    <w:basedOn w:val="GraphicTitle"/>
    <w:next w:val="Bodytext"/>
    <w:rsid w:val="003A1A18"/>
    <w:rPr>
      <w:b w:val="0"/>
    </w:rPr>
  </w:style>
  <w:style w:type="paragraph" w:customStyle="1" w:styleId="TitleHM">
    <w:name w:val="TitleHM"/>
    <w:basedOn w:val="Heading1"/>
    <w:next w:val="Bodytext"/>
    <w:rsid w:val="003A1A18"/>
  </w:style>
  <w:style w:type="paragraph" w:customStyle="1" w:styleId="SubtitleHM">
    <w:name w:val="SubtitleHM"/>
    <w:basedOn w:val="Heading2Core"/>
    <w:next w:val="Bodytext"/>
    <w:rsid w:val="003A1A18"/>
  </w:style>
  <w:style w:type="paragraph" w:customStyle="1" w:styleId="GraphicSource">
    <w:name w:val="Graphic Source"/>
    <w:basedOn w:val="GraphicTitle"/>
    <w:next w:val="Bodytext"/>
    <w:rsid w:val="003A1A18"/>
    <w:rPr>
      <w:b w:val="0"/>
    </w:rPr>
  </w:style>
  <w:style w:type="paragraph" w:customStyle="1" w:styleId="GraphicNumber">
    <w:name w:val="Graphic Number"/>
    <w:basedOn w:val="GraphicTitle"/>
    <w:next w:val="Bodytext"/>
    <w:rsid w:val="003A1A18"/>
    <w:rPr>
      <w:b w:val="0"/>
    </w:rPr>
  </w:style>
  <w:style w:type="paragraph" w:customStyle="1" w:styleId="SampleCitation">
    <w:name w:val="Sample Citation"/>
    <w:basedOn w:val="Normal"/>
    <w:next w:val="Bodytext"/>
    <w:autoRedefine/>
    <w:rsid w:val="003A1A18"/>
    <w:pPr>
      <w:spacing w:before="120" w:after="120"/>
      <w:ind w:left="576" w:hanging="576"/>
    </w:pPr>
    <w:rPr>
      <w:rFonts w:ascii="Century" w:hAnsi="Century"/>
      <w:spacing w:val="0"/>
    </w:rPr>
  </w:style>
  <w:style w:type="paragraph" w:customStyle="1" w:styleId="Bullet-3">
    <w:name w:val="Bullet-(3)"/>
    <w:basedOn w:val="Bullet-1"/>
    <w:next w:val="Bodytext"/>
    <w:rsid w:val="003A1A18"/>
    <w:pPr>
      <w:tabs>
        <w:tab w:val="clear" w:pos="1469"/>
        <w:tab w:val="left" w:pos="1958"/>
      </w:tabs>
      <w:ind w:left="1959"/>
    </w:pPr>
  </w:style>
  <w:style w:type="paragraph" w:customStyle="1" w:styleId="Bullet-5">
    <w:name w:val="Bullet-(5)"/>
    <w:basedOn w:val="Bullet-1"/>
    <w:next w:val="Bodytext"/>
    <w:rsid w:val="003A1A18"/>
    <w:pPr>
      <w:tabs>
        <w:tab w:val="clear" w:pos="1469"/>
        <w:tab w:val="left" w:pos="2938"/>
      </w:tabs>
      <w:ind w:left="2938"/>
    </w:pPr>
  </w:style>
  <w:style w:type="paragraph" w:customStyle="1" w:styleId="Bullet-6">
    <w:name w:val="Bullet-(6)"/>
    <w:basedOn w:val="Bullet-1"/>
    <w:next w:val="Bodytext"/>
    <w:rsid w:val="003A1A18"/>
    <w:pPr>
      <w:tabs>
        <w:tab w:val="clear" w:pos="1469"/>
        <w:tab w:val="left" w:pos="3427"/>
      </w:tabs>
      <w:ind w:left="3428"/>
    </w:pPr>
  </w:style>
  <w:style w:type="paragraph" w:customStyle="1" w:styleId="Bullet-4">
    <w:name w:val="Bullet-(4)"/>
    <w:basedOn w:val="Bullet-1"/>
    <w:next w:val="Bodytext"/>
    <w:rsid w:val="003A1A18"/>
    <w:pPr>
      <w:tabs>
        <w:tab w:val="clear" w:pos="1469"/>
        <w:tab w:val="left" w:pos="2448"/>
      </w:tabs>
      <w:ind w:left="2448"/>
    </w:pPr>
  </w:style>
  <w:style w:type="character" w:customStyle="1" w:styleId="EmphSmallcaps">
    <w:name w:val="Emph Smallcaps"/>
    <w:basedOn w:val="DefaultParagraphFont"/>
    <w:rsid w:val="003A1A18"/>
    <w:rPr>
      <w:smallCaps/>
      <w:strike w:val="0"/>
      <w:dstrike w:val="0"/>
      <w:u w:val="none"/>
      <w:effect w:val="none"/>
      <w:vertAlign w:val="baseline"/>
    </w:rPr>
  </w:style>
  <w:style w:type="paragraph" w:customStyle="1" w:styleId="Workbook-FillinNumList">
    <w:name w:val="Workbook-FillinNumList"/>
    <w:basedOn w:val="Normal"/>
    <w:next w:val="Bodytext"/>
    <w:autoRedefine/>
    <w:rsid w:val="003A1A18"/>
    <w:pPr>
      <w:spacing w:after="120" w:line="480" w:lineRule="auto"/>
      <w:ind w:left="495" w:hanging="495"/>
    </w:pPr>
    <w:rPr>
      <w:noProof/>
      <w:spacing w:val="0"/>
    </w:rPr>
  </w:style>
  <w:style w:type="paragraph" w:customStyle="1" w:styleId="WorkbookHeader">
    <w:name w:val="WorkbookHeader"/>
    <w:basedOn w:val="BodyText0"/>
    <w:next w:val="Bodytext"/>
    <w:rsid w:val="003A1A18"/>
    <w:pPr>
      <w:tabs>
        <w:tab w:val="right" w:leader="underscore" w:pos="7800"/>
        <w:tab w:val="left" w:leader="underscore" w:pos="9120"/>
      </w:tabs>
    </w:pPr>
    <w:rPr>
      <w:sz w:val="24"/>
      <w:szCs w:val="24"/>
    </w:rPr>
  </w:style>
  <w:style w:type="paragraph" w:customStyle="1" w:styleId="Workbook-Indent-1">
    <w:name w:val="Workbook-Indent-1"/>
    <w:basedOn w:val="Normal"/>
    <w:next w:val="Bodytext"/>
    <w:autoRedefine/>
    <w:rsid w:val="003A1A18"/>
    <w:pPr>
      <w:spacing w:after="120" w:line="480" w:lineRule="auto"/>
      <w:ind w:left="540"/>
    </w:pPr>
    <w:rPr>
      <w:spacing w:val="0"/>
    </w:rPr>
  </w:style>
  <w:style w:type="paragraph" w:customStyle="1" w:styleId="Workbook-Indent-a">
    <w:name w:val="Workbook-Indent-a"/>
    <w:basedOn w:val="Normal"/>
    <w:next w:val="Bodytext"/>
    <w:autoRedefine/>
    <w:rsid w:val="003A1A18"/>
    <w:pPr>
      <w:spacing w:after="120" w:line="480" w:lineRule="auto"/>
      <w:ind w:left="990"/>
    </w:pPr>
    <w:rPr>
      <w:spacing w:val="0"/>
    </w:rPr>
  </w:style>
  <w:style w:type="paragraph" w:customStyle="1" w:styleId="HintsBelow">
    <w:name w:val="HintsBelow"/>
    <w:basedOn w:val="Bodytext"/>
    <w:next w:val="Bodytext"/>
    <w:rsid w:val="003A1A18"/>
    <w:pPr>
      <w:spacing w:before="40" w:after="60" w:line="480" w:lineRule="auto"/>
    </w:pPr>
    <w:rPr>
      <w:i/>
      <w:sz w:val="18"/>
    </w:rPr>
  </w:style>
  <w:style w:type="paragraph" w:customStyle="1" w:styleId="NLNum">
    <w:name w:val="NL_Num"/>
    <w:basedOn w:val="NL-1"/>
    <w:next w:val="Bodytext"/>
    <w:rsid w:val="003A1A18"/>
  </w:style>
  <w:style w:type="paragraph" w:customStyle="1" w:styleId="NL11">
    <w:name w:val="NL_1.1"/>
    <w:basedOn w:val="NL-1"/>
    <w:next w:val="Bodytext"/>
    <w:rsid w:val="003A1A18"/>
  </w:style>
  <w:style w:type="paragraph" w:customStyle="1" w:styleId="NLEven">
    <w:name w:val="NL_Even"/>
    <w:basedOn w:val="NL-1"/>
    <w:next w:val="Bodytext"/>
    <w:rsid w:val="003A1A18"/>
  </w:style>
  <w:style w:type="paragraph" w:customStyle="1" w:styleId="NLOdd">
    <w:name w:val="NL_Odd"/>
    <w:basedOn w:val="NL-1"/>
    <w:next w:val="Bodytext"/>
    <w:rsid w:val="003A1A18"/>
  </w:style>
  <w:style w:type="paragraph" w:customStyle="1" w:styleId="MC-Answer-1">
    <w:name w:val="MC-Answer-1"/>
    <w:basedOn w:val="NL-1"/>
    <w:next w:val="Bodytext"/>
    <w:rsid w:val="003A1A18"/>
    <w:pPr>
      <w:tabs>
        <w:tab w:val="left" w:pos="490"/>
        <w:tab w:val="left" w:pos="1080"/>
      </w:tabs>
      <w:ind w:left="1080" w:hanging="1080"/>
    </w:pPr>
  </w:style>
  <w:style w:type="paragraph" w:styleId="BalloonText">
    <w:name w:val="Balloon Text"/>
    <w:basedOn w:val="Normal"/>
    <w:semiHidden/>
    <w:rsid w:val="003A1A18"/>
    <w:rPr>
      <w:rFonts w:ascii="Tahoma" w:hAnsi="Tahoma" w:cs="Tahoma"/>
      <w:sz w:val="16"/>
      <w:szCs w:val="16"/>
    </w:rPr>
  </w:style>
  <w:style w:type="character" w:styleId="CommentReference">
    <w:name w:val="annotation reference"/>
    <w:basedOn w:val="DefaultParagraphFont"/>
    <w:semiHidden/>
    <w:rsid w:val="003A1A18"/>
    <w:rPr>
      <w:sz w:val="16"/>
      <w:szCs w:val="16"/>
    </w:rPr>
  </w:style>
  <w:style w:type="paragraph" w:styleId="CommentText">
    <w:name w:val="annotation text"/>
    <w:basedOn w:val="Normal"/>
    <w:semiHidden/>
    <w:rsid w:val="003A1A18"/>
    <w:rPr>
      <w:sz w:val="20"/>
    </w:rPr>
  </w:style>
  <w:style w:type="paragraph" w:styleId="CommentSubject">
    <w:name w:val="annotation subject"/>
    <w:basedOn w:val="CommentText"/>
    <w:next w:val="CommentText"/>
    <w:semiHidden/>
    <w:rsid w:val="003A1A18"/>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image" Target="media/image7.wmf"/><Relationship Id="rId30" Type="http://schemas.openxmlformats.org/officeDocument/2006/relationships/header" Target="header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rrissc\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 Ancillary</Template>
  <TotalTime>0</TotalTime>
  <Pages>6</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17038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creator>lior</dc:creator>
  <cp:lastModifiedBy>Oi Oi</cp:lastModifiedBy>
  <cp:revision>2</cp:revision>
  <cp:lastPrinted>2003-11-26T16:21:00Z</cp:lastPrinted>
  <dcterms:created xsi:type="dcterms:W3CDTF">2014-06-12T14:10:00Z</dcterms:created>
  <dcterms:modified xsi:type="dcterms:W3CDTF">2014-06-12T14:10:00Z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2.38</vt:lpwstr>
  </property>
  <property fmtid="{D5CDD505-2E9C-101B-9397-08002B2CF9AE}" pid="4" name="MTWinEqns">
    <vt:bool>true</vt:bool>
  </property>
  <property fmtid="{D5CDD505-2E9C-101B-9397-08002B2CF9AE}" pid="5" name="Type">
    <vt:lpwstr>IRM</vt:lpwstr>
  </property>
  <property fmtid="{D5CDD505-2E9C-101B-9397-08002B2CF9AE}" pid="6" name="Version">
    <vt:lpwstr>5.00</vt:lpwstr>
  </property>
  <property fmtid="{D5CDD505-2E9C-101B-9397-08002B2CF9AE}" pid="7" name="ChapterNumber">
    <vt:lpwstr>2</vt:lpwstr>
  </property>
  <property fmtid="{D5CDD505-2E9C-101B-9397-08002B2CF9AE}" pid="8" name="ChapterTitle">
    <vt:lpwstr>Choice, Opportunity Costs, and Specialization</vt:lpwstr>
  </property>
</Properties>
</file>