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244" w:rsidRDefault="009918F1" w:rsidP="009918F1">
      <w:pPr>
        <w:jc w:val="center"/>
        <w:rPr>
          <w:rFonts w:ascii="Times New Roman" w:hAnsi="Times New Roman" w:cs="Times New Roman"/>
          <w:sz w:val="24"/>
          <w:szCs w:val="24"/>
        </w:rPr>
      </w:pPr>
      <w:r>
        <w:rPr>
          <w:rFonts w:ascii="Times New Roman" w:hAnsi="Times New Roman" w:cs="Times New Roman"/>
          <w:sz w:val="24"/>
          <w:szCs w:val="24"/>
        </w:rPr>
        <w:t xml:space="preserve">Chapter </w:t>
      </w:r>
      <w:r w:rsidR="00BA0BD9">
        <w:rPr>
          <w:rFonts w:ascii="Times New Roman" w:hAnsi="Times New Roman" w:cs="Times New Roman"/>
          <w:sz w:val="24"/>
          <w:szCs w:val="24"/>
        </w:rPr>
        <w:t>2: Diversity Legislation in a Global Perspective</w:t>
      </w:r>
    </w:p>
    <w:p w:rsidR="00BA0BD9" w:rsidRPr="00BA0BD9" w:rsidRDefault="00BA0BD9" w:rsidP="009918F1">
      <w:pPr>
        <w:jc w:val="center"/>
        <w:rPr>
          <w:rFonts w:ascii="Times New Roman" w:hAnsi="Times New Roman" w:cs="Times New Roman"/>
          <w:i/>
          <w:sz w:val="24"/>
          <w:szCs w:val="24"/>
        </w:rPr>
      </w:pPr>
      <w:r w:rsidRPr="00BA0BD9">
        <w:rPr>
          <w:rFonts w:ascii="Times New Roman" w:hAnsi="Times New Roman" w:cs="Times New Roman"/>
          <w:i/>
          <w:sz w:val="24"/>
          <w:szCs w:val="24"/>
        </w:rPr>
        <w:t>Equality and Fairness in Employment</w:t>
      </w:r>
    </w:p>
    <w:p w:rsidR="009918F1" w:rsidRDefault="009918F1" w:rsidP="009918F1">
      <w:pPr>
        <w:jc w:val="center"/>
        <w:rPr>
          <w:rFonts w:ascii="Times New Roman" w:hAnsi="Times New Roman" w:cs="Times New Roman"/>
          <w:sz w:val="24"/>
          <w:szCs w:val="24"/>
        </w:rPr>
      </w:pPr>
      <w:r>
        <w:rPr>
          <w:rFonts w:ascii="Times New Roman" w:hAnsi="Times New Roman" w:cs="Times New Roman"/>
          <w:sz w:val="24"/>
          <w:szCs w:val="24"/>
        </w:rPr>
        <w:t>Discussion Question</w:t>
      </w:r>
    </w:p>
    <w:p w:rsidR="009918F1" w:rsidRDefault="005D4FA7" w:rsidP="009918F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International Bill of Human Rights consists of the Universal Declarat</w:t>
      </w:r>
      <w:r w:rsidR="00530C70">
        <w:rPr>
          <w:rFonts w:ascii="Times New Roman" w:hAnsi="Times New Roman" w:cs="Times New Roman"/>
          <w:sz w:val="24"/>
          <w:szCs w:val="24"/>
        </w:rPr>
        <w:t>i</w:t>
      </w:r>
      <w:r>
        <w:rPr>
          <w:rFonts w:ascii="Times New Roman" w:hAnsi="Times New Roman" w:cs="Times New Roman"/>
          <w:sz w:val="24"/>
          <w:szCs w:val="24"/>
        </w:rPr>
        <w:t>on of Human Rights; the International Covenant on Economic, Social and Cultural Rights;</w:t>
      </w:r>
      <w:r w:rsidR="00530C70">
        <w:rPr>
          <w:rFonts w:ascii="Times New Roman" w:hAnsi="Times New Roman" w:cs="Times New Roman"/>
          <w:sz w:val="24"/>
          <w:szCs w:val="24"/>
        </w:rPr>
        <w:t xml:space="preserve"> the International Covenant on Civil and Political Rights; and the two optional protocols. </w:t>
      </w:r>
      <w:r>
        <w:rPr>
          <w:rFonts w:ascii="Times New Roman" w:hAnsi="Times New Roman" w:cs="Times New Roman"/>
          <w:sz w:val="24"/>
          <w:szCs w:val="24"/>
        </w:rPr>
        <w:t xml:space="preserve"> </w:t>
      </w:r>
    </w:p>
    <w:p w:rsidR="000D2B13" w:rsidRDefault="000D2B13" w:rsidP="000D2B13">
      <w:pPr>
        <w:pStyle w:val="ListParagraph"/>
        <w:rPr>
          <w:rFonts w:ascii="Times New Roman" w:hAnsi="Times New Roman" w:cs="Times New Roman"/>
          <w:sz w:val="24"/>
          <w:szCs w:val="24"/>
        </w:rPr>
      </w:pPr>
    </w:p>
    <w:p w:rsidR="00530C70" w:rsidRDefault="00530C70" w:rsidP="000D2B13">
      <w:pPr>
        <w:pStyle w:val="ListParagraph"/>
        <w:rPr>
          <w:rFonts w:ascii="Times New Roman" w:hAnsi="Times New Roman" w:cs="Times New Roman"/>
          <w:sz w:val="24"/>
          <w:szCs w:val="24"/>
        </w:rPr>
      </w:pPr>
      <w:r>
        <w:rPr>
          <w:rFonts w:ascii="Times New Roman" w:hAnsi="Times New Roman" w:cs="Times New Roman"/>
          <w:sz w:val="24"/>
          <w:szCs w:val="24"/>
        </w:rPr>
        <w:t xml:space="preserve">The different articles under the declaration were designed to fit </w:t>
      </w:r>
      <w:r w:rsidR="009A30ED">
        <w:rPr>
          <w:rFonts w:ascii="Times New Roman" w:hAnsi="Times New Roman" w:cs="Times New Roman"/>
          <w:sz w:val="24"/>
          <w:szCs w:val="24"/>
        </w:rPr>
        <w:t xml:space="preserve">harmoniously </w:t>
      </w:r>
      <w:r>
        <w:rPr>
          <w:rFonts w:ascii="Times New Roman" w:hAnsi="Times New Roman" w:cs="Times New Roman"/>
          <w:sz w:val="24"/>
          <w:szCs w:val="24"/>
        </w:rPr>
        <w:t xml:space="preserve">together, although there is potential tension between the articles that assure freedom of cultural and religious expression and those that assure equality, particularly as they apply to the workplace. </w:t>
      </w:r>
    </w:p>
    <w:p w:rsidR="00530C70" w:rsidRDefault="00530C70" w:rsidP="000D2B13">
      <w:pPr>
        <w:pStyle w:val="ListParagraph"/>
        <w:rPr>
          <w:rFonts w:ascii="Times New Roman" w:hAnsi="Times New Roman" w:cs="Times New Roman"/>
          <w:sz w:val="24"/>
          <w:szCs w:val="24"/>
        </w:rPr>
      </w:pPr>
    </w:p>
    <w:p w:rsidR="00530C70" w:rsidRDefault="00530C70" w:rsidP="000D2B13">
      <w:pPr>
        <w:pStyle w:val="ListParagraph"/>
        <w:rPr>
          <w:rFonts w:ascii="Times New Roman" w:hAnsi="Times New Roman" w:cs="Times New Roman"/>
          <w:sz w:val="24"/>
          <w:szCs w:val="24"/>
        </w:rPr>
      </w:pPr>
      <w:r>
        <w:rPr>
          <w:rFonts w:ascii="Times New Roman" w:hAnsi="Times New Roman" w:cs="Times New Roman"/>
          <w:sz w:val="24"/>
          <w:szCs w:val="24"/>
        </w:rPr>
        <w:t>What is an example of possible tension between</w:t>
      </w:r>
      <w:r w:rsidR="00FA2E4A">
        <w:rPr>
          <w:rFonts w:ascii="Times New Roman" w:hAnsi="Times New Roman" w:cs="Times New Roman"/>
          <w:sz w:val="24"/>
          <w:szCs w:val="24"/>
        </w:rPr>
        <w:t xml:space="preserve"> freedom of cultural and religious</w:t>
      </w:r>
      <w:r>
        <w:rPr>
          <w:rFonts w:ascii="Times New Roman" w:hAnsi="Times New Roman" w:cs="Times New Roman"/>
          <w:sz w:val="24"/>
          <w:szCs w:val="24"/>
        </w:rPr>
        <w:t xml:space="preserve"> expression and those that assure quality?</w:t>
      </w:r>
    </w:p>
    <w:p w:rsidR="003706E1" w:rsidRPr="009735CF" w:rsidRDefault="003706E1" w:rsidP="009735CF">
      <w:pPr>
        <w:rPr>
          <w:rFonts w:ascii="Times New Roman" w:hAnsi="Times New Roman" w:cs="Times New Roman"/>
          <w:sz w:val="24"/>
          <w:szCs w:val="24"/>
        </w:rPr>
      </w:pPr>
    </w:p>
    <w:p w:rsidR="000D2B13" w:rsidRDefault="004D185B" w:rsidP="009918F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 Turkey, hijabs, burkas, and other religious attire are prohibit</w:t>
      </w:r>
      <w:r w:rsidR="00FA2E4A">
        <w:rPr>
          <w:rFonts w:ascii="Times New Roman" w:hAnsi="Times New Roman" w:cs="Times New Roman"/>
          <w:sz w:val="24"/>
          <w:szCs w:val="24"/>
        </w:rPr>
        <w:t>ed</w:t>
      </w:r>
      <w:r>
        <w:rPr>
          <w:rFonts w:ascii="Times New Roman" w:hAnsi="Times New Roman" w:cs="Times New Roman"/>
          <w:sz w:val="24"/>
          <w:szCs w:val="24"/>
        </w:rPr>
        <w:t xml:space="preserve">. Similar bans are found in countries such a Belgium, Italy, Tunisia, and in Germany. Although opponents of these laws criticize them as limiting freedom of religion and religious expression, proponents claim that they promote a secular society and assure freedom from religion in schools and in the workplace and therefore guaranty equality in the public arena. </w:t>
      </w:r>
    </w:p>
    <w:p w:rsidR="004D185B" w:rsidRPr="004D185B" w:rsidRDefault="000A57B3" w:rsidP="004D185B">
      <w:pPr>
        <w:ind w:left="720"/>
        <w:rPr>
          <w:rFonts w:ascii="Times New Roman" w:hAnsi="Times New Roman" w:cs="Times New Roman"/>
          <w:sz w:val="24"/>
          <w:szCs w:val="24"/>
        </w:rPr>
      </w:pPr>
      <w:r>
        <w:rPr>
          <w:rFonts w:ascii="Times New Roman" w:hAnsi="Times New Roman" w:cs="Times New Roman"/>
          <w:sz w:val="24"/>
          <w:szCs w:val="24"/>
        </w:rPr>
        <w:t xml:space="preserve">From </w:t>
      </w:r>
      <w:r w:rsidR="00C5351C">
        <w:rPr>
          <w:rFonts w:ascii="Times New Roman" w:hAnsi="Times New Roman" w:cs="Times New Roman"/>
          <w:sz w:val="24"/>
          <w:szCs w:val="24"/>
        </w:rPr>
        <w:t>an inclusive workplace</w:t>
      </w:r>
      <w:r>
        <w:rPr>
          <w:rFonts w:ascii="Times New Roman" w:hAnsi="Times New Roman" w:cs="Times New Roman"/>
          <w:sz w:val="24"/>
          <w:szCs w:val="24"/>
        </w:rPr>
        <w:t xml:space="preserve"> perspective</w:t>
      </w:r>
      <w:r w:rsidR="00C5351C">
        <w:rPr>
          <w:rFonts w:ascii="Times New Roman" w:hAnsi="Times New Roman" w:cs="Times New Roman"/>
          <w:sz w:val="24"/>
          <w:szCs w:val="24"/>
        </w:rPr>
        <w:t xml:space="preserve">, what </w:t>
      </w:r>
      <w:r>
        <w:rPr>
          <w:rFonts w:ascii="Times New Roman" w:hAnsi="Times New Roman" w:cs="Times New Roman"/>
          <w:sz w:val="24"/>
          <w:szCs w:val="24"/>
        </w:rPr>
        <w:t>is your opinion concerning</w:t>
      </w:r>
      <w:r w:rsidR="00C5351C">
        <w:rPr>
          <w:rFonts w:ascii="Times New Roman" w:hAnsi="Times New Roman" w:cs="Times New Roman"/>
          <w:sz w:val="24"/>
          <w:szCs w:val="24"/>
        </w:rPr>
        <w:t xml:space="preserve"> banning religious attire? </w:t>
      </w:r>
    </w:p>
    <w:p w:rsidR="000D2B13" w:rsidRPr="000D2B13" w:rsidRDefault="000D2B13" w:rsidP="000D2B13">
      <w:pPr>
        <w:pStyle w:val="ListParagraph"/>
        <w:rPr>
          <w:rFonts w:ascii="Times New Roman" w:hAnsi="Times New Roman" w:cs="Times New Roman"/>
          <w:sz w:val="24"/>
          <w:szCs w:val="24"/>
        </w:rPr>
      </w:pPr>
    </w:p>
    <w:p w:rsidR="000D2B13" w:rsidRDefault="009735CF" w:rsidP="009918F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 the United States, civil rights legislation from the 1960s and later outlawed job discrimination on the basis of sex, race, color, religion, pregnancy, national origi</w:t>
      </w:r>
      <w:r w:rsidR="004F0298">
        <w:rPr>
          <w:rFonts w:ascii="Times New Roman" w:hAnsi="Times New Roman" w:cs="Times New Roman"/>
          <w:sz w:val="24"/>
          <w:szCs w:val="24"/>
        </w:rPr>
        <w:t xml:space="preserve">n, age, and disability. The United States and Canada provide similar antidiscrimination protections, although differences do exist. The United States does not provide </w:t>
      </w:r>
      <w:r w:rsidR="000A57B3">
        <w:rPr>
          <w:rFonts w:ascii="Times New Roman" w:hAnsi="Times New Roman" w:cs="Times New Roman"/>
          <w:sz w:val="24"/>
          <w:szCs w:val="24"/>
        </w:rPr>
        <w:t xml:space="preserve">these </w:t>
      </w:r>
      <w:r w:rsidR="004F0298">
        <w:rPr>
          <w:rFonts w:ascii="Times New Roman" w:hAnsi="Times New Roman" w:cs="Times New Roman"/>
          <w:sz w:val="24"/>
          <w:szCs w:val="24"/>
        </w:rPr>
        <w:t xml:space="preserve">protections for its employees except for membership in a union. </w:t>
      </w:r>
    </w:p>
    <w:p w:rsidR="004F0298" w:rsidRPr="004F0298" w:rsidRDefault="004F0298" w:rsidP="004F0298">
      <w:pPr>
        <w:ind w:left="720"/>
        <w:rPr>
          <w:rFonts w:ascii="Times New Roman" w:hAnsi="Times New Roman" w:cs="Times New Roman"/>
          <w:sz w:val="24"/>
          <w:szCs w:val="24"/>
        </w:rPr>
      </w:pPr>
      <w:r>
        <w:rPr>
          <w:rFonts w:ascii="Times New Roman" w:hAnsi="Times New Roman" w:cs="Times New Roman"/>
          <w:sz w:val="24"/>
          <w:szCs w:val="24"/>
        </w:rPr>
        <w:t>How does this affect employees in the workplace? In an inclusive workplace, what could organizations do to improve employee protections?</w:t>
      </w:r>
    </w:p>
    <w:p w:rsidR="000D2B13" w:rsidRPr="000D2B13" w:rsidRDefault="000D2B13" w:rsidP="000D2B13">
      <w:pPr>
        <w:pStyle w:val="ListParagraph"/>
        <w:rPr>
          <w:rFonts w:ascii="Times New Roman" w:hAnsi="Times New Roman" w:cs="Times New Roman"/>
          <w:sz w:val="24"/>
          <w:szCs w:val="24"/>
        </w:rPr>
      </w:pPr>
    </w:p>
    <w:p w:rsidR="000D2B13" w:rsidRDefault="0027757F" w:rsidP="009918F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order to assure adherence to employment laws and regulations, to avoid penalties, and to reap rewards of compliance with local rules in these different national and cultural contexts, managers must understand the legislative and business-related social policy practices of countries in which they are doing business. </w:t>
      </w:r>
    </w:p>
    <w:p w:rsidR="0027757F" w:rsidRPr="0027757F" w:rsidRDefault="0027757F" w:rsidP="0027757F">
      <w:pPr>
        <w:ind w:left="720"/>
        <w:rPr>
          <w:rFonts w:ascii="Times New Roman" w:hAnsi="Times New Roman" w:cs="Times New Roman"/>
          <w:sz w:val="24"/>
          <w:szCs w:val="24"/>
        </w:rPr>
      </w:pPr>
      <w:r>
        <w:rPr>
          <w:rFonts w:ascii="Times New Roman" w:hAnsi="Times New Roman" w:cs="Times New Roman"/>
          <w:sz w:val="24"/>
          <w:szCs w:val="24"/>
        </w:rPr>
        <w:t xml:space="preserve">Why is understanding the legislative and business-related social policy practices of countries in which they are doing business important? Provide an example. </w:t>
      </w:r>
    </w:p>
    <w:p w:rsidR="00473410" w:rsidRPr="00473410" w:rsidRDefault="00473410" w:rsidP="00473410">
      <w:pPr>
        <w:pStyle w:val="ListParagraph"/>
        <w:rPr>
          <w:rFonts w:ascii="Times New Roman" w:hAnsi="Times New Roman" w:cs="Times New Roman"/>
          <w:sz w:val="24"/>
          <w:szCs w:val="24"/>
        </w:rPr>
      </w:pPr>
    </w:p>
    <w:p w:rsidR="00D40F81" w:rsidRPr="00D40F81" w:rsidRDefault="00144617" w:rsidP="00D40F8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scope of protections against sexual harassment varies greatly among countries</w:t>
      </w:r>
      <w:r w:rsidR="00D40F81">
        <w:rPr>
          <w:rFonts w:ascii="Times New Roman" w:hAnsi="Times New Roman" w:cs="Times New Roman"/>
          <w:sz w:val="24"/>
          <w:szCs w:val="24"/>
        </w:rPr>
        <w:t xml:space="preserve">. Noncompliance with antidiscrimination laws can have severe consequences, </w:t>
      </w:r>
      <w:r w:rsidR="00FA2E4A">
        <w:rPr>
          <w:rFonts w:ascii="Times New Roman" w:hAnsi="Times New Roman" w:cs="Times New Roman"/>
          <w:sz w:val="24"/>
          <w:szCs w:val="24"/>
        </w:rPr>
        <w:t>but</w:t>
      </w:r>
      <w:r w:rsidR="00D40F81">
        <w:rPr>
          <w:rFonts w:ascii="Times New Roman" w:hAnsi="Times New Roman" w:cs="Times New Roman"/>
          <w:sz w:val="24"/>
          <w:szCs w:val="24"/>
        </w:rPr>
        <w:t xml:space="preserve"> employee discrimination still happens today</w:t>
      </w:r>
      <w:r>
        <w:rPr>
          <w:rFonts w:ascii="Times New Roman" w:hAnsi="Times New Roman" w:cs="Times New Roman"/>
          <w:sz w:val="24"/>
          <w:szCs w:val="24"/>
        </w:rPr>
        <w:t>.</w:t>
      </w:r>
      <w:r w:rsidR="00D40F81">
        <w:rPr>
          <w:rFonts w:ascii="Times New Roman" w:hAnsi="Times New Roman" w:cs="Times New Roman"/>
          <w:sz w:val="24"/>
          <w:szCs w:val="24"/>
        </w:rPr>
        <w:t xml:space="preserve"> </w:t>
      </w:r>
      <w:r w:rsidR="000A57B3">
        <w:rPr>
          <w:rFonts w:ascii="Times New Roman" w:hAnsi="Times New Roman" w:cs="Times New Roman"/>
          <w:sz w:val="24"/>
          <w:szCs w:val="24"/>
        </w:rPr>
        <w:t>What are the limitations of</w:t>
      </w:r>
      <w:r w:rsidR="00D40F81">
        <w:rPr>
          <w:rFonts w:ascii="Times New Roman" w:hAnsi="Times New Roman" w:cs="Times New Roman"/>
          <w:sz w:val="24"/>
          <w:szCs w:val="24"/>
        </w:rPr>
        <w:t xml:space="preserve"> antidiscrimination diversity legislation </w:t>
      </w:r>
      <w:bookmarkStart w:id="0" w:name="_GoBack"/>
      <w:r w:rsidR="000A57B3">
        <w:rPr>
          <w:rFonts w:ascii="Times New Roman" w:hAnsi="Times New Roman" w:cs="Times New Roman"/>
          <w:sz w:val="24"/>
          <w:szCs w:val="24"/>
        </w:rPr>
        <w:t xml:space="preserve">and do you believe that it can </w:t>
      </w:r>
      <w:bookmarkEnd w:id="0"/>
      <w:r w:rsidR="00FA2E4A">
        <w:rPr>
          <w:rFonts w:ascii="Times New Roman" w:hAnsi="Times New Roman" w:cs="Times New Roman"/>
          <w:sz w:val="24"/>
          <w:szCs w:val="24"/>
        </w:rPr>
        <w:t>deter</w:t>
      </w:r>
      <w:r w:rsidR="00D40F81">
        <w:rPr>
          <w:rFonts w:ascii="Times New Roman" w:hAnsi="Times New Roman" w:cs="Times New Roman"/>
          <w:sz w:val="24"/>
          <w:szCs w:val="24"/>
        </w:rPr>
        <w:t xml:space="preserve"> </w:t>
      </w:r>
      <w:r w:rsidR="00FA2E4A">
        <w:rPr>
          <w:rFonts w:ascii="Times New Roman" w:hAnsi="Times New Roman" w:cs="Times New Roman"/>
          <w:sz w:val="24"/>
          <w:szCs w:val="24"/>
        </w:rPr>
        <w:t xml:space="preserve">and prevent </w:t>
      </w:r>
      <w:r w:rsidR="00D40F81">
        <w:rPr>
          <w:rFonts w:ascii="Times New Roman" w:hAnsi="Times New Roman" w:cs="Times New Roman"/>
          <w:sz w:val="24"/>
          <w:szCs w:val="24"/>
        </w:rPr>
        <w:t>discriminat</w:t>
      </w:r>
      <w:r w:rsidR="00FA2E4A">
        <w:rPr>
          <w:rFonts w:ascii="Times New Roman" w:hAnsi="Times New Roman" w:cs="Times New Roman"/>
          <w:sz w:val="24"/>
          <w:szCs w:val="24"/>
        </w:rPr>
        <w:t xml:space="preserve">ory employment practices? </w:t>
      </w:r>
    </w:p>
    <w:sectPr w:rsidR="00D40F81" w:rsidRPr="00D40F8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FB6" w:rsidRDefault="00951FB6" w:rsidP="009918F1">
      <w:pPr>
        <w:spacing w:after="0" w:line="240" w:lineRule="auto"/>
      </w:pPr>
      <w:r>
        <w:separator/>
      </w:r>
    </w:p>
  </w:endnote>
  <w:endnote w:type="continuationSeparator" w:id="0">
    <w:p w:rsidR="00951FB6" w:rsidRDefault="00951FB6" w:rsidP="00991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FB6" w:rsidRDefault="00951FB6" w:rsidP="009918F1">
      <w:pPr>
        <w:spacing w:after="0" w:line="240" w:lineRule="auto"/>
      </w:pPr>
      <w:r>
        <w:separator/>
      </w:r>
    </w:p>
  </w:footnote>
  <w:footnote w:type="continuationSeparator" w:id="0">
    <w:p w:rsidR="00951FB6" w:rsidRDefault="00951FB6" w:rsidP="00991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8F1" w:rsidRPr="00F1496B" w:rsidRDefault="009918F1" w:rsidP="009918F1">
    <w:pPr>
      <w:widowControl w:val="0"/>
      <w:autoSpaceDE w:val="0"/>
      <w:autoSpaceDN w:val="0"/>
      <w:adjustRightInd w:val="0"/>
      <w:spacing w:after="0" w:line="240" w:lineRule="auto"/>
      <w:jc w:val="center"/>
      <w:rPr>
        <w:rFonts w:ascii="Times New Roman" w:hAnsi="Times New Roman"/>
        <w:sz w:val="24"/>
        <w:szCs w:val="24"/>
      </w:rPr>
    </w:pPr>
    <w:r w:rsidRPr="00F1496B">
      <w:rPr>
        <w:rFonts w:ascii="Times New Roman" w:hAnsi="Times New Roman"/>
        <w:sz w:val="24"/>
        <w:szCs w:val="24"/>
      </w:rPr>
      <w:t>Third Edition: Managing Diversity Toward a Globally Inclusive Workplace</w:t>
    </w:r>
  </w:p>
  <w:p w:rsidR="009918F1" w:rsidRPr="00F1496B" w:rsidRDefault="009918F1" w:rsidP="009918F1">
    <w:pPr>
      <w:widowControl w:val="0"/>
      <w:autoSpaceDE w:val="0"/>
      <w:autoSpaceDN w:val="0"/>
      <w:adjustRightInd w:val="0"/>
      <w:spacing w:after="0" w:line="240" w:lineRule="auto"/>
      <w:jc w:val="center"/>
      <w:rPr>
        <w:rFonts w:ascii="Times New Roman" w:hAnsi="Times New Roman"/>
        <w:sz w:val="24"/>
        <w:szCs w:val="24"/>
      </w:rPr>
    </w:pPr>
    <w:r w:rsidRPr="00F1496B">
      <w:rPr>
        <w:rFonts w:ascii="Times New Roman" w:hAnsi="Times New Roman"/>
        <w:sz w:val="24"/>
        <w:szCs w:val="24"/>
      </w:rPr>
      <w:t>Michalle E. Mor Barak</w:t>
    </w:r>
  </w:p>
  <w:p w:rsidR="009918F1" w:rsidRDefault="009918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DE44C7"/>
    <w:multiLevelType w:val="hybridMultilevel"/>
    <w:tmpl w:val="87149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FA02AF"/>
    <w:multiLevelType w:val="hybridMultilevel"/>
    <w:tmpl w:val="786888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F1"/>
    <w:rsid w:val="000A57B3"/>
    <w:rsid w:val="000D2B13"/>
    <w:rsid w:val="00144617"/>
    <w:rsid w:val="001613F2"/>
    <w:rsid w:val="00171450"/>
    <w:rsid w:val="0027757F"/>
    <w:rsid w:val="003706E1"/>
    <w:rsid w:val="00473410"/>
    <w:rsid w:val="004D185B"/>
    <w:rsid w:val="004F0298"/>
    <w:rsid w:val="00530C70"/>
    <w:rsid w:val="005D4FA7"/>
    <w:rsid w:val="00683244"/>
    <w:rsid w:val="008C4E40"/>
    <w:rsid w:val="00951FB6"/>
    <w:rsid w:val="009735CF"/>
    <w:rsid w:val="009918F1"/>
    <w:rsid w:val="00997582"/>
    <w:rsid w:val="009A30ED"/>
    <w:rsid w:val="00B2325D"/>
    <w:rsid w:val="00BA0BD9"/>
    <w:rsid w:val="00BE5535"/>
    <w:rsid w:val="00C5351C"/>
    <w:rsid w:val="00CC5C1B"/>
    <w:rsid w:val="00D07E68"/>
    <w:rsid w:val="00D40F81"/>
    <w:rsid w:val="00FA2E4A"/>
    <w:rsid w:val="00FC7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28E4D-1E2D-4ACD-85E8-5E0F157F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18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18F1"/>
  </w:style>
  <w:style w:type="paragraph" w:styleId="Footer">
    <w:name w:val="footer"/>
    <w:basedOn w:val="Normal"/>
    <w:link w:val="FooterChar"/>
    <w:uiPriority w:val="99"/>
    <w:unhideWhenUsed/>
    <w:rsid w:val="009918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8F1"/>
  </w:style>
  <w:style w:type="paragraph" w:styleId="ListParagraph">
    <w:name w:val="List Paragraph"/>
    <w:basedOn w:val="Normal"/>
    <w:uiPriority w:val="34"/>
    <w:qFormat/>
    <w:rsid w:val="00991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DF41B-B325-4F4F-9E7F-502542AEC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Bess</dc:creator>
  <cp:lastModifiedBy>Katie Bess</cp:lastModifiedBy>
  <cp:revision>3</cp:revision>
  <dcterms:created xsi:type="dcterms:W3CDTF">2013-08-14T22:25:00Z</dcterms:created>
  <dcterms:modified xsi:type="dcterms:W3CDTF">2013-08-14T22:25:00Z</dcterms:modified>
</cp:coreProperties>
</file>