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eading=h.gjdgxs" w:id="0"/>
      <w:bookmarkEnd w:id="0"/>
      <w:r w:rsidDel="00000000" w:rsidR="00000000" w:rsidRPr="00000000">
        <w:rPr>
          <w:rtl w:val="0"/>
        </w:rPr>
        <w:t xml:space="preserve">Parkin, Macroeconomics: Australia in the Global Environment, 2</w:t>
      </w:r>
      <w:r w:rsidDel="00000000" w:rsidR="00000000" w:rsidRPr="00000000">
        <w:rPr>
          <w:vertAlign w:val="superscript"/>
          <w:rtl w:val="0"/>
        </w:rPr>
        <w:t xml:space="preserve">nd</w:t>
      </w:r>
      <w:r w:rsidDel="00000000" w:rsidR="00000000" w:rsidRPr="00000000">
        <w:rPr>
          <w:rtl w:val="0"/>
        </w:rPr>
        <w:t xml:space="preserve"> edition</w:t>
      </w:r>
    </w:p>
    <w:p w:rsidR="00000000" w:rsidDel="00000000" w:rsidP="00000000" w:rsidRDefault="00000000" w:rsidRPr="00000000" w14:paraId="00000002">
      <w:pPr>
        <w:pStyle w:val="Heading2"/>
        <w:rPr/>
      </w:pPr>
      <w:r w:rsidDel="00000000" w:rsidR="00000000" w:rsidRPr="00000000">
        <w:rPr>
          <w:rtl w:val="0"/>
        </w:rPr>
        <w:t xml:space="preserve">Chapter 2: The Australian and Global Economies</w:t>
      </w:r>
    </w:p>
    <w:p w:rsidR="00000000" w:rsidDel="00000000" w:rsidP="00000000" w:rsidRDefault="00000000" w:rsidRPr="00000000" w14:paraId="00000003">
      <w:pPr>
        <w:pStyle w:val="Heading2"/>
        <w:spacing w:before="120" w:lineRule="auto"/>
        <w:rPr/>
      </w:pPr>
      <w:r w:rsidDel="00000000" w:rsidR="00000000" w:rsidRPr="00000000">
        <w:rPr>
          <w:rtl w:val="0"/>
        </w:rPr>
        <w:t xml:space="preserve">Answers to chapter review</w:t>
      </w:r>
    </w:p>
    <w:p w:rsidR="00000000" w:rsidDel="00000000" w:rsidP="00000000" w:rsidRDefault="00000000" w:rsidRPr="00000000" w14:paraId="00000004">
      <w:pPr>
        <w:pStyle w:val="Heading3"/>
        <w:rPr/>
      </w:pPr>
      <w:r w:rsidDel="00000000" w:rsidR="00000000" w:rsidRPr="00000000">
        <w:rPr>
          <w:rtl w:val="0"/>
        </w:rPr>
        <w:t xml:space="preserve">Study plan problems and applications</w:t>
      </w:r>
    </w:p>
    <w:p w:rsidR="00000000" w:rsidDel="00000000" w:rsidP="00000000" w:rsidRDefault="00000000" w:rsidRPr="00000000" w14:paraId="0000000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Explain which of the following items are not consumption goods and services:</w:t>
      </w:r>
    </w:p>
    <w:p w:rsidR="00000000" w:rsidDel="00000000" w:rsidP="00000000" w:rsidRDefault="00000000" w:rsidRPr="00000000" w14:paraId="000000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chocolate bar</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chocolate bar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 consumption good.</w:t>
      </w:r>
    </w:p>
    <w:p w:rsidR="00000000" w:rsidDel="00000000" w:rsidP="00000000" w:rsidRDefault="00000000" w:rsidRPr="00000000" w14:paraId="000000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ski lift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ski lift is not a consumption good. It is capital that produces a service for skiers.</w:t>
      </w:r>
    </w:p>
    <w:p w:rsidR="00000000" w:rsidDel="00000000" w:rsidP="00000000" w:rsidRDefault="00000000" w:rsidRPr="00000000" w14:paraId="000000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golf ball</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golf ball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 consumption good.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Explain which of the following items are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capital goods:</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car assembly line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car assembly line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 capital good.</w:t>
      </w:r>
    </w:p>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shopping mall</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shopping mall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 capital good.</w:t>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golf ball</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golf ball is not a capital good. It is a consumption good.</w:t>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Explain which of the following items are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factors of production:</w:t>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Vans used by a baker to deliver bread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Vans used to deliver bread are capital, so they are factors of production.</w:t>
      </w:r>
    </w:p>
    <w:p w:rsidR="00000000" w:rsidDel="00000000" w:rsidP="00000000" w:rsidRDefault="00000000" w:rsidRPr="00000000" w14:paraId="000000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1,000 shares of Amazon.com stock</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1,000 shares of Amazon.com stock are not a factor of production. The shares represent partial ownership of Amazon.com and therefore are financial capital.</w:t>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Undiscovered oil in the Southern Ocean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Undiscovered oil is not a factor of production because it is not used to produce goods or services. Once it is discovered, it may become a factor of production.</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factor of production earns the highest percentage of total Australian income? Define that factor of production. What is the income earned by this factor of production called?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Labour earns by far the largest percentage of total Australian income, 53 per cent of total income in 2014. Labour consists of the work time and the work effort that people devote to producing goods and services. The income earned by labour is a wage.</w:t>
      </w:r>
    </w:p>
    <w:p w:rsidR="00000000" w:rsidDel="00000000" w:rsidP="00000000" w:rsidRDefault="00000000" w:rsidRPr="00000000" w14:paraId="000000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With more job training and more scholarships to poor Australian students, which special factor of production is likely to grow faster than in the past?</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 more people go to school and/or receive job training, the nation’s human capital will grow more rapidly. Human capital is the knowledge and skills people obtain from education, on-the-job training and work experience. With more job training and more scholarships, human capital will grow more rapidly.</w:t>
      </w:r>
    </w:p>
    <w:p w:rsidR="00000000" w:rsidDel="00000000" w:rsidP="00000000" w:rsidRDefault="00000000" w:rsidRPr="00000000" w14:paraId="000000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Define the factor of production called capital. Give three examples of capital, different from those in the chapter. Distinguish between the factor of production capital and financial capital.</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Capital is the tools, instruments, machines, buildings and other items that have been produced in the past and that businesses now use to produce goods and services. Capital includes railroad engines and cars, servers, and ATMs. The factor of production “capital” is the actual good itself; “financial capital”, such as stocks and bonds, are the funds that provide businesses with their financial resources, which can be used to acquire capital goods.</w:t>
      </w:r>
    </w:p>
    <w:p w:rsidR="00000000" w:rsidDel="00000000" w:rsidP="00000000" w:rsidRDefault="00000000" w:rsidRPr="00000000" w14:paraId="000000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Suppose a new multi-billion dollar government program awards grants to small business owners who are either women, Aborigines or war veterans. Explain how you would expect this program to influence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how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goods and services are produced in Australia.</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answer to the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question would change because more of the goods and services produced by the groups receiving the grants—small business owners who are women, Aborigines and war veterans—would be produced. If these groups of producers produced their goods and services using different technologies than the rest of the producers, then the question of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how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goods and services would change.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goods and services are produced would change because the producers receiving the subsidies would have larger profits and therefore be able to buy more of the goods and services produced.</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the circular flow model, explain the real flow and/or money flow in which each item in List 1 (below) belongs. Show your answers on a graph.</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Figure 2.1 shows the money flows. The real flows go in the opposite direction.</w:t>
      </w:r>
    </w:p>
    <w:p w:rsidR="00000000" w:rsidDel="00000000" w:rsidP="00000000" w:rsidRDefault="00000000" w:rsidRPr="00000000" w14:paraId="000000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 buy a coffee at Starbucks.</w:t>
      </w:r>
      <w:r w:rsidDel="00000000" w:rsidR="00000000" w:rsidRPr="00000000">
        <w:drawing>
          <wp:anchor allowOverlap="1" behindDoc="0" distB="0" distT="0" distL="114300" distR="114300" hidden="0" layoutInCell="1" locked="0" relativeHeight="0" simplePos="0">
            <wp:simplePos x="0" y="0"/>
            <wp:positionH relativeFrom="column">
              <wp:posOffset>3311525</wp:posOffset>
            </wp:positionH>
            <wp:positionV relativeFrom="paragraph">
              <wp:posOffset>79692</wp:posOffset>
            </wp:positionV>
            <wp:extent cx="3146425" cy="3406140"/>
            <wp:effectExtent b="0" l="0" r="0" t="0"/>
            <wp:wrapSquare wrapText="bothSides" distB="0" distT="0" distL="114300" distR="114300"/>
            <wp:docPr descr="fig0201r" id="6" name="image2.png"/>
            <a:graphic>
              <a:graphicData uri="http://schemas.openxmlformats.org/drawingml/2006/picture">
                <pic:pic>
                  <pic:nvPicPr>
                    <pic:cNvPr descr="fig0201r" id="0" name="image2.png"/>
                    <pic:cNvPicPr preferRelativeResize="0"/>
                  </pic:nvPicPr>
                  <pic:blipFill>
                    <a:blip r:embed="rId7"/>
                    <a:srcRect b="0" l="0" r="0" t="0"/>
                    <a:stretch>
                      <a:fillRect/>
                    </a:stretch>
                  </pic:blipFill>
                  <pic:spPr>
                    <a:xfrm>
                      <a:off x="0" y="0"/>
                      <a:ext cx="3146425" cy="3406140"/>
                    </a:xfrm>
                    <a:prstGeom prst="rect"/>
                    <a:ln/>
                  </pic:spPr>
                </pic:pic>
              </a:graphicData>
            </a:graphic>
          </wp:anchor>
        </w:drawing>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When you buy a coffee at Starbucks, your expenditure is a money flow from households through the goods market to firms (Starbucks).</w:t>
      </w:r>
    </w:p>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government buys some HP computers.</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purchase of computers by the government represents a flow of expenditure from government through the goods market to firms (HP).</w:t>
      </w:r>
    </w:p>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student works at a copy shop.</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student working at the copy shop is a factor of production, so the flow of the services of labour is a real flow from households through the factor market to firms. The money flow is the flow of wages from firms through the factor market to households.</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Westpac rents a building to Marriot hotels.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Westpac’s building is a factor of production, so the flow of rent is the payment for the services from this factor of production. The rent paid is a money flow from Westpac to Marriot and Marriot pays the profit made to households. This money flow goes through factor markets.</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 pay your income tax.</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Your income tax payment is a money flow from households to the government. This flow does not go through a goods market or a factor market.</w:t>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Joe Hockey’s Higher Education Reforms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We will allow universities to set their own tuition fees, students will still be eligible for concessional higher education loans and one dollar out of every five dollars in additional revenue will be used to fund scholarships to those from disadvantaged backgrounds who want to attend university.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 Budget Speech, 13 May 2014</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do you think the personal distribution of income would change if all Joe Hockey’s proposals had become law?</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personal distribution of income would become more equal. The reason is that a university degree leads to a higher income and an increase in tuition fees will decrease the number of students from higher-income families and new scholarships will increase the number of students from lower-income families. So more low-income families will have higher incomes and more high-income families will have lower incomes). </w:t>
      </w:r>
    </w:p>
    <w:p w:rsidR="00000000" w:rsidDel="00000000" w:rsidP="00000000" w:rsidRDefault="00000000" w:rsidRPr="00000000" w14:paraId="0000003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Compare the scale of agricultural production in the advanced and developing economies. In which is the percentage higher? In which is the total amount produced greater?</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Agricultural production is a much higher percentage of developing economies than for advanced economies. For example, agriculture contributes only 2.4 per cent to the Australian economy. Despite that, total agricultural production is higher in advanced economies than developing economies. Although advanced economies have only 15 per cent of the population, they produce about one-third of the world’s food. Advanced economies are proportionately much larger than developing economies, and a small share of a large economy can be bigger than a large share of a small economy.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Eye on the Dreamliner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on p. 41 and then answer the following questions:</w:t>
      </w:r>
    </w:p>
    <w:p w:rsidR="00000000" w:rsidDel="00000000" w:rsidP="00000000" w:rsidRDefault="00000000" w:rsidRPr="00000000" w14:paraId="000000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many firms are involved in the production of the Dreamliner and how many are identified in the figure on p. 41?</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Over 400 firms are involved in the production of the Dreamliner. Only 15 of them are identified in the figure.</w:t>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 the Dreamliner a capital good or a consumption good? Explain why?</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Dreamliner is a capital good because it will be used to produce services (airline travel) throughout many future years.</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 the factors of production that make the Dreamliner and provide an example of each.</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the factors of production—land, labour, capital and entrepreneurship—are used to make the Dreamliner. The copper used for wiring is an example of the land used; the engineer who helped design the landing gear is an example of labour; the huge cranes that lift the various pieces of the Dreamliner to assemble them is an example of capital; and the creative and imaginative input of Boeing’s top managers who organise the resources used to produce the Dreamliner exemplify entrepreneurship.</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Explain how the production of the Dreamliner influences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 how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goods and services are produced.</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Dreamliner influences “what” goods and services are produced by creating a demand for components manufactured around the world. It influences “how” goods are produced because Boeing and the other 400 firms all determine the best way to produce each particular part of the Dreamliner. It influences “for whom” because factors of production employed to make the Dreamliner receive income from this production, thereby increasing the quantity of goods and services they can purchase.</w:t>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 a graph to show where in the circular flow model of the global economy the flows of the components listed on p. 41 appear and where the sales of Dreamliners appear.</w:t>
      </w:r>
      <w:r w:rsidDel="00000000" w:rsidR="00000000" w:rsidRPr="00000000">
        <w:drawing>
          <wp:anchor allowOverlap="1" behindDoc="0" distB="0" distT="0" distL="114300" distR="114300" hidden="0" layoutInCell="1" locked="0" relativeHeight="0" simplePos="0">
            <wp:simplePos x="0" y="0"/>
            <wp:positionH relativeFrom="column">
              <wp:posOffset>3305175</wp:posOffset>
            </wp:positionH>
            <wp:positionV relativeFrom="paragraph">
              <wp:posOffset>662623</wp:posOffset>
            </wp:positionV>
            <wp:extent cx="3161030" cy="3407410"/>
            <wp:effectExtent b="0" l="0" r="0" t="0"/>
            <wp:wrapSquare wrapText="bothSides" distB="0" distT="0" distL="114300" distR="114300"/>
            <wp:docPr descr="fig0202" id="9" name="image1.png"/>
            <a:graphic>
              <a:graphicData uri="http://schemas.openxmlformats.org/drawingml/2006/picture">
                <pic:pic>
                  <pic:nvPicPr>
                    <pic:cNvPr descr="fig0202" id="0" name="image1.png"/>
                    <pic:cNvPicPr preferRelativeResize="0"/>
                  </pic:nvPicPr>
                  <pic:blipFill>
                    <a:blip r:embed="rId8"/>
                    <a:srcRect b="0" l="0" r="0" t="0"/>
                    <a:stretch>
                      <a:fillRect/>
                    </a:stretch>
                  </pic:blipFill>
                  <pic:spPr>
                    <a:xfrm>
                      <a:off x="0" y="0"/>
                      <a:ext cx="3161030" cy="3407410"/>
                    </a:xfrm>
                    <a:prstGeom prst="rect"/>
                    <a:ln/>
                  </pic:spPr>
                </pic:pic>
              </a:graphicData>
            </a:graphic>
          </wp:anchor>
        </w:draw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Australia produces the trailing edge of the Dreamliner and Qantas buys Dreamliners. Trailing edges are an Australian export and expenditure by the rest of the world is a flow from the rest of the world through goods markets to Australia. Qantas’ expenditure on Dreamliners is expenditure on an Australian import, which is a money flow from Australia through goods market to the rest of the world.</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 buy Dreamliners, Qantas borrows in world financial markets, which is a money flow from the rest of the world to Australian.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990"/>
        </w:tabs>
        <w:spacing w:after="20" w:before="0" w:line="240" w:lineRule="auto"/>
        <w:ind w:left="990" w:right="1440" w:hanging="356"/>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3"/>
        <w:rPr/>
      </w:pPr>
      <w:r w:rsidDel="00000000" w:rsidR="00000000" w:rsidRPr="00000000">
        <w:br w:type="column"/>
      </w:r>
      <w:r w:rsidDel="00000000" w:rsidR="00000000" w:rsidRPr="00000000">
        <w:rPr>
          <w:rtl w:val="0"/>
        </w:rPr>
        <w:t xml:space="preserve"> Additional problems and applications</w:t>
      </w:r>
    </w:p>
    <w:p w:rsidR="00000000" w:rsidDel="00000000" w:rsidP="00000000" w:rsidRDefault="00000000" w:rsidRPr="00000000" w14:paraId="000000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Boeing’s Dreamliner has had a rocky start.</w:t>
      </w:r>
    </w:p>
    <w:p w:rsidR="00000000" w:rsidDel="00000000" w:rsidP="00000000" w:rsidRDefault="00000000" w:rsidRPr="00000000" w14:paraId="0000004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Why doesn’t Boeing manufacture all the components of the Dreamliner at its own factory in the United States?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Boeing wants to manufacture the Dreamliner at the lowest possible cost. It would be more expensive for Boeing to manufacture Dreamliners at its own factory in the United States because Boeing does not have the expertise possessed by its subcontractors and because the wages Boeing pays U.S. workers exceed the wages its subcontractors pays their workers.</w:t>
      </w:r>
    </w:p>
    <w:p w:rsidR="00000000" w:rsidDel="00000000" w:rsidP="00000000" w:rsidRDefault="00000000" w:rsidRPr="00000000" w14:paraId="0000005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Describe some of the changes in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 how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that would occur if Boeing manufactured all the components of the Dreamliner at its own factories in the United States.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Boeing manufactured all the components of the Dreamliner at its own factories in the United States, more components would be produced in the United States and more capital would have been used in their production.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 workers and investors would have received higher incomes but the Dreamliner would cost more to produce so Boeing would have earned a lower profit.</w:t>
      </w:r>
    </w:p>
    <w:p w:rsidR="00000000" w:rsidDel="00000000" w:rsidP="00000000" w:rsidRDefault="00000000" w:rsidRPr="00000000" w14:paraId="000000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 some of the tradeoffs that Boeing faces in making the Dreamliner.</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Boeing faced a huge number of tradeoffs. For example, when designing the plane, Boeing’s engineers had to make decisions about fuel economy and passenger load. Increasing the passenger load decreased fuel economy, so the engineers traded passenger load for fuel economy. Another example revolves around the construction of the Dreamliner. Boeing could have constructed the plane using just a few companies but instead it used over 400. Boeing was trading off the simplicity of dealing with just a handful of companies for the increased specialisation by dealing with many specialised companies.</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Why might Boeing’s decisions in making the Dreamliner be in the social interest?</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Building the Dreamliner itself advances the social interest because it increases the quantity of comfortable, rapid transportation. The amount of high-quality transportation available in the economy increases, which benefits society. The decisions in making the Dreamliner advance the social interest because they were designed to make the Dreamliner at low cost and thereby avoid wasting resources.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global economy has three mobile users for every fixed line user. Two in every three mobile phone users lives in a developing nation and the growth rate is fastest in Africa. In 2000, 1 African in 50 had a mobile phone; in 2009, it was 14 in 50. Describe the changes in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what, how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telecommunication services are produced in the global economy.</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What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the number of mobile phone users increases, the global economy has been producing more mobile phone telecommunication services. More mobile phones are produced, fewer land phones are produced, and presumably more mobile phone frequencies are used.</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How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More telecommunication services are being produced using mobile phones rather than fixed-line phones.</w:t>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 whom: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While the amount of telecommunication services has been rising throughout the world, it definitely has been increasing rapidly in Africa. So more telecommunication services are being produced for residents of Africa as well as for residents in the rest of the world.</w:t>
      </w:r>
    </w:p>
    <w:tbl>
      <w:tblPr>
        <w:tblStyle w:val="Table1"/>
        <w:tblW w:w="3024.0" w:type="dxa"/>
        <w:jc w:val="left"/>
        <w:tblInd w:w="0.0" w:type="dxa"/>
        <w:tblBorders>
          <w:top w:color="000000" w:space="0" w:sz="6" w:val="single"/>
          <w:bottom w:color="000000" w:space="0" w:sz="6" w:val="single"/>
        </w:tblBorders>
        <w:tblLayout w:type="fixed"/>
        <w:tblLook w:val="0000"/>
      </w:tblPr>
      <w:tblGrid>
        <w:gridCol w:w="3024"/>
        <w:tblGridChange w:id="0">
          <w:tblGrid>
            <w:gridCol w:w="3024"/>
          </w:tblGrid>
        </w:tblGridChange>
      </w:tblGrid>
      <w:tr>
        <w:trPr>
          <w:trHeight w:val="60" w:hRule="atLeast"/>
        </w:trPr>
        <w:tc>
          <w:tcPr>
            <w:vMerge w:val="restart"/>
          </w:tcPr>
          <w:p w:rsidR="00000000" w:rsidDel="00000000" w:rsidP="00000000" w:rsidRDefault="00000000" w:rsidRPr="00000000" w14:paraId="0000005C">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List 1</w:t>
            </w:r>
          </w:p>
        </w:tc>
      </w:tr>
      <w:tr>
        <w:trPr>
          <w:trHeight w:val="220" w:hRule="atLeast"/>
        </w:trPr>
        <w:tc>
          <w:tcPr>
            <w:vMerge w:val="continue"/>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tl w:val="0"/>
              </w:rPr>
            </w:r>
          </w:p>
        </w:tc>
      </w:tr>
      <w:tr>
        <w:trPr>
          <w:trHeight w:val="280" w:hRule="atLeast"/>
        </w:trPr>
        <w:tc>
          <w:tcPr>
            <w:tcBorders>
              <w:top w:color="808080" w:space="0" w:sz="12" w:val="single"/>
              <w:bottom w:color="000000" w:space="0" w:sz="0" w:val="nil"/>
            </w:tcBorders>
          </w:tcPr>
          <w:p w:rsidR="00000000" w:rsidDel="00000000" w:rsidP="00000000" w:rsidRDefault="00000000" w:rsidRPr="00000000" w14:paraId="0000005E">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motorway</w:t>
            </w:r>
          </w:p>
        </w:tc>
      </w:tr>
      <w:tr>
        <w:trPr>
          <w:trHeight w:val="280" w:hRule="atLeast"/>
        </w:trPr>
        <w:tc>
          <w:tcPr>
            <w:tcBorders>
              <w:top w:color="000000" w:space="0" w:sz="0" w:val="nil"/>
            </w:tcBorders>
          </w:tcPr>
          <w:p w:rsidR="00000000" w:rsidDel="00000000" w:rsidP="00000000" w:rsidRDefault="00000000" w:rsidRPr="00000000" w14:paraId="0000005F">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An aeroplane</w:t>
            </w:r>
          </w:p>
        </w:tc>
      </w:tr>
      <w:tr>
        <w:trPr>
          <w:trHeight w:val="280" w:hRule="atLeast"/>
        </w:trPr>
        <w:tc>
          <w:tcPr/>
          <w:p w:rsidR="00000000" w:rsidDel="00000000" w:rsidP="00000000" w:rsidRDefault="00000000" w:rsidRPr="00000000" w14:paraId="00000060">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school teacher</w:t>
            </w:r>
          </w:p>
        </w:tc>
      </w:tr>
      <w:tr>
        <w:trPr>
          <w:trHeight w:val="280" w:hRule="atLeast"/>
        </w:trPr>
        <w:tc>
          <w:tcPr/>
          <w:p w:rsidR="00000000" w:rsidDel="00000000" w:rsidP="00000000" w:rsidRDefault="00000000" w:rsidRPr="00000000" w14:paraId="00000061">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navy submarine</w:t>
            </w:r>
          </w:p>
        </w:tc>
      </w:tr>
      <w:tr>
        <w:trPr>
          <w:trHeight w:val="280" w:hRule="atLeast"/>
        </w:trPr>
        <w:tc>
          <w:tcPr/>
          <w:p w:rsidR="00000000" w:rsidDel="00000000" w:rsidP="00000000" w:rsidRDefault="00000000" w:rsidRPr="00000000" w14:paraId="00000062">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garbage truck</w:t>
            </w:r>
          </w:p>
        </w:tc>
      </w:tr>
      <w:tr>
        <w:trPr>
          <w:trHeight w:val="280" w:hRule="atLeast"/>
        </w:trPr>
        <w:tc>
          <w:tcPr/>
          <w:p w:rsidR="00000000" w:rsidDel="00000000" w:rsidP="00000000" w:rsidRDefault="00000000" w:rsidRPr="00000000" w14:paraId="00000063">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pack of bubble gum</w:t>
            </w:r>
          </w:p>
        </w:tc>
      </w:tr>
      <w:tr>
        <w:trPr>
          <w:trHeight w:val="280" w:hRule="atLeast"/>
        </w:trPr>
        <w:tc>
          <w:tcPr/>
          <w:p w:rsidR="00000000" w:rsidDel="00000000" w:rsidP="00000000" w:rsidRDefault="00000000" w:rsidRPr="00000000" w14:paraId="00000064">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The NSW state premier</w:t>
            </w:r>
          </w:p>
        </w:tc>
      </w:tr>
      <w:tr>
        <w:trPr>
          <w:trHeight w:val="280" w:hRule="atLeast"/>
        </w:trPr>
        <w:tc>
          <w:tcPr/>
          <w:p w:rsidR="00000000" w:rsidDel="00000000" w:rsidP="00000000" w:rsidRDefault="00000000" w:rsidRPr="00000000" w14:paraId="00000065">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strawberry field</w:t>
            </w:r>
          </w:p>
        </w:tc>
      </w:tr>
      <w:tr>
        <w:trPr>
          <w:trHeight w:val="280" w:hRule="atLeast"/>
        </w:trPr>
        <w:tc>
          <w:tcPr/>
          <w:p w:rsidR="00000000" w:rsidDel="00000000" w:rsidP="00000000" w:rsidRDefault="00000000" w:rsidRPr="00000000" w14:paraId="00000066">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 movie</w:t>
            </w:r>
          </w:p>
        </w:tc>
      </w:tr>
      <w:tr>
        <w:trPr>
          <w:trHeight w:val="280" w:hRule="atLeast"/>
        </w:trPr>
        <w:tc>
          <w:tcPr/>
          <w:p w:rsidR="00000000" w:rsidDel="00000000" w:rsidP="00000000" w:rsidRDefault="00000000" w:rsidRPr="00000000" w14:paraId="00000067">
            <w:pPr>
              <w:keepNext w:val="1"/>
              <w:keepLines w:val="0"/>
              <w:widowControl w:val="1"/>
              <w:pBdr>
                <w:top w:space="0" w:sz="0" w:val="nil"/>
                <w:left w:space="0" w:sz="0" w:val="nil"/>
                <w:bottom w:space="0" w:sz="0" w:val="nil"/>
                <w:right w:space="0" w:sz="0" w:val="nil"/>
                <w:between w:space="0" w:sz="0" w:val="nil"/>
              </w:pBdr>
              <w:shd w:fill="auto" w:val="clear"/>
              <w:tabs>
                <w:tab w:val="left" w:pos="8640"/>
              </w:tabs>
              <w:spacing w:after="0" w:before="0" w:line="240" w:lineRule="auto"/>
              <w:ind w:left="270" w:right="0" w:firstLine="0"/>
              <w:jc w:val="left"/>
              <w:rPr>
                <w:rFonts w:ascii="Gill Sans" w:cs="Gill Sans" w:eastAsia="Gill Sans" w:hAnsi="Gill Sans"/>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1"/>
                <w:i w:val="0"/>
                <w:smallCaps w:val="0"/>
                <w:strike w:val="0"/>
                <w:color w:val="000000"/>
                <w:sz w:val="20"/>
                <w:szCs w:val="20"/>
                <w:u w:val="none"/>
                <w:shd w:fill="auto" w:val="clear"/>
                <w:vertAlign w:val="baseline"/>
                <w:rtl w:val="0"/>
              </w:rPr>
              <w:t xml:space="preserve">An ATM</w:t>
            </w:r>
          </w:p>
        </w:tc>
      </w:tr>
    </w:tbl>
    <w:p w:rsidR="00000000" w:rsidDel="00000000" w:rsidP="00000000" w:rsidRDefault="00000000" w:rsidRPr="00000000" w14:paraId="000000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entries in List 1 are consumption goods and services and which are government goods? Explain your choice.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pack of bubble gum and a movie are consumption goods. They are purchased by consumers. The motorway and the navy submarine are government goods, but these are capital goods too—they provide services (transportation and defence) that help produce other goods and services.</w:t>
      </w:r>
    </w:p>
    <w:p w:rsidR="00000000" w:rsidDel="00000000" w:rsidP="00000000" w:rsidRDefault="00000000" w:rsidRPr="00000000" w14:paraId="0000006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entries in List 1 are capital goods? Explain your choice.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airplane, a garbage truck and an ATM are capital goods. All provide services to produce other goods and services. The motorway and the navy submarine are also capital goods—they provide services (transportation and defence) that help produce other goods and services. They are generally provided by the government.</w:t>
      </w:r>
    </w:p>
    <w:p w:rsidR="00000000" w:rsidDel="00000000" w:rsidP="00000000" w:rsidRDefault="00000000" w:rsidRPr="00000000" w14:paraId="000000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entries in List 1 are factors of production? Explain your choice.</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motorway, an aeroplane, a school teacher, a navy submarine, a garbage truck, the NSW state premier, a strawberry field and an ATM are factors of production. A school teacher and the NSW state premier are labour; a motorway, an aeroplane, a navy submarine, a garbage truck and an ATM are capital; and a strawberry field is land.</w:t>
      </w:r>
    </w:p>
    <w:p w:rsidR="00000000" w:rsidDel="00000000" w:rsidP="00000000" w:rsidRDefault="00000000" w:rsidRPr="00000000" w14:paraId="000000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the African nation of Senegal, to enrol in school a child needs a birth certificate that costs $25. This price is several weeks’ income for many families. Explain how this requirement is likely to affect the growth of human capital in Senegal.</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Human capital growth depends, in part, on the extent of schooling: More schooling means more human capital. Because of Senegal’s hefty fee for a required birth certificate, fewer children will enrol in school, thereby decreasing Senegal’s human capital growth.</w:t>
      </w:r>
    </w:p>
    <w:p w:rsidR="00000000" w:rsidDel="00000000" w:rsidP="00000000" w:rsidRDefault="00000000" w:rsidRPr="00000000" w14:paraId="000000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China’s Prosperity Brings Income Gap</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The Asian Development Bank [ADB] reports that China has the largest gap between the rich and the poor in Asia. Ifzal Ali, the ADB’s chief economist, claims it is not that the rich are getting richer and the poor are getting poorer, but that the rich are getting richer faster than the poor.</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Financial Times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August 9, 2007</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Explain how the distribution of personal income in China can be getting more unequal even though the poorest 20 per cent are getting richer.</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distribution of income in China can be getting more unequal even when the poorest 20 per cent are getting richer because the richest 20 per cent are getting richer even faster. Because the rich are getting richer faster, the fraction of the nation’s total income received by the poorest 20 per cent falls, which makes the personal distribution of income more unequal.</w:t>
      </w:r>
    </w:p>
    <w:p w:rsidR="00000000" w:rsidDel="00000000" w:rsidP="00000000" w:rsidRDefault="00000000" w:rsidRPr="00000000" w14:paraId="000000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 a graph of the circular flow model, indicate in which real or money flow each entry in List 2 (below) belongs.</w:t>
      </w:r>
      <w:r w:rsidDel="00000000" w:rsidR="00000000" w:rsidRPr="00000000">
        <w:drawing>
          <wp:anchor allowOverlap="1" behindDoc="0" distB="0" distT="0" distL="114300" distR="114300" hidden="0" layoutInCell="1" locked="0" relativeHeight="0" simplePos="0">
            <wp:simplePos x="0" y="0"/>
            <wp:positionH relativeFrom="column">
              <wp:posOffset>3462020</wp:posOffset>
            </wp:positionH>
            <wp:positionV relativeFrom="paragraph">
              <wp:posOffset>114935</wp:posOffset>
            </wp:positionV>
            <wp:extent cx="3146425" cy="3406140"/>
            <wp:effectExtent b="0" l="0" r="0" t="0"/>
            <wp:wrapSquare wrapText="bothSides" distB="0" distT="0" distL="114300" distR="114300"/>
            <wp:docPr descr="fig0203r" id="8" name="image3.png"/>
            <a:graphic>
              <a:graphicData uri="http://schemas.openxmlformats.org/drawingml/2006/picture">
                <pic:pic>
                  <pic:nvPicPr>
                    <pic:cNvPr descr="fig0203r" id="0" name="image3.png"/>
                    <pic:cNvPicPr preferRelativeResize="0"/>
                  </pic:nvPicPr>
                  <pic:blipFill>
                    <a:blip r:embed="rId9"/>
                    <a:srcRect b="0" l="0" r="0" t="0"/>
                    <a:stretch>
                      <a:fillRect/>
                    </a:stretch>
                  </pic:blipFill>
                  <pic:spPr>
                    <a:xfrm>
                      <a:off x="0" y="0"/>
                      <a:ext cx="3146425" cy="3406140"/>
                    </a:xfrm>
                    <a:prstGeom prst="rect"/>
                    <a:ln/>
                  </pic:spPr>
                </pic:pic>
              </a:graphicData>
            </a:graphic>
          </wp:anchor>
        </w:drawing>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Figure 2.3 shows the money flow associated with each item in the list. The real flow goes in the opposite direction.</w:t>
      </w:r>
    </w:p>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Qantas pays its workers wages.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Qantas wage payments is a money flow that is a payment for use of the services of a factor of production and so flows from firms (Qantas) through the factor market to households. </w:t>
      </w:r>
    </w:p>
    <w:p w:rsidR="00000000" w:rsidDel="00000000" w:rsidP="00000000" w:rsidRDefault="00000000" w:rsidRPr="00000000" w14:paraId="000000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ANZ pays a dividend to its shareholders.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ANZ’s dividend payment is a money flow that is a payment for use of the services of a factor of production and so flows from firms (ANZ) through the factor market to households. </w:t>
      </w:r>
    </w:p>
    <w:p w:rsidR="00000000" w:rsidDel="00000000" w:rsidP="00000000" w:rsidRDefault="00000000" w:rsidRPr="00000000" w14:paraId="000000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 buy your groceries.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Your purchase of groceries represents a money flow from households through the goods market to firms.</w:t>
      </w:r>
    </w:p>
    <w:p w:rsidR="00000000" w:rsidDel="00000000" w:rsidP="00000000" w:rsidRDefault="00000000" w:rsidRPr="00000000" w14:paraId="0000007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BlueScope Steel buys robots.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BlueScope buy robots, a capital good, from another firm. BlueScope’s expenditure on robots is a money flow from firms (BlueScope) through goods market to firms (robot producer).</w:t>
      </w:r>
    </w:p>
    <w:p w:rsidR="00000000" w:rsidDel="00000000" w:rsidP="00000000" w:rsidRDefault="00000000" w:rsidRPr="00000000" w14:paraId="0000008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Rex Airlines rents some aircraft.</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aircraft is a factor of production, so the money flow of rent for the services of the aircraft is a flow from firms (Rex) through the factor market to households (aircraft owners).</w:t>
      </w:r>
    </w:p>
    <w:p w:rsidR="00000000" w:rsidDel="00000000" w:rsidP="00000000" w:rsidRDefault="00000000" w:rsidRPr="00000000" w14:paraId="000000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Nike pays Nick Kyrgrios for promoting its sports shoes.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Nick Kyrgrios is a factor of production, so the flow is a money flow from the firm who markets sports shoes through the factor market to households in exchange for Nick Kyrgrios’ services of promoting the sports shoes.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Use the following information to work Problems 9 and 10.</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Poor India Makes Millionaires at Fastest Pace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India, with the world’s largest population of poor people, also paradoxically created millionaires at the fastest pace in the world. Millionaires increased by 22.7 per cent to 123,000. In contrast, the number of Indians living on less than a dollar a day is 350 million and those living on less than $2 a day is 700 million. In other words, there are 7,000 very poor Indians for every millionaire.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Source: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The Times of India</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June 25, 2008</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is the personal distribution of income in India changing?</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the number of millionaires is growing more rapidly than the number of other income groups, it will be the case that the personal distribution of income in India is becoming less equally distributed.</w:t>
      </w:r>
    </w:p>
    <w:p w:rsidR="00000000" w:rsidDel="00000000" w:rsidP="00000000" w:rsidRDefault="00000000" w:rsidRPr="00000000" w14:paraId="000000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Why might incomes of $1 a day and $2 a day underestimate the value of the goods and services that these households actually consume?</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people living on $1 and $2 a day probably grow a lot of their food and produce a lot of their clothing and shelter. If these goods and services are not taken into account, their share of goods and services is understated. Including them raises the value of the goods and services these households actually consume.</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3"/>
        <w:rPr/>
      </w:pPr>
      <w:r w:rsidDel="00000000" w:rsidR="00000000" w:rsidRPr="00000000">
        <w:rPr>
          <w:rtl w:val="0"/>
        </w:rPr>
        <w:t xml:space="preserve">Multiple choice quiz</w:t>
      </w:r>
    </w:p>
    <w:p w:rsidR="00000000" w:rsidDel="00000000" w:rsidP="00000000" w:rsidRDefault="00000000" w:rsidRPr="00000000" w14:paraId="0000009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following classifications is correct?</w:t>
      </w:r>
    </w:p>
    <w:p w:rsidR="00000000" w:rsidDel="00000000" w:rsidP="00000000" w:rsidRDefault="00000000" w:rsidRPr="00000000" w14:paraId="0000009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City streets are consumption goods because they wear out with use.</w:t>
      </w:r>
    </w:p>
    <w:p w:rsidR="00000000" w:rsidDel="00000000" w:rsidP="00000000" w:rsidRDefault="00000000" w:rsidRPr="00000000" w14:paraId="0000009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Shares of a company stock are capital goods because when people buy and sell them they make a profit.</w:t>
      </w:r>
    </w:p>
    <w:p w:rsidR="00000000" w:rsidDel="00000000" w:rsidP="00000000" w:rsidRDefault="00000000" w:rsidRPr="00000000" w14:paraId="0000009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coffee maker in the coffee shop at an airport is a consumption good because people buy the coffee it produces.</w:t>
      </w:r>
    </w:p>
    <w:p w:rsidR="00000000" w:rsidDel="00000000" w:rsidP="00000000" w:rsidRDefault="00000000" w:rsidRPr="00000000" w14:paraId="0000009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Parliament security is a government service because it is paid for by the government.</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D</w:t>
        <w:tab/>
        <w:t xml:space="preserve">Answer D is correct.</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following statements about Australian production is correct?</w:t>
      </w:r>
    </w:p>
    <w:p w:rsidR="00000000" w:rsidDel="00000000" w:rsidP="00000000" w:rsidRDefault="00000000" w:rsidRPr="00000000" w14:paraId="0000009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Construction accounts for a larger percentage of total production than does manufacturing. </w:t>
      </w:r>
    </w:p>
    <w:p w:rsidR="00000000" w:rsidDel="00000000" w:rsidP="00000000" w:rsidRDefault="00000000" w:rsidRPr="00000000" w14:paraId="0000009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Mining account for 12.6 per cent of the value of total production, larger than any other item of services or goods.</w:t>
      </w:r>
    </w:p>
    <w:p w:rsidR="00000000" w:rsidDel="00000000" w:rsidP="00000000" w:rsidRDefault="00000000" w:rsidRPr="00000000" w14:paraId="0000009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Consumption goods and services represent 80 per cent of Australian production by value and that percentage doesn’t fluctuate much.</w:t>
      </w:r>
    </w:p>
    <w:p w:rsidR="00000000" w:rsidDel="00000000" w:rsidP="00000000" w:rsidRDefault="00000000" w:rsidRPr="00000000" w14:paraId="0000009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manufacture of goods represents more than 50 per cent of total production.</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C</w:t>
        <w:tab/>
        <w:t xml:space="preserve">Answer C is correct as the data on page 32 show.</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following items is not a factor of production?</w:t>
      </w:r>
    </w:p>
    <w:p w:rsidR="00000000" w:rsidDel="00000000" w:rsidP="00000000" w:rsidRDefault="00000000" w:rsidRPr="00000000" w14:paraId="0000009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oil rig </w:t>
      </w:r>
    </w:p>
    <w:p w:rsidR="00000000" w:rsidDel="00000000" w:rsidP="00000000" w:rsidRDefault="00000000" w:rsidRPr="00000000" w14:paraId="000000A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ski jump</w:t>
      </w:r>
    </w:p>
    <w:p w:rsidR="00000000" w:rsidDel="00000000" w:rsidP="00000000" w:rsidRDefault="00000000" w:rsidRPr="00000000" w14:paraId="000000A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bank loan </w:t>
      </w:r>
    </w:p>
    <w:p w:rsidR="00000000" w:rsidDel="00000000" w:rsidP="00000000" w:rsidRDefault="00000000" w:rsidRPr="00000000" w14:paraId="000000A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 orange grove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C</w:t>
        <w:tab/>
        <w:t xml:space="preserve">Answer C is not a factor of production because it is financial capital; see page 35.</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is human capital?</w:t>
      </w:r>
    </w:p>
    <w:p w:rsidR="00000000" w:rsidDel="00000000" w:rsidP="00000000" w:rsidRDefault="00000000" w:rsidRPr="00000000" w14:paraId="000000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Immigrant labour</w:t>
      </w:r>
    </w:p>
    <w:p w:rsidR="00000000" w:rsidDel="00000000" w:rsidP="00000000" w:rsidRDefault="00000000" w:rsidRPr="00000000" w14:paraId="000000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Someone who operates heavy equipment</w:t>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Your professor’s knowledge of the economy</w:t>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car assembly line robot</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C</w:t>
        <w:tab/>
        <w:t xml:space="preserve">Answer C uses the definition of human capital on page 35.</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Which of the following statements is correct?</w:t>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Labour earns wages and entrepreneurship earns bonuses.</w:t>
      </w:r>
    </w:p>
    <w:p w:rsidR="00000000" w:rsidDel="00000000" w:rsidP="00000000" w:rsidRDefault="00000000" w:rsidRPr="00000000" w14:paraId="000000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Land earns interest and capital earns rent.</w:t>
      </w:r>
    </w:p>
    <w:p w:rsidR="00000000" w:rsidDel="00000000" w:rsidP="00000000" w:rsidRDefault="00000000" w:rsidRPr="00000000" w14:paraId="000000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Entrepreneurship earns interest and capital earns profit.</w:t>
      </w:r>
    </w:p>
    <w:p w:rsidR="00000000" w:rsidDel="00000000" w:rsidP="00000000" w:rsidRDefault="00000000" w:rsidRPr="00000000" w14:paraId="000000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Capital earns interest and labour earns wages.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D</w:t>
        <w:tab/>
        <w:t xml:space="preserve">Page 37 shows that answer D is correct.</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are goods and services produced in the global economy?</w:t>
      </w:r>
    </w:p>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Developing countries use less human capital but just as much physical capital as advanced economies.</w:t>
      </w:r>
    </w:p>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Emerging economies use more capital-intensive technology than do developing economies.</w:t>
      </w:r>
    </w:p>
    <w:p w:rsidR="00000000" w:rsidDel="00000000" w:rsidP="00000000" w:rsidRDefault="00000000" w:rsidRPr="00000000" w14:paraId="000000B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Human capital in all economies is similar.</w:t>
      </w:r>
    </w:p>
    <w:p w:rsidR="00000000" w:rsidDel="00000000" w:rsidP="00000000" w:rsidRDefault="00000000" w:rsidRPr="00000000" w14:paraId="000000B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Advanced economies use less capital than developing economies.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B </w:t>
        <w:tab/>
        <w:t xml:space="preserve">Developing countries have less capital than emerging economies.</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the circular flow model, which of the following items is a real flow?</w:t>
      </w:r>
    </w:p>
    <w:p w:rsidR="00000000" w:rsidDel="00000000" w:rsidP="00000000" w:rsidRDefault="00000000" w:rsidRPr="00000000" w14:paraId="000000B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flow of government expenditures to firms for the goods bought</w:t>
      </w:r>
    </w:p>
    <w:p w:rsidR="00000000" w:rsidDel="00000000" w:rsidP="00000000" w:rsidRDefault="00000000" w:rsidRPr="00000000" w14:paraId="000000B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flow of income from firms to households for the services of the factors of production hired</w:t>
      </w:r>
    </w:p>
    <w:p w:rsidR="00000000" w:rsidDel="00000000" w:rsidP="00000000" w:rsidRDefault="00000000" w:rsidRPr="00000000" w14:paraId="000000B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flow of Australian borrowing from the rest of the world</w:t>
      </w:r>
    </w:p>
    <w:p w:rsidR="00000000" w:rsidDel="00000000" w:rsidP="00000000" w:rsidRDefault="00000000" w:rsidRPr="00000000" w14:paraId="000000B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flow of labour services from households to firms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Answer: D</w:t>
        <w:tab/>
        <w:t xml:space="preserve">Answer D is a real flow because it is a labour service.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sectPr>
      <w:headerReference r:id="rId10" w:type="first"/>
      <w:footerReference r:id="rId11" w:type="default"/>
      <w:footerReference r:id="rId12" w:type="first"/>
      <w:footerReference r:id="rId13" w:type="even"/>
      <w:pgSz w:h="16820" w:w="11900"/>
      <w:pgMar w:bottom="567" w:top="772" w:left="794" w:right="794" w:header="3402"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Gill San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righ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360" w:firstLine="0"/>
      <w:jc w:val="lef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lef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Copyright © 2020 Pearson Australia (a division of Pearson Australia Group Pty Ltd) – </w:t>
    </w:r>
    <w:r w:rsidDel="00000000" w:rsidR="00000000" w:rsidRPr="00000000">
      <w:rPr>
        <w:rFonts w:ascii="Open Sans" w:cs="Open Sans" w:eastAsia="Open Sans" w:hAnsi="Open Sans"/>
        <w:color w:val="454545"/>
        <w:sz w:val="19"/>
        <w:szCs w:val="19"/>
        <w:highlight w:val="white"/>
        <w:rtl w:val="0"/>
      </w:rPr>
      <w:t xml:space="preserve">9781488625596</w:t>
    </w: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 / Parkin / Microeconomics: Australia in the Global Environment 2</w:t>
    </w:r>
    <w:r w:rsidDel="00000000" w:rsidR="00000000" w:rsidRPr="00000000">
      <w:rPr>
        <w:rFonts w:ascii="Open Sans" w:cs="Open Sans" w:eastAsia="Open Sans" w:hAnsi="Open Sans"/>
        <w:b w:val="1"/>
        <w:i w:val="0"/>
        <w:smallCaps w:val="0"/>
        <w:strike w:val="0"/>
        <w:color w:val="505759"/>
        <w:sz w:val="18"/>
        <w:szCs w:val="18"/>
        <w:u w:val="none"/>
        <w:shd w:fill="auto" w:val="clear"/>
        <w:vertAlign w:val="superscript"/>
        <w:rtl w:val="0"/>
      </w:rPr>
      <w:t xml:space="preserve">nd</w:t>
    </w: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 edition</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righ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40" w:lineRule="auto"/>
      <w:ind w:left="0" w:right="0" w:firstLine="0"/>
      <w:jc w:val="lef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Copyright © 2020 Pearson Australia (a division of Pearson Australia Group Pty Ltd) – </w:t>
    </w:r>
    <w:r w:rsidDel="00000000" w:rsidR="00000000" w:rsidRPr="00000000">
      <w:rPr>
        <w:rFonts w:ascii="Open Sans" w:cs="Open Sans" w:eastAsia="Open Sans" w:hAnsi="Open Sans"/>
        <w:color w:val="454545"/>
        <w:sz w:val="19"/>
        <w:szCs w:val="19"/>
        <w:highlight w:val="white"/>
        <w:rtl w:val="0"/>
      </w:rPr>
      <w:t xml:space="preserve">9781488625596</w:t>
    </w: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 / Parkin / Microeconomics: Australia in the Global Environment 2</w:t>
    </w:r>
    <w:r w:rsidDel="00000000" w:rsidR="00000000" w:rsidRPr="00000000">
      <w:rPr>
        <w:rFonts w:ascii="Open Sans" w:cs="Open Sans" w:eastAsia="Open Sans" w:hAnsi="Open Sans"/>
        <w:b w:val="1"/>
        <w:i w:val="0"/>
        <w:smallCaps w:val="0"/>
        <w:strike w:val="0"/>
        <w:color w:val="505759"/>
        <w:sz w:val="18"/>
        <w:szCs w:val="18"/>
        <w:u w:val="none"/>
        <w:shd w:fill="auto" w:val="clear"/>
        <w:vertAlign w:val="superscript"/>
        <w:rtl w:val="0"/>
      </w:rPr>
      <w:t xml:space="preserve">nd</w:t>
    </w:r>
    <w:r w:rsidDel="00000000" w:rsidR="00000000" w:rsidRPr="00000000">
      <w:rPr>
        <w:rFonts w:ascii="Open Sans" w:cs="Open Sans" w:eastAsia="Open Sans" w:hAnsi="Open Sans"/>
        <w:b w:val="1"/>
        <w:i w:val="0"/>
        <w:smallCaps w:val="0"/>
        <w:strike w:val="0"/>
        <w:color w:val="505759"/>
        <w:sz w:val="18"/>
        <w:szCs w:val="18"/>
        <w:u w:val="none"/>
        <w:shd w:fill="auto" w:val="clear"/>
        <w:vertAlign w:val="baseline"/>
        <w:rtl w:val="0"/>
      </w:rPr>
      <w:t xml:space="preserve"> edition</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Open Sans" w:cs="Open Sans" w:eastAsia="Open Sans" w:hAnsi="Open Sans"/>
        <w:b w:val="1"/>
        <w:i w:val="0"/>
        <w:smallCaps w:val="0"/>
        <w:strike w:val="0"/>
        <w:color w:val="505759"/>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-327024</wp:posOffset>
          </wp:positionH>
          <wp:positionV relativeFrom="paragraph">
            <wp:posOffset>-2124709</wp:posOffset>
          </wp:positionV>
          <wp:extent cx="2279078" cy="1800000"/>
          <wp:effectExtent b="0" l="0" r="0" t="0"/>
          <wp:wrapNone/>
          <wp:docPr descr="Pearson Logo" id="7" name="image4.jpg"/>
          <a:graphic>
            <a:graphicData uri="http://schemas.openxmlformats.org/drawingml/2006/picture">
              <pic:pic>
                <pic:nvPicPr>
                  <pic:cNvPr descr="Pearson Logo" id="0" name="image4.jpg"/>
                  <pic:cNvPicPr preferRelativeResize="0"/>
                </pic:nvPicPr>
                <pic:blipFill>
                  <a:blip r:embed="rId1"/>
                  <a:srcRect b="0" l="0" r="0" t="0"/>
                  <a:stretch>
                    <a:fillRect/>
                  </a:stretch>
                </pic:blipFill>
                <pic:spPr>
                  <a:xfrm>
                    <a:off x="0" y="0"/>
                    <a:ext cx="2279078" cy="180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5150083</wp:posOffset>
          </wp:positionH>
          <wp:positionV relativeFrom="paragraph">
            <wp:posOffset>-1696857</wp:posOffset>
          </wp:positionV>
          <wp:extent cx="952500" cy="952500"/>
          <wp:effectExtent b="0" l="0" r="0" t="0"/>
          <wp:wrapNone/>
          <wp:docPr id="1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952500" cy="952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b w:val="1"/>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lineRule="auto"/>
    </w:pPr>
    <w:rPr>
      <w:b w:val="1"/>
      <w:color w:val="007fa3"/>
      <w:sz w:val="52"/>
      <w:szCs w:val="52"/>
    </w:rPr>
  </w:style>
  <w:style w:type="paragraph" w:styleId="Heading2">
    <w:name w:val="heading 2"/>
    <w:basedOn w:val="Normal"/>
    <w:next w:val="Normal"/>
    <w:pPr>
      <w:keepNext w:val="1"/>
      <w:keepLines w:val="1"/>
      <w:spacing w:before="600" w:lineRule="auto"/>
    </w:pPr>
    <w:rPr>
      <w:rFonts w:ascii="Arial" w:cs="Arial" w:eastAsia="Arial" w:hAnsi="Arial"/>
      <w:color w:val="003057"/>
      <w:sz w:val="36"/>
      <w:szCs w:val="36"/>
    </w:rPr>
  </w:style>
  <w:style w:type="paragraph" w:styleId="Heading3">
    <w:name w:val="heading 3"/>
    <w:basedOn w:val="Normal"/>
    <w:next w:val="Normal"/>
    <w:pPr>
      <w:keepNext w:val="1"/>
      <w:keepLines w:val="1"/>
      <w:spacing w:after="240" w:before="600" w:lineRule="auto"/>
    </w:pPr>
    <w:rPr>
      <w:rFonts w:ascii="Arial" w:cs="Arial" w:eastAsia="Arial" w:hAnsi="Arial"/>
      <w:b w:val="1"/>
      <w:color w:val="007fa3"/>
      <w:sz w:val="28"/>
      <w:szCs w:val="28"/>
    </w:rPr>
  </w:style>
  <w:style w:type="paragraph" w:styleId="Heading4">
    <w:name w:val="heading 4"/>
    <w:basedOn w:val="Normal"/>
    <w:next w:val="Normal"/>
    <w:pPr>
      <w:keepNext w:val="1"/>
      <w:keepLines w:val="1"/>
      <w:spacing w:after="360" w:before="120" w:lineRule="auto"/>
    </w:pPr>
    <w:rPr>
      <w:rFonts w:ascii="Open Sans" w:cs="Open Sans" w:eastAsia="Open Sans" w:hAnsi="Open Sans"/>
      <w:b w:val="1"/>
      <w:i w:val="1"/>
      <w:color w:val="007fa3"/>
      <w:sz w:val="28"/>
      <w:szCs w:val="28"/>
    </w:rPr>
  </w:style>
  <w:style w:type="paragraph" w:styleId="Heading5">
    <w:name w:val="heading 5"/>
    <w:basedOn w:val="Normal"/>
    <w:next w:val="Normal"/>
    <w:pPr>
      <w:keepNext w:val="1"/>
      <w:keepLines w:val="1"/>
      <w:spacing w:after="360" w:before="120" w:lineRule="auto"/>
    </w:pPr>
    <w:rPr>
      <w:rFonts w:ascii="Open Sans" w:cs="Open Sans" w:eastAsia="Open Sans" w:hAnsi="Open Sans"/>
      <w:b w:val="1"/>
      <w:color w:val="000000"/>
      <w:sz w:val="28"/>
      <w:szCs w:val="28"/>
    </w:rPr>
  </w:style>
  <w:style w:type="paragraph" w:styleId="Heading6">
    <w:name w:val="heading 6"/>
    <w:basedOn w:val="Normal"/>
    <w:next w:val="Normal"/>
    <w:pPr>
      <w:keepNext w:val="1"/>
      <w:keepLines w:val="1"/>
      <w:spacing w:after="360" w:before="120" w:lineRule="auto"/>
    </w:pPr>
    <w:rPr>
      <w:rFonts w:ascii="Open Sans" w:cs="Open Sans" w:eastAsia="Open Sans" w:hAnsi="Open Sans"/>
      <w:color w:val="000000"/>
      <w:sz w:val="28"/>
      <w:szCs w:val="28"/>
    </w:rPr>
  </w:style>
  <w:style w:type="paragraph" w:styleId="Title">
    <w:name w:val="Title"/>
    <w:basedOn w:val="Normal"/>
    <w:next w:val="Normal"/>
    <w:pPr>
      <w:spacing w:before="360" w:lineRule="auto"/>
    </w:pPr>
    <w:rPr>
      <w:rFonts w:ascii="Playfair Display" w:cs="Playfair Display" w:eastAsia="Playfair Display" w:hAnsi="Playfair Display"/>
      <w:b w:val="1"/>
      <w:color w:val="003057"/>
      <w:sz w:val="48"/>
      <w:szCs w:val="48"/>
    </w:rPr>
  </w:style>
  <w:style w:type="paragraph" w:styleId="Normal" w:default="1">
    <w:name w:val="Normal"/>
    <w:rsid w:val="00901961"/>
    <w:rPr>
      <w:rFonts w:ascii="Times New Roman" w:cs="Times New Roman" w:hAnsi="Times New Roman"/>
      <w:lang w:eastAsia="en-GB" w:val="en-GB"/>
    </w:rPr>
  </w:style>
  <w:style w:type="paragraph" w:styleId="Heading1">
    <w:name w:val="heading 1"/>
    <w:basedOn w:val="Normal"/>
    <w:next w:val="Normal"/>
    <w:link w:val="Heading1Char"/>
    <w:uiPriority w:val="9"/>
    <w:qFormat w:val="1"/>
    <w:rsid w:val="00B51588"/>
    <w:pPr>
      <w:keepNext w:val="1"/>
      <w:keepLines w:val="1"/>
      <w:spacing w:after="600"/>
      <w:outlineLvl w:val="0"/>
    </w:pPr>
    <w:rPr>
      <w:rFonts w:cstheme="majorBidi" w:eastAsiaTheme="majorEastAsia"/>
      <w:b w:val="1"/>
      <w:bCs w:val="1"/>
      <w:color w:val="007fa3"/>
      <w:sz w:val="52"/>
      <w:szCs w:val="32"/>
      <w:lang w:eastAsia="en-US" w:val="en-US"/>
    </w:rPr>
  </w:style>
  <w:style w:type="paragraph" w:styleId="Heading2">
    <w:name w:val="heading 2"/>
    <w:basedOn w:val="Normal"/>
    <w:next w:val="Normal"/>
    <w:link w:val="Heading2Char"/>
    <w:uiPriority w:val="9"/>
    <w:unhideWhenUsed w:val="1"/>
    <w:qFormat w:val="1"/>
    <w:rsid w:val="00B51588"/>
    <w:pPr>
      <w:keepNext w:val="1"/>
      <w:keepLines w:val="1"/>
      <w:spacing w:before="600"/>
      <w:outlineLvl w:val="1"/>
    </w:pPr>
    <w:rPr>
      <w:rFonts w:ascii="Arial" w:hAnsi="Arial" w:cstheme="majorBidi" w:eastAsiaTheme="majorEastAsia"/>
      <w:bCs w:val="1"/>
      <w:color w:val="003057"/>
      <w:sz w:val="36"/>
      <w:szCs w:val="26"/>
      <w:lang w:eastAsia="en-US" w:val="en-US"/>
    </w:rPr>
  </w:style>
  <w:style w:type="paragraph" w:styleId="Heading3">
    <w:name w:val="heading 3"/>
    <w:basedOn w:val="Normal"/>
    <w:next w:val="Normal"/>
    <w:link w:val="Heading3Char"/>
    <w:uiPriority w:val="9"/>
    <w:unhideWhenUsed w:val="1"/>
    <w:qFormat w:val="1"/>
    <w:rsid w:val="00B51588"/>
    <w:pPr>
      <w:keepNext w:val="1"/>
      <w:keepLines w:val="1"/>
      <w:spacing w:after="240" w:before="600" w:line="360" w:lineRule="atLeast"/>
      <w:outlineLvl w:val="2"/>
    </w:pPr>
    <w:rPr>
      <w:rFonts w:ascii="Arial" w:hAnsi="Arial" w:cstheme="majorBidi" w:eastAsiaTheme="majorEastAsia"/>
      <w:b w:val="1"/>
      <w:bCs w:val="1"/>
      <w:color w:val="007fa3"/>
      <w:sz w:val="28"/>
      <w:lang w:eastAsia="en-US" w:val="en-US"/>
    </w:rPr>
  </w:style>
  <w:style w:type="paragraph" w:styleId="Heading4">
    <w:name w:val="heading 4"/>
    <w:basedOn w:val="Normal"/>
    <w:next w:val="Normal"/>
    <w:link w:val="Heading4Char"/>
    <w:uiPriority w:val="9"/>
    <w:unhideWhenUsed w:val="1"/>
    <w:rsid w:val="001D54A2"/>
    <w:pPr>
      <w:keepNext w:val="1"/>
      <w:keepLines w:val="1"/>
      <w:spacing w:after="360" w:before="120"/>
      <w:outlineLvl w:val="3"/>
    </w:pPr>
    <w:rPr>
      <w:rFonts w:ascii="Open Sans" w:hAnsi="Open Sans" w:cstheme="majorBidi" w:eastAsiaTheme="majorEastAsia"/>
      <w:b w:val="1"/>
      <w:bCs w:val="1"/>
      <w:i w:val="1"/>
      <w:iCs w:val="1"/>
      <w:color w:val="007fa3"/>
      <w:sz w:val="28"/>
      <w:lang w:eastAsia="en-US" w:val="en-US"/>
    </w:rPr>
  </w:style>
  <w:style w:type="paragraph" w:styleId="Heading5">
    <w:name w:val="heading 5"/>
    <w:basedOn w:val="Normal"/>
    <w:next w:val="Normal"/>
    <w:link w:val="Heading5Char"/>
    <w:uiPriority w:val="9"/>
    <w:unhideWhenUsed w:val="1"/>
    <w:rsid w:val="001D54A2"/>
    <w:pPr>
      <w:keepNext w:val="1"/>
      <w:keepLines w:val="1"/>
      <w:spacing w:after="360" w:before="120"/>
      <w:outlineLvl w:val="4"/>
    </w:pPr>
    <w:rPr>
      <w:rFonts w:ascii="Open Sans" w:hAnsi="Open Sans" w:cstheme="majorBidi" w:eastAsiaTheme="majorEastAsia"/>
      <w:b w:val="1"/>
      <w:color w:val="000000" w:themeColor="text1"/>
      <w:sz w:val="28"/>
      <w:lang w:eastAsia="en-US" w:val="en-US"/>
    </w:rPr>
  </w:style>
  <w:style w:type="paragraph" w:styleId="Heading6">
    <w:name w:val="heading 6"/>
    <w:basedOn w:val="Normal"/>
    <w:next w:val="Normal"/>
    <w:link w:val="Heading6Char"/>
    <w:uiPriority w:val="9"/>
    <w:unhideWhenUsed w:val="1"/>
    <w:rsid w:val="001D54A2"/>
    <w:pPr>
      <w:keepNext w:val="1"/>
      <w:keepLines w:val="1"/>
      <w:spacing w:after="360" w:before="120"/>
      <w:outlineLvl w:val="5"/>
    </w:pPr>
    <w:rPr>
      <w:rFonts w:ascii="Open Sans" w:hAnsi="Open Sans" w:cstheme="majorBidi" w:eastAsiaTheme="majorEastAsia"/>
      <w:iCs w:val="1"/>
      <w:color w:val="000000" w:themeColor="text1"/>
      <w:sz w:val="28"/>
      <w:lang w:eastAsia="en-US" w:val="en-US"/>
    </w:rPr>
  </w:style>
  <w:style w:type="paragraph" w:styleId="Heading7">
    <w:name w:val="heading 7"/>
    <w:basedOn w:val="Normal"/>
    <w:next w:val="Normal"/>
    <w:link w:val="Heading7Char"/>
    <w:uiPriority w:val="9"/>
    <w:unhideWhenUsed w:val="1"/>
    <w:rsid w:val="001D54A2"/>
    <w:pPr>
      <w:keepNext w:val="1"/>
      <w:keepLines w:val="1"/>
      <w:spacing w:after="360" w:before="120"/>
      <w:outlineLvl w:val="6"/>
    </w:pPr>
    <w:rPr>
      <w:rFonts w:ascii="Open Sans" w:hAnsi="Open Sans" w:cstheme="majorBidi" w:eastAsiaTheme="majorEastAsia"/>
      <w:b w:val="1"/>
      <w:caps w:val="1"/>
      <w:color w:val="404040" w:themeColor="text1" w:themeTint="0000BF"/>
      <w:lang w:eastAsia="en-US" w:val="en-US"/>
    </w:rPr>
  </w:style>
  <w:style w:type="paragraph" w:styleId="Heading8">
    <w:name w:val="heading 8"/>
    <w:basedOn w:val="Normal"/>
    <w:next w:val="Normal"/>
    <w:link w:val="Heading8Char"/>
    <w:uiPriority w:val="9"/>
    <w:unhideWhenUsed w:val="1"/>
    <w:rsid w:val="001D54A2"/>
    <w:pPr>
      <w:keepNext w:val="1"/>
      <w:keepLines w:val="1"/>
      <w:spacing w:after="360" w:before="120"/>
      <w:outlineLvl w:val="7"/>
    </w:pPr>
    <w:rPr>
      <w:rFonts w:ascii="Open Sans" w:hAnsi="Open Sans" w:cstheme="majorBidi" w:eastAsiaTheme="majorEastAsia"/>
      <w:caps w:val="1"/>
      <w:color w:val="404040" w:themeColor="text1" w:themeTint="0000BF"/>
      <w:lang w:eastAsia="en-US" w:val="en-US"/>
    </w:rPr>
  </w:style>
  <w:style w:type="paragraph" w:styleId="Heading9">
    <w:name w:val="heading 9"/>
    <w:basedOn w:val="Normal"/>
    <w:next w:val="Normal"/>
    <w:link w:val="Heading9Char"/>
    <w:uiPriority w:val="9"/>
    <w:unhideWhenUsed w:val="1"/>
    <w:rsid w:val="001D54A2"/>
    <w:pPr>
      <w:keepNext w:val="1"/>
      <w:keepLines w:val="1"/>
      <w:spacing w:after="360" w:before="120"/>
      <w:outlineLvl w:val="8"/>
    </w:pPr>
    <w:rPr>
      <w:rFonts w:ascii="Open Sans" w:hAnsi="Open Sans" w:cstheme="majorBidi" w:eastAsiaTheme="majorEastAsia"/>
      <w:caps w:val="1"/>
      <w:color w:val="404040" w:themeColor="text1" w:themeTint="0000BF"/>
      <w:sz w:val="20"/>
      <w:szCs w:val="20"/>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51588"/>
    <w:rPr>
      <w:rFonts w:ascii="Times New Roman" w:hAnsi="Times New Roman" w:cstheme="majorBidi" w:eastAsiaTheme="majorEastAsia"/>
      <w:b w:val="1"/>
      <w:bCs w:val="1"/>
      <w:color w:val="007fa3"/>
      <w:sz w:val="52"/>
      <w:szCs w:val="32"/>
    </w:rPr>
  </w:style>
  <w:style w:type="character" w:styleId="Heading2Char" w:customStyle="1">
    <w:name w:val="Heading 2 Char"/>
    <w:basedOn w:val="DefaultParagraphFont"/>
    <w:link w:val="Heading2"/>
    <w:uiPriority w:val="9"/>
    <w:rsid w:val="00B51588"/>
    <w:rPr>
      <w:rFonts w:ascii="Arial" w:hAnsi="Arial" w:cstheme="majorBidi" w:eastAsiaTheme="majorEastAsia"/>
      <w:bCs w:val="1"/>
      <w:color w:val="003057"/>
      <w:sz w:val="36"/>
      <w:szCs w:val="26"/>
    </w:rPr>
  </w:style>
  <w:style w:type="character" w:styleId="Heading3Char" w:customStyle="1">
    <w:name w:val="Heading 3 Char"/>
    <w:basedOn w:val="DefaultParagraphFont"/>
    <w:link w:val="Heading3"/>
    <w:uiPriority w:val="9"/>
    <w:rsid w:val="00B51588"/>
    <w:rPr>
      <w:rFonts w:ascii="Arial" w:hAnsi="Arial" w:cstheme="majorBidi" w:eastAsiaTheme="majorEastAsia"/>
      <w:b w:val="1"/>
      <w:bCs w:val="1"/>
      <w:color w:val="007fa3"/>
      <w:sz w:val="28"/>
    </w:rPr>
  </w:style>
  <w:style w:type="character" w:styleId="Heading4Char" w:customStyle="1">
    <w:name w:val="Heading 4 Char"/>
    <w:basedOn w:val="DefaultParagraphFont"/>
    <w:link w:val="Heading4"/>
    <w:uiPriority w:val="9"/>
    <w:rsid w:val="001D54A2"/>
    <w:rPr>
      <w:rFonts w:ascii="Open Sans" w:hAnsi="Open Sans" w:cstheme="majorBidi" w:eastAsiaTheme="majorEastAsia"/>
      <w:b w:val="1"/>
      <w:bCs w:val="1"/>
      <w:i w:val="1"/>
      <w:iCs w:val="1"/>
      <w:color w:val="007fa3"/>
      <w:sz w:val="28"/>
    </w:rPr>
  </w:style>
  <w:style w:type="character" w:styleId="Heading5Char" w:customStyle="1">
    <w:name w:val="Heading 5 Char"/>
    <w:basedOn w:val="DefaultParagraphFont"/>
    <w:link w:val="Heading5"/>
    <w:uiPriority w:val="9"/>
    <w:rsid w:val="001D54A2"/>
    <w:rPr>
      <w:rFonts w:ascii="Open Sans" w:hAnsi="Open Sans" w:cstheme="majorBidi" w:eastAsiaTheme="majorEastAsia"/>
      <w:b w:val="1"/>
      <w:color w:val="000000" w:themeColor="text1"/>
      <w:sz w:val="28"/>
    </w:rPr>
  </w:style>
  <w:style w:type="character" w:styleId="Heading6Char" w:customStyle="1">
    <w:name w:val="Heading 6 Char"/>
    <w:basedOn w:val="DefaultParagraphFont"/>
    <w:link w:val="Heading6"/>
    <w:uiPriority w:val="9"/>
    <w:rsid w:val="001D54A2"/>
    <w:rPr>
      <w:rFonts w:ascii="Open Sans" w:hAnsi="Open Sans" w:cstheme="majorBidi" w:eastAsiaTheme="majorEastAsia"/>
      <w:iCs w:val="1"/>
      <w:color w:val="000000" w:themeColor="text1"/>
      <w:sz w:val="28"/>
    </w:rPr>
  </w:style>
  <w:style w:type="character" w:styleId="Heading7Char" w:customStyle="1">
    <w:name w:val="Heading 7 Char"/>
    <w:basedOn w:val="DefaultParagraphFont"/>
    <w:link w:val="Heading7"/>
    <w:uiPriority w:val="9"/>
    <w:rsid w:val="001D54A2"/>
    <w:rPr>
      <w:rFonts w:ascii="Open Sans" w:hAnsi="Open Sans" w:cstheme="majorBidi" w:eastAsiaTheme="majorEastAsia"/>
      <w:b w:val="1"/>
      <w:caps w:val="1"/>
      <w:color w:val="404040" w:themeColor="text1" w:themeTint="0000BF"/>
    </w:rPr>
  </w:style>
  <w:style w:type="character" w:styleId="Heading8Char" w:customStyle="1">
    <w:name w:val="Heading 8 Char"/>
    <w:basedOn w:val="DefaultParagraphFont"/>
    <w:link w:val="Heading8"/>
    <w:uiPriority w:val="9"/>
    <w:rsid w:val="001D54A2"/>
    <w:rPr>
      <w:rFonts w:ascii="Open Sans" w:hAnsi="Open Sans" w:cstheme="majorBidi" w:eastAsiaTheme="majorEastAsia"/>
      <w:caps w:val="1"/>
      <w:color w:val="404040" w:themeColor="text1" w:themeTint="0000BF"/>
    </w:rPr>
  </w:style>
  <w:style w:type="character" w:styleId="Heading9Char" w:customStyle="1">
    <w:name w:val="Heading 9 Char"/>
    <w:basedOn w:val="DefaultParagraphFont"/>
    <w:link w:val="Heading9"/>
    <w:uiPriority w:val="9"/>
    <w:rsid w:val="001D54A2"/>
    <w:rPr>
      <w:rFonts w:ascii="Open Sans" w:hAnsi="Open Sans" w:cstheme="majorBidi" w:eastAsiaTheme="majorEastAsia"/>
      <w:caps w:val="1"/>
      <w:color w:val="404040" w:themeColor="text1" w:themeTint="0000BF"/>
      <w:sz w:val="20"/>
      <w:szCs w:val="20"/>
    </w:rPr>
  </w:style>
  <w:style w:type="paragraph" w:styleId="BodyText">
    <w:name w:val="Body Text"/>
    <w:aliases w:val="# Body Text"/>
    <w:basedOn w:val="Normal"/>
    <w:link w:val="BodyTextChar"/>
    <w:uiPriority w:val="99"/>
    <w:unhideWhenUsed w:val="1"/>
    <w:qFormat w:val="1"/>
    <w:rsid w:val="00B51588"/>
    <w:pPr>
      <w:spacing w:after="240" w:before="120" w:line="360" w:lineRule="atLeast"/>
      <w:contextualSpacing w:val="1"/>
    </w:pPr>
    <w:rPr>
      <w:rFonts w:ascii="Arial" w:hAnsi="Arial" w:cstheme="minorBidi"/>
      <w:lang w:eastAsia="en-US" w:val="en-US"/>
    </w:rPr>
  </w:style>
  <w:style w:type="character" w:styleId="BodyTextChar" w:customStyle="1">
    <w:name w:val="Body Text Char"/>
    <w:aliases w:val="# Body Text Char"/>
    <w:basedOn w:val="DefaultParagraphFont"/>
    <w:link w:val="BodyText"/>
    <w:uiPriority w:val="99"/>
    <w:rsid w:val="00B51588"/>
    <w:rPr>
      <w:rFonts w:ascii="Arial" w:hAnsi="Arial"/>
    </w:rPr>
  </w:style>
  <w:style w:type="paragraph" w:styleId="ListBullet">
    <w:name w:val="List Bullet"/>
    <w:aliases w:val="# List Bullet"/>
    <w:basedOn w:val="Normal"/>
    <w:uiPriority w:val="99"/>
    <w:unhideWhenUsed w:val="1"/>
    <w:rsid w:val="00B51588"/>
    <w:pPr>
      <w:spacing w:after="120" w:before="120" w:line="360" w:lineRule="atLeast"/>
      <w:contextualSpacing w:val="1"/>
    </w:pPr>
    <w:rPr>
      <w:rFonts w:ascii="Arial" w:hAnsi="Arial" w:cstheme="minorBidi"/>
      <w:lang w:eastAsia="en-US" w:val="en-US"/>
    </w:rPr>
  </w:style>
  <w:style w:type="character" w:styleId="Hyperlink">
    <w:name w:val="Hyperlink"/>
    <w:basedOn w:val="DefaultParagraphFont"/>
    <w:uiPriority w:val="99"/>
    <w:unhideWhenUsed w:val="1"/>
    <w:rsid w:val="0037680C"/>
    <w:rPr>
      <w:rFonts w:ascii="Open Sans" w:hAnsi="Open Sans"/>
      <w:color w:val="008638"/>
      <w:sz w:val="24"/>
      <w:u w:val="single"/>
    </w:rPr>
  </w:style>
  <w:style w:type="paragraph" w:styleId="Subtitle">
    <w:name w:val="Subtitle"/>
    <w:basedOn w:val="Normal"/>
    <w:next w:val="Normal"/>
    <w:link w:val="SubtitleChar"/>
    <w:uiPriority w:val="11"/>
    <w:rsid w:val="001D54A2"/>
    <w:pPr>
      <w:numPr>
        <w:ilvl w:val="1"/>
      </w:numPr>
      <w:spacing w:after="120" w:before="240"/>
    </w:pPr>
    <w:rPr>
      <w:rFonts w:ascii="Open Sans" w:hAnsi="Open Sans" w:cstheme="minorBidi"/>
      <w:color w:val="000000" w:themeColor="text1"/>
      <w:kern w:val="24"/>
      <w:lang w:eastAsia="en-US" w:val="en-US"/>
    </w:rPr>
  </w:style>
  <w:style w:type="paragraph" w:styleId="TOC3">
    <w:name w:val="toc 3"/>
    <w:basedOn w:val="Normal"/>
    <w:next w:val="Normal"/>
    <w:autoRedefine w:val="1"/>
    <w:uiPriority w:val="39"/>
    <w:unhideWhenUsed w:val="1"/>
    <w:rsid w:val="0037680C"/>
    <w:pPr>
      <w:spacing w:after="120" w:before="120" w:line="360" w:lineRule="atLeast"/>
      <w:ind w:left="482"/>
    </w:pPr>
    <w:rPr>
      <w:rFonts w:ascii="Open Sans" w:hAnsi="Open Sans" w:cstheme="minorBidi"/>
      <w:color w:val="000000" w:themeColor="text1"/>
      <w:szCs w:val="22"/>
      <w:lang w:eastAsia="en-US" w:val="en-US"/>
    </w:rPr>
  </w:style>
  <w:style w:type="character" w:styleId="SubtleEmphasis">
    <w:name w:val="Subtle Emphasis"/>
    <w:basedOn w:val="DefaultParagraphFont"/>
    <w:uiPriority w:val="19"/>
    <w:rsid w:val="001D54A2"/>
    <w:rPr>
      <w:rFonts w:ascii="Open Sans" w:hAnsi="Open Sans"/>
      <w:i w:val="1"/>
      <w:iCs w:val="1"/>
      <w:color w:val="000000" w:themeColor="text1"/>
      <w:sz w:val="24"/>
    </w:rPr>
  </w:style>
  <w:style w:type="character" w:styleId="Emphasis">
    <w:name w:val="Emphasis"/>
    <w:basedOn w:val="DefaultParagraphFont"/>
    <w:uiPriority w:val="20"/>
    <w:rsid w:val="001D54A2"/>
    <w:rPr>
      <w:rFonts w:ascii="Open Sans" w:hAnsi="Open Sans"/>
      <w:b w:val="1"/>
      <w:i w:val="1"/>
      <w:iCs w:val="1"/>
      <w:sz w:val="24"/>
    </w:rPr>
  </w:style>
  <w:style w:type="paragraph" w:styleId="TOC4">
    <w:name w:val="toc 4"/>
    <w:basedOn w:val="Normal"/>
    <w:next w:val="Normal"/>
    <w:autoRedefine w:val="1"/>
    <w:uiPriority w:val="39"/>
    <w:unhideWhenUsed w:val="1"/>
    <w:rsid w:val="0037680C"/>
    <w:pPr>
      <w:ind w:left="720"/>
    </w:pPr>
    <w:rPr>
      <w:rFonts w:ascii="Open Sans" w:hAnsi="Open Sans" w:cstheme="minorBidi"/>
      <w:color w:val="000000" w:themeColor="text1"/>
      <w:sz w:val="20"/>
      <w:szCs w:val="20"/>
      <w:lang w:eastAsia="en-US" w:val="en-US"/>
    </w:rPr>
  </w:style>
  <w:style w:type="paragraph" w:styleId="TOC5">
    <w:name w:val="toc 5"/>
    <w:basedOn w:val="Normal"/>
    <w:next w:val="Normal"/>
    <w:autoRedefine w:val="1"/>
    <w:uiPriority w:val="39"/>
    <w:unhideWhenUsed w:val="1"/>
    <w:rsid w:val="0037680C"/>
    <w:pPr>
      <w:ind w:left="960"/>
    </w:pPr>
    <w:rPr>
      <w:rFonts w:ascii="Open Sans" w:hAnsi="Open Sans" w:cstheme="minorBidi"/>
      <w:color w:val="000000" w:themeColor="text1"/>
      <w:sz w:val="20"/>
      <w:szCs w:val="20"/>
      <w:lang w:eastAsia="en-US" w:val="en-US"/>
    </w:rPr>
  </w:style>
  <w:style w:type="paragraph" w:styleId="TOC6">
    <w:name w:val="toc 6"/>
    <w:basedOn w:val="Normal"/>
    <w:next w:val="Normal"/>
    <w:autoRedefine w:val="1"/>
    <w:uiPriority w:val="39"/>
    <w:unhideWhenUsed w:val="1"/>
    <w:rsid w:val="0037680C"/>
    <w:pPr>
      <w:ind w:left="1200"/>
    </w:pPr>
    <w:rPr>
      <w:rFonts w:ascii="Open Sans" w:hAnsi="Open Sans" w:cstheme="minorBidi"/>
      <w:color w:val="000000" w:themeColor="text1"/>
      <w:sz w:val="20"/>
      <w:szCs w:val="20"/>
      <w:lang w:eastAsia="en-US" w:val="en-US"/>
    </w:rPr>
  </w:style>
  <w:style w:type="paragraph" w:styleId="TOC7">
    <w:name w:val="toc 7"/>
    <w:basedOn w:val="Normal"/>
    <w:next w:val="Normal"/>
    <w:autoRedefine w:val="1"/>
    <w:uiPriority w:val="39"/>
    <w:unhideWhenUsed w:val="1"/>
    <w:rsid w:val="0037680C"/>
    <w:pPr>
      <w:ind w:left="1440"/>
    </w:pPr>
    <w:rPr>
      <w:rFonts w:ascii="Open Sans" w:hAnsi="Open Sans" w:cstheme="minorBidi"/>
      <w:color w:val="000000" w:themeColor="text1"/>
      <w:sz w:val="20"/>
      <w:szCs w:val="20"/>
      <w:lang w:eastAsia="en-US" w:val="en-US"/>
    </w:rPr>
  </w:style>
  <w:style w:type="paragraph" w:styleId="TOC8">
    <w:name w:val="toc 8"/>
    <w:basedOn w:val="Normal"/>
    <w:next w:val="Normal"/>
    <w:autoRedefine w:val="1"/>
    <w:uiPriority w:val="39"/>
    <w:unhideWhenUsed w:val="1"/>
    <w:rsid w:val="0037680C"/>
    <w:pPr>
      <w:ind w:left="1680"/>
    </w:pPr>
    <w:rPr>
      <w:rFonts w:ascii="Open Sans" w:hAnsi="Open Sans" w:cstheme="minorBidi"/>
      <w:color w:val="000000" w:themeColor="text1"/>
      <w:sz w:val="20"/>
      <w:szCs w:val="20"/>
      <w:lang w:eastAsia="en-US" w:val="en-US"/>
    </w:rPr>
  </w:style>
  <w:style w:type="paragraph" w:styleId="TOC9">
    <w:name w:val="toc 9"/>
    <w:basedOn w:val="Normal"/>
    <w:next w:val="Normal"/>
    <w:autoRedefine w:val="1"/>
    <w:uiPriority w:val="39"/>
    <w:unhideWhenUsed w:val="1"/>
    <w:rsid w:val="0037680C"/>
    <w:pPr>
      <w:ind w:left="1920"/>
    </w:pPr>
    <w:rPr>
      <w:rFonts w:ascii="Open Sans" w:hAnsi="Open Sans" w:cstheme="minorBidi"/>
      <w:color w:val="000000" w:themeColor="text1"/>
      <w:sz w:val="20"/>
      <w:szCs w:val="20"/>
      <w:lang w:eastAsia="en-US" w:val="en-US"/>
    </w:rPr>
  </w:style>
  <w:style w:type="paragraph" w:styleId="Header">
    <w:name w:val="header"/>
    <w:basedOn w:val="Normal"/>
    <w:link w:val="HeaderChar"/>
    <w:uiPriority w:val="99"/>
    <w:unhideWhenUsed w:val="1"/>
    <w:rsid w:val="0037680C"/>
    <w:pPr>
      <w:tabs>
        <w:tab w:val="center" w:pos="4680"/>
        <w:tab w:val="right" w:pos="9360"/>
      </w:tabs>
    </w:pPr>
    <w:rPr>
      <w:rFonts w:ascii="Open Sans" w:hAnsi="Open Sans" w:cstheme="minorBidi"/>
      <w:color w:val="505759"/>
      <w:sz w:val="20"/>
      <w:lang w:eastAsia="en-US" w:val="en-US"/>
    </w:rPr>
  </w:style>
  <w:style w:type="character" w:styleId="HeaderChar" w:customStyle="1">
    <w:name w:val="Header Char"/>
    <w:basedOn w:val="DefaultParagraphFont"/>
    <w:link w:val="Header"/>
    <w:uiPriority w:val="99"/>
    <w:rsid w:val="0037680C"/>
    <w:rPr>
      <w:rFonts w:ascii="Open Sans" w:hAnsi="Open Sans"/>
      <w:color w:val="505759"/>
      <w:sz w:val="20"/>
    </w:rPr>
  </w:style>
  <w:style w:type="paragraph" w:styleId="Footer">
    <w:name w:val="footer"/>
    <w:basedOn w:val="Normal"/>
    <w:link w:val="FooterChar"/>
    <w:uiPriority w:val="99"/>
    <w:unhideWhenUsed w:val="1"/>
    <w:rsid w:val="0037680C"/>
    <w:pPr>
      <w:tabs>
        <w:tab w:val="center" w:pos="4680"/>
        <w:tab w:val="right" w:pos="9360"/>
      </w:tabs>
      <w:spacing w:before="240"/>
    </w:pPr>
    <w:rPr>
      <w:rFonts w:ascii="Open Sans" w:hAnsi="Open Sans" w:cstheme="minorBidi"/>
      <w:color w:val="505759"/>
      <w:sz w:val="20"/>
      <w:lang w:eastAsia="en-US" w:val="en-US"/>
    </w:rPr>
  </w:style>
  <w:style w:type="character" w:styleId="FooterChar" w:customStyle="1">
    <w:name w:val="Footer Char"/>
    <w:basedOn w:val="DefaultParagraphFont"/>
    <w:link w:val="Footer"/>
    <w:uiPriority w:val="99"/>
    <w:rsid w:val="0037680C"/>
    <w:rPr>
      <w:rFonts w:ascii="Open Sans" w:hAnsi="Open Sans"/>
      <w:color w:val="505759"/>
      <w:sz w:val="20"/>
    </w:rPr>
  </w:style>
  <w:style w:type="paragraph" w:styleId="BalloonText">
    <w:name w:val="Balloon Text"/>
    <w:basedOn w:val="Normal"/>
    <w:link w:val="BalloonTextChar"/>
    <w:uiPriority w:val="99"/>
    <w:semiHidden w:val="1"/>
    <w:unhideWhenUsed w:val="1"/>
    <w:rsid w:val="0037680C"/>
    <w:rPr>
      <w:rFonts w:ascii="Open Sans" w:cs="Lucida Grande" w:hAnsi="Open Sans"/>
      <w:color w:val="000000" w:themeColor="text1"/>
      <w:sz w:val="18"/>
      <w:szCs w:val="18"/>
      <w:lang w:eastAsia="en-US" w:val="en-US"/>
    </w:rPr>
  </w:style>
  <w:style w:type="character" w:styleId="BalloonTextChar" w:customStyle="1">
    <w:name w:val="Balloon Text Char"/>
    <w:basedOn w:val="DefaultParagraphFont"/>
    <w:link w:val="BalloonText"/>
    <w:uiPriority w:val="99"/>
    <w:semiHidden w:val="1"/>
    <w:rsid w:val="0037680C"/>
    <w:rPr>
      <w:rFonts w:ascii="Open Sans" w:cs="Lucida Grande" w:hAnsi="Open Sans"/>
      <w:color w:val="000000" w:themeColor="text1"/>
      <w:sz w:val="18"/>
      <w:szCs w:val="18"/>
    </w:rPr>
  </w:style>
  <w:style w:type="table" w:styleId="TableGrid">
    <w:name w:val="Table Grid"/>
    <w:basedOn w:val="TableNormal"/>
    <w:rsid w:val="007C49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rsid w:val="0037680C"/>
    <w:pPr>
      <w:spacing w:after="480" w:before="240"/>
      <w:outlineLvl w:val="9"/>
    </w:pPr>
    <w:rPr>
      <w:bCs w:val="0"/>
    </w:rPr>
  </w:style>
  <w:style w:type="paragraph" w:styleId="TOC1">
    <w:name w:val="toc 1"/>
    <w:basedOn w:val="Normal"/>
    <w:next w:val="Normal"/>
    <w:autoRedefine w:val="1"/>
    <w:uiPriority w:val="39"/>
    <w:unhideWhenUsed w:val="1"/>
    <w:rsid w:val="0037680C"/>
    <w:pPr>
      <w:spacing w:after="360" w:before="360"/>
    </w:pPr>
    <w:rPr>
      <w:rFonts w:ascii="Open Sans" w:hAnsi="Open Sans" w:cstheme="minorBidi"/>
      <w:color w:val="007fa3"/>
      <w:sz w:val="28"/>
      <w:lang w:eastAsia="en-US" w:val="en-US"/>
    </w:rPr>
  </w:style>
  <w:style w:type="paragraph" w:styleId="TOC2">
    <w:name w:val="toc 2"/>
    <w:basedOn w:val="Normal"/>
    <w:next w:val="Normal"/>
    <w:autoRedefine w:val="1"/>
    <w:uiPriority w:val="39"/>
    <w:unhideWhenUsed w:val="1"/>
    <w:rsid w:val="0037680C"/>
    <w:pPr>
      <w:spacing w:after="120" w:before="240"/>
      <w:ind w:left="238"/>
    </w:pPr>
    <w:rPr>
      <w:rFonts w:ascii="Open Sans" w:hAnsi="Open Sans" w:cstheme="minorBidi"/>
      <w:b w:val="1"/>
      <w:color w:val="000000" w:themeColor="text1"/>
      <w:szCs w:val="22"/>
      <w:lang w:eastAsia="en-US" w:val="en-US"/>
    </w:rPr>
  </w:style>
  <w:style w:type="paragraph" w:styleId="NormalWeb">
    <w:name w:val="Normal (Web)"/>
    <w:basedOn w:val="Normal"/>
    <w:uiPriority w:val="99"/>
    <w:semiHidden w:val="1"/>
    <w:rsid w:val="00A13C21"/>
    <w:pPr>
      <w:spacing w:after="100" w:afterAutospacing="1" w:before="100" w:beforeAutospacing="1"/>
    </w:pPr>
    <w:rPr>
      <w:rFonts w:ascii="Open Sans" w:eastAsia="Times New Roman" w:hAnsi="Open Sans"/>
    </w:rPr>
  </w:style>
  <w:style w:type="character" w:styleId="CommentReference">
    <w:name w:val="annotation reference"/>
    <w:basedOn w:val="DefaultParagraphFont"/>
    <w:uiPriority w:val="99"/>
    <w:semiHidden w:val="1"/>
    <w:unhideWhenUsed w:val="1"/>
    <w:rsid w:val="0037680C"/>
    <w:rPr>
      <w:rFonts w:ascii="Open Sans" w:hAnsi="Open Sans"/>
      <w:color w:val="000000" w:themeColor="text1"/>
      <w:sz w:val="16"/>
      <w:szCs w:val="16"/>
    </w:rPr>
  </w:style>
  <w:style w:type="paragraph" w:styleId="CommentText">
    <w:name w:val="annotation text"/>
    <w:basedOn w:val="Normal"/>
    <w:link w:val="CommentTextChar"/>
    <w:uiPriority w:val="99"/>
    <w:semiHidden w:val="1"/>
    <w:unhideWhenUsed w:val="1"/>
    <w:rsid w:val="0037680C"/>
    <w:rPr>
      <w:rFonts w:ascii="Open Sans" w:hAnsi="Open Sans" w:cstheme="minorBidi"/>
      <w:color w:val="000000" w:themeColor="text1"/>
      <w:sz w:val="20"/>
      <w:szCs w:val="20"/>
      <w:lang w:eastAsia="en-US" w:val="en-US"/>
    </w:rPr>
  </w:style>
  <w:style w:type="character" w:styleId="CommentTextChar" w:customStyle="1">
    <w:name w:val="Comment Text Char"/>
    <w:basedOn w:val="DefaultParagraphFont"/>
    <w:link w:val="CommentText"/>
    <w:uiPriority w:val="99"/>
    <w:semiHidden w:val="1"/>
    <w:rsid w:val="0037680C"/>
    <w:rPr>
      <w:rFonts w:ascii="Open Sans" w:hAnsi="Open Sans"/>
      <w:color w:val="000000" w:themeColor="text1"/>
      <w:sz w:val="20"/>
      <w:szCs w:val="20"/>
    </w:rPr>
  </w:style>
  <w:style w:type="paragraph" w:styleId="CommentSubject">
    <w:name w:val="annotation subject"/>
    <w:basedOn w:val="CommentText"/>
    <w:next w:val="CommentText"/>
    <w:link w:val="CommentSubjectChar"/>
    <w:uiPriority w:val="99"/>
    <w:semiHidden w:val="1"/>
    <w:unhideWhenUsed w:val="1"/>
    <w:rsid w:val="0037680C"/>
    <w:rPr>
      <w:b w:val="1"/>
      <w:bCs w:val="1"/>
    </w:rPr>
  </w:style>
  <w:style w:type="character" w:styleId="CommentSubjectChar" w:customStyle="1">
    <w:name w:val="Comment Subject Char"/>
    <w:basedOn w:val="CommentTextChar"/>
    <w:link w:val="CommentSubject"/>
    <w:uiPriority w:val="99"/>
    <w:semiHidden w:val="1"/>
    <w:rsid w:val="0037680C"/>
    <w:rPr>
      <w:rFonts w:ascii="Open Sans" w:hAnsi="Open Sans"/>
      <w:b w:val="1"/>
      <w:bCs w:val="1"/>
      <w:color w:val="000000" w:themeColor="text1"/>
      <w:sz w:val="20"/>
      <w:szCs w:val="20"/>
    </w:rPr>
  </w:style>
  <w:style w:type="character" w:styleId="SubtitleChar" w:customStyle="1">
    <w:name w:val="Subtitle Char"/>
    <w:basedOn w:val="DefaultParagraphFont"/>
    <w:link w:val="Subtitle"/>
    <w:uiPriority w:val="11"/>
    <w:rsid w:val="001D54A2"/>
    <w:rPr>
      <w:rFonts w:ascii="Open Sans" w:hAnsi="Open Sans"/>
      <w:color w:val="000000" w:themeColor="text1"/>
      <w:kern w:val="24"/>
    </w:rPr>
  </w:style>
  <w:style w:type="paragraph" w:styleId="ListBullet2">
    <w:name w:val="List Bullet 2"/>
    <w:basedOn w:val="Normal"/>
    <w:uiPriority w:val="99"/>
    <w:unhideWhenUsed w:val="1"/>
    <w:rsid w:val="0037680C"/>
    <w:pPr>
      <w:numPr>
        <w:numId w:val="3"/>
      </w:numPr>
      <w:spacing w:after="240" w:line="360" w:lineRule="atLeast"/>
      <w:ind w:left="924" w:hanging="357"/>
      <w:contextualSpacing w:val="1"/>
    </w:pPr>
    <w:rPr>
      <w:rFonts w:ascii="Open Sans" w:hAnsi="Open Sans" w:cstheme="minorBidi"/>
      <w:lang w:eastAsia="en-US" w:val="en-US"/>
    </w:rPr>
  </w:style>
  <w:style w:type="paragraph" w:styleId="ListNumber">
    <w:name w:val="List Number"/>
    <w:basedOn w:val="Normal"/>
    <w:uiPriority w:val="99"/>
    <w:unhideWhenUsed w:val="1"/>
    <w:rsid w:val="00A13C21"/>
    <w:pPr>
      <w:numPr>
        <w:numId w:val="2"/>
      </w:numPr>
      <w:spacing w:after="240"/>
      <w:ind w:left="357" w:hanging="357"/>
      <w:contextualSpacing w:val="1"/>
    </w:pPr>
    <w:rPr>
      <w:rFonts w:ascii="Open Sans" w:hAnsi="Open Sans" w:cstheme="minorBidi"/>
      <w:lang w:eastAsia="en-US" w:val="en-US"/>
    </w:rPr>
  </w:style>
  <w:style w:type="paragraph" w:styleId="ListNumber2">
    <w:name w:val="List Number 2"/>
    <w:basedOn w:val="Normal"/>
    <w:uiPriority w:val="99"/>
    <w:unhideWhenUsed w:val="1"/>
    <w:rsid w:val="00A13C21"/>
    <w:pPr>
      <w:numPr>
        <w:numId w:val="11"/>
      </w:numPr>
      <w:spacing w:after="120"/>
      <w:contextualSpacing w:val="1"/>
    </w:pPr>
    <w:rPr>
      <w:rFonts w:ascii="Open Sans" w:hAnsi="Open Sans" w:cstheme="minorBidi"/>
      <w:lang w:eastAsia="en-US" w:val="en-US"/>
    </w:rPr>
  </w:style>
  <w:style w:type="paragraph" w:styleId="ListNumber3">
    <w:name w:val="List Number 3"/>
    <w:basedOn w:val="Normal"/>
    <w:uiPriority w:val="99"/>
    <w:unhideWhenUsed w:val="1"/>
    <w:rsid w:val="00A13C21"/>
    <w:pPr>
      <w:numPr>
        <w:numId w:val="1"/>
      </w:numPr>
      <w:contextualSpacing w:val="1"/>
    </w:pPr>
    <w:rPr>
      <w:rFonts w:ascii="Open Sans" w:hAnsi="Open Sans" w:cstheme="minorBidi"/>
      <w:lang w:eastAsia="en-US" w:val="en-US"/>
    </w:rPr>
  </w:style>
  <w:style w:type="numbering" w:styleId="111111">
    <w:name w:val="Outline List 2"/>
    <w:basedOn w:val="NoList"/>
    <w:uiPriority w:val="99"/>
    <w:semiHidden w:val="1"/>
    <w:unhideWhenUsed w:val="1"/>
    <w:rsid w:val="0088458B"/>
    <w:pPr>
      <w:numPr>
        <w:numId w:val="4"/>
      </w:numPr>
    </w:pPr>
  </w:style>
  <w:style w:type="character" w:styleId="FollowedHyperlink">
    <w:name w:val="FollowedHyperlink"/>
    <w:basedOn w:val="DefaultParagraphFont"/>
    <w:uiPriority w:val="99"/>
    <w:unhideWhenUsed w:val="1"/>
    <w:rsid w:val="0037680C"/>
    <w:rPr>
      <w:rFonts w:ascii="Open Sans" w:hAnsi="Open Sans"/>
      <w:color w:val="9e007e"/>
      <w:sz w:val="24"/>
      <w:u w:val="single"/>
    </w:rPr>
  </w:style>
  <w:style w:type="character" w:styleId="Strong">
    <w:name w:val="Strong"/>
    <w:basedOn w:val="DefaultParagraphFont"/>
    <w:uiPriority w:val="22"/>
    <w:rsid w:val="001D54A2"/>
    <w:rPr>
      <w:rFonts w:ascii="Open Sans" w:hAnsi="Open Sans"/>
      <w:b w:val="1"/>
      <w:bCs w:val="1"/>
      <w:sz w:val="24"/>
    </w:rPr>
  </w:style>
  <w:style w:type="paragraph" w:styleId="Title">
    <w:name w:val="Title"/>
    <w:basedOn w:val="Normal"/>
    <w:next w:val="Normal"/>
    <w:link w:val="TitleChar"/>
    <w:uiPriority w:val="10"/>
    <w:qFormat w:val="1"/>
    <w:rsid w:val="001D54A2"/>
    <w:pPr>
      <w:spacing w:before="360"/>
      <w:contextualSpacing w:val="1"/>
    </w:pPr>
    <w:rPr>
      <w:rFonts w:ascii="Playfair Display" w:hAnsi="Playfair Display" w:cstheme="majorBidi" w:eastAsiaTheme="majorEastAsia"/>
      <w:b w:val="1"/>
      <w:color w:val="003057"/>
      <w:spacing w:val="-10"/>
      <w:kern w:val="28"/>
      <w:sz w:val="48"/>
      <w:szCs w:val="56"/>
      <w:lang w:eastAsia="en-US" w:val="en-US"/>
    </w:rPr>
  </w:style>
  <w:style w:type="character" w:styleId="TitleChar" w:customStyle="1">
    <w:name w:val="Title Char"/>
    <w:basedOn w:val="DefaultParagraphFont"/>
    <w:link w:val="Title"/>
    <w:uiPriority w:val="10"/>
    <w:rsid w:val="001D54A2"/>
    <w:rPr>
      <w:rFonts w:ascii="Playfair Display" w:hAnsi="Playfair Display" w:cstheme="majorBidi" w:eastAsiaTheme="majorEastAsia"/>
      <w:b w:val="1"/>
      <w:color w:val="003057"/>
      <w:spacing w:val="-10"/>
      <w:kern w:val="28"/>
      <w:sz w:val="48"/>
      <w:szCs w:val="56"/>
    </w:rPr>
  </w:style>
  <w:style w:type="character" w:styleId="IntenseEmphasis">
    <w:name w:val="Intense Emphasis"/>
    <w:basedOn w:val="DefaultParagraphFont"/>
    <w:uiPriority w:val="21"/>
    <w:rsid w:val="001D54A2"/>
    <w:rPr>
      <w:rFonts w:ascii="Open Sans" w:hAnsi="Open Sans"/>
      <w:b w:val="1"/>
      <w:i w:val="1"/>
      <w:iCs w:val="1"/>
      <w:color w:val="000000" w:themeColor="text1"/>
      <w:sz w:val="24"/>
      <w:u w:val="single"/>
    </w:rPr>
  </w:style>
  <w:style w:type="paragraph" w:styleId="Quote">
    <w:name w:val="Quote"/>
    <w:basedOn w:val="Normal"/>
    <w:next w:val="Normal"/>
    <w:link w:val="QuoteChar"/>
    <w:uiPriority w:val="29"/>
    <w:rsid w:val="001D54A2"/>
    <w:pPr>
      <w:pBdr>
        <w:left w:color="000000" w:space="4" w:sz="4" w:themeColor="text1" w:val="single"/>
      </w:pBdr>
      <w:spacing w:after="240" w:before="240"/>
      <w:ind w:left="862" w:right="862"/>
      <w:contextualSpacing w:val="1"/>
    </w:pPr>
    <w:rPr>
      <w:rFonts w:ascii="Playfair Display" w:hAnsi="Playfair Display" w:cstheme="minorBidi"/>
      <w:i w:val="1"/>
      <w:iCs w:val="1"/>
      <w:color w:val="000000" w:themeColor="text1"/>
      <w:lang w:eastAsia="en-US" w:val="en-US"/>
    </w:rPr>
  </w:style>
  <w:style w:type="character" w:styleId="QuoteChar" w:customStyle="1">
    <w:name w:val="Quote Char"/>
    <w:basedOn w:val="DefaultParagraphFont"/>
    <w:link w:val="Quote"/>
    <w:uiPriority w:val="29"/>
    <w:rsid w:val="001D54A2"/>
    <w:rPr>
      <w:rFonts w:ascii="Playfair Display" w:hAnsi="Playfair Display"/>
      <w:i w:val="1"/>
      <w:iCs w:val="1"/>
      <w:color w:val="000000" w:themeColor="text1"/>
    </w:rPr>
  </w:style>
  <w:style w:type="paragraph" w:styleId="IntenseQuote">
    <w:name w:val="Intense Quote"/>
    <w:basedOn w:val="Normal"/>
    <w:next w:val="Normal"/>
    <w:link w:val="IntenseQuoteChar"/>
    <w:uiPriority w:val="30"/>
    <w:rsid w:val="001D54A2"/>
    <w:pPr>
      <w:pBdr>
        <w:left w:color="007fa3" w:space="4" w:sz="4" w:val="single"/>
      </w:pBdr>
      <w:spacing w:after="360" w:before="360"/>
      <w:ind w:left="862" w:right="862"/>
    </w:pPr>
    <w:rPr>
      <w:rFonts w:ascii="Playfair Display" w:hAnsi="Playfair Display" w:cstheme="minorBidi"/>
      <w:i w:val="1"/>
      <w:iCs w:val="1"/>
      <w:color w:val="007fa3"/>
      <w:sz w:val="32"/>
      <w:lang w:eastAsia="en-US" w:val="en-US"/>
    </w:rPr>
  </w:style>
  <w:style w:type="character" w:styleId="IntenseQuoteChar" w:customStyle="1">
    <w:name w:val="Intense Quote Char"/>
    <w:basedOn w:val="DefaultParagraphFont"/>
    <w:link w:val="IntenseQuote"/>
    <w:uiPriority w:val="30"/>
    <w:rsid w:val="001D54A2"/>
    <w:rPr>
      <w:rFonts w:ascii="Playfair Display" w:hAnsi="Playfair Display"/>
      <w:i w:val="1"/>
      <w:iCs w:val="1"/>
      <w:color w:val="007fa3"/>
      <w:sz w:val="32"/>
    </w:rPr>
  </w:style>
  <w:style w:type="character" w:styleId="SubtleReference">
    <w:name w:val="Subtle Reference"/>
    <w:basedOn w:val="DefaultParagraphFont"/>
    <w:uiPriority w:val="31"/>
    <w:rsid w:val="001D54A2"/>
    <w:rPr>
      <w:rFonts w:ascii="Open Sans" w:hAnsi="Open Sans"/>
      <w:smallCaps w:val="1"/>
      <w:color w:val="000000" w:themeColor="text1"/>
      <w:sz w:val="20"/>
    </w:rPr>
  </w:style>
  <w:style w:type="character" w:styleId="IntenseReference">
    <w:name w:val="Intense Reference"/>
    <w:basedOn w:val="DefaultParagraphFont"/>
    <w:uiPriority w:val="32"/>
    <w:rsid w:val="001D54A2"/>
    <w:rPr>
      <w:rFonts w:ascii="Open Sans" w:hAnsi="Open Sans"/>
      <w:b w:val="1"/>
      <w:bCs w:val="1"/>
      <w:smallCaps w:val="1"/>
      <w:color w:val="000000" w:themeColor="text1"/>
      <w:spacing w:val="5"/>
      <w:sz w:val="24"/>
    </w:rPr>
  </w:style>
  <w:style w:type="character" w:styleId="BookTitle">
    <w:name w:val="Book Title"/>
    <w:basedOn w:val="DefaultParagraphFont"/>
    <w:uiPriority w:val="33"/>
    <w:rsid w:val="001D54A2"/>
    <w:rPr>
      <w:rFonts w:ascii="Playfair Display" w:hAnsi="Playfair Display"/>
      <w:b w:val="1"/>
      <w:bCs w:val="1"/>
      <w:i w:val="1"/>
      <w:iCs w:val="1"/>
      <w:color w:val="003057"/>
      <w:spacing w:val="5"/>
      <w:sz w:val="52"/>
    </w:rPr>
  </w:style>
  <w:style w:type="paragraph" w:styleId="ListParagraph">
    <w:name w:val="List Paragraph"/>
    <w:basedOn w:val="Normal"/>
    <w:uiPriority w:val="34"/>
    <w:rsid w:val="001D54A2"/>
    <w:pPr>
      <w:ind w:left="720"/>
      <w:contextualSpacing w:val="1"/>
    </w:pPr>
    <w:rPr>
      <w:rFonts w:ascii="Open Sans" w:hAnsi="Open Sans" w:cstheme="minorBidi"/>
      <w:color w:val="000000" w:themeColor="text1"/>
      <w:lang w:eastAsia="en-US" w:val="en-US"/>
    </w:rPr>
  </w:style>
  <w:style w:type="paragraph" w:styleId="Caption">
    <w:name w:val="caption"/>
    <w:basedOn w:val="Normal"/>
    <w:next w:val="Normal"/>
    <w:uiPriority w:val="35"/>
    <w:semiHidden w:val="1"/>
    <w:unhideWhenUsed w:val="1"/>
    <w:qFormat w:val="1"/>
    <w:rsid w:val="001D54A2"/>
    <w:pPr>
      <w:spacing w:after="200"/>
    </w:pPr>
    <w:rPr>
      <w:rFonts w:ascii="Open Sans" w:hAnsi="Open Sans" w:cstheme="minorBidi"/>
      <w:i w:val="1"/>
      <w:iCs w:val="1"/>
      <w:color w:val="007fa3"/>
      <w:sz w:val="18"/>
      <w:szCs w:val="18"/>
      <w:lang w:eastAsia="en-US" w:val="en-US"/>
    </w:rPr>
  </w:style>
  <w:style w:type="paragraph" w:styleId="Bibliography">
    <w:name w:val="Bibliography"/>
    <w:basedOn w:val="Normal"/>
    <w:next w:val="Normal"/>
    <w:uiPriority w:val="37"/>
    <w:semiHidden w:val="1"/>
    <w:unhideWhenUsed w:val="1"/>
    <w:rsid w:val="0037680C"/>
    <w:rPr>
      <w:rFonts w:ascii="Open Sans" w:hAnsi="Open Sans" w:cstheme="minorBidi"/>
      <w:color w:val="000000" w:themeColor="text1"/>
      <w:lang w:eastAsia="en-US" w:val="en-US"/>
    </w:rPr>
  </w:style>
  <w:style w:type="paragraph" w:styleId="BlockText">
    <w:name w:val="Block Text"/>
    <w:basedOn w:val="Normal"/>
    <w:uiPriority w:val="99"/>
    <w:semiHidden w:val="1"/>
    <w:unhideWhenUsed w:val="1"/>
    <w:rsid w:val="0037680C"/>
    <w:pPr>
      <w:pBdr>
        <w:top w:color="003057" w:space="10" w:sz="2" w:val="single"/>
        <w:left w:color="003057" w:space="10" w:sz="2" w:val="single"/>
        <w:bottom w:color="003057" w:space="10" w:sz="2" w:val="single"/>
        <w:right w:color="003057" w:space="10" w:sz="2" w:val="single"/>
      </w:pBdr>
      <w:ind w:left="1152" w:right="1152"/>
    </w:pPr>
    <w:rPr>
      <w:rFonts w:ascii="Open Sans" w:hAnsi="Open Sans" w:cstheme="minorBidi"/>
      <w:i w:val="1"/>
      <w:iCs w:val="1"/>
      <w:color w:val="003057"/>
      <w:lang w:eastAsia="en-US" w:val="en-US"/>
    </w:rPr>
  </w:style>
  <w:style w:type="paragraph" w:styleId="BodyText2">
    <w:name w:val="Body Text 2"/>
    <w:basedOn w:val="Normal"/>
    <w:link w:val="BodyText2Char"/>
    <w:uiPriority w:val="99"/>
    <w:semiHidden w:val="1"/>
    <w:unhideWhenUsed w:val="1"/>
    <w:rsid w:val="0037680C"/>
    <w:pPr>
      <w:spacing w:after="120" w:line="480" w:lineRule="auto"/>
    </w:pPr>
    <w:rPr>
      <w:rFonts w:ascii="Open Sans" w:hAnsi="Open Sans" w:cstheme="minorBidi"/>
      <w:b w:val="1"/>
      <w:color w:val="000000" w:themeColor="text1"/>
      <w:lang w:eastAsia="en-US" w:val="en-US"/>
    </w:rPr>
  </w:style>
  <w:style w:type="character" w:styleId="BodyText2Char" w:customStyle="1">
    <w:name w:val="Body Text 2 Char"/>
    <w:basedOn w:val="DefaultParagraphFont"/>
    <w:link w:val="BodyText2"/>
    <w:uiPriority w:val="99"/>
    <w:semiHidden w:val="1"/>
    <w:rsid w:val="0037680C"/>
    <w:rPr>
      <w:rFonts w:ascii="Open Sans" w:hAnsi="Open Sans"/>
      <w:b w:val="1"/>
      <w:color w:val="000000" w:themeColor="text1"/>
    </w:rPr>
  </w:style>
  <w:style w:type="paragraph" w:styleId="BodyText3">
    <w:name w:val="Body Text 3"/>
    <w:basedOn w:val="Normal"/>
    <w:link w:val="BodyText3Char"/>
    <w:uiPriority w:val="99"/>
    <w:semiHidden w:val="1"/>
    <w:unhideWhenUsed w:val="1"/>
    <w:rsid w:val="0037680C"/>
    <w:pPr>
      <w:spacing w:after="120"/>
    </w:pPr>
    <w:rPr>
      <w:rFonts w:ascii="Open Sans" w:hAnsi="Open Sans" w:cstheme="minorBidi"/>
      <w:color w:val="000000" w:themeColor="text1"/>
      <w:sz w:val="16"/>
      <w:szCs w:val="16"/>
      <w:lang w:eastAsia="en-US" w:val="en-US"/>
    </w:rPr>
  </w:style>
  <w:style w:type="character" w:styleId="BodyText3Char" w:customStyle="1">
    <w:name w:val="Body Text 3 Char"/>
    <w:basedOn w:val="DefaultParagraphFont"/>
    <w:link w:val="BodyText3"/>
    <w:uiPriority w:val="99"/>
    <w:semiHidden w:val="1"/>
    <w:rsid w:val="0037680C"/>
    <w:rPr>
      <w:rFonts w:ascii="Open Sans" w:hAnsi="Open Sans"/>
      <w:color w:val="000000" w:themeColor="text1"/>
      <w:sz w:val="16"/>
      <w:szCs w:val="16"/>
    </w:rPr>
  </w:style>
  <w:style w:type="paragraph" w:styleId="BodyTextFirstIndent">
    <w:name w:val="Body Text First Indent"/>
    <w:basedOn w:val="BodyText"/>
    <w:link w:val="BodyTextFirstIndentChar"/>
    <w:uiPriority w:val="99"/>
    <w:semiHidden w:val="1"/>
    <w:unhideWhenUsed w:val="1"/>
    <w:rsid w:val="00DD4DC8"/>
    <w:pPr>
      <w:spacing w:after="0" w:before="0" w:line="240" w:lineRule="auto"/>
      <w:ind w:firstLine="360"/>
    </w:pPr>
    <w:rPr>
      <w:color w:val="000000" w:themeColor="text1"/>
    </w:rPr>
  </w:style>
  <w:style w:type="character" w:styleId="BodyTextFirstIndentChar" w:customStyle="1">
    <w:name w:val="Body Text First Indent Char"/>
    <w:basedOn w:val="BodyTextChar"/>
    <w:link w:val="BodyTextFirstIndent"/>
    <w:uiPriority w:val="99"/>
    <w:semiHidden w:val="1"/>
    <w:rsid w:val="00DD4DC8"/>
    <w:rPr>
      <w:rFonts w:ascii="Arial" w:hAnsi="Arial"/>
      <w:color w:val="000000" w:themeColor="text1"/>
    </w:rPr>
  </w:style>
  <w:style w:type="paragraph" w:styleId="BodyTextIndent">
    <w:name w:val="Body Text Indent"/>
    <w:basedOn w:val="Normal"/>
    <w:link w:val="BodyTextIndentChar"/>
    <w:uiPriority w:val="99"/>
    <w:semiHidden w:val="1"/>
    <w:unhideWhenUsed w:val="1"/>
    <w:rsid w:val="0037680C"/>
    <w:pPr>
      <w:spacing w:after="120"/>
      <w:ind w:left="283"/>
    </w:pPr>
    <w:rPr>
      <w:rFonts w:ascii="Open Sans" w:hAnsi="Open Sans" w:cstheme="minorBidi"/>
      <w:color w:val="000000" w:themeColor="text1"/>
      <w:lang w:eastAsia="en-US" w:val="en-US"/>
    </w:rPr>
  </w:style>
  <w:style w:type="character" w:styleId="BodyTextIndentChar" w:customStyle="1">
    <w:name w:val="Body Text Indent Char"/>
    <w:basedOn w:val="DefaultParagraphFont"/>
    <w:link w:val="BodyTextIndent"/>
    <w:uiPriority w:val="99"/>
    <w:semiHidden w:val="1"/>
    <w:rsid w:val="0037680C"/>
    <w:rPr>
      <w:rFonts w:ascii="Open Sans" w:hAnsi="Open Sans"/>
      <w:color w:val="000000" w:themeColor="text1"/>
    </w:rPr>
  </w:style>
  <w:style w:type="paragraph" w:styleId="BodyTextFirstIndent2">
    <w:name w:val="Body Text First Indent 2"/>
    <w:basedOn w:val="BodyTextIndent"/>
    <w:link w:val="BodyTextFirstIndent2Char"/>
    <w:uiPriority w:val="99"/>
    <w:semiHidden w:val="1"/>
    <w:unhideWhenUsed w:val="1"/>
    <w:rsid w:val="0037680C"/>
    <w:pPr>
      <w:spacing w:after="0"/>
      <w:ind w:left="360" w:firstLine="360"/>
    </w:pPr>
  </w:style>
  <w:style w:type="character" w:styleId="BodyTextFirstIndent2Char" w:customStyle="1">
    <w:name w:val="Body Text First Indent 2 Char"/>
    <w:basedOn w:val="BodyTextIndentChar"/>
    <w:link w:val="BodyTextFirstIndent2"/>
    <w:uiPriority w:val="99"/>
    <w:semiHidden w:val="1"/>
    <w:rsid w:val="0037680C"/>
    <w:rPr>
      <w:rFonts w:ascii="Open Sans" w:hAnsi="Open Sans"/>
      <w:color w:val="000000" w:themeColor="text1"/>
    </w:rPr>
  </w:style>
  <w:style w:type="paragraph" w:styleId="BodyTextIndent2">
    <w:name w:val="Body Text Indent 2"/>
    <w:basedOn w:val="Normal"/>
    <w:link w:val="BodyTextIndent2Char"/>
    <w:uiPriority w:val="99"/>
    <w:semiHidden w:val="1"/>
    <w:unhideWhenUsed w:val="1"/>
    <w:rsid w:val="0037680C"/>
    <w:pPr>
      <w:spacing w:after="120" w:line="480" w:lineRule="auto"/>
      <w:ind w:left="283"/>
    </w:pPr>
    <w:rPr>
      <w:rFonts w:ascii="Open Sans" w:hAnsi="Open Sans" w:cstheme="minorBidi"/>
      <w:color w:val="000000" w:themeColor="text1"/>
      <w:lang w:eastAsia="en-US" w:val="en-US"/>
    </w:rPr>
  </w:style>
  <w:style w:type="character" w:styleId="BodyTextIndent2Char" w:customStyle="1">
    <w:name w:val="Body Text Indent 2 Char"/>
    <w:basedOn w:val="DefaultParagraphFont"/>
    <w:link w:val="BodyTextIndent2"/>
    <w:uiPriority w:val="99"/>
    <w:semiHidden w:val="1"/>
    <w:rsid w:val="0037680C"/>
    <w:rPr>
      <w:rFonts w:ascii="Open Sans" w:hAnsi="Open Sans"/>
      <w:color w:val="000000" w:themeColor="text1"/>
    </w:rPr>
  </w:style>
  <w:style w:type="paragraph" w:styleId="BodyTextIndent3">
    <w:name w:val="Body Text Indent 3"/>
    <w:basedOn w:val="Normal"/>
    <w:link w:val="BodyTextIndent3Char"/>
    <w:uiPriority w:val="99"/>
    <w:semiHidden w:val="1"/>
    <w:unhideWhenUsed w:val="1"/>
    <w:rsid w:val="0037680C"/>
    <w:pPr>
      <w:spacing w:after="120"/>
      <w:ind w:left="283"/>
    </w:pPr>
    <w:rPr>
      <w:rFonts w:ascii="Open Sans" w:hAnsi="Open Sans" w:cstheme="minorBidi"/>
      <w:color w:val="000000" w:themeColor="text1"/>
      <w:sz w:val="16"/>
      <w:szCs w:val="16"/>
      <w:lang w:eastAsia="en-US" w:val="en-US"/>
    </w:rPr>
  </w:style>
  <w:style w:type="character" w:styleId="BodyTextIndent3Char" w:customStyle="1">
    <w:name w:val="Body Text Indent 3 Char"/>
    <w:basedOn w:val="DefaultParagraphFont"/>
    <w:link w:val="BodyTextIndent3"/>
    <w:uiPriority w:val="99"/>
    <w:semiHidden w:val="1"/>
    <w:rsid w:val="0037680C"/>
    <w:rPr>
      <w:rFonts w:ascii="Open Sans" w:hAnsi="Open Sans"/>
      <w:color w:val="000000" w:themeColor="text1"/>
      <w:sz w:val="16"/>
      <w:szCs w:val="16"/>
    </w:rPr>
  </w:style>
  <w:style w:type="paragraph" w:styleId="Closing">
    <w:name w:val="Closing"/>
    <w:basedOn w:val="Normal"/>
    <w:link w:val="ClosingChar"/>
    <w:uiPriority w:val="99"/>
    <w:semiHidden w:val="1"/>
    <w:unhideWhenUsed w:val="1"/>
    <w:rsid w:val="0037680C"/>
    <w:pPr>
      <w:ind w:left="4252"/>
    </w:pPr>
    <w:rPr>
      <w:rFonts w:ascii="Open Sans" w:hAnsi="Open Sans" w:cstheme="minorBidi"/>
      <w:color w:val="000000" w:themeColor="text1"/>
      <w:lang w:eastAsia="en-US" w:val="en-US"/>
    </w:rPr>
  </w:style>
  <w:style w:type="character" w:styleId="ClosingChar" w:customStyle="1">
    <w:name w:val="Closing Char"/>
    <w:basedOn w:val="DefaultParagraphFont"/>
    <w:link w:val="Closing"/>
    <w:uiPriority w:val="99"/>
    <w:semiHidden w:val="1"/>
    <w:rsid w:val="0037680C"/>
    <w:rPr>
      <w:rFonts w:ascii="Open Sans" w:hAnsi="Open Sans"/>
      <w:color w:val="000000" w:themeColor="text1"/>
    </w:rPr>
  </w:style>
  <w:style w:type="paragraph" w:styleId="Date">
    <w:name w:val="Date"/>
    <w:basedOn w:val="Normal"/>
    <w:next w:val="Normal"/>
    <w:link w:val="DateChar"/>
    <w:uiPriority w:val="99"/>
    <w:semiHidden w:val="1"/>
    <w:unhideWhenUsed w:val="1"/>
    <w:rsid w:val="0037680C"/>
    <w:rPr>
      <w:rFonts w:ascii="Open Sans" w:hAnsi="Open Sans" w:cstheme="minorBidi"/>
      <w:color w:val="000000" w:themeColor="text1"/>
      <w:lang w:eastAsia="en-US" w:val="en-US"/>
    </w:rPr>
  </w:style>
  <w:style w:type="character" w:styleId="DateChar" w:customStyle="1">
    <w:name w:val="Date Char"/>
    <w:basedOn w:val="DefaultParagraphFont"/>
    <w:link w:val="Date"/>
    <w:uiPriority w:val="99"/>
    <w:semiHidden w:val="1"/>
    <w:rsid w:val="0037680C"/>
    <w:rPr>
      <w:rFonts w:ascii="Open Sans" w:hAnsi="Open Sans"/>
      <w:color w:val="000000" w:themeColor="text1"/>
    </w:rPr>
  </w:style>
  <w:style w:type="paragraph" w:styleId="DocumentMap">
    <w:name w:val="Document Map"/>
    <w:basedOn w:val="Normal"/>
    <w:link w:val="DocumentMapChar"/>
    <w:uiPriority w:val="99"/>
    <w:semiHidden w:val="1"/>
    <w:unhideWhenUsed w:val="1"/>
    <w:rsid w:val="0037680C"/>
    <w:rPr>
      <w:rFonts w:ascii="Open Sans" w:hAnsi="Open Sans"/>
      <w:color w:val="000000" w:themeColor="text1"/>
      <w:lang w:eastAsia="en-US" w:val="en-US"/>
    </w:rPr>
  </w:style>
  <w:style w:type="character" w:styleId="DocumentMapChar" w:customStyle="1">
    <w:name w:val="Document Map Char"/>
    <w:basedOn w:val="DefaultParagraphFont"/>
    <w:link w:val="DocumentMap"/>
    <w:uiPriority w:val="99"/>
    <w:semiHidden w:val="1"/>
    <w:rsid w:val="0037680C"/>
    <w:rPr>
      <w:rFonts w:ascii="Open Sans" w:cs="Times New Roman" w:hAnsi="Open Sans"/>
      <w:color w:val="000000" w:themeColor="text1"/>
    </w:rPr>
  </w:style>
  <w:style w:type="paragraph" w:styleId="E-mailSignature">
    <w:name w:val="E-mail Signature"/>
    <w:basedOn w:val="Normal"/>
    <w:link w:val="E-mailSignatureChar"/>
    <w:uiPriority w:val="99"/>
    <w:semiHidden w:val="1"/>
    <w:unhideWhenUsed w:val="1"/>
    <w:rsid w:val="0037680C"/>
    <w:rPr>
      <w:rFonts w:ascii="Open Sans" w:hAnsi="Open Sans" w:cstheme="minorBidi"/>
      <w:color w:val="000000" w:themeColor="text1"/>
      <w:lang w:eastAsia="en-US" w:val="en-US"/>
    </w:rPr>
  </w:style>
  <w:style w:type="character" w:styleId="E-mailSignatureChar" w:customStyle="1">
    <w:name w:val="E-mail Signature Char"/>
    <w:basedOn w:val="DefaultParagraphFont"/>
    <w:link w:val="E-mailSignature"/>
    <w:uiPriority w:val="99"/>
    <w:semiHidden w:val="1"/>
    <w:rsid w:val="0037680C"/>
    <w:rPr>
      <w:rFonts w:ascii="Open Sans" w:hAnsi="Open Sans"/>
      <w:color w:val="000000" w:themeColor="text1"/>
    </w:rPr>
  </w:style>
  <w:style w:type="character" w:styleId="EndnoteReference">
    <w:name w:val="endnote reference"/>
    <w:basedOn w:val="DefaultParagraphFont"/>
    <w:uiPriority w:val="99"/>
    <w:semiHidden w:val="1"/>
    <w:unhideWhenUsed w:val="1"/>
    <w:rsid w:val="0037680C"/>
    <w:rPr>
      <w:rFonts w:ascii="Open Sans" w:hAnsi="Open Sans"/>
      <w:b w:val="1"/>
      <w:color w:val="000000" w:themeColor="text1"/>
      <w:sz w:val="24"/>
      <w:vertAlign w:val="superscript"/>
    </w:rPr>
  </w:style>
  <w:style w:type="paragraph" w:styleId="EndnoteText">
    <w:name w:val="endnote text"/>
    <w:basedOn w:val="Normal"/>
    <w:link w:val="EndnoteTextChar"/>
    <w:uiPriority w:val="99"/>
    <w:semiHidden w:val="1"/>
    <w:unhideWhenUsed w:val="1"/>
    <w:rsid w:val="0037680C"/>
    <w:rPr>
      <w:rFonts w:ascii="Open Sans" w:hAnsi="Open Sans" w:cstheme="minorBidi"/>
      <w:color w:val="000000" w:themeColor="text1"/>
      <w:lang w:eastAsia="en-US" w:val="en-US"/>
    </w:rPr>
  </w:style>
  <w:style w:type="character" w:styleId="EndnoteTextChar" w:customStyle="1">
    <w:name w:val="Endnote Text Char"/>
    <w:basedOn w:val="DefaultParagraphFont"/>
    <w:link w:val="EndnoteText"/>
    <w:uiPriority w:val="99"/>
    <w:semiHidden w:val="1"/>
    <w:rsid w:val="0037680C"/>
    <w:rPr>
      <w:rFonts w:ascii="Open Sans" w:hAnsi="Open Sans"/>
      <w:color w:val="000000" w:themeColor="text1"/>
    </w:rPr>
  </w:style>
  <w:style w:type="paragraph" w:styleId="EnvelopeAddress">
    <w:name w:val="envelope address"/>
    <w:basedOn w:val="Normal"/>
    <w:uiPriority w:val="99"/>
    <w:semiHidden w:val="1"/>
    <w:unhideWhenUsed w:val="1"/>
    <w:rsid w:val="0037680C"/>
    <w:pPr>
      <w:framePr w:lines="0" w:w="7920" w:h="1980" w:hSpace="180" w:wrap="auto" w:hAnchor="page" w:xAlign="center" w:yAlign="bottom" w:hRule="exact"/>
      <w:ind w:left="2880"/>
    </w:pPr>
    <w:rPr>
      <w:rFonts w:ascii="Open Sans" w:hAnsi="Open Sans" w:cstheme="majorBidi" w:eastAsiaTheme="majorEastAsia"/>
      <w:color w:val="000000" w:themeColor="text1"/>
      <w:lang w:eastAsia="en-US" w:val="en-US"/>
    </w:rPr>
  </w:style>
  <w:style w:type="paragraph" w:styleId="EnvelopeReturn">
    <w:name w:val="envelope return"/>
    <w:basedOn w:val="Normal"/>
    <w:uiPriority w:val="99"/>
    <w:semiHidden w:val="1"/>
    <w:unhideWhenUsed w:val="1"/>
    <w:rsid w:val="0037680C"/>
    <w:rPr>
      <w:rFonts w:ascii="Open Sans" w:hAnsi="Open Sans" w:cstheme="majorBidi" w:eastAsiaTheme="majorEastAsia"/>
      <w:color w:val="000000" w:themeColor="text1"/>
      <w:sz w:val="20"/>
      <w:szCs w:val="20"/>
      <w:lang w:eastAsia="en-US" w:val="en-US"/>
    </w:rPr>
  </w:style>
  <w:style w:type="character" w:styleId="FootnoteReference">
    <w:name w:val="footnote reference"/>
    <w:basedOn w:val="DefaultParagraphFont"/>
    <w:uiPriority w:val="99"/>
    <w:semiHidden w:val="1"/>
    <w:unhideWhenUsed w:val="1"/>
    <w:rsid w:val="0037680C"/>
    <w:rPr>
      <w:rFonts w:ascii="Open Sans" w:hAnsi="Open Sans"/>
      <w:sz w:val="24"/>
      <w:vertAlign w:val="superscript"/>
    </w:rPr>
  </w:style>
  <w:style w:type="paragraph" w:styleId="FootnoteText">
    <w:name w:val="footnote text"/>
    <w:basedOn w:val="Normal"/>
    <w:link w:val="FootnoteTextChar"/>
    <w:uiPriority w:val="99"/>
    <w:semiHidden w:val="1"/>
    <w:unhideWhenUsed w:val="1"/>
    <w:rsid w:val="0037680C"/>
    <w:rPr>
      <w:rFonts w:ascii="Open Sans" w:hAnsi="Open Sans" w:cstheme="minorBidi"/>
      <w:color w:val="000000" w:themeColor="text1"/>
      <w:lang w:eastAsia="en-US" w:val="en-US"/>
    </w:rPr>
  </w:style>
  <w:style w:type="character" w:styleId="FootnoteTextChar" w:customStyle="1">
    <w:name w:val="Footnote Text Char"/>
    <w:basedOn w:val="DefaultParagraphFont"/>
    <w:link w:val="FootnoteText"/>
    <w:uiPriority w:val="99"/>
    <w:semiHidden w:val="1"/>
    <w:rsid w:val="0037680C"/>
    <w:rPr>
      <w:rFonts w:ascii="Open Sans" w:hAnsi="Open Sans"/>
      <w:color w:val="000000" w:themeColor="text1"/>
    </w:rPr>
  </w:style>
  <w:style w:type="character" w:styleId="PageNumber">
    <w:name w:val="page number"/>
    <w:basedOn w:val="DefaultParagraphFont"/>
    <w:uiPriority w:val="99"/>
    <w:semiHidden w:val="1"/>
    <w:unhideWhenUsed w:val="1"/>
    <w:rsid w:val="00A13C21"/>
    <w:rPr>
      <w:rFonts w:ascii="Open Sans" w:hAnsi="Open Sans"/>
      <w:color w:val="505759"/>
      <w:sz w:val="20"/>
    </w:rPr>
  </w:style>
  <w:style w:type="paragraph" w:styleId="Signature">
    <w:name w:val="Signature"/>
    <w:basedOn w:val="Normal"/>
    <w:link w:val="SignatureChar"/>
    <w:uiPriority w:val="99"/>
    <w:semiHidden w:val="1"/>
    <w:unhideWhenUsed w:val="1"/>
    <w:rsid w:val="00A13C21"/>
    <w:pPr>
      <w:ind w:left="4252"/>
    </w:pPr>
    <w:rPr>
      <w:rFonts w:ascii="Open Sans" w:hAnsi="Open Sans" w:cstheme="minorBidi"/>
      <w:color w:val="000000" w:themeColor="text1"/>
      <w:lang w:eastAsia="en-US" w:val="en-US"/>
    </w:rPr>
  </w:style>
  <w:style w:type="character" w:styleId="SignatureChar" w:customStyle="1">
    <w:name w:val="Signature Char"/>
    <w:basedOn w:val="DefaultParagraphFont"/>
    <w:link w:val="Signature"/>
    <w:uiPriority w:val="99"/>
    <w:semiHidden w:val="1"/>
    <w:rsid w:val="00A13C21"/>
    <w:rPr>
      <w:rFonts w:ascii="Open Sans" w:hAnsi="Open Sans"/>
      <w:color w:val="000000" w:themeColor="text1"/>
    </w:rPr>
  </w:style>
  <w:style w:type="paragraph" w:styleId="ListBullet3">
    <w:name w:val="List Bullet 3"/>
    <w:basedOn w:val="Normal"/>
    <w:uiPriority w:val="99"/>
    <w:unhideWhenUsed w:val="1"/>
    <w:rsid w:val="00A13C21"/>
    <w:pPr>
      <w:numPr>
        <w:numId w:val="10"/>
      </w:numPr>
      <w:contextualSpacing w:val="1"/>
    </w:pPr>
    <w:rPr>
      <w:rFonts w:ascii="Open Sans" w:hAnsi="Open Sans" w:cstheme="minorBidi"/>
      <w:lang w:eastAsia="en-US" w:val="en-US"/>
    </w:rPr>
  </w:style>
  <w:style w:type="paragraph" w:styleId="Footerinformation810pt" w:customStyle="1">
    <w:name w:val="Footer information 8/10pt"/>
    <w:basedOn w:val="Normal"/>
    <w:uiPriority w:val="99"/>
    <w:rsid w:val="0037680C"/>
    <w:pPr>
      <w:widowControl w:val="0"/>
      <w:autoSpaceDE w:val="0"/>
      <w:autoSpaceDN w:val="0"/>
      <w:adjustRightInd w:val="0"/>
      <w:spacing w:line="200" w:lineRule="atLeast"/>
      <w:textAlignment w:val="center"/>
    </w:pPr>
    <w:rPr>
      <w:rFonts w:ascii="Open Sans" w:cs="OpenSans-Light" w:hAnsi="Open Sans"/>
      <w:color w:val="000000"/>
      <w:sz w:val="16"/>
      <w:szCs w:val="16"/>
      <w:lang w:eastAsia="en-US"/>
    </w:rPr>
  </w:style>
  <w:style w:type="character" w:styleId="HTMLAcronym">
    <w:name w:val="HTML Acronym"/>
    <w:basedOn w:val="DefaultParagraphFont"/>
    <w:uiPriority w:val="99"/>
    <w:semiHidden w:val="1"/>
    <w:unhideWhenUsed w:val="1"/>
    <w:rsid w:val="0037680C"/>
  </w:style>
  <w:style w:type="paragraph" w:styleId="HTMLAddress">
    <w:name w:val="HTML Address"/>
    <w:basedOn w:val="Normal"/>
    <w:link w:val="HTMLAddressChar"/>
    <w:uiPriority w:val="99"/>
    <w:semiHidden w:val="1"/>
    <w:unhideWhenUsed w:val="1"/>
    <w:rsid w:val="0037680C"/>
    <w:rPr>
      <w:rFonts w:ascii="Playfair Display" w:hAnsi="Playfair Display"/>
      <w:i w:val="1"/>
      <w:iCs w:val="1"/>
    </w:rPr>
  </w:style>
  <w:style w:type="character" w:styleId="HTMLAddressChar" w:customStyle="1">
    <w:name w:val="HTML Address Char"/>
    <w:basedOn w:val="DefaultParagraphFont"/>
    <w:link w:val="HTMLAddress"/>
    <w:uiPriority w:val="99"/>
    <w:semiHidden w:val="1"/>
    <w:rsid w:val="0037680C"/>
    <w:rPr>
      <w:rFonts w:ascii="Playfair Display" w:cs="Times New Roman" w:hAnsi="Playfair Display"/>
      <w:i w:val="1"/>
      <w:iCs w:val="1"/>
      <w:lang w:eastAsia="en-GB" w:val="en-GB"/>
    </w:rPr>
  </w:style>
  <w:style w:type="paragraph" w:styleId="Index1">
    <w:name w:val="index 1"/>
    <w:basedOn w:val="Normal"/>
    <w:next w:val="Normal"/>
    <w:autoRedefine w:val="1"/>
    <w:uiPriority w:val="99"/>
    <w:semiHidden w:val="1"/>
    <w:unhideWhenUsed w:val="1"/>
    <w:rsid w:val="0037680C"/>
    <w:pPr>
      <w:ind w:left="240" w:hanging="240"/>
    </w:pPr>
    <w:rPr>
      <w:rFonts w:ascii="Playfair Display" w:hAnsi="Playfair Display"/>
    </w:rPr>
  </w:style>
  <w:style w:type="paragraph" w:styleId="Index2">
    <w:name w:val="index 2"/>
    <w:basedOn w:val="Normal"/>
    <w:next w:val="Normal"/>
    <w:autoRedefine w:val="1"/>
    <w:uiPriority w:val="99"/>
    <w:semiHidden w:val="1"/>
    <w:unhideWhenUsed w:val="1"/>
    <w:rsid w:val="0037680C"/>
    <w:pPr>
      <w:ind w:left="480" w:hanging="240"/>
    </w:pPr>
    <w:rPr>
      <w:rFonts w:ascii="Playfair Display" w:hAnsi="Playfair Display"/>
    </w:rPr>
  </w:style>
  <w:style w:type="paragraph" w:styleId="Index3">
    <w:name w:val="index 3"/>
    <w:basedOn w:val="Normal"/>
    <w:next w:val="Normal"/>
    <w:autoRedefine w:val="1"/>
    <w:uiPriority w:val="99"/>
    <w:semiHidden w:val="1"/>
    <w:unhideWhenUsed w:val="1"/>
    <w:rsid w:val="0037680C"/>
    <w:pPr>
      <w:ind w:left="720" w:hanging="240"/>
    </w:pPr>
    <w:rPr>
      <w:rFonts w:ascii="Playfair Display" w:hAnsi="Playfair Display"/>
    </w:rPr>
  </w:style>
  <w:style w:type="paragraph" w:styleId="Index4">
    <w:name w:val="index 4"/>
    <w:basedOn w:val="Normal"/>
    <w:next w:val="Normal"/>
    <w:autoRedefine w:val="1"/>
    <w:uiPriority w:val="99"/>
    <w:semiHidden w:val="1"/>
    <w:unhideWhenUsed w:val="1"/>
    <w:rsid w:val="0037680C"/>
    <w:pPr>
      <w:ind w:left="960" w:hanging="240"/>
    </w:pPr>
    <w:rPr>
      <w:rFonts w:ascii="Playfair Display" w:hAnsi="Playfair Display"/>
    </w:rPr>
  </w:style>
  <w:style w:type="paragraph" w:styleId="Index5">
    <w:name w:val="index 5"/>
    <w:basedOn w:val="Normal"/>
    <w:next w:val="Normal"/>
    <w:autoRedefine w:val="1"/>
    <w:uiPriority w:val="99"/>
    <w:semiHidden w:val="1"/>
    <w:unhideWhenUsed w:val="1"/>
    <w:rsid w:val="0037680C"/>
    <w:pPr>
      <w:ind w:left="1200" w:hanging="240"/>
    </w:pPr>
    <w:rPr>
      <w:rFonts w:ascii="Playfair Display" w:hAnsi="Playfair Display"/>
    </w:rPr>
  </w:style>
  <w:style w:type="paragraph" w:styleId="Index6">
    <w:name w:val="index 6"/>
    <w:basedOn w:val="Normal"/>
    <w:next w:val="Normal"/>
    <w:autoRedefine w:val="1"/>
    <w:uiPriority w:val="99"/>
    <w:semiHidden w:val="1"/>
    <w:unhideWhenUsed w:val="1"/>
    <w:rsid w:val="0037680C"/>
    <w:pPr>
      <w:ind w:left="1440" w:hanging="240"/>
    </w:pPr>
    <w:rPr>
      <w:rFonts w:ascii="Playfair Display" w:hAnsi="Playfair Display"/>
    </w:rPr>
  </w:style>
  <w:style w:type="paragraph" w:styleId="Index7">
    <w:name w:val="index 7"/>
    <w:basedOn w:val="Normal"/>
    <w:next w:val="Normal"/>
    <w:autoRedefine w:val="1"/>
    <w:uiPriority w:val="99"/>
    <w:semiHidden w:val="1"/>
    <w:unhideWhenUsed w:val="1"/>
    <w:rsid w:val="0037680C"/>
    <w:pPr>
      <w:ind w:left="1680" w:hanging="240"/>
    </w:pPr>
    <w:rPr>
      <w:rFonts w:ascii="Playfair Display" w:hAnsi="Playfair Display"/>
    </w:rPr>
  </w:style>
  <w:style w:type="paragraph" w:styleId="Index8">
    <w:name w:val="index 8"/>
    <w:basedOn w:val="Normal"/>
    <w:next w:val="Normal"/>
    <w:autoRedefine w:val="1"/>
    <w:uiPriority w:val="99"/>
    <w:semiHidden w:val="1"/>
    <w:unhideWhenUsed w:val="1"/>
    <w:rsid w:val="0037680C"/>
    <w:pPr>
      <w:ind w:left="1920" w:hanging="240"/>
    </w:pPr>
    <w:rPr>
      <w:rFonts w:ascii="Playfair Display" w:hAnsi="Playfair Display"/>
    </w:rPr>
  </w:style>
  <w:style w:type="paragraph" w:styleId="Index9">
    <w:name w:val="index 9"/>
    <w:basedOn w:val="Normal"/>
    <w:next w:val="Normal"/>
    <w:autoRedefine w:val="1"/>
    <w:uiPriority w:val="99"/>
    <w:semiHidden w:val="1"/>
    <w:unhideWhenUsed w:val="1"/>
    <w:rsid w:val="0037680C"/>
    <w:pPr>
      <w:ind w:left="2160" w:hanging="240"/>
    </w:pPr>
    <w:rPr>
      <w:rFonts w:ascii="Playfair Display" w:hAnsi="Playfair Display"/>
    </w:rPr>
  </w:style>
  <w:style w:type="paragraph" w:styleId="IndexHeading">
    <w:name w:val="index heading"/>
    <w:basedOn w:val="Normal"/>
    <w:next w:val="Index1"/>
    <w:uiPriority w:val="99"/>
    <w:semiHidden w:val="1"/>
    <w:unhideWhenUsed w:val="1"/>
    <w:rsid w:val="0037680C"/>
    <w:rPr>
      <w:rFonts w:ascii="Open Sans" w:hAnsi="Open Sans" w:cstheme="majorBidi" w:eastAsiaTheme="majorEastAsia"/>
      <w:b w:val="1"/>
      <w:bCs w:val="1"/>
    </w:rPr>
  </w:style>
  <w:style w:type="character" w:styleId="LineNumber">
    <w:name w:val="line number"/>
    <w:basedOn w:val="DefaultParagraphFont"/>
    <w:uiPriority w:val="99"/>
    <w:semiHidden w:val="1"/>
    <w:unhideWhenUsed w:val="1"/>
    <w:rsid w:val="0037680C"/>
    <w:rPr>
      <w:rFonts w:ascii="Open Sans" w:hAnsi="Open Sans"/>
    </w:rPr>
  </w:style>
  <w:style w:type="paragraph" w:styleId="List">
    <w:name w:val="List"/>
    <w:basedOn w:val="Normal"/>
    <w:uiPriority w:val="99"/>
    <w:semiHidden w:val="1"/>
    <w:unhideWhenUsed w:val="1"/>
    <w:rsid w:val="00A13C21"/>
    <w:pPr>
      <w:ind w:left="283" w:hanging="283"/>
      <w:contextualSpacing w:val="1"/>
    </w:pPr>
    <w:rPr>
      <w:rFonts w:ascii="Open Sans" w:hAnsi="Open Sans"/>
    </w:rPr>
  </w:style>
  <w:style w:type="paragraph" w:styleId="List2">
    <w:name w:val="List 2"/>
    <w:basedOn w:val="Normal"/>
    <w:uiPriority w:val="99"/>
    <w:semiHidden w:val="1"/>
    <w:unhideWhenUsed w:val="1"/>
    <w:rsid w:val="00A13C21"/>
    <w:pPr>
      <w:ind w:left="566" w:hanging="283"/>
      <w:contextualSpacing w:val="1"/>
    </w:pPr>
    <w:rPr>
      <w:rFonts w:ascii="Open Sans" w:hAnsi="Open Sans"/>
    </w:rPr>
  </w:style>
  <w:style w:type="paragraph" w:styleId="List3">
    <w:name w:val="List 3"/>
    <w:basedOn w:val="Normal"/>
    <w:uiPriority w:val="99"/>
    <w:semiHidden w:val="1"/>
    <w:unhideWhenUsed w:val="1"/>
    <w:rsid w:val="00A13C21"/>
    <w:pPr>
      <w:ind w:left="849" w:hanging="283"/>
      <w:contextualSpacing w:val="1"/>
    </w:pPr>
    <w:rPr>
      <w:rFonts w:ascii="Open Sans" w:hAnsi="Open Sans"/>
    </w:rPr>
  </w:style>
  <w:style w:type="paragraph" w:styleId="List4">
    <w:name w:val="List 4"/>
    <w:basedOn w:val="Normal"/>
    <w:uiPriority w:val="99"/>
    <w:semiHidden w:val="1"/>
    <w:unhideWhenUsed w:val="1"/>
    <w:rsid w:val="00A13C21"/>
    <w:pPr>
      <w:ind w:left="1132" w:hanging="283"/>
      <w:contextualSpacing w:val="1"/>
    </w:pPr>
    <w:rPr>
      <w:rFonts w:ascii="Open Sans" w:hAnsi="Open Sans"/>
    </w:rPr>
  </w:style>
  <w:style w:type="paragraph" w:styleId="List5">
    <w:name w:val="List 5"/>
    <w:basedOn w:val="Normal"/>
    <w:uiPriority w:val="99"/>
    <w:semiHidden w:val="1"/>
    <w:unhideWhenUsed w:val="1"/>
    <w:rsid w:val="00A13C21"/>
    <w:pPr>
      <w:ind w:left="1415" w:hanging="283"/>
      <w:contextualSpacing w:val="1"/>
    </w:pPr>
    <w:rPr>
      <w:rFonts w:ascii="Open Sans" w:hAnsi="Open Sans"/>
    </w:rPr>
  </w:style>
  <w:style w:type="paragraph" w:styleId="ListBullet4">
    <w:name w:val="List Bullet 4"/>
    <w:basedOn w:val="Normal"/>
    <w:uiPriority w:val="99"/>
    <w:semiHidden w:val="1"/>
    <w:unhideWhenUsed w:val="1"/>
    <w:rsid w:val="00A13C21"/>
    <w:pPr>
      <w:numPr>
        <w:numId w:val="9"/>
      </w:numPr>
      <w:contextualSpacing w:val="1"/>
    </w:pPr>
    <w:rPr>
      <w:rFonts w:ascii="Open Sans" w:hAnsi="Open Sans"/>
    </w:rPr>
  </w:style>
  <w:style w:type="paragraph" w:styleId="ListBullet5">
    <w:name w:val="List Bullet 5"/>
    <w:basedOn w:val="Normal"/>
    <w:uiPriority w:val="99"/>
    <w:semiHidden w:val="1"/>
    <w:unhideWhenUsed w:val="1"/>
    <w:rsid w:val="00A13C21"/>
    <w:pPr>
      <w:numPr>
        <w:numId w:val="8"/>
      </w:numPr>
      <w:contextualSpacing w:val="1"/>
    </w:pPr>
    <w:rPr>
      <w:rFonts w:ascii="Open Sans" w:hAnsi="Open Sans"/>
    </w:rPr>
  </w:style>
  <w:style w:type="paragraph" w:styleId="ListContinue">
    <w:name w:val="List Continue"/>
    <w:basedOn w:val="Normal"/>
    <w:uiPriority w:val="99"/>
    <w:semiHidden w:val="1"/>
    <w:unhideWhenUsed w:val="1"/>
    <w:rsid w:val="00A13C21"/>
    <w:pPr>
      <w:spacing w:after="120"/>
      <w:ind w:left="283"/>
      <w:contextualSpacing w:val="1"/>
    </w:pPr>
    <w:rPr>
      <w:rFonts w:ascii="Open Sans" w:hAnsi="Open Sans"/>
    </w:rPr>
  </w:style>
  <w:style w:type="paragraph" w:styleId="ListContinue2">
    <w:name w:val="List Continue 2"/>
    <w:basedOn w:val="Normal"/>
    <w:uiPriority w:val="99"/>
    <w:semiHidden w:val="1"/>
    <w:unhideWhenUsed w:val="1"/>
    <w:rsid w:val="00A13C21"/>
    <w:pPr>
      <w:spacing w:after="120"/>
      <w:ind w:left="566"/>
      <w:contextualSpacing w:val="1"/>
    </w:pPr>
    <w:rPr>
      <w:rFonts w:ascii="Open Sans" w:hAnsi="Open Sans"/>
    </w:rPr>
  </w:style>
  <w:style w:type="paragraph" w:styleId="ListContinue3">
    <w:name w:val="List Continue 3"/>
    <w:basedOn w:val="Normal"/>
    <w:uiPriority w:val="99"/>
    <w:semiHidden w:val="1"/>
    <w:unhideWhenUsed w:val="1"/>
    <w:rsid w:val="00A13C21"/>
    <w:pPr>
      <w:spacing w:after="120"/>
      <w:ind w:left="849"/>
      <w:contextualSpacing w:val="1"/>
    </w:pPr>
    <w:rPr>
      <w:rFonts w:ascii="Open Sans" w:hAnsi="Open Sans"/>
    </w:rPr>
  </w:style>
  <w:style w:type="paragraph" w:styleId="ListContinue4">
    <w:name w:val="List Continue 4"/>
    <w:basedOn w:val="Normal"/>
    <w:uiPriority w:val="99"/>
    <w:semiHidden w:val="1"/>
    <w:unhideWhenUsed w:val="1"/>
    <w:rsid w:val="00A13C21"/>
    <w:pPr>
      <w:spacing w:after="120"/>
      <w:ind w:left="1132"/>
      <w:contextualSpacing w:val="1"/>
    </w:pPr>
    <w:rPr>
      <w:rFonts w:ascii="Open Sans" w:hAnsi="Open Sans"/>
    </w:rPr>
  </w:style>
  <w:style w:type="paragraph" w:styleId="ListContinue5">
    <w:name w:val="List Continue 5"/>
    <w:basedOn w:val="Normal"/>
    <w:uiPriority w:val="99"/>
    <w:semiHidden w:val="1"/>
    <w:unhideWhenUsed w:val="1"/>
    <w:rsid w:val="00A13C21"/>
    <w:pPr>
      <w:spacing w:after="120"/>
      <w:ind w:left="1415"/>
      <w:contextualSpacing w:val="1"/>
    </w:pPr>
    <w:rPr>
      <w:rFonts w:ascii="Open Sans" w:hAnsi="Open Sans"/>
    </w:rPr>
  </w:style>
  <w:style w:type="paragraph" w:styleId="ListNumber4">
    <w:name w:val="List Number 4"/>
    <w:basedOn w:val="Normal"/>
    <w:uiPriority w:val="99"/>
    <w:semiHidden w:val="1"/>
    <w:unhideWhenUsed w:val="1"/>
    <w:rsid w:val="00A13C21"/>
    <w:pPr>
      <w:numPr>
        <w:numId w:val="7"/>
      </w:numPr>
      <w:contextualSpacing w:val="1"/>
    </w:pPr>
    <w:rPr>
      <w:rFonts w:ascii="Open Sans" w:hAnsi="Open Sans"/>
    </w:rPr>
  </w:style>
  <w:style w:type="paragraph" w:styleId="ListNumber5">
    <w:name w:val="List Number 5"/>
    <w:basedOn w:val="Normal"/>
    <w:uiPriority w:val="99"/>
    <w:semiHidden w:val="1"/>
    <w:unhideWhenUsed w:val="1"/>
    <w:rsid w:val="00A13C21"/>
    <w:pPr>
      <w:numPr>
        <w:numId w:val="6"/>
      </w:numPr>
      <w:contextualSpacing w:val="1"/>
    </w:pPr>
    <w:rPr>
      <w:rFonts w:ascii="Open Sans" w:hAnsi="Open Sans"/>
    </w:rPr>
  </w:style>
  <w:style w:type="paragraph" w:styleId="MessageHeader">
    <w:name w:val="Message Header"/>
    <w:basedOn w:val="Normal"/>
    <w:link w:val="MessageHeaderChar"/>
    <w:uiPriority w:val="99"/>
    <w:semiHidden w:val="1"/>
    <w:unhideWhenUsed w:val="1"/>
    <w:rsid w:val="00A13C21"/>
    <w:pPr>
      <w:pBdr>
        <w:top w:color="auto" w:space="1" w:sz="6" w:val="single"/>
        <w:left w:color="auto" w:space="1" w:sz="6" w:val="single"/>
        <w:bottom w:color="auto" w:space="1" w:sz="6" w:val="single"/>
        <w:right w:color="auto" w:space="1" w:sz="6" w:val="single"/>
      </w:pBdr>
      <w:shd w:color="auto" w:fill="auto" w:val="pct20"/>
      <w:ind w:left="1134" w:hanging="1134"/>
    </w:pPr>
    <w:rPr>
      <w:rFonts w:ascii="Open Sans" w:hAnsi="Open Sans" w:cstheme="majorBidi" w:eastAsiaTheme="majorEastAsia"/>
    </w:rPr>
  </w:style>
  <w:style w:type="character" w:styleId="MessageHeaderChar" w:customStyle="1">
    <w:name w:val="Message Header Char"/>
    <w:basedOn w:val="DefaultParagraphFont"/>
    <w:link w:val="MessageHeader"/>
    <w:uiPriority w:val="99"/>
    <w:semiHidden w:val="1"/>
    <w:rsid w:val="00A13C21"/>
    <w:rPr>
      <w:rFonts w:ascii="Open Sans" w:hAnsi="Open Sans" w:cstheme="majorBidi" w:eastAsiaTheme="majorEastAsia"/>
      <w:shd w:color="auto" w:fill="auto" w:val="pct20"/>
      <w:lang w:eastAsia="en-GB" w:val="en-GB"/>
    </w:rPr>
  </w:style>
  <w:style w:type="paragraph" w:styleId="NoSpacing">
    <w:name w:val="No Spacing"/>
    <w:uiPriority w:val="99"/>
    <w:rsid w:val="00A13C21"/>
    <w:rPr>
      <w:rFonts w:ascii="Open Sans" w:cs="Times New Roman" w:hAnsi="Open Sans"/>
      <w:lang w:eastAsia="en-GB" w:val="en-GB"/>
    </w:rPr>
  </w:style>
  <w:style w:type="paragraph" w:styleId="NormalIndent">
    <w:name w:val="Normal Indent"/>
    <w:basedOn w:val="Normal"/>
    <w:uiPriority w:val="99"/>
    <w:semiHidden w:val="1"/>
    <w:unhideWhenUsed w:val="1"/>
    <w:rsid w:val="00A13C21"/>
    <w:pPr>
      <w:ind w:left="720"/>
    </w:pPr>
    <w:rPr>
      <w:rFonts w:ascii="Open Sans" w:hAnsi="Open Sans"/>
    </w:rPr>
  </w:style>
  <w:style w:type="paragraph" w:styleId="NoteHeading">
    <w:name w:val="Note Heading"/>
    <w:basedOn w:val="Normal"/>
    <w:next w:val="Normal"/>
    <w:link w:val="NoteHeadingChar"/>
    <w:uiPriority w:val="99"/>
    <w:semiHidden w:val="1"/>
    <w:unhideWhenUsed w:val="1"/>
    <w:rsid w:val="00A13C21"/>
    <w:rPr>
      <w:rFonts w:ascii="Open Sans" w:hAnsi="Open Sans"/>
    </w:rPr>
  </w:style>
  <w:style w:type="character" w:styleId="NoteHeadingChar" w:customStyle="1">
    <w:name w:val="Note Heading Char"/>
    <w:basedOn w:val="DefaultParagraphFont"/>
    <w:link w:val="NoteHeading"/>
    <w:uiPriority w:val="99"/>
    <w:semiHidden w:val="1"/>
    <w:rsid w:val="00A13C21"/>
    <w:rPr>
      <w:rFonts w:ascii="Open Sans" w:cs="Times New Roman" w:hAnsi="Open Sans"/>
      <w:lang w:eastAsia="en-GB" w:val="en-GB"/>
    </w:rPr>
  </w:style>
  <w:style w:type="paragraph" w:styleId="NoteLevel11" w:customStyle="1">
    <w:name w:val="Note Level 11"/>
    <w:basedOn w:val="Normal"/>
    <w:uiPriority w:val="99"/>
    <w:rsid w:val="00A13C21"/>
    <w:pPr>
      <w:keepNext w:val="1"/>
      <w:numPr>
        <w:numId w:val="5"/>
      </w:numPr>
      <w:contextualSpacing w:val="1"/>
      <w:outlineLvl w:val="0"/>
    </w:pPr>
    <w:rPr>
      <w:rFonts w:ascii="Open Sans" w:hAnsi="Open Sans"/>
    </w:rPr>
  </w:style>
  <w:style w:type="paragraph" w:styleId="NoteLevel21" w:customStyle="1">
    <w:name w:val="Note Level 21"/>
    <w:basedOn w:val="Normal"/>
    <w:uiPriority w:val="99"/>
    <w:rsid w:val="00A13C21"/>
    <w:pPr>
      <w:keepNext w:val="1"/>
      <w:numPr>
        <w:ilvl w:val="1"/>
        <w:numId w:val="5"/>
      </w:numPr>
      <w:contextualSpacing w:val="1"/>
      <w:outlineLvl w:val="1"/>
    </w:pPr>
    <w:rPr>
      <w:rFonts w:ascii="Open Sans" w:hAnsi="Open Sans"/>
    </w:rPr>
  </w:style>
  <w:style w:type="paragraph" w:styleId="NoteLevel31" w:customStyle="1">
    <w:name w:val="Note Level 31"/>
    <w:basedOn w:val="Normal"/>
    <w:uiPriority w:val="99"/>
    <w:rsid w:val="00A13C21"/>
    <w:pPr>
      <w:keepNext w:val="1"/>
      <w:numPr>
        <w:ilvl w:val="2"/>
        <w:numId w:val="5"/>
      </w:numPr>
      <w:contextualSpacing w:val="1"/>
      <w:outlineLvl w:val="2"/>
    </w:pPr>
    <w:rPr>
      <w:rFonts w:ascii="Open Sans" w:hAnsi="Open Sans"/>
    </w:rPr>
  </w:style>
  <w:style w:type="paragraph" w:styleId="NoteLevel41" w:customStyle="1">
    <w:name w:val="Note Level 41"/>
    <w:basedOn w:val="Normal"/>
    <w:uiPriority w:val="99"/>
    <w:rsid w:val="00A13C21"/>
    <w:pPr>
      <w:keepNext w:val="1"/>
      <w:numPr>
        <w:ilvl w:val="3"/>
        <w:numId w:val="5"/>
      </w:numPr>
      <w:contextualSpacing w:val="1"/>
      <w:outlineLvl w:val="3"/>
    </w:pPr>
    <w:rPr>
      <w:rFonts w:ascii="Open Sans" w:hAnsi="Open Sans"/>
    </w:rPr>
  </w:style>
  <w:style w:type="paragraph" w:styleId="NoteLevel51" w:customStyle="1">
    <w:name w:val="Note Level 51"/>
    <w:basedOn w:val="Normal"/>
    <w:uiPriority w:val="99"/>
    <w:rsid w:val="00A13C21"/>
    <w:pPr>
      <w:keepNext w:val="1"/>
      <w:numPr>
        <w:ilvl w:val="4"/>
        <w:numId w:val="5"/>
      </w:numPr>
      <w:contextualSpacing w:val="1"/>
      <w:outlineLvl w:val="4"/>
    </w:pPr>
    <w:rPr>
      <w:rFonts w:ascii="Open Sans" w:hAnsi="Open Sans"/>
    </w:rPr>
  </w:style>
  <w:style w:type="paragraph" w:styleId="NoteLevel61" w:customStyle="1">
    <w:name w:val="Note Level 61"/>
    <w:basedOn w:val="Normal"/>
    <w:uiPriority w:val="99"/>
    <w:rsid w:val="00A13C21"/>
    <w:pPr>
      <w:keepNext w:val="1"/>
      <w:numPr>
        <w:ilvl w:val="5"/>
        <w:numId w:val="5"/>
      </w:numPr>
      <w:contextualSpacing w:val="1"/>
      <w:outlineLvl w:val="5"/>
    </w:pPr>
    <w:rPr>
      <w:rFonts w:ascii="Open Sans" w:hAnsi="Open Sans"/>
    </w:rPr>
  </w:style>
  <w:style w:type="paragraph" w:styleId="NoteLevel71" w:customStyle="1">
    <w:name w:val="Note Level 71"/>
    <w:basedOn w:val="Normal"/>
    <w:uiPriority w:val="99"/>
    <w:rsid w:val="00A13C21"/>
    <w:pPr>
      <w:keepNext w:val="1"/>
      <w:numPr>
        <w:ilvl w:val="6"/>
        <w:numId w:val="5"/>
      </w:numPr>
      <w:contextualSpacing w:val="1"/>
      <w:outlineLvl w:val="6"/>
    </w:pPr>
    <w:rPr>
      <w:rFonts w:ascii="Open Sans" w:hAnsi="Open Sans"/>
    </w:rPr>
  </w:style>
  <w:style w:type="paragraph" w:styleId="NoteLevel81" w:customStyle="1">
    <w:name w:val="Note Level 81"/>
    <w:basedOn w:val="Normal"/>
    <w:uiPriority w:val="99"/>
    <w:rsid w:val="00A13C21"/>
    <w:pPr>
      <w:keepNext w:val="1"/>
      <w:numPr>
        <w:ilvl w:val="7"/>
        <w:numId w:val="5"/>
      </w:numPr>
      <w:contextualSpacing w:val="1"/>
      <w:outlineLvl w:val="7"/>
    </w:pPr>
    <w:rPr>
      <w:rFonts w:ascii="Open Sans" w:hAnsi="Open Sans"/>
    </w:rPr>
  </w:style>
  <w:style w:type="paragraph" w:styleId="NoteLevel91" w:customStyle="1">
    <w:name w:val="Note Level 91"/>
    <w:basedOn w:val="Normal"/>
    <w:uiPriority w:val="99"/>
    <w:rsid w:val="00A13C21"/>
    <w:pPr>
      <w:keepNext w:val="1"/>
      <w:numPr>
        <w:ilvl w:val="8"/>
        <w:numId w:val="5"/>
      </w:numPr>
      <w:contextualSpacing w:val="1"/>
      <w:outlineLvl w:val="8"/>
    </w:pPr>
    <w:rPr>
      <w:rFonts w:ascii="Open Sans" w:hAnsi="Open Sans"/>
    </w:rPr>
  </w:style>
  <w:style w:type="paragraph" w:styleId="Salutation">
    <w:name w:val="Salutation"/>
    <w:basedOn w:val="Normal"/>
    <w:next w:val="Normal"/>
    <w:link w:val="SalutationChar"/>
    <w:uiPriority w:val="99"/>
    <w:semiHidden w:val="1"/>
    <w:unhideWhenUsed w:val="1"/>
    <w:rsid w:val="00A13C21"/>
    <w:rPr>
      <w:rFonts w:ascii="Playfair Display" w:hAnsi="Playfair Display"/>
    </w:rPr>
  </w:style>
  <w:style w:type="character" w:styleId="SalutationChar" w:customStyle="1">
    <w:name w:val="Salutation Char"/>
    <w:basedOn w:val="DefaultParagraphFont"/>
    <w:link w:val="Salutation"/>
    <w:uiPriority w:val="99"/>
    <w:semiHidden w:val="1"/>
    <w:rsid w:val="00A13C21"/>
    <w:rPr>
      <w:rFonts w:ascii="Playfair Display" w:cs="Times New Roman" w:hAnsi="Playfair Display"/>
      <w:lang w:eastAsia="en-GB" w:val="en-GB"/>
    </w:rPr>
  </w:style>
  <w:style w:type="paragraph" w:styleId="TableofAuthorities">
    <w:name w:val="table of authorities"/>
    <w:basedOn w:val="Normal"/>
    <w:next w:val="Normal"/>
    <w:uiPriority w:val="99"/>
    <w:semiHidden w:val="1"/>
    <w:unhideWhenUsed w:val="1"/>
    <w:rsid w:val="00A13C21"/>
    <w:pPr>
      <w:ind w:left="240" w:hanging="240"/>
    </w:pPr>
    <w:rPr>
      <w:rFonts w:ascii="Playfair Display" w:hAnsi="Playfair Display"/>
    </w:rPr>
  </w:style>
  <w:style w:type="paragraph" w:styleId="TableofFigures">
    <w:name w:val="table of figures"/>
    <w:basedOn w:val="Normal"/>
    <w:next w:val="Normal"/>
    <w:uiPriority w:val="99"/>
    <w:semiHidden w:val="1"/>
    <w:unhideWhenUsed w:val="1"/>
    <w:rsid w:val="00A13C21"/>
    <w:rPr>
      <w:rFonts w:ascii="Playfair Display" w:hAnsi="Playfair Display"/>
    </w:rPr>
  </w:style>
  <w:style w:type="paragraph" w:styleId="TOAHeading">
    <w:name w:val="toa heading"/>
    <w:basedOn w:val="Normal"/>
    <w:next w:val="Normal"/>
    <w:uiPriority w:val="99"/>
    <w:semiHidden w:val="1"/>
    <w:unhideWhenUsed w:val="1"/>
    <w:rsid w:val="00A13C21"/>
    <w:pPr>
      <w:spacing w:before="120"/>
    </w:pPr>
    <w:rPr>
      <w:rFonts w:ascii="Open Sans" w:hAnsi="Open Sans" w:cstheme="majorBidi" w:eastAsiaTheme="majorEastAsia"/>
      <w:b w:val="1"/>
      <w:bCs w:val="1"/>
    </w:rPr>
  </w:style>
  <w:style w:type="paragraph" w:styleId="NormalText" w:customStyle="1">
    <w:name w:val="Normal Text"/>
    <w:rsid w:val="008F2667"/>
    <w:pPr>
      <w:widowControl w:val="0"/>
      <w:autoSpaceDE w:val="0"/>
      <w:autoSpaceDN w:val="0"/>
      <w:adjustRightInd w:val="0"/>
    </w:pPr>
    <w:rPr>
      <w:rFonts w:ascii="Times New Roman" w:cs="Times New Roman" w:hAnsi="Times New Roman"/>
      <w:color w:val="000000"/>
      <w:sz w:val="20"/>
      <w:szCs w:val="20"/>
      <w:lang w:eastAsia="en-AU" w:val="en-AU"/>
    </w:rPr>
  </w:style>
  <w:style w:type="paragraph" w:styleId="Question" w:customStyle="1">
    <w:name w:val="Question"/>
    <w:basedOn w:val="ListBullet"/>
    <w:rsid w:val="00CA3B60"/>
    <w:pPr>
      <w:spacing w:after="0" w:line="240" w:lineRule="auto"/>
      <w:ind w:left="357" w:hanging="357"/>
    </w:pPr>
  </w:style>
  <w:style w:type="paragraph" w:styleId="Answers" w:customStyle="1">
    <w:name w:val="Answers"/>
    <w:basedOn w:val="ListBullet"/>
    <w:rsid w:val="00CA3B60"/>
    <w:pPr>
      <w:numPr>
        <w:numId w:val="12"/>
      </w:numPr>
      <w:spacing w:after="0" w:line="360" w:lineRule="exact"/>
      <w:ind w:left="714" w:hanging="357"/>
    </w:pPr>
  </w:style>
  <w:style w:type="paragraph" w:styleId="Text" w:customStyle="1">
    <w:name w:val="Text"/>
    <w:basedOn w:val="ListBullet"/>
    <w:rsid w:val="00CA3B60"/>
  </w:style>
  <w:style w:type="paragraph" w:styleId="CheckpointHeading" w:customStyle="1">
    <w:name w:val="Checkpoint Heading"/>
    <w:basedOn w:val="Normal"/>
    <w:link w:val="CheckpointHeadingChar"/>
    <w:rsid w:val="00DE1E89"/>
    <w:pPr>
      <w:keepNext w:val="1"/>
      <w:tabs>
        <w:tab w:val="left" w:pos="360"/>
        <w:tab w:val="left" w:pos="1920"/>
      </w:tabs>
      <w:spacing w:after="80" w:before="180" w:line="280" w:lineRule="exact"/>
    </w:pPr>
    <w:rPr>
      <w:rFonts w:ascii="Gill Sans MT" w:eastAsia="Times New Roman" w:hAnsi="Gill Sans MT"/>
      <w:b w:val="1"/>
      <w:szCs w:val="20"/>
      <w:lang w:eastAsia="en-US" w:val="en-AU"/>
    </w:rPr>
  </w:style>
  <w:style w:type="paragraph" w:styleId="Numberedparagraph" w:customStyle="1">
    <w:name w:val="Numbered paragraph"/>
    <w:basedOn w:val="Normal"/>
    <w:rsid w:val="00DE1E89"/>
    <w:pPr>
      <w:tabs>
        <w:tab w:val="left" w:pos="480"/>
      </w:tabs>
      <w:spacing w:after="60"/>
      <w:ind w:left="480" w:right="1440" w:hanging="360"/>
      <w:jc w:val="both"/>
    </w:pPr>
    <w:rPr>
      <w:rFonts w:ascii="Palatino Linotype" w:eastAsia="Times New Roman" w:hAnsi="Palatino Linotype"/>
      <w:sz w:val="20"/>
      <w:szCs w:val="20"/>
      <w:lang w:eastAsia="en-US" w:val="en-AU"/>
    </w:rPr>
  </w:style>
  <w:style w:type="paragraph" w:styleId="TableText" w:customStyle="1">
    <w:name w:val="Table Text"/>
    <w:basedOn w:val="Normal"/>
    <w:rsid w:val="00DE1E89"/>
    <w:pPr>
      <w:keepNext w:val="1"/>
      <w:jc w:val="center"/>
    </w:pPr>
    <w:rPr>
      <w:rFonts w:ascii="Gill Sans MT" w:eastAsia="Times New Roman" w:hAnsi="Gill Sans MT"/>
      <w:b w:val="1"/>
      <w:sz w:val="18"/>
      <w:szCs w:val="20"/>
      <w:lang w:eastAsia="en-US" w:val="en-AU"/>
    </w:rPr>
  </w:style>
  <w:style w:type="paragraph" w:styleId="TableData" w:customStyle="1">
    <w:name w:val="Table Data"/>
    <w:basedOn w:val="TableText"/>
    <w:rsid w:val="00DE1E89"/>
    <w:rPr>
      <w:b w:val="0"/>
    </w:rPr>
  </w:style>
  <w:style w:type="character" w:styleId="CheckpointHeadingChar" w:customStyle="1">
    <w:name w:val="Checkpoint Heading Char"/>
    <w:link w:val="CheckpointHeading"/>
    <w:rsid w:val="00DE1E89"/>
    <w:rPr>
      <w:rFonts w:ascii="Gill Sans MT" w:cs="Times New Roman" w:eastAsia="Times New Roman" w:hAnsi="Gill Sans MT"/>
      <w:b w:val="1"/>
      <w:szCs w:val="20"/>
      <w:lang w:val="en-AU"/>
    </w:rPr>
  </w:style>
  <w:style w:type="paragraph" w:styleId="CheckpointAnswer" w:customStyle="1">
    <w:name w:val="Checkpoint Answer"/>
    <w:basedOn w:val="Normal"/>
    <w:link w:val="CheckpointAnswerChar"/>
    <w:rsid w:val="00DE1E89"/>
    <w:pPr>
      <w:spacing w:after="60"/>
      <w:ind w:left="630" w:right="1440"/>
      <w:jc w:val="both"/>
    </w:pPr>
    <w:rPr>
      <w:rFonts w:ascii="Palatino Linotype" w:eastAsia="Times New Roman" w:hAnsi="Palatino Linotype"/>
      <w:sz w:val="20"/>
      <w:szCs w:val="20"/>
      <w:lang w:eastAsia="en-US" w:val="en-AU"/>
    </w:rPr>
  </w:style>
  <w:style w:type="character" w:styleId="CheckpointAnswerChar" w:customStyle="1">
    <w:name w:val="Checkpoint Answer Char"/>
    <w:link w:val="CheckpointAnswer"/>
    <w:rsid w:val="00DE1E89"/>
    <w:rPr>
      <w:rFonts w:ascii="Palatino Linotype" w:cs="Times New Roman" w:eastAsia="Times New Roman" w:hAnsi="Palatino Linotype"/>
      <w:sz w:val="20"/>
      <w:szCs w:val="20"/>
      <w:lang w:val="en-AU"/>
    </w:rPr>
  </w:style>
  <w:style w:type="paragraph" w:styleId="CheckpointAnswerPart" w:customStyle="1">
    <w:name w:val="Checkpoint Answer Part"/>
    <w:basedOn w:val="Normal"/>
    <w:link w:val="CheckpointAnswerPartChar"/>
    <w:rsid w:val="00DE1E89"/>
    <w:pPr>
      <w:tabs>
        <w:tab w:val="left" w:pos="990"/>
      </w:tabs>
      <w:spacing w:after="20"/>
      <w:ind w:left="990" w:right="1440" w:hanging="356"/>
      <w:jc w:val="both"/>
    </w:pPr>
    <w:rPr>
      <w:rFonts w:ascii="Palatino Linotype" w:eastAsia="Times New Roman" w:hAnsi="Palatino Linotype"/>
      <w:snapToGrid w:val="0"/>
      <w:sz w:val="20"/>
      <w:szCs w:val="20"/>
      <w:lang w:eastAsia="en-US" w:val="en-AU"/>
    </w:rPr>
  </w:style>
  <w:style w:type="character" w:styleId="CheckpointAnswerPartChar" w:customStyle="1">
    <w:name w:val="Checkpoint Answer Part Char"/>
    <w:link w:val="CheckpointAnswerPart"/>
    <w:rsid w:val="00DE1E89"/>
    <w:rPr>
      <w:rFonts w:ascii="Palatino Linotype" w:cs="Times New Roman" w:eastAsia="Times New Roman" w:hAnsi="Palatino Linotype"/>
      <w:snapToGrid w:val="0"/>
      <w:sz w:val="20"/>
      <w:szCs w:val="20"/>
      <w:lang w:val="en-AU"/>
    </w:rPr>
  </w:style>
  <w:style w:type="paragraph" w:styleId="CheckpointQuestion" w:customStyle="1">
    <w:name w:val="Checkpoint Question"/>
    <w:basedOn w:val="Normal"/>
    <w:rsid w:val="00DE1E89"/>
    <w:pPr>
      <w:keepNext w:val="1"/>
      <w:tabs>
        <w:tab w:val="left" w:pos="480"/>
      </w:tabs>
      <w:spacing w:after="20"/>
      <w:ind w:left="475" w:right="1440" w:hanging="360"/>
      <w:jc w:val="both"/>
    </w:pPr>
    <w:rPr>
      <w:rFonts w:ascii="Palatino Linotype" w:cs="Courier New" w:eastAsia="Times New Roman" w:hAnsi="Palatino Linotype"/>
      <w:b w:val="1"/>
      <w:sz w:val="20"/>
      <w:szCs w:val="20"/>
      <w:lang w:eastAsia="en-US" w:val="en-AU"/>
    </w:rPr>
  </w:style>
  <w:style w:type="paragraph" w:styleId="CheckpointQuestionpart" w:customStyle="1">
    <w:name w:val="Checkpoint Question part"/>
    <w:basedOn w:val="CheckpointQuestion"/>
    <w:rsid w:val="00DE1E89"/>
    <w:pPr>
      <w:keepNext w:val="0"/>
      <w:tabs>
        <w:tab w:val="clear" w:pos="480"/>
        <w:tab w:val="left" w:pos="810"/>
      </w:tabs>
      <w:ind w:left="806"/>
    </w:pPr>
  </w:style>
  <w:style w:type="paragraph" w:styleId="MultipleChoicePart" w:customStyle="1">
    <w:name w:val="Multiple Choice Part"/>
    <w:basedOn w:val="CheckpointQuestionpart"/>
    <w:qFormat w:val="1"/>
    <w:rsid w:val="00DE1E89"/>
    <w:pPr>
      <w:keepNext w:val="1"/>
      <w:tabs>
        <w:tab w:val="clear" w:pos="810"/>
        <w:tab w:val="left" w:pos="900"/>
      </w:tabs>
      <w:ind w:left="835" w:hanging="288"/>
    </w:pPr>
  </w:style>
  <w:style w:type="paragraph" w:styleId="MultipleChoiceSMAnswer" w:customStyle="1">
    <w:name w:val="Multiple Choice SM Answer"/>
    <w:basedOn w:val="Normal"/>
    <w:rsid w:val="00DE1E89"/>
    <w:pPr>
      <w:tabs>
        <w:tab w:val="left" w:pos="480"/>
      </w:tabs>
      <w:spacing w:after="180"/>
      <w:ind w:left="1699" w:right="1440" w:hanging="1584"/>
      <w:jc w:val="both"/>
    </w:pPr>
    <w:rPr>
      <w:rFonts w:ascii="Palatino Linotype" w:cs="Courier New" w:eastAsia="Times New Roman" w:hAnsi="Palatino Linotype"/>
      <w:sz w:val="20"/>
      <w:szCs w:val="20"/>
      <w:lang w:eastAsia="en-US" w:val="en-AU"/>
    </w:rPr>
  </w:style>
  <w:style w:type="paragraph" w:styleId="ListNumber0" w:customStyle="1">
    <w:name w:val="# List Number"/>
    <w:basedOn w:val="ListBullet"/>
    <w:rsid w:val="00901961"/>
    <w:pPr>
      <w:numPr>
        <w:numId w:val="14"/>
      </w:numPr>
    </w:pPr>
  </w:style>
  <w:style w:type="paragraph" w:styleId="ListBullets" w:customStyle="1">
    <w:name w:val="List Bullets"/>
    <w:basedOn w:val="ListBullet"/>
    <w:rsid w:val="00901961"/>
    <w:pPr>
      <w:numPr>
        <w:numId w:val="13"/>
      </w:numPr>
    </w:pPr>
    <w:rPr>
      <w:b w:val="1"/>
    </w:rPr>
  </w:style>
  <w:style w:type="paragraph" w:styleId="ListBullettext" w:customStyle="1">
    <w:name w:val="List Bullet text"/>
    <w:basedOn w:val="ListBullet"/>
    <w:rsid w:val="00901961"/>
  </w:style>
  <w:style w:type="paragraph" w:styleId="Tabledata0" w:customStyle="1">
    <w:name w:val="Table data"/>
    <w:basedOn w:val="Normal"/>
    <w:rsid w:val="00C03555"/>
    <w:pPr>
      <w:keepNext w:val="1"/>
      <w:tabs>
        <w:tab w:val="left" w:pos="8640"/>
      </w:tabs>
      <w:jc w:val="center"/>
    </w:pPr>
    <w:rPr>
      <w:rFonts w:ascii="Gill Sans MT" w:eastAsia="Times New Roman" w:hAnsi="Gill Sans MT"/>
      <w:sz w:val="20"/>
      <w:szCs w:val="20"/>
      <w:lang w:eastAsia="en-US" w:val="en-AU"/>
    </w:rPr>
  </w:style>
  <w:style w:type="paragraph" w:styleId="Tabletext0" w:customStyle="1">
    <w:name w:val="Table text"/>
    <w:basedOn w:val="Normal"/>
    <w:rsid w:val="00C03555"/>
    <w:pPr>
      <w:keepNext w:val="1"/>
      <w:tabs>
        <w:tab w:val="left" w:pos="8640"/>
      </w:tabs>
      <w:jc w:val="center"/>
    </w:pPr>
    <w:rPr>
      <w:rFonts w:ascii="Gill Sans MT" w:eastAsia="Times New Roman" w:hAnsi="Gill Sans MT"/>
      <w:b w:val="1"/>
      <w:sz w:val="18"/>
      <w:szCs w:val="20"/>
      <w:lang w:eastAsia="en-US" w:val="en-AU"/>
    </w:rPr>
  </w:style>
  <w:style w:type="paragraph" w:styleId="Subtitle">
    <w:name w:val="Subtitle"/>
    <w:basedOn w:val="Normal"/>
    <w:next w:val="Normal"/>
    <w:pPr>
      <w:spacing w:after="120" w:before="240" w:lineRule="auto"/>
    </w:pPr>
    <w:rPr>
      <w:rFonts w:ascii="Open Sans" w:cs="Open Sans" w:eastAsia="Open Sans" w:hAnsi="Open Sans"/>
      <w:color w:val="00000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GillSan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GillSans-regular.ttf"/><Relationship Id="rId14" Type="http://schemas.openxmlformats.org/officeDocument/2006/relationships/font" Target="fonts/Open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Sky">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Sky">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AneafNhiKSDuCJycrG0h/yrdig==">AMUW2mWTDZgOpaBCaEbXbfMa89/asQj9TEmjAsa963EUILOYFCrBZ+UyIm40uHmiEEVjHDozGLB53ClQCOesOLHDAmE6TEpdcd4nR+aP1rnQz+++P/ASrbko7p9a4/MfJVSyX2M/qrUj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2019-09-07T00:47:00Z</dcterms:created>
  <dc:creator>Butow</dc:creator>
</cp:coreProperties>
</file>