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53"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3"/>
      </w:tblGrid>
      <w:tr w:rsidR="000B195A" w:rsidRPr="00537FEB" w:rsidTr="007F3196">
        <w:tc>
          <w:tcPr>
            <w:tcW w:w="10053" w:type="dxa"/>
            <w:shd w:val="clear" w:color="auto" w:fill="C0C0C0"/>
          </w:tcPr>
          <w:p w:rsidR="000B195A" w:rsidRPr="00537FEB" w:rsidRDefault="00576F13" w:rsidP="00BE5CE3">
            <w:pPr>
              <w:pStyle w:val="AHead"/>
              <w:tabs>
                <w:tab w:val="left" w:pos="3114"/>
              </w:tabs>
              <w:spacing w:before="120" w:after="120"/>
              <w:ind w:left="-90" w:right="-117"/>
              <w:rPr>
                <w:rFonts w:cs="Helvetica"/>
              </w:rPr>
            </w:pPr>
            <w:bookmarkStart w:id="0" w:name="_GoBack"/>
            <w:bookmarkEnd w:id="0"/>
            <w:r>
              <w:rPr>
                <w:rFonts w:cs="Helvetica"/>
              </w:rPr>
              <w:t>M</w:t>
            </w:r>
            <w:r w:rsidRPr="00537FEB">
              <w:rPr>
                <w:rFonts w:cs="Helvetica"/>
              </w:rPr>
              <w:t>C1</w:t>
            </w:r>
            <w:r w:rsidR="000B195A" w:rsidRPr="00537FEB">
              <w:rPr>
                <w:rFonts w:cs="Helvetica"/>
              </w:rPr>
              <w:tab/>
            </w:r>
            <w:r>
              <w:rPr>
                <w:rFonts w:cs="Helvetica"/>
              </w:rPr>
              <w:t>MATCHA CREATIONS</w:t>
            </w:r>
          </w:p>
        </w:tc>
      </w:tr>
    </w:tbl>
    <w:p w:rsidR="000B195A" w:rsidRPr="00537FEB" w:rsidRDefault="000B195A" w:rsidP="000B195A">
      <w:pPr>
        <w:pStyle w:val="AHead"/>
        <w:ind w:left="0"/>
        <w:rPr>
          <w:rFonts w:cs="Helvetica"/>
          <w:sz w:val="28"/>
          <w:szCs w:val="28"/>
        </w:rPr>
      </w:pPr>
    </w:p>
    <w:p w:rsidR="000B195A" w:rsidRPr="00537FEB" w:rsidRDefault="000B195A" w:rsidP="000B195A">
      <w:pPr>
        <w:pStyle w:val="AHead"/>
        <w:ind w:left="0"/>
        <w:rPr>
          <w:rFonts w:cs="Helvetica"/>
          <w:sz w:val="28"/>
          <w:szCs w:val="28"/>
        </w:rPr>
      </w:pPr>
    </w:p>
    <w:p w:rsidR="000B195A" w:rsidRPr="00537FEB" w:rsidRDefault="00D5260F" w:rsidP="000B195A">
      <w:pPr>
        <w:widowControl w:val="0"/>
        <w:tabs>
          <w:tab w:val="left" w:pos="1080"/>
        </w:tabs>
        <w:autoSpaceDE w:val="0"/>
        <w:autoSpaceDN w:val="0"/>
        <w:adjustRightInd w:val="0"/>
        <w:spacing w:before="34" w:line="320" w:lineRule="exact"/>
        <w:jc w:val="both"/>
        <w:rPr>
          <w:b/>
          <w:sz w:val="28"/>
          <w:szCs w:val="28"/>
        </w:rPr>
      </w:pPr>
      <w:r>
        <w:rPr>
          <w:b/>
          <w:sz w:val="28"/>
          <w:szCs w:val="28"/>
        </w:rPr>
        <w:t>Mei-ling Lee</w:t>
      </w:r>
      <w:r w:rsidR="008A28EE" w:rsidRPr="00537FEB">
        <w:rPr>
          <w:b/>
          <w:sz w:val="28"/>
          <w:szCs w:val="28"/>
        </w:rPr>
        <w:t xml:space="preserve"> spent much of her childhood learning the art of cookie-making from her grandmother. They passed many happy hours mastering every type of cookie imaginable and later creating new recipes that were both healthy and delicious. Now at the start of her second year in college, </w:t>
      </w:r>
      <w:r>
        <w:rPr>
          <w:b/>
          <w:sz w:val="28"/>
          <w:szCs w:val="28"/>
        </w:rPr>
        <w:t>Mei-ling</w:t>
      </w:r>
      <w:r w:rsidR="008A28EE" w:rsidRPr="00537FEB">
        <w:rPr>
          <w:b/>
          <w:sz w:val="28"/>
          <w:szCs w:val="28"/>
        </w:rPr>
        <w:t xml:space="preserve"> is investigating various possibil</w:t>
      </w:r>
      <w:r w:rsidR="00E141F0" w:rsidRPr="00537FEB">
        <w:rPr>
          <w:b/>
          <w:sz w:val="28"/>
          <w:szCs w:val="28"/>
        </w:rPr>
        <w:t>ities for starting her own busi</w:t>
      </w:r>
      <w:r w:rsidR="008A28EE" w:rsidRPr="00537FEB">
        <w:rPr>
          <w:b/>
          <w:sz w:val="28"/>
          <w:szCs w:val="28"/>
        </w:rPr>
        <w:t>ness as part of the requirements of the entrepreneurship program in which she is enrolled.</w:t>
      </w:r>
    </w:p>
    <w:p w:rsidR="000B195A" w:rsidRPr="00537FEB" w:rsidRDefault="00E141F0" w:rsidP="00AB3D45">
      <w:pPr>
        <w:widowControl w:val="0"/>
        <w:autoSpaceDE w:val="0"/>
        <w:autoSpaceDN w:val="0"/>
        <w:adjustRightInd w:val="0"/>
        <w:spacing w:line="320" w:lineRule="exact"/>
        <w:ind w:firstLine="630"/>
        <w:jc w:val="both"/>
        <w:rPr>
          <w:b/>
          <w:sz w:val="28"/>
          <w:szCs w:val="28"/>
        </w:rPr>
      </w:pPr>
      <w:r w:rsidRPr="00537FEB">
        <w:rPr>
          <w:b/>
          <w:sz w:val="28"/>
          <w:szCs w:val="28"/>
        </w:rPr>
        <w:t xml:space="preserve">A long-time friend insists that </w:t>
      </w:r>
      <w:r w:rsidR="00D5260F">
        <w:rPr>
          <w:b/>
          <w:sz w:val="28"/>
          <w:szCs w:val="28"/>
        </w:rPr>
        <w:t>Mei-ling</w:t>
      </w:r>
      <w:r w:rsidRPr="00537FEB">
        <w:rPr>
          <w:b/>
          <w:sz w:val="28"/>
          <w:szCs w:val="28"/>
        </w:rPr>
        <w:t xml:space="preserve"> has to somehow include cookies in her business plan. After a series of brainstorming sessions, </w:t>
      </w:r>
      <w:r w:rsidR="00D5260F">
        <w:rPr>
          <w:b/>
          <w:sz w:val="28"/>
          <w:szCs w:val="28"/>
        </w:rPr>
        <w:t>Mei-ling</w:t>
      </w:r>
      <w:r w:rsidRPr="00537FEB">
        <w:rPr>
          <w:b/>
          <w:sz w:val="28"/>
          <w:szCs w:val="28"/>
        </w:rPr>
        <w:t xml:space="preserve"> settles on the idea of operating a cookie-making school. She will start on a part-time basis and offer her services in people’s homes. Now that she has started thinking about it, the possibilities seem endless. During the fall, she will concentrate on holiday cookies. She will offer individual lessons and group sessions (which will probably be more entertainment than education for the participants). </w:t>
      </w:r>
      <w:r w:rsidR="00D5260F">
        <w:rPr>
          <w:b/>
          <w:sz w:val="28"/>
          <w:szCs w:val="28"/>
        </w:rPr>
        <w:t>Mei-ling</w:t>
      </w:r>
      <w:r w:rsidRPr="00537FEB">
        <w:rPr>
          <w:b/>
          <w:sz w:val="28"/>
          <w:szCs w:val="28"/>
        </w:rPr>
        <w:t xml:space="preserve"> also decides to include children in her target market.</w:t>
      </w:r>
    </w:p>
    <w:p w:rsidR="00FA7395" w:rsidRPr="00537FEB" w:rsidRDefault="00FA7395" w:rsidP="00AB3D45">
      <w:pPr>
        <w:widowControl w:val="0"/>
        <w:autoSpaceDE w:val="0"/>
        <w:autoSpaceDN w:val="0"/>
        <w:adjustRightInd w:val="0"/>
        <w:spacing w:line="320" w:lineRule="exact"/>
        <w:ind w:firstLine="630"/>
        <w:jc w:val="both"/>
        <w:rPr>
          <w:b/>
          <w:sz w:val="28"/>
          <w:szCs w:val="28"/>
        </w:rPr>
      </w:pPr>
      <w:r w:rsidRPr="00537FEB">
        <w:rPr>
          <w:b/>
          <w:sz w:val="28"/>
          <w:szCs w:val="28"/>
        </w:rPr>
        <w:t>The first difficult decision is coming up with the perfect name for her business. In the end, she settles on “</w:t>
      </w:r>
      <w:proofErr w:type="spellStart"/>
      <w:r w:rsidR="00D5260F">
        <w:rPr>
          <w:b/>
          <w:sz w:val="28"/>
          <w:szCs w:val="28"/>
        </w:rPr>
        <w:t>Matcha</w:t>
      </w:r>
      <w:proofErr w:type="spellEnd"/>
      <w:r w:rsidR="00D5260F" w:rsidRPr="00537FEB">
        <w:rPr>
          <w:b/>
          <w:sz w:val="28"/>
          <w:szCs w:val="28"/>
        </w:rPr>
        <w:t xml:space="preserve"> </w:t>
      </w:r>
      <w:r w:rsidRPr="00537FEB">
        <w:rPr>
          <w:b/>
          <w:sz w:val="28"/>
          <w:szCs w:val="28"/>
        </w:rPr>
        <w:t>Creations” and then moves on to more important issues.</w:t>
      </w:r>
    </w:p>
    <w:p w:rsidR="00E13A70" w:rsidRPr="00537FEB" w:rsidRDefault="00E13A70" w:rsidP="00E13A70">
      <w:pPr>
        <w:pStyle w:val="xl26"/>
        <w:pBdr>
          <w:left w:val="none" w:sz="0" w:space="0" w:color="auto"/>
          <w:right w:val="none" w:sz="0" w:space="0" w:color="auto"/>
        </w:pBdr>
        <w:tabs>
          <w:tab w:val="right" w:pos="8307"/>
          <w:tab w:val="right" w:pos="9864"/>
        </w:tabs>
        <w:spacing w:before="0" w:beforeAutospacing="0" w:after="0" w:afterAutospacing="0" w:line="320" w:lineRule="exact"/>
        <w:rPr>
          <w:rFonts w:ascii="Liberation Sans" w:hAnsi="Liberation Sans"/>
          <w:b/>
          <w:bCs/>
          <w:snapToGrid w:val="0"/>
          <w:sz w:val="28"/>
          <w:szCs w:val="28"/>
        </w:rPr>
      </w:pPr>
    </w:p>
    <w:p w:rsidR="000B195A" w:rsidRPr="00537FEB" w:rsidRDefault="000B195A" w:rsidP="00E13A70">
      <w:pPr>
        <w:widowControl w:val="0"/>
        <w:autoSpaceDE w:val="0"/>
        <w:autoSpaceDN w:val="0"/>
        <w:adjustRightInd w:val="0"/>
        <w:spacing w:line="320" w:lineRule="exact"/>
        <w:jc w:val="both"/>
        <w:rPr>
          <w:b/>
          <w:sz w:val="28"/>
          <w:szCs w:val="28"/>
        </w:rPr>
      </w:pPr>
      <w:r w:rsidRPr="00537FEB">
        <w:rPr>
          <w:b/>
          <w:bCs/>
          <w:i/>
          <w:iCs/>
          <w:sz w:val="28"/>
          <w:szCs w:val="28"/>
        </w:rPr>
        <w:t>Instructions</w:t>
      </w:r>
    </w:p>
    <w:p w:rsidR="000B195A" w:rsidRPr="00537FEB" w:rsidRDefault="000B195A" w:rsidP="00F84A9C">
      <w:pPr>
        <w:widowControl w:val="0"/>
        <w:autoSpaceDE w:val="0"/>
        <w:autoSpaceDN w:val="0"/>
        <w:adjustRightInd w:val="0"/>
        <w:spacing w:before="120" w:line="320" w:lineRule="exact"/>
        <w:ind w:left="480" w:hanging="480"/>
        <w:jc w:val="both"/>
        <w:rPr>
          <w:b/>
          <w:sz w:val="28"/>
          <w:szCs w:val="28"/>
        </w:rPr>
      </w:pPr>
      <w:r w:rsidRPr="00537FEB">
        <w:rPr>
          <w:b/>
          <w:sz w:val="28"/>
          <w:szCs w:val="28"/>
        </w:rPr>
        <w:t>(a)</w:t>
      </w:r>
      <w:r w:rsidRPr="00537FEB">
        <w:rPr>
          <w:b/>
          <w:sz w:val="28"/>
          <w:szCs w:val="28"/>
        </w:rPr>
        <w:tab/>
      </w:r>
      <w:r w:rsidR="00F84A9C" w:rsidRPr="00537FEB">
        <w:rPr>
          <w:b/>
          <w:sz w:val="28"/>
          <w:szCs w:val="28"/>
        </w:rPr>
        <w:t xml:space="preserve">What form of business organization—proprietorship, partnership, or corporation—do you recommend that </w:t>
      </w:r>
      <w:r w:rsidR="00D5260F">
        <w:rPr>
          <w:b/>
          <w:sz w:val="28"/>
          <w:szCs w:val="28"/>
        </w:rPr>
        <w:t>Mei-ling</w:t>
      </w:r>
      <w:r w:rsidR="00F84A9C" w:rsidRPr="00537FEB">
        <w:rPr>
          <w:b/>
          <w:sz w:val="28"/>
          <w:szCs w:val="28"/>
        </w:rPr>
        <w:t xml:space="preserve"> use for her business? Discuss the benefits and weaknesses of each form and give the reasons for your choice.</w:t>
      </w:r>
    </w:p>
    <w:p w:rsidR="00F84A9C" w:rsidRPr="00537FEB" w:rsidRDefault="00F84A9C" w:rsidP="00F84A9C">
      <w:pPr>
        <w:widowControl w:val="0"/>
        <w:autoSpaceDE w:val="0"/>
        <w:autoSpaceDN w:val="0"/>
        <w:adjustRightInd w:val="0"/>
        <w:spacing w:before="120" w:line="320" w:lineRule="exact"/>
        <w:ind w:left="480" w:hanging="480"/>
        <w:jc w:val="both"/>
        <w:rPr>
          <w:b/>
          <w:sz w:val="28"/>
          <w:szCs w:val="28"/>
        </w:rPr>
      </w:pPr>
      <w:r w:rsidRPr="00537FEB">
        <w:rPr>
          <w:b/>
          <w:sz w:val="28"/>
          <w:szCs w:val="28"/>
        </w:rPr>
        <w:t>(b)</w:t>
      </w:r>
      <w:r w:rsidRPr="00537FEB">
        <w:rPr>
          <w:b/>
          <w:sz w:val="28"/>
          <w:szCs w:val="28"/>
        </w:rPr>
        <w:tab/>
        <w:t xml:space="preserve">Will </w:t>
      </w:r>
      <w:r w:rsidR="00D5260F">
        <w:rPr>
          <w:b/>
          <w:sz w:val="28"/>
          <w:szCs w:val="28"/>
        </w:rPr>
        <w:t>Mei-ling</w:t>
      </w:r>
      <w:r w:rsidRPr="00537FEB">
        <w:rPr>
          <w:b/>
          <w:sz w:val="28"/>
          <w:szCs w:val="28"/>
        </w:rPr>
        <w:t xml:space="preserve"> need accounting information? If </w:t>
      </w:r>
      <w:r w:rsidR="0083405B">
        <w:rPr>
          <w:b/>
          <w:sz w:val="28"/>
          <w:szCs w:val="28"/>
        </w:rPr>
        <w:t>so</w:t>
      </w:r>
      <w:r w:rsidRPr="00537FEB">
        <w:rPr>
          <w:b/>
          <w:sz w:val="28"/>
          <w:szCs w:val="28"/>
        </w:rPr>
        <w:t>, what information will she need and why? How often will she need this information?</w:t>
      </w:r>
    </w:p>
    <w:p w:rsidR="000213A1" w:rsidRPr="00537FEB" w:rsidRDefault="000213A1" w:rsidP="00F84A9C">
      <w:pPr>
        <w:widowControl w:val="0"/>
        <w:autoSpaceDE w:val="0"/>
        <w:autoSpaceDN w:val="0"/>
        <w:adjustRightInd w:val="0"/>
        <w:spacing w:before="120" w:line="320" w:lineRule="exact"/>
        <w:ind w:left="480" w:hanging="480"/>
        <w:jc w:val="both"/>
        <w:rPr>
          <w:b/>
          <w:sz w:val="28"/>
          <w:szCs w:val="28"/>
        </w:rPr>
      </w:pPr>
      <w:r w:rsidRPr="00537FEB">
        <w:rPr>
          <w:b/>
          <w:sz w:val="28"/>
          <w:szCs w:val="28"/>
        </w:rPr>
        <w:t>(c)</w:t>
      </w:r>
      <w:r w:rsidRPr="00537FEB">
        <w:rPr>
          <w:b/>
          <w:sz w:val="28"/>
          <w:szCs w:val="28"/>
        </w:rPr>
        <w:tab/>
        <w:t xml:space="preserve">Identify specific asset, liability, and equity accounts that </w:t>
      </w:r>
      <w:proofErr w:type="spellStart"/>
      <w:r w:rsidR="00D5260F">
        <w:rPr>
          <w:b/>
          <w:sz w:val="28"/>
          <w:szCs w:val="28"/>
        </w:rPr>
        <w:t>Matcha</w:t>
      </w:r>
      <w:proofErr w:type="spellEnd"/>
      <w:r w:rsidR="00D5260F" w:rsidRPr="00537FEB">
        <w:rPr>
          <w:b/>
          <w:sz w:val="28"/>
          <w:szCs w:val="28"/>
        </w:rPr>
        <w:t xml:space="preserve"> </w:t>
      </w:r>
      <w:r w:rsidRPr="00537FEB">
        <w:rPr>
          <w:b/>
          <w:sz w:val="28"/>
          <w:szCs w:val="28"/>
        </w:rPr>
        <w:t>Creations will likely use to record its business transactions.</w:t>
      </w:r>
    </w:p>
    <w:p w:rsidR="00E72059" w:rsidRDefault="00E72059" w:rsidP="00F84A9C">
      <w:pPr>
        <w:widowControl w:val="0"/>
        <w:autoSpaceDE w:val="0"/>
        <w:autoSpaceDN w:val="0"/>
        <w:adjustRightInd w:val="0"/>
        <w:spacing w:before="120" w:line="320" w:lineRule="exact"/>
        <w:ind w:left="480" w:hanging="480"/>
        <w:jc w:val="both"/>
        <w:rPr>
          <w:b/>
          <w:sz w:val="28"/>
          <w:szCs w:val="28"/>
        </w:rPr>
      </w:pPr>
      <w:r w:rsidRPr="00537FEB">
        <w:rPr>
          <w:b/>
          <w:sz w:val="28"/>
          <w:szCs w:val="28"/>
        </w:rPr>
        <w:t>(d)</w:t>
      </w:r>
      <w:r w:rsidRPr="00537FEB">
        <w:rPr>
          <w:b/>
          <w:sz w:val="28"/>
          <w:szCs w:val="28"/>
        </w:rPr>
        <w:tab/>
        <w:t xml:space="preserve">Should </w:t>
      </w:r>
      <w:r w:rsidR="00D5260F">
        <w:rPr>
          <w:b/>
          <w:sz w:val="28"/>
          <w:szCs w:val="28"/>
        </w:rPr>
        <w:t>Mei-ling</w:t>
      </w:r>
      <w:r w:rsidR="00D5260F" w:rsidRPr="00537FEB">
        <w:rPr>
          <w:b/>
          <w:sz w:val="28"/>
          <w:szCs w:val="28"/>
        </w:rPr>
        <w:t xml:space="preserve"> </w:t>
      </w:r>
      <w:r w:rsidRPr="00537FEB">
        <w:rPr>
          <w:b/>
          <w:sz w:val="28"/>
          <w:szCs w:val="28"/>
        </w:rPr>
        <w:t>open a separate bank account for the business? Why or why not?</w:t>
      </w:r>
    </w:p>
    <w:p w:rsidR="00DF5C8F" w:rsidRPr="00537FEB" w:rsidRDefault="00DF5C8F" w:rsidP="00DF5C8F">
      <w:pPr>
        <w:widowControl w:val="0"/>
        <w:autoSpaceDE w:val="0"/>
        <w:autoSpaceDN w:val="0"/>
        <w:adjustRightInd w:val="0"/>
        <w:spacing w:before="120" w:line="320" w:lineRule="exact"/>
        <w:ind w:left="480" w:hanging="480"/>
        <w:jc w:val="both"/>
        <w:rPr>
          <w:b/>
          <w:sz w:val="28"/>
          <w:szCs w:val="28"/>
        </w:rPr>
      </w:pPr>
    </w:p>
    <w:sectPr w:rsidR="00DF5C8F" w:rsidRPr="00537FEB" w:rsidSect="0007790B">
      <w:headerReference w:type="even" r:id="rId6"/>
      <w:headerReference w:type="default" r:id="rId7"/>
      <w:footerReference w:type="even" r:id="rId8"/>
      <w:footerReference w:type="default" r:id="rId9"/>
      <w:headerReference w:type="first" r:id="rId10"/>
      <w:footerReference w:type="first" r:id="rId11"/>
      <w:type w:val="nextColumn"/>
      <w:pgSz w:w="12240" w:h="15840" w:code="1"/>
      <w:pgMar w:top="720" w:right="360" w:bottom="907" w:left="1440" w:header="720" w:footer="720" w:gutter="0"/>
      <w:paperSrc w:first="15" w:other="15"/>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F56" w:rsidRDefault="00C70F56" w:rsidP="003A3918">
      <w:r>
        <w:separator/>
      </w:r>
    </w:p>
  </w:endnote>
  <w:endnote w:type="continuationSeparator" w:id="0">
    <w:p w:rsidR="00C70F56" w:rsidRDefault="00C70F56" w:rsidP="003A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D5D" w:rsidRDefault="001C0D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90B" w:rsidRDefault="0007790B" w:rsidP="0007790B">
    <w:pPr>
      <w:pStyle w:val="Footer"/>
      <w:tabs>
        <w:tab w:val="right" w:pos="10080"/>
      </w:tabs>
      <w:rPr>
        <w:rFonts w:cs="Liberation Sans"/>
      </w:rPr>
    </w:pPr>
    <w:r>
      <w:rPr>
        <w:rFonts w:cs="Liberation Sans"/>
        <w:u w:val="single"/>
      </w:rPr>
      <w:t>______________________________________________________________________________</w:t>
    </w:r>
  </w:p>
  <w:p w:rsidR="0007790B" w:rsidRDefault="0007790B" w:rsidP="0007790B">
    <w:pPr>
      <w:pStyle w:val="Footer"/>
      <w:tabs>
        <w:tab w:val="right" w:pos="10071"/>
      </w:tabs>
      <w:ind w:left="27"/>
      <w:rPr>
        <w:rFonts w:cs="Liberation Sans"/>
        <w:sz w:val="15"/>
        <w:szCs w:val="15"/>
      </w:rPr>
    </w:pPr>
    <w:r>
      <w:rPr>
        <w:rFonts w:cs="Liberation Sans"/>
        <w:sz w:val="15"/>
        <w:szCs w:val="15"/>
      </w:rPr>
      <w:t>Copyright © 201</w:t>
    </w:r>
    <w:r w:rsidR="001C0D5D">
      <w:rPr>
        <w:rFonts w:cs="Liberation Sans"/>
        <w:sz w:val="15"/>
        <w:szCs w:val="15"/>
      </w:rPr>
      <w:t>9</w:t>
    </w:r>
    <w:r>
      <w:rPr>
        <w:rFonts w:cs="Liberation Sans"/>
        <w:sz w:val="15"/>
        <w:szCs w:val="15"/>
      </w:rPr>
      <w:t xml:space="preserve"> John Wiley &amp; Sons, Inc.</w:t>
    </w:r>
    <w:r>
      <w:rPr>
        <w:rFonts w:cs="Liberation Sans"/>
        <w:sz w:val="15"/>
        <w:szCs w:val="15"/>
      </w:rPr>
      <w:t> </w:t>
    </w:r>
    <w:r>
      <w:rPr>
        <w:rFonts w:cs="Liberation Sans"/>
        <w:sz w:val="15"/>
        <w:szCs w:val="15"/>
      </w:rPr>
      <w:t> </w:t>
    </w:r>
    <w:r>
      <w:rPr>
        <w:rFonts w:cs="Liberation Sans"/>
        <w:sz w:val="15"/>
        <w:szCs w:val="15"/>
      </w:rPr>
      <w:t> </w:t>
    </w:r>
    <w:r>
      <w:rPr>
        <w:rFonts w:cs="Liberation Sans"/>
        <w:sz w:val="15"/>
        <w:szCs w:val="15"/>
      </w:rPr>
      <w:t xml:space="preserve">                                                 </w:t>
    </w:r>
    <w:r>
      <w:rPr>
        <w:rFonts w:cs="Liberation Sans"/>
        <w:sz w:val="15"/>
        <w:szCs w:val="15"/>
      </w:rPr>
      <w:tab/>
      <w:t xml:space="preserve">                                 Weygandt Financial Accounting IFRS </w:t>
    </w:r>
    <w:r w:rsidR="001C0D5D">
      <w:rPr>
        <w:rFonts w:cs="Liberation Sans"/>
        <w:sz w:val="15"/>
        <w:szCs w:val="15"/>
      </w:rPr>
      <w:t>4</w:t>
    </w:r>
    <w:r>
      <w:rPr>
        <w:rFonts w:cs="Liberation Sans"/>
        <w:sz w:val="15"/>
        <w:szCs w:val="15"/>
      </w:rPr>
      <w:t xml:space="preserve">e </w:t>
    </w:r>
    <w:proofErr w:type="spellStart"/>
    <w:r>
      <w:rPr>
        <w:rFonts w:cs="Liberation Sans"/>
        <w:sz w:val="15"/>
        <w:szCs w:val="15"/>
      </w:rPr>
      <w:t>Matcha</w:t>
    </w:r>
    <w:proofErr w:type="spellEnd"/>
    <w:r>
      <w:rPr>
        <w:rFonts w:cs="Liberation Sans"/>
        <w:sz w:val="15"/>
        <w:szCs w:val="15"/>
      </w:rPr>
      <w:t xml:space="preserve"> Creations</w:t>
    </w:r>
  </w:p>
  <w:p w:rsidR="0007790B" w:rsidRDefault="0007790B" w:rsidP="0007790B">
    <w:pPr>
      <w:pStyle w:val="Footer"/>
      <w:tabs>
        <w:tab w:val="right" w:pos="10071"/>
      </w:tabs>
      <w:ind w:left="27"/>
      <w:rPr>
        <w:rStyle w:val="PageNumber"/>
        <w:rFonts w:cs="Liberation Sans"/>
        <w:sz w:val="20"/>
        <w:szCs w:val="20"/>
      </w:rPr>
    </w:pPr>
    <w:r>
      <w:rPr>
        <w:rFonts w:cs="Liberation Sans"/>
        <w:sz w:val="15"/>
        <w:szCs w:val="15"/>
      </w:rPr>
      <w:t>(For Instructor Use Only)</w:t>
    </w:r>
    <w:r>
      <w:rPr>
        <w:rFonts w:cs="Liberation Sans"/>
        <w:sz w:val="15"/>
        <w:szCs w:val="15"/>
      </w:rPr>
      <w:tab/>
    </w:r>
  </w:p>
  <w:p w:rsidR="003A3918" w:rsidRPr="0007790B" w:rsidRDefault="003A3918" w:rsidP="000779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D5D" w:rsidRDefault="001C0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F56" w:rsidRDefault="00C70F56" w:rsidP="003A3918">
      <w:r>
        <w:separator/>
      </w:r>
    </w:p>
  </w:footnote>
  <w:footnote w:type="continuationSeparator" w:id="0">
    <w:p w:rsidR="00C70F56" w:rsidRDefault="00C70F56" w:rsidP="003A3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D5D" w:rsidRDefault="001C0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D5D" w:rsidRDefault="001C0D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D5D" w:rsidRDefault="001C0D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3NrQ0NjYxsjAxNjRV0lEKTi0uzszPAykwqgUAwVomVywAAAA="/>
  </w:docVars>
  <w:rsids>
    <w:rsidRoot w:val="000B195A"/>
    <w:rsid w:val="000213A1"/>
    <w:rsid w:val="000454E8"/>
    <w:rsid w:val="0007790B"/>
    <w:rsid w:val="000B195A"/>
    <w:rsid w:val="00124EB6"/>
    <w:rsid w:val="001C0D5D"/>
    <w:rsid w:val="0020556B"/>
    <w:rsid w:val="00235146"/>
    <w:rsid w:val="002B6022"/>
    <w:rsid w:val="002C3F7B"/>
    <w:rsid w:val="00350B0B"/>
    <w:rsid w:val="003A3918"/>
    <w:rsid w:val="003A47C7"/>
    <w:rsid w:val="003A4BEB"/>
    <w:rsid w:val="00480A55"/>
    <w:rsid w:val="004E6E72"/>
    <w:rsid w:val="004E79D3"/>
    <w:rsid w:val="00537FEB"/>
    <w:rsid w:val="00576F13"/>
    <w:rsid w:val="00615CFD"/>
    <w:rsid w:val="006E5151"/>
    <w:rsid w:val="0083405B"/>
    <w:rsid w:val="008A28EE"/>
    <w:rsid w:val="009259F0"/>
    <w:rsid w:val="00A07C8C"/>
    <w:rsid w:val="00A20AFA"/>
    <w:rsid w:val="00A25F80"/>
    <w:rsid w:val="00AA5DCA"/>
    <w:rsid w:val="00AB3D45"/>
    <w:rsid w:val="00BA081D"/>
    <w:rsid w:val="00BE5CE3"/>
    <w:rsid w:val="00BE791B"/>
    <w:rsid w:val="00C70F56"/>
    <w:rsid w:val="00C76516"/>
    <w:rsid w:val="00CE2054"/>
    <w:rsid w:val="00D5260F"/>
    <w:rsid w:val="00DE331B"/>
    <w:rsid w:val="00DF5C8F"/>
    <w:rsid w:val="00E13A70"/>
    <w:rsid w:val="00E141F0"/>
    <w:rsid w:val="00E23FFF"/>
    <w:rsid w:val="00E57FCB"/>
    <w:rsid w:val="00E72059"/>
    <w:rsid w:val="00E8444C"/>
    <w:rsid w:val="00F53C9B"/>
    <w:rsid w:val="00F84A9C"/>
    <w:rsid w:val="00FA739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C81FDBD-4EF6-4CCB-A9F9-AA5D6A53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3F7B"/>
    <w:rPr>
      <w:rFonts w:ascii="Liberation Sans" w:hAnsi="Liberation Sans"/>
      <w:sz w:val="24"/>
      <w:szCs w:val="24"/>
    </w:rPr>
  </w:style>
  <w:style w:type="paragraph" w:styleId="Heading7">
    <w:name w:val="heading 7"/>
    <w:basedOn w:val="Normal"/>
    <w:next w:val="Normal"/>
    <w:link w:val="Heading7Char"/>
    <w:semiHidden/>
    <w:unhideWhenUsed/>
    <w:qFormat/>
    <w:rsid w:val="000B19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 Head"/>
    <w:basedOn w:val="Heading7"/>
    <w:uiPriority w:val="99"/>
    <w:rsid w:val="002C3F7B"/>
    <w:pPr>
      <w:keepLines w:val="0"/>
      <w:autoSpaceDE w:val="0"/>
      <w:autoSpaceDN w:val="0"/>
      <w:spacing w:before="0"/>
      <w:ind w:left="-180"/>
    </w:pPr>
    <w:rPr>
      <w:rFonts w:ascii="Liberation Sans" w:eastAsiaTheme="minorEastAsia" w:hAnsi="Liberation Sans" w:cs="Arial"/>
      <w:b/>
      <w:bCs/>
      <w:i w:val="0"/>
      <w:iCs w:val="0"/>
      <w:color w:val="auto"/>
      <w:sz w:val="32"/>
      <w:szCs w:val="32"/>
      <w:lang w:val="en-CA"/>
    </w:rPr>
  </w:style>
  <w:style w:type="character" w:customStyle="1" w:styleId="Heading7Char">
    <w:name w:val="Heading 7 Char"/>
    <w:basedOn w:val="DefaultParagraphFont"/>
    <w:link w:val="Heading7"/>
    <w:semiHidden/>
    <w:rsid w:val="000B195A"/>
    <w:rPr>
      <w:rFonts w:asciiTheme="majorHAnsi" w:eastAsiaTheme="majorEastAsia" w:hAnsiTheme="majorHAnsi" w:cstheme="majorBidi"/>
      <w:i/>
      <w:iCs/>
      <w:color w:val="404040" w:themeColor="text1" w:themeTint="BF"/>
      <w:sz w:val="24"/>
      <w:szCs w:val="24"/>
    </w:rPr>
  </w:style>
  <w:style w:type="paragraph" w:styleId="Footer">
    <w:name w:val="footer"/>
    <w:basedOn w:val="Normal"/>
    <w:link w:val="FooterChar"/>
    <w:uiPriority w:val="99"/>
    <w:rsid w:val="000B195A"/>
    <w:pPr>
      <w:tabs>
        <w:tab w:val="center" w:pos="4680"/>
        <w:tab w:val="right" w:pos="9360"/>
      </w:tabs>
    </w:pPr>
  </w:style>
  <w:style w:type="character" w:customStyle="1" w:styleId="FooterChar">
    <w:name w:val="Footer Char"/>
    <w:basedOn w:val="DefaultParagraphFont"/>
    <w:link w:val="Footer"/>
    <w:uiPriority w:val="99"/>
    <w:rsid w:val="000B195A"/>
    <w:rPr>
      <w:sz w:val="24"/>
      <w:szCs w:val="24"/>
    </w:rPr>
  </w:style>
  <w:style w:type="paragraph" w:styleId="Header">
    <w:name w:val="header"/>
    <w:basedOn w:val="Normal"/>
    <w:link w:val="HeaderChar"/>
    <w:rsid w:val="000B195A"/>
    <w:pPr>
      <w:tabs>
        <w:tab w:val="center" w:pos="4680"/>
        <w:tab w:val="right" w:pos="9360"/>
      </w:tabs>
    </w:pPr>
  </w:style>
  <w:style w:type="character" w:customStyle="1" w:styleId="HeaderChar">
    <w:name w:val="Header Char"/>
    <w:basedOn w:val="DefaultParagraphFont"/>
    <w:link w:val="Header"/>
    <w:rsid w:val="000B195A"/>
    <w:rPr>
      <w:sz w:val="24"/>
      <w:szCs w:val="24"/>
    </w:rPr>
  </w:style>
  <w:style w:type="paragraph" w:customStyle="1" w:styleId="xl26">
    <w:name w:val="xl26"/>
    <w:basedOn w:val="Normal"/>
    <w:uiPriority w:val="99"/>
    <w:rsid w:val="000B195A"/>
    <w:pPr>
      <w:pBdr>
        <w:left w:val="single" w:sz="4" w:space="0" w:color="auto"/>
        <w:right w:val="single" w:sz="4" w:space="0" w:color="auto"/>
      </w:pBdr>
      <w:spacing w:before="100" w:beforeAutospacing="1" w:after="100" w:afterAutospacing="1"/>
    </w:pPr>
    <w:rPr>
      <w:rFonts w:ascii="Arial" w:eastAsia="Arial Unicode MS" w:hAnsi="Arial" w:cs="Arial Unicode MS"/>
    </w:rPr>
  </w:style>
  <w:style w:type="character" w:styleId="PageNumber">
    <w:name w:val="page number"/>
    <w:uiPriority w:val="99"/>
    <w:rsid w:val="000B195A"/>
    <w:rPr>
      <w:rFonts w:cs="Times New Roman"/>
    </w:rPr>
  </w:style>
  <w:style w:type="paragraph" w:styleId="ListParagraph">
    <w:name w:val="List Paragraph"/>
    <w:basedOn w:val="Normal"/>
    <w:uiPriority w:val="34"/>
    <w:qFormat/>
    <w:rsid w:val="00F84A9C"/>
    <w:pPr>
      <w:ind w:left="720"/>
      <w:contextualSpacing/>
    </w:pPr>
  </w:style>
  <w:style w:type="paragraph" w:styleId="BalloonText">
    <w:name w:val="Balloon Text"/>
    <w:basedOn w:val="Normal"/>
    <w:link w:val="BalloonTextChar"/>
    <w:uiPriority w:val="99"/>
    <w:semiHidden/>
    <w:unhideWhenUsed/>
    <w:rsid w:val="00DF5C8F"/>
    <w:rPr>
      <w:rFonts w:ascii="Tahoma" w:hAnsi="Tahoma" w:cs="Tahoma"/>
      <w:sz w:val="16"/>
      <w:szCs w:val="16"/>
    </w:rPr>
  </w:style>
  <w:style w:type="character" w:customStyle="1" w:styleId="BalloonTextChar">
    <w:name w:val="Balloon Text Char"/>
    <w:basedOn w:val="DefaultParagraphFont"/>
    <w:link w:val="BalloonText"/>
    <w:uiPriority w:val="99"/>
    <w:semiHidden/>
    <w:rsid w:val="00DF5C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laser</dc:creator>
  <cp:lastModifiedBy>Brislin, Ed</cp:lastModifiedBy>
  <cp:revision>2</cp:revision>
  <dcterms:created xsi:type="dcterms:W3CDTF">2018-12-10T22:51:00Z</dcterms:created>
  <dcterms:modified xsi:type="dcterms:W3CDTF">2018-12-10T22:51:00Z</dcterms:modified>
</cp:coreProperties>
</file>