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5CA8" w14:textId="2D24BBB9" w:rsidR="0093768C" w:rsidRPr="0093768C" w:rsidRDefault="0093768C" w:rsidP="0093768C">
      <w:pPr>
        <w:pStyle w:val="Heading1"/>
      </w:pPr>
      <w:r w:rsidRPr="0093768C">
        <w:t xml:space="preserve">Instructor’s </w:t>
      </w:r>
      <w:r w:rsidR="00850975">
        <w:t xml:space="preserve">Manual </w:t>
      </w:r>
      <w:r w:rsidR="00850975">
        <w:br/>
        <w:t>Exploring Microsoft Common Features 2016</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C36EEF" w:rsidRDefault="003346B4"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2701894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r w:rsidR="0068406A">
              <w:rPr>
                <w:rFonts w:ascii="Calibri" w:eastAsia="Times New Roman" w:hAnsi="Calibri" w:cs="Calibri"/>
                <w:b/>
                <w:bCs/>
                <w:color w:val="366092"/>
              </w:rPr>
              <w:t xml:space="preserve"> </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3346B4"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22693" w:rsidRPr="00C36EEF" w14:paraId="725C1681" w14:textId="77777777" w:rsidTr="00D22693">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D22693" w:rsidRPr="00C36EEF" w:rsidRDefault="00D2269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D22693" w:rsidRPr="00C36EEF" w:rsidRDefault="00D22693"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center"/>
            <w:hideMark/>
          </w:tcPr>
          <w:p w14:paraId="6D1A59D6" w14:textId="77777777"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p w14:paraId="6C64CEBD" w14:textId="26F545FA"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D22693" w:rsidRPr="00C36EEF" w14:paraId="7113832A" w14:textId="77777777" w:rsidTr="00D22693">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233198E7" w:rsidR="00D22693" w:rsidRPr="00C36EEF" w:rsidRDefault="00D2269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668CE081" w:rsidR="00D22693" w:rsidRPr="00C36EEF" w:rsidRDefault="00D22693"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Pr="00C36EEF">
              <w:rPr>
                <w:rFonts w:ascii="Calibri" w:eastAsia="Times New Roman" w:hAnsi="Calibri" w:cs="Calibri"/>
                <w:color w:val="366092"/>
              </w:rPr>
              <w:t>_answerkey_match</w:t>
            </w:r>
            <w:r>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hideMark/>
          </w:tcPr>
          <w:p w14:paraId="5094A1E4" w14:textId="3730FB02" w:rsidR="00D22693" w:rsidRPr="00C36EEF" w:rsidRDefault="00D22693" w:rsidP="002776AF">
            <w:pPr>
              <w:spacing w:after="0" w:line="240" w:lineRule="auto"/>
              <w:rPr>
                <w:rFonts w:ascii="Calibri" w:eastAsia="Times New Roman" w:hAnsi="Calibri" w:cs="Calibri"/>
                <w:color w:val="366092"/>
              </w:rPr>
            </w:pPr>
          </w:p>
        </w:tc>
      </w:tr>
      <w:tr w:rsidR="00D22693" w:rsidRPr="00C36EEF" w14:paraId="3E6A9F77" w14:textId="77777777" w:rsidTr="00D22693">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36666E4" w:rsidR="00D22693" w:rsidRPr="00C36EEF" w:rsidRDefault="00D2269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6634B832" w:rsidR="00D22693" w:rsidRPr="00C36EEF" w:rsidRDefault="00D22693"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Pr="00C36EEF">
              <w:rPr>
                <w:rFonts w:ascii="Calibri" w:eastAsia="Times New Roman" w:hAnsi="Calibri" w:cs="Calibri"/>
                <w:color w:val="366092"/>
              </w:rPr>
              <w:t>_answerkey_mc</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6EC95FBC" w14:textId="18298B80" w:rsidR="00D22693" w:rsidRPr="00C36EEF" w:rsidRDefault="00D22693" w:rsidP="002776AF">
            <w:pPr>
              <w:spacing w:after="0" w:line="240" w:lineRule="auto"/>
              <w:rPr>
                <w:rFonts w:ascii="Calibri" w:eastAsia="Times New Roman" w:hAnsi="Calibri" w:cs="Calibri"/>
                <w:color w:val="366092"/>
              </w:rPr>
            </w:pPr>
          </w:p>
        </w:tc>
      </w:tr>
      <w:tr w:rsidR="00D22693" w:rsidRPr="00C36EEF" w14:paraId="2AE25D70" w14:textId="77777777" w:rsidTr="00D22693">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6EEFEA71" w:rsidR="00D22693" w:rsidRPr="00C36EEF" w:rsidRDefault="00D2269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69FCA530" w:rsidR="00D22693" w:rsidRPr="00C36EEF" w:rsidRDefault="00D22693"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Pr="00C36EEF">
              <w:rPr>
                <w:rFonts w:ascii="Calibri" w:eastAsia="Times New Roman" w:hAnsi="Calibri" w:cs="Calibri"/>
                <w:color w:val="366092"/>
              </w:rPr>
              <w:t>_answerkey_concepts</w:t>
            </w:r>
            <w:r>
              <w:rPr>
                <w:rFonts w:ascii="Calibri" w:eastAsia="Times New Roman" w:hAnsi="Calibri" w:cs="Calibri"/>
                <w:color w:val="366092"/>
              </w:rPr>
              <w:t>.docx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14:paraId="3A5A0799" w14:textId="61C13519" w:rsidR="00D22693" w:rsidRPr="00C36EEF" w:rsidRDefault="00D22693" w:rsidP="002776AF">
            <w:pPr>
              <w:spacing w:after="0" w:line="240" w:lineRule="auto"/>
              <w:rPr>
                <w:rFonts w:ascii="Calibri" w:eastAsia="Times New Roman" w:hAnsi="Calibri" w:cs="Calibri"/>
                <w:color w:val="366092"/>
              </w:rPr>
            </w:pPr>
          </w:p>
        </w:tc>
      </w:tr>
      <w:tr w:rsidR="00C36EEF" w:rsidRPr="00C36EEF"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3DB80F27" w:rsidR="00DB0A35"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6318D4" w:rsidRPr="006318D4">
              <w:rPr>
                <w:rFonts w:ascii="Calibri" w:eastAsia="Times New Roman" w:hAnsi="Calibri" w:cs="Calibri"/>
                <w:color w:val="366092"/>
              </w:rPr>
              <w:t xml:space="preserve">_b2StockData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40C3906F" w:rsidR="00C36EEF" w:rsidRPr="00C36EEF" w:rsidRDefault="005F4401" w:rsidP="00106DF0">
            <w:pPr>
              <w:spacing w:after="0" w:line="240" w:lineRule="auto"/>
              <w:rPr>
                <w:rFonts w:ascii="Calibri" w:eastAsia="Times New Roman" w:hAnsi="Calibri" w:cs="Calibri"/>
                <w:color w:val="366092"/>
              </w:rPr>
            </w:pPr>
            <w:r>
              <w:rPr>
                <w:rFonts w:ascii="Calibri" w:eastAsia="Times New Roman" w:hAnsi="Calibri" w:cs="Calibri"/>
                <w:color w:val="366092"/>
              </w:rPr>
              <w:t>f01</w:t>
            </w:r>
            <w:r w:rsidR="00106DF0" w:rsidRPr="00C36EEF">
              <w:rPr>
                <w:rFonts w:ascii="Calibri" w:eastAsia="Times New Roman" w:hAnsi="Calibri" w:cs="Calibri"/>
                <w:color w:val="366092"/>
              </w:rPr>
              <w:t xml:space="preserve"> </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7F2D0303"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6318D4">
              <w:rPr>
                <w:rFonts w:ascii="Calibri" w:eastAsia="Times New Roman" w:hAnsi="Calibri" w:cs="Calibri"/>
                <w:color w:val="366092"/>
              </w:rPr>
              <w:t>_</w:t>
            </w:r>
            <w:r w:rsidR="006318D4" w:rsidRPr="006318D4">
              <w:rPr>
                <w:rFonts w:ascii="Calibri" w:eastAsia="Times New Roman" w:hAnsi="Calibri" w:cs="Calibri"/>
                <w:color w:val="366092"/>
              </w:rPr>
              <w:t>b2StockData</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22693" w:rsidRPr="00C36EEF" w14:paraId="63EFB566" w14:textId="77777777" w:rsidTr="00D22693">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D22693" w:rsidRPr="006318D4" w:rsidRDefault="00D22693"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42B798AE" w:rsidR="00D22693" w:rsidRPr="00C36EEF" w:rsidRDefault="00D22693"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Pr="00C36EEF">
              <w:rPr>
                <w:rFonts w:ascii="Calibri" w:eastAsia="Times New Roman" w:hAnsi="Calibri" w:cs="Calibri"/>
                <w:color w:val="366092"/>
              </w:rPr>
              <w:t>_script</w:t>
            </w:r>
            <w:r>
              <w:rPr>
                <w:rFonts w:ascii="Calibri" w:eastAsia="Times New Roman" w:hAnsi="Calibri" w:cs="Calibri"/>
                <w:color w:val="366092"/>
              </w:rPr>
              <w:t>.docx</w:t>
            </w:r>
          </w:p>
        </w:tc>
        <w:tc>
          <w:tcPr>
            <w:tcW w:w="2093" w:type="dxa"/>
            <w:vMerge w:val="restart"/>
            <w:tcBorders>
              <w:top w:val="nil"/>
              <w:left w:val="single" w:sz="4" w:space="0" w:color="auto"/>
              <w:right w:val="single" w:sz="4" w:space="0" w:color="auto"/>
            </w:tcBorders>
            <w:shd w:val="clear" w:color="000000" w:fill="FFFFFF"/>
            <w:vAlign w:val="center"/>
            <w:hideMark/>
          </w:tcPr>
          <w:p w14:paraId="77BB3511" w14:textId="1D0730FA"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22693" w:rsidRPr="00C36EEF" w14:paraId="61A1DBC1" w14:textId="77777777" w:rsidTr="00D22693">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334F81DE"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149CB6F3" w:rsidR="00D22693" w:rsidRPr="00C36EEF" w:rsidRDefault="00D22693" w:rsidP="002776AF">
            <w:pPr>
              <w:spacing w:after="0" w:line="240" w:lineRule="auto"/>
              <w:rPr>
                <w:rFonts w:ascii="Calibri" w:eastAsia="Times New Roman" w:hAnsi="Calibri" w:cs="Calibri"/>
                <w:color w:val="366092"/>
              </w:rPr>
            </w:pPr>
            <w:r>
              <w:rPr>
                <w:rFonts w:ascii="Calibri" w:eastAsia="Times New Roman" w:hAnsi="Calibri" w:cs="Calibri"/>
                <w:color w:val="366092"/>
              </w:rPr>
              <w:t>f01_script_data.xlsx</w:t>
            </w:r>
          </w:p>
        </w:tc>
        <w:tc>
          <w:tcPr>
            <w:tcW w:w="2093" w:type="dxa"/>
            <w:vMerge/>
            <w:tcBorders>
              <w:left w:val="single" w:sz="4" w:space="0" w:color="auto"/>
              <w:right w:val="single" w:sz="4" w:space="0" w:color="auto"/>
            </w:tcBorders>
            <w:vAlign w:val="center"/>
            <w:hideMark/>
          </w:tcPr>
          <w:p w14:paraId="44252FA6" w14:textId="7D5FE54A" w:rsidR="00D22693" w:rsidRPr="00C36EEF" w:rsidRDefault="00D22693" w:rsidP="002776AF">
            <w:pPr>
              <w:spacing w:after="0" w:line="240" w:lineRule="auto"/>
              <w:rPr>
                <w:rFonts w:ascii="Calibri" w:eastAsia="Times New Roman" w:hAnsi="Calibri" w:cs="Calibri"/>
                <w:color w:val="366092"/>
              </w:rPr>
            </w:pPr>
          </w:p>
        </w:tc>
      </w:tr>
      <w:tr w:rsidR="00D22693" w:rsidRPr="00C36EEF" w14:paraId="2A9AB9DC" w14:textId="77777777" w:rsidTr="00D22693">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0A1848F6"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73505A6B" w:rsidR="00D22693" w:rsidRPr="00C36EEF" w:rsidRDefault="00D22693" w:rsidP="006318D4">
            <w:pPr>
              <w:spacing w:after="0" w:line="240" w:lineRule="auto"/>
              <w:rPr>
                <w:rFonts w:ascii="Calibri" w:eastAsia="Times New Roman" w:hAnsi="Calibri" w:cs="Calibri"/>
                <w:color w:val="366092"/>
              </w:rPr>
            </w:pPr>
            <w:r>
              <w:rPr>
                <w:rFonts w:ascii="Calibri" w:eastAsia="Times New Roman" w:hAnsi="Calibri" w:cs="Calibri"/>
                <w:color w:val="366092"/>
              </w:rPr>
              <w:t>f01_script_solution.xlsx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14:paraId="7B3B3CDC" w14:textId="79F9D73E" w:rsidR="00D22693" w:rsidRPr="00C36EEF" w:rsidRDefault="00D22693" w:rsidP="002776AF">
            <w:pPr>
              <w:spacing w:after="0" w:line="240" w:lineRule="auto"/>
              <w:rPr>
                <w:rFonts w:ascii="Calibri" w:eastAsia="Times New Roman" w:hAnsi="Calibri" w:cs="Calibri"/>
                <w:color w:val="366092"/>
              </w:rPr>
            </w:pPr>
          </w:p>
        </w:tc>
      </w:tr>
      <w:tr w:rsidR="00C36EEF"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44F3AB3D"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2776AF">
              <w:rPr>
                <w:rFonts w:ascii="Calibri" w:eastAsia="Times New Roman" w:hAnsi="Calibri" w:cs="Calibri"/>
                <w:color w:val="366092"/>
              </w:rPr>
              <w:t>_powerpoints.pptx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Testbank</w:t>
            </w:r>
          </w:p>
        </w:tc>
        <w:tc>
          <w:tcPr>
            <w:tcW w:w="3867" w:type="dxa"/>
            <w:tcBorders>
              <w:top w:val="nil"/>
              <w:left w:val="single" w:sz="4" w:space="0" w:color="auto"/>
              <w:bottom w:val="nil"/>
              <w:right w:val="nil"/>
            </w:tcBorders>
            <w:shd w:val="clear" w:color="000000" w:fill="FFFFFF"/>
            <w:noWrap/>
            <w:vAlign w:val="bottom"/>
            <w:hideMark/>
          </w:tcPr>
          <w:p w14:paraId="19E249EB" w14:textId="6DB34A8E" w:rsidR="002776A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2AB17220" w:rsidR="00C36EEF" w:rsidRPr="00C36EEF" w:rsidRDefault="00C36EEF" w:rsidP="00FC49CD">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1C3E887C"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6DD0A6C2"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224C07B5" w:rsidR="00C36EEF" w:rsidRPr="00C36EEF" w:rsidRDefault="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1C8FBC32"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525CA8E9"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03CBCD88"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7D8D4063" w:rsidR="00C36EEF" w:rsidRPr="00C36EEF" w:rsidRDefault="005F4401" w:rsidP="002776AF">
            <w:pPr>
              <w:spacing w:after="0" w:line="240" w:lineRule="auto"/>
              <w:rPr>
                <w:rFonts w:ascii="Calibri" w:eastAsia="Times New Roman" w:hAnsi="Calibri" w:cs="Calibri"/>
                <w:color w:val="366092"/>
              </w:rPr>
            </w:pPr>
            <w:r>
              <w:rPr>
                <w:rFonts w:ascii="Calibri" w:eastAsia="Times New Roman" w:hAnsi="Calibri" w:cs="Calibri"/>
                <w:color w:val="366092"/>
              </w:rPr>
              <w:t>f01</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39F5FAA8"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326BBDBF"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36BC6082" w:rsidR="00C36EEF" w:rsidRPr="00C36EEF" w:rsidRDefault="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462B7202"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6A0C3E" w14:textId="77777777" w:rsidTr="00D22693">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C5AB1E0" w14:textId="2655C1E2"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5E66B1EB" w14:textId="1C3E3791"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single" w:sz="4" w:space="0" w:color="auto"/>
              <w:right w:val="single" w:sz="4" w:space="0" w:color="auto"/>
            </w:tcBorders>
            <w:vAlign w:val="center"/>
            <w:hideMark/>
          </w:tcPr>
          <w:p w14:paraId="24C4728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E6FA8E1" w14:textId="77777777" w:rsidTr="00D22693">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19003B50" w14:textId="3770EDEF"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C36EEF" w:rsidRPr="00C36EEF">
              <w:rPr>
                <w:rFonts w:ascii="Calibri" w:eastAsia="Times New Roman" w:hAnsi="Calibri" w:cs="Calibri"/>
                <w:color w:val="366092"/>
              </w:rPr>
              <w:t>_file_guide</w:t>
            </w:r>
            <w:r w:rsidR="002776AF">
              <w:rPr>
                <w:rFonts w:ascii="Calibri" w:eastAsia="Times New Roman" w:hAnsi="Calibri" w:cs="Calibri"/>
                <w:color w:val="366092"/>
              </w:rPr>
              <w:t>.xlsx</w:t>
            </w:r>
          </w:p>
        </w:tc>
        <w:tc>
          <w:tcPr>
            <w:tcW w:w="2093" w:type="dxa"/>
            <w:tcBorders>
              <w:top w:val="single" w:sz="4" w:space="0" w:color="auto"/>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700EF2C7" w:rsidR="00C36EEF" w:rsidRPr="00C36EEF" w:rsidRDefault="005F4401"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00C36EEF" w:rsidRPr="00C36EEF">
              <w:rPr>
                <w:rFonts w:ascii="Calibri" w:eastAsia="Times New Roman" w:hAnsi="Calibri" w:cs="Calibri"/>
                <w:color w:val="366092"/>
              </w:rPr>
              <w:t>_objectivesmap</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310B38" w:rsidRPr="00C36EEF" w14:paraId="563C7CE4" w14:textId="77777777" w:rsidTr="00310B38">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310B38" w:rsidRPr="00C36EEF" w:rsidRDefault="00310B38"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310B38" w:rsidRPr="00C36EEF" w:rsidRDefault="00310B38"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single" w:sz="4" w:space="0" w:color="auto"/>
              <w:left w:val="nil"/>
              <w:right w:val="single" w:sz="4" w:space="0" w:color="auto"/>
            </w:tcBorders>
            <w:shd w:val="clear" w:color="auto" w:fill="auto"/>
            <w:vAlign w:val="center"/>
            <w:hideMark/>
          </w:tcPr>
          <w:p w14:paraId="30571B50" w14:textId="77777777"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6B37C990" w14:textId="4A03C218"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Online Instructor Resource Center </w:t>
            </w:r>
          </w:p>
        </w:tc>
      </w:tr>
      <w:tr w:rsidR="00310B38" w:rsidRPr="00C36EEF" w14:paraId="5B5CB0B5" w14:textId="77777777" w:rsidTr="00310B38">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437B9C83"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6731DD88" w:rsidR="00310B38" w:rsidRPr="00C36EEF" w:rsidRDefault="00310B38"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Pr="00C36EEF">
              <w:rPr>
                <w:rFonts w:ascii="Calibri" w:eastAsia="Times New Roman" w:hAnsi="Calibri" w:cs="Calibri"/>
                <w:color w:val="366092"/>
              </w:rPr>
              <w:t>_grader_instruction</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177E179D" w14:textId="1DF3E2F9" w:rsidR="00310B38" w:rsidRPr="00C36EEF" w:rsidRDefault="00310B38" w:rsidP="002776AF">
            <w:pPr>
              <w:spacing w:after="0" w:line="240" w:lineRule="auto"/>
              <w:rPr>
                <w:rFonts w:ascii="Calibri" w:eastAsia="Times New Roman" w:hAnsi="Calibri" w:cs="Calibri"/>
                <w:color w:val="366092"/>
              </w:rPr>
            </w:pPr>
          </w:p>
        </w:tc>
      </w:tr>
      <w:tr w:rsidR="00310B38" w:rsidRPr="00C36EEF" w14:paraId="17037698" w14:textId="77777777" w:rsidTr="00310B38">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462A25A5"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20EEF765" w:rsidR="00310B38" w:rsidRPr="00C36EEF" w:rsidRDefault="00310B38" w:rsidP="006318D4">
            <w:pPr>
              <w:spacing w:after="0" w:line="240" w:lineRule="auto"/>
              <w:rPr>
                <w:rFonts w:ascii="Calibri" w:eastAsia="Times New Roman" w:hAnsi="Calibri" w:cs="Calibri"/>
                <w:color w:val="366092"/>
              </w:rPr>
            </w:pPr>
            <w:r>
              <w:rPr>
                <w:rFonts w:ascii="Calibri" w:eastAsia="Times New Roman" w:hAnsi="Calibri" w:cs="Calibri"/>
                <w:color w:val="366092"/>
              </w:rPr>
              <w:t>f01_grader_data.xlsx</w:t>
            </w:r>
          </w:p>
        </w:tc>
        <w:tc>
          <w:tcPr>
            <w:tcW w:w="2093" w:type="dxa"/>
            <w:vMerge/>
            <w:tcBorders>
              <w:left w:val="single" w:sz="4" w:space="0" w:color="auto"/>
              <w:right w:val="single" w:sz="4" w:space="0" w:color="auto"/>
            </w:tcBorders>
            <w:vAlign w:val="center"/>
            <w:hideMark/>
          </w:tcPr>
          <w:p w14:paraId="7FF938C2" w14:textId="5FEA6756" w:rsidR="00310B38" w:rsidRPr="00C36EEF" w:rsidRDefault="00310B38" w:rsidP="002776AF">
            <w:pPr>
              <w:spacing w:after="0" w:line="240" w:lineRule="auto"/>
              <w:rPr>
                <w:rFonts w:ascii="Calibri" w:eastAsia="Times New Roman" w:hAnsi="Calibri" w:cs="Calibri"/>
                <w:color w:val="366092"/>
              </w:rPr>
            </w:pPr>
          </w:p>
        </w:tc>
      </w:tr>
      <w:tr w:rsidR="00310B38" w:rsidRPr="00C36EEF" w14:paraId="6B4E8C91" w14:textId="77777777" w:rsidTr="00310B38">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674EC3E2" w:rsidR="00310B38" w:rsidRPr="00C36EEF" w:rsidRDefault="00310B38"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27846992" w:rsidR="00310B38" w:rsidRPr="00C36EEF" w:rsidRDefault="00310B38" w:rsidP="006318D4">
            <w:pPr>
              <w:spacing w:after="0" w:line="240" w:lineRule="auto"/>
              <w:rPr>
                <w:rFonts w:ascii="Calibri" w:eastAsia="Times New Roman" w:hAnsi="Calibri" w:cs="Calibri"/>
                <w:color w:val="366092"/>
              </w:rPr>
            </w:pPr>
            <w:r>
              <w:rPr>
                <w:rFonts w:ascii="Calibri" w:eastAsia="Times New Roman" w:hAnsi="Calibri" w:cs="Calibri"/>
                <w:color w:val="366092"/>
              </w:rPr>
              <w:t>f01_grader_solution.xlsx</w:t>
            </w:r>
          </w:p>
        </w:tc>
        <w:tc>
          <w:tcPr>
            <w:tcW w:w="2093" w:type="dxa"/>
            <w:vMerge/>
            <w:tcBorders>
              <w:left w:val="single" w:sz="4" w:space="0" w:color="auto"/>
              <w:right w:val="single" w:sz="4" w:space="0" w:color="auto"/>
            </w:tcBorders>
            <w:vAlign w:val="center"/>
            <w:hideMark/>
          </w:tcPr>
          <w:p w14:paraId="72F2E52B" w14:textId="5B94DB1F" w:rsidR="00310B38" w:rsidRPr="00C36EEF" w:rsidRDefault="00310B38" w:rsidP="002776AF">
            <w:pPr>
              <w:spacing w:after="0" w:line="240" w:lineRule="auto"/>
              <w:rPr>
                <w:rFonts w:ascii="Calibri" w:eastAsia="Times New Roman" w:hAnsi="Calibri" w:cs="Calibri"/>
                <w:color w:val="366092"/>
              </w:rPr>
            </w:pPr>
          </w:p>
        </w:tc>
      </w:tr>
      <w:tr w:rsidR="00310B38" w:rsidRPr="00C36EEF" w14:paraId="2F2F4FAA" w14:textId="77777777" w:rsidTr="00310B38">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7DA12DFD" w:rsidR="00310B38" w:rsidRPr="00C36EEF" w:rsidRDefault="00310B38"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3A73F3FC" w:rsidR="00310B38" w:rsidRPr="00C36EEF" w:rsidRDefault="00310B38"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Pr="00C36EEF">
              <w:rPr>
                <w:rFonts w:ascii="Calibri" w:eastAsia="Times New Roman" w:hAnsi="Calibri" w:cs="Calibri"/>
                <w:color w:val="366092"/>
              </w:rPr>
              <w:t>_grader_annsolution</w:t>
            </w:r>
            <w:r>
              <w:rPr>
                <w:rFonts w:ascii="Calibri" w:eastAsia="Times New Roman" w:hAnsi="Calibri" w:cs="Calibri"/>
                <w:color w:val="366092"/>
              </w:rPr>
              <w:t>.pdf</w:t>
            </w:r>
          </w:p>
        </w:tc>
        <w:tc>
          <w:tcPr>
            <w:tcW w:w="2093" w:type="dxa"/>
            <w:vMerge/>
            <w:tcBorders>
              <w:left w:val="nil"/>
              <w:right w:val="single" w:sz="4" w:space="0" w:color="auto"/>
            </w:tcBorders>
            <w:shd w:val="clear" w:color="000000" w:fill="FFFFFF"/>
            <w:vAlign w:val="center"/>
            <w:hideMark/>
          </w:tcPr>
          <w:p w14:paraId="7EDAE926" w14:textId="55C91B77" w:rsidR="00310B38" w:rsidRPr="00C36EEF" w:rsidRDefault="00310B38" w:rsidP="002776AF">
            <w:pPr>
              <w:spacing w:after="0" w:line="240" w:lineRule="auto"/>
              <w:rPr>
                <w:rFonts w:ascii="Calibri" w:eastAsia="Times New Roman" w:hAnsi="Calibri" w:cs="Calibri"/>
                <w:color w:val="366092"/>
              </w:rPr>
            </w:pPr>
          </w:p>
        </w:tc>
      </w:tr>
      <w:tr w:rsidR="00310B38" w:rsidRPr="00C36EEF" w14:paraId="3CF6035F" w14:textId="77777777" w:rsidTr="00310B38">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AF3FEF6" w:rsidR="00310B38" w:rsidRPr="00C36EEF" w:rsidRDefault="00310B38"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4B6E84F3" w:rsidR="00310B38" w:rsidRPr="00C36EEF" w:rsidRDefault="00310B38" w:rsidP="006318D4">
            <w:pPr>
              <w:spacing w:after="0" w:line="240" w:lineRule="auto"/>
              <w:rPr>
                <w:rFonts w:ascii="Calibri" w:eastAsia="Times New Roman" w:hAnsi="Calibri" w:cs="Calibri"/>
                <w:color w:val="366092"/>
              </w:rPr>
            </w:pPr>
            <w:r>
              <w:rPr>
                <w:rFonts w:ascii="Calibri" w:eastAsia="Times New Roman" w:hAnsi="Calibri" w:cs="Calibri"/>
                <w:color w:val="366092"/>
              </w:rPr>
              <w:t>f01</w:t>
            </w:r>
            <w:r w:rsidRPr="00C36EEF">
              <w:rPr>
                <w:rFonts w:ascii="Calibri" w:eastAsia="Times New Roman" w:hAnsi="Calibri" w:cs="Calibri"/>
                <w:color w:val="366092"/>
              </w:rPr>
              <w:t>_grader_scorecard</w:t>
            </w:r>
            <w:r>
              <w:rPr>
                <w:rFonts w:ascii="Calibri" w:eastAsia="Times New Roman" w:hAnsi="Calibri" w:cs="Calibri"/>
                <w:color w:val="366092"/>
              </w:rPr>
              <w:t>.xlsx</w:t>
            </w:r>
          </w:p>
        </w:tc>
        <w:tc>
          <w:tcPr>
            <w:tcW w:w="2093" w:type="dxa"/>
            <w:vMerge/>
            <w:tcBorders>
              <w:left w:val="nil"/>
              <w:bottom w:val="single" w:sz="4" w:space="0" w:color="auto"/>
              <w:right w:val="single" w:sz="4" w:space="0" w:color="auto"/>
            </w:tcBorders>
            <w:shd w:val="clear" w:color="000000" w:fill="FFFFFF"/>
            <w:vAlign w:val="center"/>
            <w:hideMark/>
          </w:tcPr>
          <w:p w14:paraId="37C934A9" w14:textId="38AB1884" w:rsidR="00310B38" w:rsidRPr="00C36EEF" w:rsidRDefault="00310B38" w:rsidP="002776AF">
            <w:pPr>
              <w:spacing w:after="0" w:line="240" w:lineRule="auto"/>
              <w:rPr>
                <w:rFonts w:ascii="Calibri" w:eastAsia="Times New Roman" w:hAnsi="Calibri" w:cs="Calibri"/>
                <w:color w:val="366092"/>
              </w:rPr>
            </w:pP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14:paraId="693B29BC" w14:textId="687BC797" w:rsidR="00DB61A7"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lastRenderedPageBreak/>
        <w:t xml:space="preserve">Start and Office </w:t>
      </w:r>
      <w:r w:rsidR="00484A05">
        <w:rPr>
          <w:rFonts w:eastAsia="Times New Roman" w:cs="Calibri"/>
          <w:color w:val="366092"/>
        </w:rPr>
        <w:t>A</w:t>
      </w:r>
      <w:r>
        <w:rPr>
          <w:rFonts w:eastAsia="Times New Roman" w:cs="Calibri"/>
          <w:color w:val="366092"/>
        </w:rPr>
        <w:t xml:space="preserve">pplication </w:t>
      </w:r>
    </w:p>
    <w:p w14:paraId="1DBD06DD" w14:textId="3B08E76B" w:rsidR="00DB61A7"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Work with Files </w:t>
      </w:r>
    </w:p>
    <w:p w14:paraId="77BCFF88" w14:textId="57867E17" w:rsidR="00DB61A7"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Use </w:t>
      </w:r>
      <w:r w:rsidR="00484A05">
        <w:rPr>
          <w:rFonts w:eastAsia="Times New Roman" w:cs="Calibri"/>
          <w:color w:val="366092"/>
        </w:rPr>
        <w:t>Common Interface Components</w:t>
      </w:r>
      <w:r w:rsidR="00484A05" w:rsidRPr="003C55E5">
        <w:rPr>
          <w:rFonts w:eastAsia="Times New Roman" w:cs="Calibri"/>
          <w:color w:val="366092"/>
        </w:rPr>
        <w:t xml:space="preserve"> </w:t>
      </w:r>
    </w:p>
    <w:p w14:paraId="28A40DE7" w14:textId="5E28301D" w:rsidR="00DB61A7"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Get Help </w:t>
      </w:r>
    </w:p>
    <w:p w14:paraId="31874817" w14:textId="196B0E1B" w:rsidR="005F4401"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Install Add-Ins </w:t>
      </w:r>
    </w:p>
    <w:p w14:paraId="2DE56B6E" w14:textId="4A3A7381" w:rsidR="005F4401"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Use</w:t>
      </w:r>
      <w:r w:rsidR="00484A05">
        <w:rPr>
          <w:rFonts w:eastAsia="Times New Roman" w:cs="Calibri"/>
          <w:color w:val="366092"/>
        </w:rPr>
        <w:t xml:space="preserve"> Templates and Apply Themes</w:t>
      </w:r>
      <w:r w:rsidR="00484A05" w:rsidRPr="003C55E5">
        <w:rPr>
          <w:rFonts w:eastAsia="Times New Roman" w:cs="Calibri"/>
          <w:color w:val="366092"/>
        </w:rPr>
        <w:t xml:space="preserve"> </w:t>
      </w:r>
    </w:p>
    <w:p w14:paraId="1A24DB1F" w14:textId="7A6635D1" w:rsidR="005F4401"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Modify </w:t>
      </w:r>
      <w:r w:rsidR="00484A05">
        <w:rPr>
          <w:rFonts w:eastAsia="Times New Roman" w:cs="Calibri"/>
          <w:color w:val="366092"/>
        </w:rPr>
        <w:t xml:space="preserve">Text </w:t>
      </w:r>
    </w:p>
    <w:p w14:paraId="21275F50" w14:textId="25E98B12" w:rsidR="005F4401"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Relocate </w:t>
      </w:r>
      <w:r w:rsidR="00484A05">
        <w:rPr>
          <w:rFonts w:eastAsia="Times New Roman" w:cs="Calibri"/>
          <w:color w:val="366092"/>
        </w:rPr>
        <w:t xml:space="preserve">Text </w:t>
      </w:r>
    </w:p>
    <w:p w14:paraId="12F6FC45" w14:textId="0B88E5FE" w:rsidR="005F4401" w:rsidRPr="003C55E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lastRenderedPageBreak/>
        <w:t xml:space="preserve">Check Spelling and Grammar </w:t>
      </w:r>
    </w:p>
    <w:p w14:paraId="555722F7" w14:textId="1DEBFA72" w:rsidR="005F4401"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Work with Pictures and Graphics </w:t>
      </w:r>
    </w:p>
    <w:p w14:paraId="7C4AA879" w14:textId="00F3B199" w:rsidR="00484A05" w:rsidRPr="003C55E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Use Backstage View </w:t>
      </w:r>
    </w:p>
    <w:p w14:paraId="125243D6" w14:textId="7D891BA0" w:rsidR="00760371" w:rsidRPr="003C55E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Change the Document View  </w:t>
      </w:r>
    </w:p>
    <w:p w14:paraId="3C8581AC" w14:textId="0FF5B77F" w:rsidR="00DB61A7" w:rsidRPr="003C55E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Change the Page Layout </w:t>
      </w:r>
      <w:r w:rsidR="00DB61A7" w:rsidRPr="003C55E5">
        <w:rPr>
          <w:rFonts w:eastAsia="Times New Roman" w:cs="Calibri"/>
          <w:color w:val="366092"/>
        </w:rPr>
        <w:t xml:space="preserve"> </w:t>
      </w:r>
    </w:p>
    <w:p w14:paraId="480E9E07" w14:textId="6D305AFE" w:rsidR="00484A0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Insert a Header and Footer </w:t>
      </w:r>
    </w:p>
    <w:p w14:paraId="294E9C72" w14:textId="608D4C0A" w:rsidR="00484A05" w:rsidRPr="00484A0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sectPr w:rsidR="00484A05" w:rsidRPr="00484A05" w:rsidSect="0057342D">
          <w:type w:val="continuous"/>
          <w:pgSz w:w="12240" w:h="15840"/>
          <w:pgMar w:top="1440" w:right="1440" w:bottom="1440" w:left="1440" w:header="720" w:footer="720" w:gutter="0"/>
          <w:cols w:num="2" w:space="720"/>
          <w:docGrid w:linePitch="360"/>
        </w:sectPr>
      </w:pPr>
      <w:r>
        <w:rPr>
          <w:rFonts w:eastAsia="Times New Roman" w:cs="Calibri"/>
          <w:color w:val="366092"/>
        </w:rPr>
        <w:t>Preview and Print a File</w:t>
      </w:r>
      <w:r w:rsidR="005A26F3">
        <w:rPr>
          <w:rFonts w:eastAsia="Times New Roman" w:cs="Calibri"/>
          <w:color w:val="366092"/>
        </w:rPr>
        <w:t xml:space="preserve">  </w:t>
      </w:r>
    </w:p>
    <w:p w14:paraId="1BDA85E0" w14:textId="77777777" w:rsidR="00484A05" w:rsidRPr="00484A0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sectPr w:rsidR="00484A05" w:rsidRPr="00484A05" w:rsidSect="0057342D">
          <w:type w:val="continuous"/>
          <w:pgSz w:w="12240" w:h="15840"/>
          <w:pgMar w:top="1440" w:right="1440" w:bottom="1440" w:left="1440" w:header="720" w:footer="720" w:gutter="0"/>
          <w:cols w:num="2" w:space="720"/>
          <w:docGrid w:linePitch="360"/>
        </w:sectPr>
      </w:pPr>
    </w:p>
    <w:p w14:paraId="6D7D34D2" w14:textId="77777777" w:rsidR="00A92171" w:rsidRPr="00A92171" w:rsidRDefault="00A92171" w:rsidP="00251545">
      <w:pPr>
        <w:pStyle w:val="Heading2"/>
      </w:pPr>
      <w:r w:rsidRPr="00A92171">
        <w:lastRenderedPageBreak/>
        <w:t>CHAPTER OVERVIEW</w:t>
      </w:r>
    </w:p>
    <w:p w14:paraId="77604663" w14:textId="6E2B4453" w:rsidR="00E47066" w:rsidRPr="003C55E5" w:rsidRDefault="005D475D" w:rsidP="00E47066">
      <w:pPr>
        <w:autoSpaceDE w:val="0"/>
        <w:autoSpaceDN w:val="0"/>
        <w:adjustRightInd w:val="0"/>
        <w:spacing w:after="0" w:line="240" w:lineRule="auto"/>
        <w:rPr>
          <w:rFonts w:eastAsiaTheme="majorEastAsia" w:cs="MinionPro-Regular"/>
          <w:bCs/>
          <w:iCs/>
          <w:color w:val="1F497D" w:themeColor="text2"/>
        </w:rPr>
      </w:pPr>
      <w:r w:rsidRPr="003C55E5">
        <w:rPr>
          <w:rFonts w:eastAsiaTheme="majorEastAsia" w:cs="MinionPro-Regular"/>
          <w:bCs/>
          <w:iCs/>
          <w:color w:val="1F497D" w:themeColor="text2"/>
        </w:rPr>
        <w:t xml:space="preserve">The students will be asked to </w:t>
      </w:r>
      <w:r w:rsidR="002E431E">
        <w:rPr>
          <w:rFonts w:eastAsiaTheme="majorEastAsia" w:cs="MinionPro-Regular"/>
          <w:bCs/>
          <w:iCs/>
          <w:color w:val="1F497D" w:themeColor="text2"/>
        </w:rPr>
        <w:t>apply skills that are common across the Microsoft Office suite to create and format documents and edit content in Office 2016 applications.</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66AEE7A0" w:rsidR="003C55E5" w:rsidRDefault="002E431E" w:rsidP="00132409">
      <w:pPr>
        <w:pStyle w:val="ListNumber"/>
        <w:numPr>
          <w:ilvl w:val="0"/>
          <w:numId w:val="14"/>
        </w:numPr>
        <w:rPr>
          <w:rFonts w:asciiTheme="minorHAnsi" w:hAnsiTheme="minorHAnsi" w:cstheme="minorHAnsi"/>
          <w:color w:val="1F497D" w:themeColor="text2"/>
        </w:rPr>
      </w:pPr>
      <w:r>
        <w:rPr>
          <w:rFonts w:asciiTheme="minorHAnsi" w:hAnsiTheme="minorHAnsi" w:cstheme="minorHAnsi"/>
          <w:b/>
          <w:color w:val="1F497D" w:themeColor="text2"/>
        </w:rPr>
        <w:t>Getting Started with Office Applications</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 the student will learn ho</w:t>
      </w:r>
      <w:r w:rsidR="00511D1D">
        <w:rPr>
          <w:rFonts w:asciiTheme="minorHAnsi" w:hAnsiTheme="minorHAnsi" w:cstheme="minorHAnsi"/>
          <w:color w:val="1F497D" w:themeColor="text2"/>
        </w:rPr>
        <w:t xml:space="preserve">w to start an Office application, work with files, use common interface components, </w:t>
      </w:r>
      <w:r w:rsidR="00A014B7">
        <w:rPr>
          <w:rFonts w:asciiTheme="minorHAnsi" w:hAnsiTheme="minorHAnsi" w:cstheme="minorHAnsi"/>
          <w:color w:val="1F497D" w:themeColor="text2"/>
        </w:rPr>
        <w:t xml:space="preserve">get Help, </w:t>
      </w:r>
      <w:r w:rsidR="00511D1D">
        <w:rPr>
          <w:rFonts w:asciiTheme="minorHAnsi" w:hAnsiTheme="minorHAnsi" w:cstheme="minorHAnsi"/>
          <w:color w:val="1F497D" w:themeColor="text2"/>
        </w:rPr>
        <w:t xml:space="preserve">and install </w:t>
      </w:r>
      <w:r w:rsidR="00A014B7">
        <w:rPr>
          <w:rFonts w:asciiTheme="minorHAnsi" w:hAnsiTheme="minorHAnsi" w:cstheme="minorHAnsi"/>
          <w:color w:val="1F497D" w:themeColor="text2"/>
        </w:rPr>
        <w:t>Microsoft or third-party a</w:t>
      </w:r>
      <w:r w:rsidR="00511D1D">
        <w:rPr>
          <w:rFonts w:asciiTheme="minorHAnsi" w:hAnsiTheme="minorHAnsi" w:cstheme="minorHAnsi"/>
          <w:color w:val="1F497D" w:themeColor="text2"/>
        </w:rPr>
        <w:t>dd-ins.</w:t>
      </w:r>
    </w:p>
    <w:p w14:paraId="12FEEAB9" w14:textId="27AB11B9" w:rsidR="003C55E5" w:rsidRPr="003C55E5" w:rsidRDefault="002E431E" w:rsidP="00132409">
      <w:pPr>
        <w:pStyle w:val="ListNumber"/>
        <w:numPr>
          <w:ilvl w:val="0"/>
          <w:numId w:val="14"/>
        </w:numPr>
        <w:jc w:val="left"/>
        <w:rPr>
          <w:rFonts w:asciiTheme="minorHAnsi" w:hAnsiTheme="minorHAnsi" w:cstheme="minorHAnsi"/>
          <w:color w:val="1F497D" w:themeColor="text2"/>
        </w:rPr>
      </w:pPr>
      <w:r>
        <w:rPr>
          <w:rFonts w:asciiTheme="minorHAnsi" w:hAnsiTheme="minorHAnsi" w:cstheme="minorHAnsi"/>
          <w:b/>
          <w:color w:val="1F497D" w:themeColor="text2"/>
        </w:rPr>
        <w:t>Format Document Content</w:t>
      </w:r>
      <w:r w:rsidR="00A92171" w:rsidRPr="003C55E5">
        <w:rPr>
          <w:rFonts w:asciiTheme="minorHAnsi" w:hAnsiTheme="minorHAnsi" w:cstheme="minorHAnsi"/>
          <w:b/>
          <w:color w:val="1F497D" w:themeColor="text2"/>
        </w:rPr>
        <w:t>.</w:t>
      </w:r>
      <w:r w:rsidR="00484DD7" w:rsidRPr="003C55E5">
        <w:rPr>
          <w:rFonts w:asciiTheme="minorHAnsi" w:hAnsiTheme="minorHAnsi" w:cstheme="minorHAnsi"/>
          <w:color w:val="1F497D" w:themeColor="text2"/>
        </w:rPr>
        <w:t xml:space="preserve"> </w:t>
      </w:r>
      <w:r w:rsidR="00A22884" w:rsidRPr="003C55E5">
        <w:rPr>
          <w:rFonts w:asciiTheme="minorHAnsi" w:hAnsiTheme="minorHAnsi" w:cstheme="minorHAnsi"/>
          <w:color w:val="1F497D" w:themeColor="text2"/>
        </w:rPr>
        <w:t xml:space="preserve">In this section students will learn how to </w:t>
      </w:r>
      <w:r w:rsidR="00511D1D">
        <w:rPr>
          <w:rFonts w:asciiTheme="minorHAnsi" w:hAnsiTheme="minorHAnsi" w:cstheme="minorHAnsi"/>
          <w:color w:val="1F497D" w:themeColor="text2"/>
        </w:rPr>
        <w:t>use templates</w:t>
      </w:r>
      <w:r w:rsidR="00A014B7">
        <w:rPr>
          <w:rFonts w:asciiTheme="minorHAnsi" w:hAnsiTheme="minorHAnsi" w:cstheme="minorHAnsi"/>
          <w:color w:val="1F497D" w:themeColor="text2"/>
        </w:rPr>
        <w:t xml:space="preserve">, </w:t>
      </w:r>
      <w:r w:rsidR="00511D1D">
        <w:rPr>
          <w:rFonts w:asciiTheme="minorHAnsi" w:hAnsiTheme="minorHAnsi" w:cstheme="minorHAnsi"/>
          <w:color w:val="1F497D" w:themeColor="text2"/>
        </w:rPr>
        <w:t xml:space="preserve">apply themes, </w:t>
      </w:r>
      <w:r w:rsidR="00A014B7">
        <w:rPr>
          <w:rFonts w:asciiTheme="minorHAnsi" w:hAnsiTheme="minorHAnsi" w:cstheme="minorHAnsi"/>
          <w:color w:val="1F497D" w:themeColor="text2"/>
        </w:rPr>
        <w:t>modify text, relocate text, check spelling and grammar, and work with pictures and graphics.</w:t>
      </w:r>
    </w:p>
    <w:p w14:paraId="619B3968" w14:textId="405A083C" w:rsidR="00C61DE5" w:rsidRPr="003C55E5" w:rsidRDefault="002E431E" w:rsidP="00132409">
      <w:pPr>
        <w:pStyle w:val="ListNumber"/>
        <w:numPr>
          <w:ilvl w:val="0"/>
          <w:numId w:val="14"/>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r>
        <w:rPr>
          <w:rFonts w:asciiTheme="minorHAnsi" w:hAnsiTheme="minorHAnsi" w:cstheme="minorHAnsi"/>
          <w:b/>
          <w:color w:val="1F497D" w:themeColor="text2"/>
        </w:rPr>
        <w:t>Modify Document Layout and Properties</w:t>
      </w:r>
      <w:r w:rsidR="00A92171" w:rsidRPr="003C55E5">
        <w:rPr>
          <w:rFonts w:asciiTheme="minorHAnsi" w:hAnsiTheme="minorHAnsi" w:cstheme="minorHAnsi"/>
          <w:b/>
          <w:color w:val="1F497D" w:themeColor="text2"/>
        </w:rPr>
        <w:t>.</w:t>
      </w:r>
      <w:r w:rsidR="00A92171" w:rsidRPr="003C55E5">
        <w:rPr>
          <w:rFonts w:asciiTheme="minorHAnsi" w:hAnsiTheme="minorHAnsi" w:cstheme="minorHAnsi"/>
          <w:color w:val="1F497D" w:themeColor="text2"/>
        </w:rPr>
        <w:t xml:space="preserve"> </w:t>
      </w:r>
      <w:r w:rsidR="0062570D" w:rsidRPr="003C55E5">
        <w:rPr>
          <w:rFonts w:asciiTheme="minorHAnsi" w:hAnsiTheme="minorHAnsi" w:cstheme="minorHAnsi"/>
          <w:color w:val="1F497D" w:themeColor="text2"/>
        </w:rPr>
        <w:t xml:space="preserve">Students will learn </w:t>
      </w:r>
      <w:r w:rsidR="00A014B7">
        <w:rPr>
          <w:rFonts w:asciiTheme="minorHAnsi" w:hAnsiTheme="minorHAnsi" w:cstheme="minorHAnsi"/>
          <w:color w:val="1F497D" w:themeColor="text2"/>
        </w:rPr>
        <w:t>how to use Backstage view, change the document view, change the Page Layout, insert a Header and Footer, and preview and print a file.</w:t>
      </w:r>
    </w:p>
    <w:p w14:paraId="1AF63DCC" w14:textId="77777777" w:rsidR="00A92171" w:rsidRPr="00A92171" w:rsidRDefault="00A92171" w:rsidP="00251545">
      <w:pPr>
        <w:pStyle w:val="Heading2"/>
      </w:pPr>
      <w:r w:rsidRPr="00A92171">
        <w:lastRenderedPageBreak/>
        <w:t>CLASS RUN-DOWN</w:t>
      </w:r>
    </w:p>
    <w:p w14:paraId="73AD8DFA" w14:textId="206189B7"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20CE6EEA" w14:textId="7DB1A4FB" w:rsidR="00B363CC" w:rsidRPr="0015405A" w:rsidRDefault="00B363CC"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2A81B95C" w14:textId="57885047"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Demonstrate </w:t>
      </w:r>
      <w:r w:rsidR="004C7F0F">
        <w:rPr>
          <w:rFonts w:eastAsia="Times New Roman" w:cstheme="minorHAnsi"/>
          <w:color w:val="1F497D" w:themeColor="text2"/>
        </w:rPr>
        <w:t>common features in Office 2016 applications</w:t>
      </w:r>
      <w:r w:rsidR="00AA4353" w:rsidRPr="0015405A">
        <w:rPr>
          <w:rFonts w:eastAsia="Times New Roman" w:cstheme="minorHAnsi"/>
          <w:color w:val="1F497D" w:themeColor="text2"/>
        </w:rPr>
        <w:t>.</w:t>
      </w:r>
    </w:p>
    <w:p w14:paraId="4DB0DAA8" w14:textId="66209A46" w:rsidR="00B363CC" w:rsidRPr="0015405A" w:rsidRDefault="003346B4" w:rsidP="00132409">
      <w:pPr>
        <w:pStyle w:val="ListParagraph"/>
        <w:numPr>
          <w:ilvl w:val="0"/>
          <w:numId w:val="12"/>
        </w:numPr>
        <w:spacing w:after="0" w:line="240" w:lineRule="auto"/>
        <w:rPr>
          <w:rFonts w:eastAsia="Times New Roman" w:cstheme="minorHAnsi"/>
          <w:color w:val="1F497D" w:themeColor="text2"/>
        </w:rPr>
      </w:pPr>
      <w:hyperlink w:anchor="_WHEN_USING_SCRIPTED" w:history="1">
        <w:r w:rsidR="00B363CC" w:rsidRPr="0015405A">
          <w:rPr>
            <w:rStyle w:val="Hyperlink"/>
            <w:rFonts w:eastAsia="Times New Roman" w:cstheme="minorHAnsi"/>
          </w:rPr>
          <w:t xml:space="preserve">Run through </w:t>
        </w:r>
        <w:r w:rsidR="00B659AC">
          <w:rPr>
            <w:rStyle w:val="Hyperlink"/>
            <w:rFonts w:eastAsia="Times New Roman" w:cstheme="minorHAnsi"/>
          </w:rPr>
          <w:t xml:space="preserve">the </w:t>
        </w:r>
        <w:r w:rsidR="00B363CC" w:rsidRPr="0015405A">
          <w:rPr>
            <w:rStyle w:val="Hyperlink"/>
            <w:rFonts w:eastAsia="Times New Roman" w:cstheme="minorHAnsi"/>
          </w:rPr>
          <w:t xml:space="preserve">Scripted Lecture for </w:t>
        </w:r>
        <w:r w:rsidR="00B659AC">
          <w:rPr>
            <w:rStyle w:val="Hyperlink"/>
            <w:rFonts w:eastAsia="Times New Roman" w:cstheme="minorHAnsi"/>
          </w:rPr>
          <w:t xml:space="preserve">the </w:t>
        </w:r>
        <w:r w:rsidR="00B363CC" w:rsidRPr="0015405A">
          <w:rPr>
            <w:rStyle w:val="Hyperlink"/>
            <w:rFonts w:eastAsia="Times New Roman" w:cstheme="minorHAnsi"/>
          </w:rPr>
          <w:t>chapter</w:t>
        </w:r>
        <w:r w:rsidR="00484DD7" w:rsidRPr="0015405A">
          <w:rPr>
            <w:rStyle w:val="Hyperlink"/>
            <w:rFonts w:eastAsia="Times New Roman" w:cstheme="minorHAnsi"/>
          </w:rPr>
          <w:t xml:space="preserve">. </w:t>
        </w:r>
        <w:r w:rsidR="00730656" w:rsidRPr="0015405A">
          <w:rPr>
            <w:rStyle w:val="Hyperlink"/>
            <w:rFonts w:eastAsia="Times New Roman" w:cstheme="minorHAnsi"/>
          </w:rPr>
          <w:t xml:space="preserve">Give special attention to areas </w:t>
        </w:r>
        <w:r w:rsidR="00B659AC">
          <w:rPr>
            <w:rStyle w:val="Hyperlink"/>
            <w:rFonts w:eastAsia="Times New Roman" w:cstheme="minorHAnsi"/>
          </w:rPr>
          <w:t>in which</w:t>
        </w:r>
        <w:r w:rsidR="00730656" w:rsidRPr="0015405A">
          <w:rPr>
            <w:rStyle w:val="Hyperlink"/>
            <w:rFonts w:eastAsia="Times New Roman" w:cstheme="minorHAnsi"/>
          </w:rPr>
          <w:t xml:space="preserve"> students might be challenged.</w:t>
        </w:r>
      </w:hyperlink>
    </w:p>
    <w:p w14:paraId="14C14FE0" w14:textId="345033E8"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004C7F0F">
        <w:rPr>
          <w:rFonts w:eastAsia="Times New Roman" w:cstheme="minorHAnsi"/>
          <w:color w:val="1F497D" w:themeColor="text2"/>
        </w:rPr>
        <w:t>Capstone Exercise</w:t>
      </w:r>
      <w:r w:rsidR="00AA4353" w:rsidRPr="0015405A">
        <w:rPr>
          <w:rFonts w:eastAsia="Times New Roman" w:cstheme="minorHAnsi"/>
          <w:color w:val="1F497D" w:themeColor="text2"/>
        </w:rPr>
        <w:t>.</w:t>
      </w:r>
    </w:p>
    <w:p w14:paraId="7A9889B5" w14:textId="308CD2E6" w:rsidR="0015405A" w:rsidRPr="0015405A" w:rsidRDefault="00B363CC"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50A63E36"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Pr="0015405A">
        <w:rPr>
          <w:rFonts w:eastAsia="Times New Roman" w:cstheme="minorHAnsi"/>
          <w:sz w:val="24"/>
          <w:szCs w:val="24"/>
        </w:rPr>
        <w:t xml:space="preserve">. </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lastRenderedPageBreak/>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2DCBE4CF" w14:textId="5386B86D"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 xml:space="preserve">Open a Microsoft Office Application </w:t>
      </w:r>
    </w:p>
    <w:p w14:paraId="725E05A3" w14:textId="64BEA740"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Change Your Microsoft Account</w:t>
      </w:r>
    </w:p>
    <w:p w14:paraId="22508ECD" w14:textId="696EDE5E"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Create a New File</w:t>
      </w:r>
    </w:p>
    <w:p w14:paraId="5D55A1AD" w14:textId="7CAB1B92"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Open a File</w:t>
      </w:r>
    </w:p>
    <w:p w14:paraId="4B4DA620" w14:textId="298F5FD7"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Save a File</w:t>
      </w:r>
    </w:p>
    <w:p w14:paraId="7C5C7EFD" w14:textId="3052C99C"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Use the Ribbon</w:t>
      </w:r>
    </w:p>
    <w:p w14:paraId="730D25E2" w14:textId="522125D8"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a Shortcut Menu</w:t>
      </w:r>
    </w:p>
    <w:p w14:paraId="5CB5A02A" w14:textId="6111AF67"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Keyboard Shortcuts</w:t>
      </w:r>
    </w:p>
    <w:p w14:paraId="7E82EB8A" w14:textId="1B49A037"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Customize the Ribbon</w:t>
      </w:r>
    </w:p>
    <w:p w14:paraId="72940CBC" w14:textId="3C9A3BF8"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Quick Access Toolbar</w:t>
      </w:r>
    </w:p>
    <w:p w14:paraId="03FB5CFC" w14:textId="46EEAA71"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Customize the Quick Access Toolbar</w:t>
      </w:r>
    </w:p>
    <w:p w14:paraId="4D0D8EA3" w14:textId="6A5D3327"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 xml:space="preserve">Use the </w:t>
      </w:r>
      <w:r w:rsidRPr="00310B38">
        <w:rPr>
          <w:rFonts w:eastAsia="Times" w:cstheme="minorHAnsi"/>
          <w:i/>
          <w:color w:val="1F497D" w:themeColor="text2"/>
        </w:rPr>
        <w:t>Tell me what you want to do</w:t>
      </w:r>
      <w:r w:rsidRPr="00310B38">
        <w:rPr>
          <w:rFonts w:eastAsia="Times" w:cstheme="minorHAnsi"/>
          <w:color w:val="1F497D" w:themeColor="text2"/>
        </w:rPr>
        <w:t xml:space="preserve"> Box</w:t>
      </w:r>
    </w:p>
    <w:p w14:paraId="14804500" w14:textId="7ABE2799"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Enhanced Screen Tips</w:t>
      </w:r>
    </w:p>
    <w:p w14:paraId="6C020EBE" w14:textId="764C1CD1"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an Add-in from the Store</w:t>
      </w:r>
    </w:p>
    <w:p w14:paraId="2FCA32ED" w14:textId="18926C79"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Open a Template</w:t>
      </w:r>
    </w:p>
    <w:p w14:paraId="4458230A" w14:textId="250FFBD5"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Apply a Theme</w:t>
      </w:r>
    </w:p>
    <w:p w14:paraId="714B20E9" w14:textId="6845BBB9"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Select Text</w:t>
      </w:r>
    </w:p>
    <w:p w14:paraId="563FA99B" w14:textId="2A289901"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Edit Text</w:t>
      </w:r>
    </w:p>
    <w:p w14:paraId="72827A9A" w14:textId="6F8FE986"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Mini Toolbar</w:t>
      </w:r>
    </w:p>
    <w:p w14:paraId="7EFEB5E8" w14:textId="6BB72FD1"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Format Painter</w:t>
      </w:r>
    </w:p>
    <w:p w14:paraId="6DB25E88" w14:textId="6ADFFA63"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Cut, Copy and Paste Text</w:t>
      </w:r>
    </w:p>
    <w:p w14:paraId="2D95A805" w14:textId="39F64280"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Office Clipboard</w:t>
      </w:r>
    </w:p>
    <w:p w14:paraId="3761F2B8" w14:textId="30E081DD"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Check Spelling and Grammar</w:t>
      </w:r>
    </w:p>
    <w:p w14:paraId="2FE2C65D" w14:textId="26597DB9"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Insert Pictures and Graphics</w:t>
      </w:r>
    </w:p>
    <w:p w14:paraId="35912228" w14:textId="36209E95"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Resize and Format Pictures and Graphics</w:t>
      </w:r>
    </w:p>
    <w:p w14:paraId="1C7096E5" w14:textId="33F1580A"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Customize Application Options</w:t>
      </w:r>
    </w:p>
    <w:p w14:paraId="4CCB560B" w14:textId="675BE403"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Enter Document Properties</w:t>
      </w:r>
    </w:p>
    <w:p w14:paraId="4B474738" w14:textId="3F62CE47"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Change the Document View</w:t>
      </w:r>
    </w:p>
    <w:p w14:paraId="4C905342" w14:textId="328ED982"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Change Margins</w:t>
      </w:r>
    </w:p>
    <w:p w14:paraId="2D3B147D" w14:textId="07CD91FD"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Change Page Orientation</w:t>
      </w:r>
    </w:p>
    <w:p w14:paraId="74663B19" w14:textId="3C8721C0"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Page Setup Dialog Box</w:t>
      </w:r>
    </w:p>
    <w:p w14:paraId="27268FEE" w14:textId="2D10515B"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Insert a Footer</w:t>
      </w:r>
    </w:p>
    <w:p w14:paraId="660DC82E" w14:textId="130E6302"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Insert a Header</w:t>
      </w:r>
    </w:p>
    <w:p w14:paraId="29F8F7BA" w14:textId="6B1A1287"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Preview a File</w:t>
      </w:r>
    </w:p>
    <w:p w14:paraId="6245A2DA" w14:textId="1AC59354"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Print a File</w:t>
      </w:r>
    </w:p>
    <w:p w14:paraId="0DA096B2" w14:textId="54B3A5C5" w:rsidR="00D22693" w:rsidRDefault="00D22693" w:rsidP="00310B38">
      <w:pPr>
        <w:autoSpaceDE w:val="0"/>
        <w:autoSpaceDN w:val="0"/>
        <w:adjustRightInd w:val="0"/>
        <w:spacing w:after="0" w:line="240" w:lineRule="auto"/>
        <w:rPr>
          <w:rFonts w:eastAsia="Times" w:cstheme="minorHAnsi"/>
          <w:color w:val="1F497D" w:themeColor="text2"/>
        </w:rPr>
      </w:pPr>
    </w:p>
    <w:p w14:paraId="0AEB4F36" w14:textId="77777777" w:rsidR="00D22693" w:rsidRPr="00D22693" w:rsidRDefault="00D22693" w:rsidP="00D22693">
      <w:pPr>
        <w:pStyle w:val="ListParagraph"/>
        <w:numPr>
          <w:ilvl w:val="0"/>
          <w:numId w:val="29"/>
        </w:numPr>
        <w:autoSpaceDE w:val="0"/>
        <w:autoSpaceDN w:val="0"/>
        <w:adjustRightInd w:val="0"/>
        <w:spacing w:after="0" w:line="240" w:lineRule="auto"/>
        <w:rPr>
          <w:rFonts w:eastAsia="Times" w:cstheme="minorHAnsi"/>
          <w:color w:val="1F497D" w:themeColor="text2"/>
        </w:rPr>
        <w:sectPr w:rsidR="00D22693" w:rsidRPr="00D22693" w:rsidSect="00B337C7">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440" w:header="720" w:footer="720" w:gutter="0"/>
          <w:cols w:space="720"/>
          <w:docGrid w:linePitch="299"/>
        </w:sectPr>
      </w:pPr>
    </w:p>
    <w:p w14:paraId="01C635A4" w14:textId="5C061135" w:rsidR="00CA7752" w:rsidRPr="0015405A" w:rsidRDefault="00965CF3" w:rsidP="00251545">
      <w:pPr>
        <w:pStyle w:val="Heading2"/>
      </w:pPr>
      <w:r w:rsidRPr="00A92171">
        <w:lastRenderedPageBreak/>
        <w:t>KEY TERMS</w:t>
      </w:r>
    </w:p>
    <w:p w14:paraId="0C79FE61" w14:textId="1920F289" w:rsidR="00F1677E" w:rsidRPr="00310B38" w:rsidRDefault="00F1677E" w:rsidP="00135404">
      <w:pPr>
        <w:spacing w:after="0"/>
        <w:ind w:left="357" w:right="4"/>
        <w:rPr>
          <w:color w:val="1F497D" w:themeColor="text2"/>
        </w:rPr>
      </w:pPr>
      <w:r w:rsidRPr="00310B38">
        <w:rPr>
          <w:rFonts w:ascii="Calibri" w:eastAsia="Calibri" w:hAnsi="Calibri" w:cs="Calibri"/>
          <w:b/>
          <w:color w:val="1F497D" w:themeColor="text2"/>
        </w:rPr>
        <w:t>Access</w:t>
      </w:r>
      <w:r w:rsidR="00135404" w:rsidRPr="00310B38">
        <w:rPr>
          <w:rFonts w:ascii="Calibri" w:eastAsia="Calibri" w:hAnsi="Calibri" w:cs="Calibri"/>
          <w:b/>
          <w:color w:val="1F497D" w:themeColor="text2"/>
        </w:rPr>
        <w:t>–</w:t>
      </w:r>
      <w:r w:rsidRPr="00310B38">
        <w:rPr>
          <w:color w:val="1F497D" w:themeColor="text2"/>
        </w:rPr>
        <w:t xml:space="preserve">A relational database </w:t>
      </w:r>
      <w:r w:rsidR="00310B38">
        <w:rPr>
          <w:color w:val="1F497D" w:themeColor="text2"/>
        </w:rPr>
        <w:t>management system</w:t>
      </w:r>
      <w:r w:rsidRPr="00310B38">
        <w:rPr>
          <w:color w:val="1F497D" w:themeColor="text2"/>
        </w:rPr>
        <w:t xml:space="preserve"> in which you can record and link data, query databases, and create forms and reports.</w:t>
      </w:r>
    </w:p>
    <w:p w14:paraId="3F2079B9" w14:textId="52BC99C0" w:rsidR="00F1677E" w:rsidRPr="00310B38" w:rsidRDefault="00135404" w:rsidP="00135404">
      <w:pPr>
        <w:spacing w:before="240"/>
        <w:ind w:left="357" w:right="4"/>
        <w:rPr>
          <w:color w:val="1F497D" w:themeColor="text2"/>
        </w:rPr>
      </w:pPr>
      <w:r w:rsidRPr="00310B38">
        <w:rPr>
          <w:rFonts w:ascii="Calibri" w:eastAsia="Calibri" w:hAnsi="Calibri" w:cs="Calibri"/>
          <w:b/>
          <w:color w:val="1F497D" w:themeColor="text2"/>
        </w:rPr>
        <w:t>Backstage view–</w:t>
      </w:r>
      <w:r w:rsidR="00F1677E" w:rsidRPr="00310B38">
        <w:rPr>
          <w:color w:val="1F497D" w:themeColor="text2"/>
        </w:rPr>
        <w:t>A component of Office 2016 that provides a concise collection of commands related to an open file.</w:t>
      </w:r>
    </w:p>
    <w:p w14:paraId="5BEA87AC" w14:textId="7E8CA74D"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lastRenderedPageBreak/>
        <w:t>Clipboard</w:t>
      </w:r>
      <w:r w:rsidR="00135404" w:rsidRPr="00310B38">
        <w:rPr>
          <w:rFonts w:ascii="Calibri" w:eastAsia="Calibri" w:hAnsi="Calibri" w:cs="Calibri"/>
          <w:b/>
          <w:color w:val="1F497D" w:themeColor="text2"/>
        </w:rPr>
        <w:t>–</w:t>
      </w:r>
      <w:r w:rsidRPr="00310B38">
        <w:rPr>
          <w:color w:val="1F497D" w:themeColor="text2"/>
        </w:rPr>
        <w:t>An area of memory reserved to temporarily hold selections that have been cut or copied and allows you to paste the selections.</w:t>
      </w:r>
    </w:p>
    <w:p w14:paraId="4F63A6AD" w14:textId="6239E7DB" w:rsidR="00F1677E" w:rsidRPr="00310B38" w:rsidRDefault="00F1677E" w:rsidP="009A685D">
      <w:pPr>
        <w:spacing w:after="80" w:line="270" w:lineRule="auto"/>
        <w:ind w:left="362" w:right="133" w:hanging="2"/>
        <w:rPr>
          <w:color w:val="1F497D" w:themeColor="text2"/>
        </w:rPr>
      </w:pPr>
      <w:r w:rsidRPr="00310B38">
        <w:rPr>
          <w:rFonts w:ascii="Calibri" w:eastAsia="Calibri" w:hAnsi="Calibri" w:cs="Calibri"/>
          <w:b/>
          <w:color w:val="1F497D" w:themeColor="text2"/>
        </w:rPr>
        <w:t>Cloud storage</w:t>
      </w:r>
      <w:r w:rsidR="00135404" w:rsidRPr="00310B38">
        <w:rPr>
          <w:rFonts w:ascii="Calibri" w:eastAsia="Calibri" w:hAnsi="Calibri" w:cs="Calibri"/>
          <w:b/>
          <w:color w:val="1F497D" w:themeColor="text2"/>
        </w:rPr>
        <w:t>–</w:t>
      </w:r>
      <w:r w:rsidRPr="00310B38">
        <w:rPr>
          <w:color w:val="1F497D" w:themeColor="text2"/>
        </w:rPr>
        <w:t xml:space="preserve">A technology used to store files and to work </w:t>
      </w:r>
      <w:r w:rsidRPr="00310B38">
        <w:rPr>
          <w:rFonts w:ascii="Calibri" w:eastAsia="Calibri" w:hAnsi="Calibri" w:cs="Calibri"/>
          <w:color w:val="1F497D" w:themeColor="text2"/>
        </w:rPr>
        <w:t xml:space="preserve">with programs that are stored in a central location on the </w:t>
      </w:r>
      <w:r w:rsidRPr="00310B38">
        <w:rPr>
          <w:color w:val="1F497D" w:themeColor="text2"/>
        </w:rPr>
        <w:t>Internet.</w:t>
      </w:r>
    </w:p>
    <w:p w14:paraId="3CFE28D8" w14:textId="0AEE7C97"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Command</w:t>
      </w:r>
      <w:r w:rsidR="00135404" w:rsidRPr="00310B38">
        <w:rPr>
          <w:rFonts w:ascii="Calibri" w:eastAsia="Calibri" w:hAnsi="Calibri" w:cs="Calibri"/>
          <w:b/>
          <w:color w:val="1F497D" w:themeColor="text2"/>
        </w:rPr>
        <w:t>–</w:t>
      </w:r>
      <w:r w:rsidRPr="00310B38">
        <w:rPr>
          <w:color w:val="1F497D" w:themeColor="text2"/>
        </w:rPr>
        <w:t xml:space="preserve"> A button or area within a group that you click to perform tasks.</w:t>
      </w:r>
    </w:p>
    <w:p w14:paraId="7D71B2D1" w14:textId="60B6A89A"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Contextual tab</w:t>
      </w:r>
      <w:r w:rsidR="00135404" w:rsidRPr="00310B38">
        <w:rPr>
          <w:rFonts w:ascii="Calibri" w:eastAsia="Calibri" w:hAnsi="Calibri" w:cs="Calibri"/>
          <w:b/>
          <w:color w:val="1F497D" w:themeColor="text2"/>
        </w:rPr>
        <w:t>–</w:t>
      </w:r>
      <w:r w:rsidRPr="00310B38">
        <w:rPr>
          <w:color w:val="1F497D" w:themeColor="text2"/>
        </w:rPr>
        <w:t>A tab that contains a groups of commands related to the selected object.</w:t>
      </w:r>
    </w:p>
    <w:p w14:paraId="0DE5FFA7" w14:textId="66F9DA10"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Copy</w:t>
      </w:r>
      <w:r w:rsidR="00135404" w:rsidRPr="00310B38">
        <w:rPr>
          <w:rFonts w:ascii="Calibri" w:eastAsia="Calibri" w:hAnsi="Calibri" w:cs="Calibri"/>
          <w:b/>
          <w:color w:val="1F497D" w:themeColor="text2"/>
        </w:rPr>
        <w:t>–</w:t>
      </w:r>
      <w:r w:rsidRPr="00310B38">
        <w:rPr>
          <w:color w:val="1F497D" w:themeColor="text2"/>
        </w:rPr>
        <w:t xml:space="preserve"> A command used to duplicate a selection from the original location and place a copy in the Office Clipboard.</w:t>
      </w:r>
    </w:p>
    <w:p w14:paraId="4B8D69BB" w14:textId="2E85E786"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Cut</w:t>
      </w:r>
      <w:r w:rsidR="00135404" w:rsidRPr="00310B38">
        <w:rPr>
          <w:rFonts w:ascii="Calibri" w:eastAsia="Calibri" w:hAnsi="Calibri" w:cs="Calibri"/>
          <w:b/>
          <w:color w:val="1F497D" w:themeColor="text2"/>
        </w:rPr>
        <w:t>–</w:t>
      </w:r>
      <w:r w:rsidRPr="00310B38">
        <w:rPr>
          <w:color w:val="1F497D" w:themeColor="text2"/>
        </w:rPr>
        <w:t>A command used to remove a selection from the original location and place it in the Office Clipboard.</w:t>
      </w:r>
    </w:p>
    <w:p w14:paraId="0B1E1064" w14:textId="287C6B6B"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Dialog box</w:t>
      </w:r>
      <w:r w:rsidR="00135404" w:rsidRPr="00310B38">
        <w:rPr>
          <w:rFonts w:ascii="Calibri" w:eastAsia="Calibri" w:hAnsi="Calibri" w:cs="Calibri"/>
          <w:b/>
          <w:color w:val="1F497D" w:themeColor="text2"/>
        </w:rPr>
        <w:t>–</w:t>
      </w:r>
      <w:r w:rsidRPr="00310B38">
        <w:rPr>
          <w:color w:val="1F497D" w:themeColor="text2"/>
        </w:rPr>
        <w:t xml:space="preserve"> A box that provides access to more precise, but less frequently used, commands.</w:t>
      </w:r>
    </w:p>
    <w:p w14:paraId="1B677D8F" w14:textId="6598C677"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Dialog Box Launcher</w:t>
      </w:r>
      <w:r w:rsidR="00135404" w:rsidRPr="00310B38">
        <w:rPr>
          <w:rFonts w:ascii="Calibri" w:eastAsia="Calibri" w:hAnsi="Calibri" w:cs="Calibri"/>
          <w:b/>
          <w:color w:val="1F497D" w:themeColor="text2"/>
        </w:rPr>
        <w:t>–</w:t>
      </w:r>
      <w:r w:rsidRPr="00310B38">
        <w:rPr>
          <w:color w:val="1F497D" w:themeColor="text2"/>
        </w:rPr>
        <w:t xml:space="preserve"> A button that when clicked opens a corresponding dialog box.</w:t>
      </w:r>
    </w:p>
    <w:p w14:paraId="6C489763" w14:textId="4C7E8B24"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Enhanced ScreenTip</w:t>
      </w:r>
      <w:r w:rsidR="00135404" w:rsidRPr="00310B38">
        <w:rPr>
          <w:rFonts w:ascii="Calibri" w:eastAsia="Calibri" w:hAnsi="Calibri" w:cs="Calibri"/>
          <w:b/>
          <w:color w:val="1F497D" w:themeColor="text2"/>
        </w:rPr>
        <w:t>–</w:t>
      </w:r>
      <w:r w:rsidRPr="00310B38">
        <w:rPr>
          <w:color w:val="1F497D" w:themeColor="text2"/>
        </w:rPr>
        <w:t>A small message box that displays when you place the pointer over a command button. The purpose of the command, short descriptive text, or a keyboard shortcut if applicable will display in the box.</w:t>
      </w:r>
    </w:p>
    <w:p w14:paraId="1E97BC51" w14:textId="588B6032" w:rsidR="009B194F" w:rsidRPr="00310B38" w:rsidRDefault="00F1677E" w:rsidP="009B194F">
      <w:pPr>
        <w:ind w:left="357" w:right="4"/>
        <w:rPr>
          <w:color w:val="1F497D" w:themeColor="text2"/>
        </w:rPr>
      </w:pPr>
      <w:r w:rsidRPr="00310B38">
        <w:rPr>
          <w:rFonts w:ascii="Calibri" w:eastAsia="Calibri" w:hAnsi="Calibri" w:cs="Calibri"/>
          <w:b/>
          <w:color w:val="1F497D" w:themeColor="text2"/>
        </w:rPr>
        <w:t>Excel</w:t>
      </w:r>
      <w:r w:rsidR="00135404" w:rsidRPr="00310B38">
        <w:rPr>
          <w:rFonts w:ascii="Calibri" w:eastAsia="Calibri" w:hAnsi="Calibri" w:cs="Calibri"/>
          <w:b/>
          <w:color w:val="1F497D" w:themeColor="text2"/>
        </w:rPr>
        <w:t>–</w:t>
      </w:r>
      <w:r w:rsidRPr="00310B38">
        <w:rPr>
          <w:color w:val="1F497D" w:themeColor="text2"/>
        </w:rPr>
        <w:t>An application that makes it easy to organize records, financial transactions, and business information in the form of worksheets.</w:t>
      </w:r>
    </w:p>
    <w:p w14:paraId="56E4449D" w14:textId="4F5523E0" w:rsidR="00F1677E" w:rsidRPr="00310B38" w:rsidRDefault="00F1677E" w:rsidP="009B194F">
      <w:pPr>
        <w:ind w:left="357" w:right="4"/>
        <w:rPr>
          <w:color w:val="1F497D" w:themeColor="text2"/>
        </w:rPr>
      </w:pPr>
      <w:r w:rsidRPr="00310B38">
        <w:rPr>
          <w:rFonts w:ascii="Calibri" w:eastAsia="Calibri" w:hAnsi="Calibri" w:cs="Calibri"/>
          <w:b/>
          <w:color w:val="1F497D" w:themeColor="text2"/>
        </w:rPr>
        <w:t>Footer</w:t>
      </w:r>
      <w:r w:rsidR="00135404" w:rsidRPr="00310B38">
        <w:rPr>
          <w:rFonts w:ascii="Calibri" w:eastAsia="Calibri" w:hAnsi="Calibri" w:cs="Calibri"/>
          <w:b/>
          <w:color w:val="1F497D" w:themeColor="text2"/>
        </w:rPr>
        <w:t>–</w:t>
      </w:r>
      <w:r w:rsidR="00310B38">
        <w:rPr>
          <w:color w:val="1F497D" w:themeColor="text2"/>
        </w:rPr>
        <w:t>Information that displays at the bottom of a document page.</w:t>
      </w:r>
    </w:p>
    <w:p w14:paraId="0E292AAF" w14:textId="49A02C65"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Format Painter</w:t>
      </w:r>
      <w:r w:rsidR="00135404" w:rsidRPr="00310B38">
        <w:rPr>
          <w:rFonts w:ascii="Calibri" w:eastAsia="Calibri" w:hAnsi="Calibri" w:cs="Calibri"/>
          <w:b/>
          <w:color w:val="1F497D" w:themeColor="text2"/>
        </w:rPr>
        <w:t>–</w:t>
      </w:r>
      <w:r w:rsidRPr="00310B38">
        <w:rPr>
          <w:color w:val="1F497D" w:themeColor="text2"/>
        </w:rPr>
        <w:t>A feature that enables you to quickly and easily copy all formatting from one area to another in Word, PowerPoint, and Excel.</w:t>
      </w:r>
    </w:p>
    <w:p w14:paraId="5C572169" w14:textId="00B596C7" w:rsidR="00F1677E" w:rsidRPr="00310B38" w:rsidRDefault="00F1677E" w:rsidP="00F1677E">
      <w:pPr>
        <w:ind w:left="357" w:right="178"/>
        <w:rPr>
          <w:color w:val="1F497D" w:themeColor="text2"/>
        </w:rPr>
      </w:pPr>
      <w:r w:rsidRPr="00310B38">
        <w:rPr>
          <w:rFonts w:ascii="Calibri" w:eastAsia="Calibri" w:hAnsi="Calibri" w:cs="Calibri"/>
          <w:b/>
          <w:color w:val="1F497D" w:themeColor="text2"/>
        </w:rPr>
        <w:t>Gallery</w:t>
      </w:r>
      <w:r w:rsidR="00135404" w:rsidRPr="00310B38">
        <w:rPr>
          <w:rFonts w:ascii="Calibri" w:eastAsia="Calibri" w:hAnsi="Calibri" w:cs="Calibri"/>
          <w:b/>
          <w:color w:val="1F497D" w:themeColor="text2"/>
        </w:rPr>
        <w:t>–</w:t>
      </w:r>
      <w:r w:rsidRPr="00310B38">
        <w:rPr>
          <w:color w:val="1F497D" w:themeColor="text2"/>
        </w:rPr>
        <w:t>An area in Word which provides additional text styles. In Excel, the gallery provides a choice of chart styles, and in Power Point, the gallery provides transitions.</w:t>
      </w:r>
    </w:p>
    <w:p w14:paraId="15A9AEEF" w14:textId="52608617" w:rsidR="00F1677E" w:rsidRPr="00310B38" w:rsidRDefault="00F1677E" w:rsidP="00135404">
      <w:pPr>
        <w:ind w:left="360" w:right="4"/>
        <w:rPr>
          <w:color w:val="1F497D" w:themeColor="text2"/>
        </w:rPr>
      </w:pPr>
      <w:r w:rsidRPr="00310B38">
        <w:rPr>
          <w:rFonts w:ascii="Calibri" w:eastAsia="Calibri" w:hAnsi="Calibri" w:cs="Calibri"/>
          <w:b/>
          <w:color w:val="1F497D" w:themeColor="text2"/>
        </w:rPr>
        <w:t>Group</w:t>
      </w:r>
      <w:r w:rsidR="00135404" w:rsidRPr="00310B38">
        <w:rPr>
          <w:rFonts w:ascii="Calibri" w:eastAsia="Calibri" w:hAnsi="Calibri" w:cs="Calibri"/>
          <w:b/>
          <w:color w:val="1F497D" w:themeColor="text2"/>
        </w:rPr>
        <w:t>–</w:t>
      </w:r>
      <w:r w:rsidRPr="00310B38">
        <w:rPr>
          <w:color w:val="1F497D" w:themeColor="text2"/>
        </w:rPr>
        <w:t>A subset of a tab that organizes similar tasks together.</w:t>
      </w:r>
    </w:p>
    <w:p w14:paraId="29A8CEFB" w14:textId="1F051747" w:rsidR="00F1677E" w:rsidRPr="00310B38" w:rsidRDefault="00F1677E" w:rsidP="00135404">
      <w:pPr>
        <w:ind w:left="360" w:right="4"/>
        <w:rPr>
          <w:color w:val="1F497D" w:themeColor="text2"/>
        </w:rPr>
      </w:pPr>
      <w:r w:rsidRPr="00310B38">
        <w:rPr>
          <w:rFonts w:ascii="Calibri" w:eastAsia="Calibri" w:hAnsi="Calibri" w:cs="Calibri"/>
          <w:b/>
          <w:color w:val="1F497D" w:themeColor="text2"/>
        </w:rPr>
        <w:t>Header</w:t>
      </w:r>
      <w:r w:rsidR="00135404" w:rsidRPr="00310B38">
        <w:rPr>
          <w:rFonts w:ascii="Calibri" w:eastAsia="Calibri" w:hAnsi="Calibri" w:cs="Calibri"/>
          <w:b/>
          <w:color w:val="1F497D" w:themeColor="text2"/>
        </w:rPr>
        <w:t>–</w:t>
      </w:r>
      <w:r w:rsidRPr="00310B38">
        <w:rPr>
          <w:color w:val="1F497D" w:themeColor="text2"/>
        </w:rPr>
        <w:t xml:space="preserve">An area with one or more lines </w:t>
      </w:r>
      <w:r w:rsidR="00310B38">
        <w:rPr>
          <w:color w:val="1F497D" w:themeColor="text2"/>
        </w:rPr>
        <w:t xml:space="preserve">of information </w:t>
      </w:r>
      <w:r w:rsidRPr="00310B38">
        <w:rPr>
          <w:color w:val="1F497D" w:themeColor="text2"/>
        </w:rPr>
        <w:t>at the top of each page.</w:t>
      </w:r>
    </w:p>
    <w:p w14:paraId="0136D628" w14:textId="47AEAB00"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Landscape orientation</w:t>
      </w:r>
      <w:r w:rsidR="00135404" w:rsidRPr="00310B38">
        <w:rPr>
          <w:rFonts w:ascii="Calibri" w:eastAsia="Calibri" w:hAnsi="Calibri" w:cs="Calibri"/>
          <w:b/>
          <w:color w:val="1F497D" w:themeColor="text2"/>
        </w:rPr>
        <w:t>–</w:t>
      </w:r>
      <w:r w:rsidRPr="00310B38">
        <w:rPr>
          <w:color w:val="1F497D" w:themeColor="text2"/>
        </w:rPr>
        <w:t>A document layout when a page is wider than it is tall.</w:t>
      </w:r>
    </w:p>
    <w:p w14:paraId="2FC27F12" w14:textId="1C463789"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Live Preview</w:t>
      </w:r>
      <w:r w:rsidR="00135404" w:rsidRPr="00310B38">
        <w:rPr>
          <w:rFonts w:ascii="Calibri" w:eastAsia="Calibri" w:hAnsi="Calibri" w:cs="Calibri"/>
          <w:b/>
          <w:color w:val="1F497D" w:themeColor="text2"/>
        </w:rPr>
        <w:t>–</w:t>
      </w:r>
      <w:r w:rsidR="00F34A3C">
        <w:rPr>
          <w:color w:val="1F497D" w:themeColor="text2"/>
        </w:rPr>
        <w:t>An Office feature that provides a preview of the results of a selection when you point to an option in a list or gallery. Using Live Preview, you can experiment with settings before making a final choice</w:t>
      </w:r>
      <w:r w:rsidRPr="00310B38">
        <w:rPr>
          <w:color w:val="1F497D" w:themeColor="text2"/>
        </w:rPr>
        <w:t>.</w:t>
      </w:r>
    </w:p>
    <w:p w14:paraId="53919467" w14:textId="4441A192"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Margin</w:t>
      </w:r>
      <w:r w:rsidR="00135404" w:rsidRPr="00310B38">
        <w:rPr>
          <w:rFonts w:ascii="Calibri" w:eastAsia="Calibri" w:hAnsi="Calibri" w:cs="Calibri"/>
          <w:b/>
          <w:color w:val="1F497D" w:themeColor="text2"/>
        </w:rPr>
        <w:t>–</w:t>
      </w:r>
      <w:r w:rsidRPr="00310B38">
        <w:rPr>
          <w:color w:val="1F497D" w:themeColor="text2"/>
        </w:rPr>
        <w:t>The area of blank space that displays to the left, right, top, and bottom of a document or worksheet.</w:t>
      </w:r>
    </w:p>
    <w:p w14:paraId="0021AFFC" w14:textId="4648A161" w:rsidR="00135404" w:rsidRPr="00310B38" w:rsidRDefault="00F1677E" w:rsidP="00135404">
      <w:pPr>
        <w:spacing w:after="0"/>
        <w:ind w:left="357" w:right="4"/>
        <w:rPr>
          <w:color w:val="1F497D" w:themeColor="text2"/>
        </w:rPr>
      </w:pPr>
      <w:r w:rsidRPr="00310B38">
        <w:rPr>
          <w:rFonts w:ascii="Calibri" w:eastAsia="Calibri" w:hAnsi="Calibri" w:cs="Calibri"/>
          <w:b/>
          <w:color w:val="1F497D" w:themeColor="text2"/>
        </w:rPr>
        <w:lastRenderedPageBreak/>
        <w:t>Microsoft Office</w:t>
      </w:r>
      <w:r w:rsidR="00135404" w:rsidRPr="00310B38">
        <w:rPr>
          <w:rFonts w:ascii="Calibri" w:eastAsia="Calibri" w:hAnsi="Calibri" w:cs="Calibri"/>
          <w:b/>
          <w:color w:val="1F497D" w:themeColor="text2"/>
        </w:rPr>
        <w:t>–</w:t>
      </w:r>
      <w:r w:rsidRPr="00310B38">
        <w:rPr>
          <w:color w:val="1F497D" w:themeColor="text2"/>
        </w:rPr>
        <w:t>A productivity software suite including a set of software applications, each one specializing in a particular type of output.</w:t>
      </w:r>
    </w:p>
    <w:p w14:paraId="5DE2B5C7" w14:textId="2BBE4767" w:rsidR="00F1677E" w:rsidRPr="00310B38" w:rsidRDefault="00F1677E" w:rsidP="00135404">
      <w:pPr>
        <w:spacing w:before="240" w:after="0"/>
        <w:ind w:left="360" w:right="4"/>
        <w:rPr>
          <w:color w:val="1F497D" w:themeColor="text2"/>
        </w:rPr>
      </w:pPr>
      <w:r w:rsidRPr="00310B38">
        <w:rPr>
          <w:noProof/>
          <w:color w:val="1F497D" w:themeColor="text2"/>
        </w:rPr>
        <mc:AlternateContent>
          <mc:Choice Requires="wpg">
            <w:drawing>
              <wp:anchor distT="0" distB="0" distL="114300" distR="114300" simplePos="0" relativeHeight="251660288" behindDoc="0" locked="0" layoutInCell="1" allowOverlap="1" wp14:anchorId="6DC37391" wp14:editId="610807E1">
                <wp:simplePos x="0" y="0"/>
                <wp:positionH relativeFrom="page">
                  <wp:posOffset>8572500</wp:posOffset>
                </wp:positionH>
                <wp:positionV relativeFrom="page">
                  <wp:posOffset>495300</wp:posOffset>
                </wp:positionV>
                <wp:extent cx="190500" cy="3175"/>
                <wp:effectExtent l="0" t="0" r="0" b="0"/>
                <wp:wrapTopAndBottom/>
                <wp:docPr id="1191" name="Group 1191"/>
                <wp:cNvGraphicFramePr/>
                <a:graphic xmlns:a="http://schemas.openxmlformats.org/drawingml/2006/main">
                  <a:graphicData uri="http://schemas.microsoft.com/office/word/2010/wordprocessingGroup">
                    <wpg:wgp>
                      <wpg:cNvGrpSpPr/>
                      <wpg:grpSpPr>
                        <a:xfrm>
                          <a:off x="0" y="0"/>
                          <a:ext cx="190500" cy="3175"/>
                          <a:chOff x="0" y="0"/>
                          <a:chExt cx="190500" cy="3175"/>
                        </a:xfrm>
                      </wpg:grpSpPr>
                      <wps:wsp>
                        <wps:cNvPr id="161" name="Shape 161"/>
                        <wps:cNvSpPr/>
                        <wps:spPr>
                          <a:xfrm>
                            <a:off x="0" y="0"/>
                            <a:ext cx="190500" cy="0"/>
                          </a:xfrm>
                          <a:custGeom>
                            <a:avLst/>
                            <a:gdLst/>
                            <a:ahLst/>
                            <a:cxnLst/>
                            <a:rect l="0" t="0" r="0" b="0"/>
                            <a:pathLst>
                              <a:path w="190500">
                                <a:moveTo>
                                  <a:pt x="0" y="0"/>
                                </a:moveTo>
                                <a:lnTo>
                                  <a:pt x="19050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2="http://schemas.microsoft.com/office/drawing/2015/10/21/chartex">
            <w:pict>
              <v:group w14:anchorId="4CFDBEBF" id="Group 1191" o:spid="_x0000_s1026" style="position:absolute;margin-left:675pt;margin-top:39pt;width:15pt;height:.25pt;z-index:251660288;mso-position-horizontal-relative:page;mso-position-vertical-relative:page" coordsize="1905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">
                <v:shape id="Shape 161" o:spid="_x0000_s1027" style="position:absolute;width:190500;height:0;visibility:visible;mso-wrap-style:square;v-text-anchor:top" coordsize="1905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txYsAA&#10;AADcAAAADwAAAGRycy9kb3ducmV2LnhtbERPzWrCQBC+F3yHZYTe6kYPIqmriKJUKIqpDzBkx2ww&#10;Oxuyo8a3dwuF3ubj+535sveNulMX68AGxqMMFHEZbM2VgfPP9mMGKgqyxSYwGXhShOVi8DbH3IYH&#10;n+heSKVSCMccDTiRNtc6lo48xlFoiRN3CZ1HSbCrtO3wkcJ9oydZNtUea04NDltaOyqvxc0buJa3&#10;72PcrWu3yc77w95LXzRizPuwX32CEurlX/zn/rJp/nQMv8+kC/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9txYsAAAADcAAAADwAAAAAAAAAAAAAAAACYAgAAZHJzL2Rvd25y&#10;ZXYueG1sUEsFBgAAAAAEAAQA9QAAAIUDAAAAAA==&#10;" path="m,l190500,e" filled="f" strokeweight=".25pt">
                  <v:stroke miterlimit="83231f" joinstyle="miter"/>
                  <v:path arrowok="t" textboxrect="0,0,190500,0"/>
                </v:shape>
                <w10:wrap type="topAndBottom" anchorx="page" anchory="page"/>
              </v:group>
            </w:pict>
          </mc:Fallback>
        </mc:AlternateContent>
      </w:r>
      <w:r w:rsidRPr="00310B38">
        <w:rPr>
          <w:noProof/>
          <w:color w:val="1F497D" w:themeColor="text2"/>
        </w:rPr>
        <mc:AlternateContent>
          <mc:Choice Requires="wpg">
            <w:drawing>
              <wp:anchor distT="0" distB="0" distL="114300" distR="114300" simplePos="0" relativeHeight="251661312" behindDoc="0" locked="0" layoutInCell="1" allowOverlap="1" wp14:anchorId="621590E7" wp14:editId="7064D757">
                <wp:simplePos x="0" y="0"/>
                <wp:positionH relativeFrom="page">
                  <wp:posOffset>0</wp:posOffset>
                </wp:positionH>
                <wp:positionV relativeFrom="page">
                  <wp:posOffset>10439400</wp:posOffset>
                </wp:positionV>
                <wp:extent cx="190500" cy="3175"/>
                <wp:effectExtent l="0" t="0" r="0" b="0"/>
                <wp:wrapTopAndBottom/>
                <wp:docPr id="1192" name="Group 1192"/>
                <wp:cNvGraphicFramePr/>
                <a:graphic xmlns:a="http://schemas.openxmlformats.org/drawingml/2006/main">
                  <a:graphicData uri="http://schemas.microsoft.com/office/word/2010/wordprocessingGroup">
                    <wpg:wgp>
                      <wpg:cNvGrpSpPr/>
                      <wpg:grpSpPr>
                        <a:xfrm>
                          <a:off x="0" y="0"/>
                          <a:ext cx="190500" cy="3175"/>
                          <a:chOff x="0" y="0"/>
                          <a:chExt cx="190500" cy="3175"/>
                        </a:xfrm>
                      </wpg:grpSpPr>
                      <wps:wsp>
                        <wps:cNvPr id="162" name="Shape 162"/>
                        <wps:cNvSpPr/>
                        <wps:spPr>
                          <a:xfrm>
                            <a:off x="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2="http://schemas.microsoft.com/office/drawing/2015/10/21/chartex">
            <w:pict>
              <v:group w14:anchorId="60AC97D3" id="Group 1192" o:spid="_x0000_s1026" style="position:absolute;margin-left:0;margin-top:822pt;width:15pt;height:.25pt;z-index:251661312;mso-position-horizontal-relative:page;mso-position-vertical-relative:page" coordsize="1905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">
                <v:shape id="Shape 162" o:spid="_x0000_s1027" style="position:absolute;width:190500;height:0;visibility:visible;mso-wrap-style:square;v-text-anchor:top" coordsize="1905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nvFcAA&#10;AADcAAAADwAAAGRycy9kb3ducmV2LnhtbERPzWrCQBC+F3yHZYTe6kYPIqmriKJUKIqpDzBkx2ww&#10;Oxuyo8a3dwuF3ubj+535sveNulMX68AGxqMMFHEZbM2VgfPP9mMGKgqyxSYwGXhShOVi8DbH3IYH&#10;n+heSKVSCMccDTiRNtc6lo48xlFoiRN3CZ1HSbCrtO3wkcJ9oydZNtUea04NDltaOyqvxc0buJa3&#10;72PcrWu3yc77w95LXzRizPuwX32CEurlX/zn/rJp/nQCv8+kC/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wnvFcAAAADcAAAADwAAAAAAAAAAAAAAAACYAgAAZHJzL2Rvd25y&#10;ZXYueG1sUEsFBgAAAAAEAAQA9QAAAIUDAAAAAA==&#10;" path="m190500,l,e" filled="f" strokeweight=".25pt">
                  <v:stroke miterlimit="83231f" joinstyle="miter"/>
                  <v:path arrowok="t" textboxrect="0,0,190500,0"/>
                </v:shape>
                <w10:wrap type="topAndBottom" anchorx="page" anchory="page"/>
              </v:group>
            </w:pict>
          </mc:Fallback>
        </mc:AlternateContent>
      </w:r>
      <w:r w:rsidRPr="00310B38">
        <w:rPr>
          <w:noProof/>
          <w:color w:val="1F497D" w:themeColor="text2"/>
        </w:rPr>
        <mc:AlternateContent>
          <mc:Choice Requires="wpg">
            <w:drawing>
              <wp:anchor distT="0" distB="0" distL="114300" distR="114300" simplePos="0" relativeHeight="251662336" behindDoc="0" locked="0" layoutInCell="1" allowOverlap="1" wp14:anchorId="67A6143F" wp14:editId="6963A79A">
                <wp:simplePos x="0" y="0"/>
                <wp:positionH relativeFrom="page">
                  <wp:posOffset>8572500</wp:posOffset>
                </wp:positionH>
                <wp:positionV relativeFrom="page">
                  <wp:posOffset>10439400</wp:posOffset>
                </wp:positionV>
                <wp:extent cx="190500" cy="3175"/>
                <wp:effectExtent l="0" t="0" r="0" b="0"/>
                <wp:wrapTopAndBottom/>
                <wp:docPr id="1193" name="Group 1193"/>
                <wp:cNvGraphicFramePr/>
                <a:graphic xmlns:a="http://schemas.openxmlformats.org/drawingml/2006/main">
                  <a:graphicData uri="http://schemas.microsoft.com/office/word/2010/wordprocessingGroup">
                    <wpg:wgp>
                      <wpg:cNvGrpSpPr/>
                      <wpg:grpSpPr>
                        <a:xfrm>
                          <a:off x="0" y="0"/>
                          <a:ext cx="190500" cy="3175"/>
                          <a:chOff x="0" y="0"/>
                          <a:chExt cx="190500" cy="3175"/>
                        </a:xfrm>
                      </wpg:grpSpPr>
                      <wps:wsp>
                        <wps:cNvPr id="163" name="Shape 163"/>
                        <wps:cNvSpPr/>
                        <wps:spPr>
                          <a:xfrm>
                            <a:off x="0" y="0"/>
                            <a:ext cx="190500" cy="0"/>
                          </a:xfrm>
                          <a:custGeom>
                            <a:avLst/>
                            <a:gdLst/>
                            <a:ahLst/>
                            <a:cxnLst/>
                            <a:rect l="0" t="0" r="0" b="0"/>
                            <a:pathLst>
                              <a:path w="190500">
                                <a:moveTo>
                                  <a:pt x="0" y="0"/>
                                </a:moveTo>
                                <a:lnTo>
                                  <a:pt x="19050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2="http://schemas.microsoft.com/office/drawing/2015/10/21/chartex">
            <w:pict>
              <v:group w14:anchorId="2703F2FD" id="Group 1193" o:spid="_x0000_s1026" style="position:absolute;margin-left:675pt;margin-top:822pt;width:15pt;height:.25pt;z-index:251662336;mso-position-horizontal-relative:page;mso-position-vertical-relative:page" coordsize="1905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">
                <v:shape id="Shape 163" o:spid="_x0000_s1027" style="position:absolute;width:190500;height:0;visibility:visible;mso-wrap-style:square;v-text-anchor:top" coordsize="1905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KjsEA&#10;AADcAAAADwAAAGRycy9kb3ducmV2LnhtbERP22rCQBB9L/gPywh9qxsrSImuIopFoVia+gFDdswG&#10;s7MhO2r6911B8G0O5zrzZe8bdaUu1oENjEcZKOIy2JorA8ff7dsHqCjIFpvAZOCPIiwXg5c55jbc&#10;+IeuhVQqhXDM0YATaXOtY+nIYxyFljhxp9B5lAS7StsObyncN/o9y6baY82pwWFLa0flubh4A+fy&#10;8vUdP9e122TH/WHvpS8aMeZ12K9moIR6eYof7p1N86cTuD+TLt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FSo7BAAAA3AAAAA8AAAAAAAAAAAAAAAAAmAIAAGRycy9kb3du&#10;cmV2LnhtbFBLBQYAAAAABAAEAPUAAACGAwAAAAA=&#10;" path="m,l190500,e" filled="f" strokeweight=".25pt">
                  <v:stroke miterlimit="83231f" joinstyle="miter"/>
                  <v:path arrowok="t" textboxrect="0,0,190500,0"/>
                </v:shape>
                <w10:wrap type="topAndBottom" anchorx="page" anchory="page"/>
              </v:group>
            </w:pict>
          </mc:Fallback>
        </mc:AlternateContent>
      </w:r>
      <w:r w:rsidRPr="00310B38">
        <w:rPr>
          <w:noProof/>
          <w:color w:val="1F497D" w:themeColor="text2"/>
        </w:rPr>
        <mc:AlternateContent>
          <mc:Choice Requires="wpg">
            <w:drawing>
              <wp:anchor distT="0" distB="0" distL="114300" distR="114300" simplePos="0" relativeHeight="251663360" behindDoc="0" locked="0" layoutInCell="1" allowOverlap="1" wp14:anchorId="2F219C4F" wp14:editId="3776429D">
                <wp:simplePos x="0" y="0"/>
                <wp:positionH relativeFrom="page">
                  <wp:posOffset>495300</wp:posOffset>
                </wp:positionH>
                <wp:positionV relativeFrom="page">
                  <wp:posOffset>10744200</wp:posOffset>
                </wp:positionV>
                <wp:extent cx="3175" cy="190500"/>
                <wp:effectExtent l="0" t="0" r="0" b="0"/>
                <wp:wrapSquare wrapText="bothSides"/>
                <wp:docPr id="1194" name="Group 1194"/>
                <wp:cNvGraphicFramePr/>
                <a:graphic xmlns:a="http://schemas.openxmlformats.org/drawingml/2006/main">
                  <a:graphicData uri="http://schemas.microsoft.com/office/word/2010/wordprocessingGroup">
                    <wpg:wgp>
                      <wpg:cNvGrpSpPr/>
                      <wpg:grpSpPr>
                        <a:xfrm>
                          <a:off x="0" y="0"/>
                          <a:ext cx="3175" cy="190500"/>
                          <a:chOff x="0" y="0"/>
                          <a:chExt cx="3175" cy="190500"/>
                        </a:xfrm>
                      </wpg:grpSpPr>
                      <wps:wsp>
                        <wps:cNvPr id="165" name="Shape 165"/>
                        <wps:cNvSpPr/>
                        <wps:spPr>
                          <a:xfrm>
                            <a:off x="0" y="0"/>
                            <a:ext cx="0" cy="190500"/>
                          </a:xfrm>
                          <a:custGeom>
                            <a:avLst/>
                            <a:gdLst/>
                            <a:ahLst/>
                            <a:cxnLst/>
                            <a:rect l="0" t="0" r="0" b="0"/>
                            <a:pathLst>
                              <a:path h="190500">
                                <a:moveTo>
                                  <a:pt x="0" y="0"/>
                                </a:moveTo>
                                <a:lnTo>
                                  <a:pt x="0" y="19050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2="http://schemas.microsoft.com/office/drawing/2015/10/21/chartex">
            <w:pict>
              <v:group w14:anchorId="4DD2CBC4" id="Group 1194" o:spid="_x0000_s1026" style="position:absolute;margin-left:39pt;margin-top:846pt;width:.25pt;height:15pt;z-index:251663360;mso-position-horizontal-relative:page;mso-position-vertical-relative:page" coordsize="317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">
                <v:shape id="Shape 165" o:spid="_x0000_s1027" style="position:absolute;width:0;height:190500;visibility:visible;mso-wrap-style:square;v-text-anchor:top" coordsize="0,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iDMMA&#10;AADcAAAADwAAAGRycy9kb3ducmV2LnhtbERPTWvCQBC9F/wPywi91U0Fo6SuUgSL0Eub5OBxzE43&#10;wexs2N2a+O+7hUJv83ifs91Pthc38qFzrOB5kYEgbpzu2Cioq+PTBkSIyBp7x6TgTgH2u9nDFgvt&#10;Rv6kWxmNSCEcClTQxjgUUoamJYth4QbixH05bzEm6I3UHscUbnu5zLJcWuw4NbQ40KGl5lp+WwXH&#10;fD3acH5fV5fS3/Uwmfrt+qHU43x6fQERaYr/4j/3Saf5+Qp+n0kX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ciDMMAAADcAAAADwAAAAAAAAAAAAAAAACYAgAAZHJzL2Rv&#10;d25yZXYueG1sUEsFBgAAAAAEAAQA9QAAAIgDAAAAAA==&#10;" path="m,l,190500e" filled="f" strokeweight=".25pt">
                  <v:stroke miterlimit="83231f" joinstyle="miter"/>
                  <v:path arrowok="t" textboxrect="0,0,0,190500"/>
                </v:shape>
                <w10:wrap type="square" anchorx="page" anchory="page"/>
              </v:group>
            </w:pict>
          </mc:Fallback>
        </mc:AlternateContent>
      </w:r>
      <w:r w:rsidRPr="00310B38">
        <w:rPr>
          <w:noProof/>
          <w:color w:val="1F497D" w:themeColor="text2"/>
        </w:rPr>
        <mc:AlternateContent>
          <mc:Choice Requires="wpg">
            <w:drawing>
              <wp:anchor distT="0" distB="0" distL="114300" distR="114300" simplePos="0" relativeHeight="251664384" behindDoc="0" locked="0" layoutInCell="1" allowOverlap="1" wp14:anchorId="4EE6588D" wp14:editId="75DFF90E">
                <wp:simplePos x="0" y="0"/>
                <wp:positionH relativeFrom="page">
                  <wp:posOffset>8267700</wp:posOffset>
                </wp:positionH>
                <wp:positionV relativeFrom="page">
                  <wp:posOffset>10744200</wp:posOffset>
                </wp:positionV>
                <wp:extent cx="3175" cy="190500"/>
                <wp:effectExtent l="0" t="0" r="0" b="0"/>
                <wp:wrapSquare wrapText="bothSides"/>
                <wp:docPr id="1196" name="Group 1196"/>
                <wp:cNvGraphicFramePr/>
                <a:graphic xmlns:a="http://schemas.openxmlformats.org/drawingml/2006/main">
                  <a:graphicData uri="http://schemas.microsoft.com/office/word/2010/wordprocessingGroup">
                    <wpg:wgp>
                      <wpg:cNvGrpSpPr/>
                      <wpg:grpSpPr>
                        <a:xfrm>
                          <a:off x="0" y="0"/>
                          <a:ext cx="3175" cy="190500"/>
                          <a:chOff x="0" y="0"/>
                          <a:chExt cx="3175" cy="190500"/>
                        </a:xfrm>
                      </wpg:grpSpPr>
                      <wps:wsp>
                        <wps:cNvPr id="167" name="Shape 167"/>
                        <wps:cNvSpPr/>
                        <wps:spPr>
                          <a:xfrm>
                            <a:off x="0" y="0"/>
                            <a:ext cx="0" cy="190500"/>
                          </a:xfrm>
                          <a:custGeom>
                            <a:avLst/>
                            <a:gdLst/>
                            <a:ahLst/>
                            <a:cxnLst/>
                            <a:rect l="0" t="0" r="0" b="0"/>
                            <a:pathLst>
                              <a:path h="190500">
                                <a:moveTo>
                                  <a:pt x="0" y="0"/>
                                </a:moveTo>
                                <a:lnTo>
                                  <a:pt x="0" y="19050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2="http://schemas.microsoft.com/office/drawing/2015/10/21/chartex">
            <w:pict>
              <v:group w14:anchorId="719816CB" id="Group 1196" o:spid="_x0000_s1026" style="position:absolute;margin-left:651pt;margin-top:846pt;width:.25pt;height:15pt;z-index:251664384;mso-position-horizontal-relative:page;mso-position-vertical-relative:page" coordsize="317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">
                <v:shape id="Shape 167" o:spid="_x0000_s1027" style="position:absolute;width:0;height:190500;visibility:visible;mso-wrap-style:square;v-text-anchor:top" coordsize="0,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kZ4MIA&#10;AADcAAAADwAAAGRycy9kb3ducmV2LnhtbERPO2vDMBDeC/kP4gLdGjkd7OJECaXgEMjS2hk6Xq2L&#10;bWKdjKT68e+rQqHbfXzP2x9n04uRnO8sK9huEhDEtdUdNwquVfH0AsIHZI29ZVKwkIfjYfWwx1zb&#10;iT9oLEMjYgj7HBW0IQy5lL5uyaDf2IE4cjfrDIYIXSO1wymGm14+J0kqDXYcG1oc6K2l+l5+GwVF&#10;mk3Gf16y6qt0ix7m5nq6vyv1uJ5fdyACzeFf/Oc+6zg/zeD3mXiBP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RngwgAAANwAAAAPAAAAAAAAAAAAAAAAAJgCAABkcnMvZG93&#10;bnJldi54bWxQSwUGAAAAAAQABAD1AAAAhwMAAAAA&#10;" path="m,l,190500e" filled="f" strokeweight=".25pt">
                  <v:stroke miterlimit="83231f" joinstyle="miter"/>
                  <v:path arrowok="t" textboxrect="0,0,0,190500"/>
                </v:shape>
                <w10:wrap type="square" anchorx="page" anchory="page"/>
              </v:group>
            </w:pict>
          </mc:Fallback>
        </mc:AlternateContent>
      </w:r>
      <w:r w:rsidRPr="00310B38">
        <w:rPr>
          <w:noProof/>
          <w:color w:val="1F497D" w:themeColor="text2"/>
        </w:rPr>
        <mc:AlternateContent>
          <mc:Choice Requires="wpg">
            <w:drawing>
              <wp:anchor distT="0" distB="0" distL="114300" distR="114300" simplePos="0" relativeHeight="251665408" behindDoc="0" locked="0" layoutInCell="1" allowOverlap="1" wp14:anchorId="2C627424" wp14:editId="580E4BD7">
                <wp:simplePos x="0" y="0"/>
                <wp:positionH relativeFrom="page">
                  <wp:posOffset>4305300</wp:posOffset>
                </wp:positionH>
                <wp:positionV relativeFrom="page">
                  <wp:posOffset>10763250</wp:posOffset>
                </wp:positionV>
                <wp:extent cx="152400" cy="152400"/>
                <wp:effectExtent l="0" t="0" r="0" b="0"/>
                <wp:wrapSquare wrapText="bothSides"/>
                <wp:docPr id="1198" name="Group 1198"/>
                <wp:cNvGraphicFramePr/>
                <a:graphic xmlns:a="http://schemas.openxmlformats.org/drawingml/2006/main">
                  <a:graphicData uri="http://schemas.microsoft.com/office/word/2010/wordprocessingGroup">
                    <wpg:wgp>
                      <wpg:cNvGrpSpPr/>
                      <wpg:grpSpPr>
                        <a:xfrm>
                          <a:off x="0" y="0"/>
                          <a:ext cx="152400" cy="152400"/>
                          <a:chOff x="0" y="0"/>
                          <a:chExt cx="152400" cy="152400"/>
                        </a:xfrm>
                      </wpg:grpSpPr>
                      <wps:wsp>
                        <wps:cNvPr id="182" name="Shape 182"/>
                        <wps:cNvSpPr/>
                        <wps:spPr>
                          <a:xfrm>
                            <a:off x="12700" y="12700"/>
                            <a:ext cx="127000" cy="127000"/>
                          </a:xfrm>
                          <a:custGeom>
                            <a:avLst/>
                            <a:gdLst/>
                            <a:ahLst/>
                            <a:cxnLst/>
                            <a:rect l="0" t="0" r="0" b="0"/>
                            <a:pathLst>
                              <a:path w="127000" h="127000">
                                <a:moveTo>
                                  <a:pt x="127000" y="63500"/>
                                </a:moveTo>
                                <a:cubicBezTo>
                                  <a:pt x="127000" y="98565"/>
                                  <a:pt x="98565" y="127000"/>
                                  <a:pt x="63500" y="127000"/>
                                </a:cubicBezTo>
                                <a:cubicBezTo>
                                  <a:pt x="28435" y="127000"/>
                                  <a:pt x="0" y="98565"/>
                                  <a:pt x="0" y="63500"/>
                                </a:cubicBezTo>
                                <a:cubicBezTo>
                                  <a:pt x="0" y="28435"/>
                                  <a:pt x="28435" y="0"/>
                                  <a:pt x="63500" y="0"/>
                                </a:cubicBezTo>
                                <a:cubicBezTo>
                                  <a:pt x="98565" y="0"/>
                                  <a:pt x="127000" y="28435"/>
                                  <a:pt x="127000" y="63500"/>
                                </a:cubicBezTo>
                                <a:close/>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83" name="Shape 183"/>
                        <wps:cNvSpPr/>
                        <wps:spPr>
                          <a:xfrm>
                            <a:off x="0" y="76200"/>
                            <a:ext cx="152400" cy="0"/>
                          </a:xfrm>
                          <a:custGeom>
                            <a:avLst/>
                            <a:gdLst/>
                            <a:ahLst/>
                            <a:cxnLst/>
                            <a:rect l="0" t="0" r="0" b="0"/>
                            <a:pathLst>
                              <a:path w="152400">
                                <a:moveTo>
                                  <a:pt x="0" y="0"/>
                                </a:moveTo>
                                <a:lnTo>
                                  <a:pt x="15240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84" name="Shape 184"/>
                        <wps:cNvSpPr/>
                        <wps:spPr>
                          <a:xfrm>
                            <a:off x="76200" y="0"/>
                            <a:ext cx="0" cy="152400"/>
                          </a:xfrm>
                          <a:custGeom>
                            <a:avLst/>
                            <a:gdLst/>
                            <a:ahLst/>
                            <a:cxnLst/>
                            <a:rect l="0" t="0" r="0" b="0"/>
                            <a:pathLst>
                              <a:path h="152400">
                                <a:moveTo>
                                  <a:pt x="0" y="0"/>
                                </a:moveTo>
                                <a:lnTo>
                                  <a:pt x="0" y="15240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85" name="Shape 185"/>
                        <wps:cNvSpPr/>
                        <wps:spPr>
                          <a:xfrm>
                            <a:off x="38100" y="38100"/>
                            <a:ext cx="76200" cy="76200"/>
                          </a:xfrm>
                          <a:custGeom>
                            <a:avLst/>
                            <a:gdLst/>
                            <a:ahLst/>
                            <a:cxnLst/>
                            <a:rect l="0" t="0" r="0" b="0"/>
                            <a:pathLst>
                              <a:path w="76200" h="76200">
                                <a:moveTo>
                                  <a:pt x="38100" y="0"/>
                                </a:moveTo>
                                <a:cubicBezTo>
                                  <a:pt x="59144" y="0"/>
                                  <a:pt x="76200" y="17056"/>
                                  <a:pt x="76200" y="38100"/>
                                </a:cubicBezTo>
                                <a:cubicBezTo>
                                  <a:pt x="76200" y="59144"/>
                                  <a:pt x="59144" y="76200"/>
                                  <a:pt x="38100" y="76200"/>
                                </a:cubicBezTo>
                                <a:cubicBezTo>
                                  <a:pt x="17056" y="76200"/>
                                  <a:pt x="0" y="59144"/>
                                  <a:pt x="0" y="38100"/>
                                </a:cubicBezTo>
                                <a:cubicBezTo>
                                  <a:pt x="0" y="17056"/>
                                  <a:pt x="17056"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6" name="Shape 186"/>
                        <wps:cNvSpPr/>
                        <wps:spPr>
                          <a:xfrm>
                            <a:off x="38100" y="76200"/>
                            <a:ext cx="76200" cy="0"/>
                          </a:xfrm>
                          <a:custGeom>
                            <a:avLst/>
                            <a:gdLst/>
                            <a:ahLst/>
                            <a:cxnLst/>
                            <a:rect l="0" t="0" r="0" b="0"/>
                            <a:pathLst>
                              <a:path w="76200">
                                <a:moveTo>
                                  <a:pt x="0" y="0"/>
                                </a:moveTo>
                                <a:lnTo>
                                  <a:pt x="76200" y="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s:wsp>
                        <wps:cNvPr id="187" name="Shape 187"/>
                        <wps:cNvSpPr/>
                        <wps:spPr>
                          <a:xfrm>
                            <a:off x="76200" y="38100"/>
                            <a:ext cx="0" cy="76200"/>
                          </a:xfrm>
                          <a:custGeom>
                            <a:avLst/>
                            <a:gdLst/>
                            <a:ahLst/>
                            <a:cxnLst/>
                            <a:rect l="0" t="0" r="0" b="0"/>
                            <a:pathLst>
                              <a:path h="76200">
                                <a:moveTo>
                                  <a:pt x="0" y="0"/>
                                </a:moveTo>
                                <a:lnTo>
                                  <a:pt x="0" y="7620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g:wgp>
                  </a:graphicData>
                </a:graphic>
              </wp:anchor>
            </w:drawing>
          </mc:Choice>
          <mc:Fallback xmlns:cx2="http://schemas.microsoft.com/office/drawing/2015/10/21/chartex">
            <w:pict>
              <v:group w14:anchorId="722FC8C3" id="Group 1198" o:spid="_x0000_s1026" style="position:absolute;margin-left:339pt;margin-top:847.5pt;width:12pt;height:12pt;z-index:251665408;mso-position-horizontal-relative:page;mso-position-vertical-relative:pag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">
                <v:shape id="Shape 182" o:spid="_x0000_s1027" style="position:absolute;left:12700;top:12700;width:127000;height:127000;visibility:visible;mso-wrap-style:square;v-text-anchor:top" coordsize="127000,127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w1OsEA&#10;AADcAAAADwAAAGRycy9kb3ducmV2LnhtbERP32vCMBB+H/g/hBP2NtOKSKlGEYswcAxXxeejOdti&#10;cwlNpvW/XwRhb/fx/bzlejCduFHvW8sK0kkCgriyuuVawem4+8hA+ICssbNMCh7kYb0avS0x1/bO&#10;P3QrQy1iCPscFTQhuFxKXzVk0E+sI47cxfYGQ4R9LXWP9xhuOjlNkrk02HJsaNDRtqHqWv4aBYkr&#10;uu+tm32lWXo6FGd87OuiVOp9PGwWIAIN4V/8cn/qOD+bwvOZeIF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8NTrBAAAA3AAAAA8AAAAAAAAAAAAAAAAAmAIAAGRycy9kb3du&#10;cmV2LnhtbFBLBQYAAAAABAAEAPUAAACGAwAAAAA=&#10;" path="m127000,63500v,35065,-28435,63500,-63500,63500c28435,127000,,98565,,63500,,28435,28435,,63500,v35065,,63500,28435,63500,63500xe" filled="f" strokeweight=".25pt">
                  <v:stroke miterlimit="83231f" joinstyle="miter"/>
                  <v:path arrowok="t" textboxrect="0,0,127000,127000"/>
                </v:shape>
                <v:shape id="Shape 183" o:spid="_x0000_s1028" style="position:absolute;top:76200;width:152400;height:0;visibility:visible;mso-wrap-style:square;v-text-anchor:top" coordsize="152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YRSb0A&#10;AADcAAAADwAAAGRycy9kb3ducmV2LnhtbERPSwrCMBDdC94hjOBOUxVUqlFEFF0Jfg4wNGNbbCa1&#10;ibZ6eiMI7ubxvjNfNqYQT6pcblnBoB+BIE6szjlVcDlve1MQziNrLCyTghc5WC7arTnG2tZ8pOfJ&#10;pyKEsItRQeZ9GUvpkowMur4tiQN3tZVBH2CVSl1hHcJNIYdRNJYGcw4NGZa0zii5nR5GwXY1aQb2&#10;nd5zkvV+h/Lw2qwfSnU7zWoGwlPj/+Kfe6/D/OkIvs+EC+Ti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bYRSb0AAADcAAAADwAAAAAAAAAAAAAAAACYAgAAZHJzL2Rvd25yZXYu&#10;eG1sUEsFBgAAAAAEAAQA9QAAAIIDAAAAAA==&#10;" path="m,l152400,e" filled="f" strokeweight=".25pt">
                  <v:stroke miterlimit="83231f" joinstyle="miter"/>
                  <v:path arrowok="t" textboxrect="0,0,152400,0"/>
                </v:shape>
                <v:shape id="Shape 184" o:spid="_x0000_s1029" style="position:absolute;left:76200;width:0;height:152400;visibility:visible;mso-wrap-style:square;v-text-anchor:top" coordsize="0,152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Zw18MA&#10;AADcAAAADwAAAGRycy9kb3ducmV2LnhtbERP22rCQBB9F/yHZQTfdNMiraZZRcQbfarRD5hkp0lo&#10;djbNrib1691CoW9zONdJVr2pxY1aV1lW8DSNQBDnVldcKLicd5M5COeRNdaWScEPOVgth4MEY207&#10;PtEt9YUIIexiVFB638RSurwkg25qG+LAfdrWoA+wLaRusQvhppbPUfQiDVYcGkpsaFNS/pVejYLt&#10;e3fPdOovi/3hrrPTd/c6kx9KjUf9+g2Ep97/i//cRx3mz2fw+0y4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Zw18MAAADcAAAADwAAAAAAAAAAAAAAAACYAgAAZHJzL2Rv&#10;d25yZXYueG1sUEsFBgAAAAAEAAQA9QAAAIgDAAAAAA==&#10;" path="m,l,152400e" filled="f" strokeweight=".25pt">
                  <v:stroke miterlimit="83231f" joinstyle="miter"/>
                  <v:path arrowok="t" textboxrect="0,0,0,152400"/>
                </v:shape>
                <v:shape id="Shape 185" o:spid="_x0000_s1030" style="position:absolute;left:38100;top:38100;width:76200;height:76200;visibility:visible;mso-wrap-style:square;v-text-anchor:top" coordsize="762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6+sMA&#10;AADcAAAADwAAAGRycy9kb3ducmV2LnhtbERPzWrCQBC+C32HZQpeRDctKDa6SrEq9ZCD1gcYsmM2&#10;bXY2ZtcY394tCN7m4/ud+bKzlWip8aVjBW+jBARx7nTJhYLjz2Y4BeEDssbKMSm4kYfl4qU3x1S7&#10;K++pPYRCxBD2KSowIdSplD43ZNGPXE0cuZNrLIYIm0LqBq8x3FbyPUkm0mLJscFgTStD+d/hYhUM&#10;Mve7Wre7c3ZeW2suX9l20n4o1X/tPmcgAnXhKX64v3WcPx3D/zPx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6+sMAAADcAAAADwAAAAAAAAAAAAAAAACYAgAAZHJzL2Rv&#10;d25yZXYueG1sUEsFBgAAAAAEAAQA9QAAAIgDAAAAAA==&#10;" path="m38100,c59144,,76200,17056,76200,38100v,21044,-17056,38100,-38100,38100c17056,76200,,59144,,38100,,17056,17056,,38100,xe" fillcolor="black" stroked="f" strokeweight="0">
                  <v:stroke miterlimit="83231f" joinstyle="miter"/>
                  <v:path arrowok="t" textboxrect="0,0,76200,76200"/>
                </v:shape>
                <v:shape id="Shape 186" o:spid="_x0000_s1031" style="position:absolute;left:38100;top:76200;width:76200;height:0;visibility:visible;mso-wrap-style:square;v-text-anchor:top" coordsize="7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z/dcUA&#10;AADcAAAADwAAAGRycy9kb3ducmV2LnhtbERPS2vCQBC+F/wPywi91V2lhpC6ShFthR6K6QN6G7PT&#10;JJidjdlV03/fFQRv8/E9Z7bobSNO1PnasYbxSIEgLpypudTw+bF+SEH4gGywcUwa/sjDYj64m2Fm&#10;3Jm3dMpDKWII+ww1VCG0mZS+qMiiH7mWOHK/rrMYIuxKaTo8x3DbyIlSibRYc2yosKVlRcU+P1oN&#10;aqdWL9vvQ/L6nnz95MvHXXqcvml9P+yfn0AE6sNNfHVvTJyfJnB5Jl4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XP91xQAAANwAAAAPAAAAAAAAAAAAAAAAAJgCAABkcnMv&#10;ZG93bnJldi54bWxQSwUGAAAAAAQABAD1AAAAigMAAAAA&#10;" path="m,l76200,e" filled="f" strokecolor="#f9f9f9" strokeweight=".25pt">
                  <v:stroke miterlimit="83231f" joinstyle="miter"/>
                  <v:path arrowok="t" textboxrect="0,0,76200,0"/>
                </v:shape>
                <v:shape id="Shape 187" o:spid="_x0000_s1032" style="position:absolute;left:76200;top:38100;width:0;height:76200;visibility:visible;mso-wrap-style:square;v-text-anchor:top" coordsize="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3PYMEA&#10;AADcAAAADwAAAGRycy9kb3ducmV2LnhtbERP3WrCMBS+H/gO4Qy8m2lFtFSjDEEYbF748wDH5qwJ&#10;a05KE9v69mYw2N35+H7PZje6RvTUBetZQT7LQBBXXluuFVwvh7cCRIjIGhvPpOBBAXbbycsGS+0H&#10;PlF/jrVIIRxKVGBibEspQ2XIYZj5ljhx375zGBPsaqk7HFK4a+Q8y5bSoeXUYLClvaHq53x3CqzN&#10;nflq88OwKI5Rzu+3/uI/lZq+ju9rEJHG+C/+c3/oNL9Ywe8z6QK5f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dz2DBAAAA3AAAAA8AAAAAAAAAAAAAAAAAmAIAAGRycy9kb3du&#10;cmV2LnhtbFBLBQYAAAAABAAEAPUAAACGAwAAAAA=&#10;" path="m,l,76200e" filled="f" strokecolor="#f9f9f9" strokeweight=".25pt">
                  <v:stroke miterlimit="83231f" joinstyle="miter"/>
                  <v:path arrowok="t" textboxrect="0,0,0,76200"/>
                </v:shape>
                <w10:wrap type="square" anchorx="page" anchory="page"/>
              </v:group>
            </w:pict>
          </mc:Fallback>
        </mc:AlternateContent>
      </w:r>
      <w:r w:rsidRPr="00310B38">
        <w:rPr>
          <w:noProof/>
          <w:color w:val="1F497D" w:themeColor="text2"/>
        </w:rPr>
        <mc:AlternateContent>
          <mc:Choice Requires="wpg">
            <w:drawing>
              <wp:anchor distT="0" distB="0" distL="114300" distR="114300" simplePos="0" relativeHeight="251667456" behindDoc="0" locked="0" layoutInCell="1" allowOverlap="1" wp14:anchorId="5F9D43BC" wp14:editId="736621FD">
                <wp:simplePos x="0" y="0"/>
                <wp:positionH relativeFrom="page">
                  <wp:posOffset>8591550</wp:posOffset>
                </wp:positionH>
                <wp:positionV relativeFrom="page">
                  <wp:posOffset>5391150</wp:posOffset>
                </wp:positionV>
                <wp:extent cx="152400" cy="152400"/>
                <wp:effectExtent l="0" t="0" r="0" b="0"/>
                <wp:wrapSquare wrapText="bothSides"/>
                <wp:docPr id="1200" name="Group 1200"/>
                <wp:cNvGraphicFramePr/>
                <a:graphic xmlns:a="http://schemas.openxmlformats.org/drawingml/2006/main">
                  <a:graphicData uri="http://schemas.microsoft.com/office/word/2010/wordprocessingGroup">
                    <wpg:wgp>
                      <wpg:cNvGrpSpPr/>
                      <wpg:grpSpPr>
                        <a:xfrm>
                          <a:off x="0" y="0"/>
                          <a:ext cx="152400" cy="152400"/>
                          <a:chOff x="0" y="0"/>
                          <a:chExt cx="152400" cy="152400"/>
                        </a:xfrm>
                      </wpg:grpSpPr>
                      <wps:wsp>
                        <wps:cNvPr id="202" name="Shape 202"/>
                        <wps:cNvSpPr/>
                        <wps:spPr>
                          <a:xfrm>
                            <a:off x="12700" y="12700"/>
                            <a:ext cx="127000" cy="127000"/>
                          </a:xfrm>
                          <a:custGeom>
                            <a:avLst/>
                            <a:gdLst/>
                            <a:ahLst/>
                            <a:cxnLst/>
                            <a:rect l="0" t="0" r="0" b="0"/>
                            <a:pathLst>
                              <a:path w="127000" h="127000">
                                <a:moveTo>
                                  <a:pt x="127000" y="63500"/>
                                </a:moveTo>
                                <a:cubicBezTo>
                                  <a:pt x="127000" y="98565"/>
                                  <a:pt x="98565" y="127000"/>
                                  <a:pt x="63500" y="127000"/>
                                </a:cubicBezTo>
                                <a:cubicBezTo>
                                  <a:pt x="28435" y="127000"/>
                                  <a:pt x="0" y="98565"/>
                                  <a:pt x="0" y="63500"/>
                                </a:cubicBezTo>
                                <a:cubicBezTo>
                                  <a:pt x="0" y="28435"/>
                                  <a:pt x="28435" y="0"/>
                                  <a:pt x="63500" y="0"/>
                                </a:cubicBezTo>
                                <a:cubicBezTo>
                                  <a:pt x="98565" y="0"/>
                                  <a:pt x="127000" y="28435"/>
                                  <a:pt x="127000" y="63500"/>
                                </a:cubicBezTo>
                                <a:close/>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03" name="Shape 203"/>
                        <wps:cNvSpPr/>
                        <wps:spPr>
                          <a:xfrm>
                            <a:off x="0" y="76200"/>
                            <a:ext cx="152400" cy="0"/>
                          </a:xfrm>
                          <a:custGeom>
                            <a:avLst/>
                            <a:gdLst/>
                            <a:ahLst/>
                            <a:cxnLst/>
                            <a:rect l="0" t="0" r="0" b="0"/>
                            <a:pathLst>
                              <a:path w="152400">
                                <a:moveTo>
                                  <a:pt x="0" y="0"/>
                                </a:moveTo>
                                <a:lnTo>
                                  <a:pt x="15240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04" name="Shape 204"/>
                        <wps:cNvSpPr/>
                        <wps:spPr>
                          <a:xfrm>
                            <a:off x="76200" y="0"/>
                            <a:ext cx="0" cy="152400"/>
                          </a:xfrm>
                          <a:custGeom>
                            <a:avLst/>
                            <a:gdLst/>
                            <a:ahLst/>
                            <a:cxnLst/>
                            <a:rect l="0" t="0" r="0" b="0"/>
                            <a:pathLst>
                              <a:path h="152400">
                                <a:moveTo>
                                  <a:pt x="0" y="0"/>
                                </a:moveTo>
                                <a:lnTo>
                                  <a:pt x="0" y="15240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205" name="Shape 205"/>
                        <wps:cNvSpPr/>
                        <wps:spPr>
                          <a:xfrm>
                            <a:off x="38100" y="38100"/>
                            <a:ext cx="76200" cy="76200"/>
                          </a:xfrm>
                          <a:custGeom>
                            <a:avLst/>
                            <a:gdLst/>
                            <a:ahLst/>
                            <a:cxnLst/>
                            <a:rect l="0" t="0" r="0" b="0"/>
                            <a:pathLst>
                              <a:path w="76200" h="76200">
                                <a:moveTo>
                                  <a:pt x="38100" y="0"/>
                                </a:moveTo>
                                <a:cubicBezTo>
                                  <a:pt x="59144" y="0"/>
                                  <a:pt x="76200" y="17056"/>
                                  <a:pt x="76200" y="38100"/>
                                </a:cubicBezTo>
                                <a:cubicBezTo>
                                  <a:pt x="76200" y="59144"/>
                                  <a:pt x="59144" y="76200"/>
                                  <a:pt x="38100" y="76200"/>
                                </a:cubicBezTo>
                                <a:cubicBezTo>
                                  <a:pt x="17056" y="76200"/>
                                  <a:pt x="0" y="59144"/>
                                  <a:pt x="0" y="38100"/>
                                </a:cubicBezTo>
                                <a:cubicBezTo>
                                  <a:pt x="0" y="17056"/>
                                  <a:pt x="17056"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 name="Shape 206"/>
                        <wps:cNvSpPr/>
                        <wps:spPr>
                          <a:xfrm>
                            <a:off x="38100" y="76200"/>
                            <a:ext cx="76200" cy="0"/>
                          </a:xfrm>
                          <a:custGeom>
                            <a:avLst/>
                            <a:gdLst/>
                            <a:ahLst/>
                            <a:cxnLst/>
                            <a:rect l="0" t="0" r="0" b="0"/>
                            <a:pathLst>
                              <a:path w="76200">
                                <a:moveTo>
                                  <a:pt x="0" y="0"/>
                                </a:moveTo>
                                <a:lnTo>
                                  <a:pt x="76200" y="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s:wsp>
                        <wps:cNvPr id="207" name="Shape 207"/>
                        <wps:cNvSpPr/>
                        <wps:spPr>
                          <a:xfrm>
                            <a:off x="76200" y="38100"/>
                            <a:ext cx="0" cy="76200"/>
                          </a:xfrm>
                          <a:custGeom>
                            <a:avLst/>
                            <a:gdLst/>
                            <a:ahLst/>
                            <a:cxnLst/>
                            <a:rect l="0" t="0" r="0" b="0"/>
                            <a:pathLst>
                              <a:path h="76200">
                                <a:moveTo>
                                  <a:pt x="0" y="0"/>
                                </a:moveTo>
                                <a:lnTo>
                                  <a:pt x="0" y="7620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g:wgp>
                  </a:graphicData>
                </a:graphic>
              </wp:anchor>
            </w:drawing>
          </mc:Choice>
          <mc:Fallback>
            <w:pict>
              <v:group w14:anchorId="7F321E04" id="Group 1200" o:spid="_x0000_s1026" style="position:absolute;margin-left:676.5pt;margin-top:424.5pt;width:12pt;height:12pt;z-index:251667456;mso-position-horizontal-relative:page;mso-position-vertical-relative:pag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">
                <v:shape id="Shape 202" o:spid="_x0000_s1027" style="position:absolute;left:12700;top:12700;width:127000;height:127000;visibility:visible;mso-wrap-style:square;v-text-anchor:top" coordsize="127000,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" path="m127000,63500v,35065,-28435,63500,-63500,63500c28435,127000,,98565,,63500,,28435,28435,,63500,v35065,,63500,28435,63500,63500xe" filled="f" strokeweight=".25pt">
                  <v:stroke miterlimit="83231f" joinstyle="miter"/>
                  <v:path arrowok="t" textboxrect="0,0,127000,127000"/>
                </v:shape>
                <v:shape id="Shape 203" o:spid="_x0000_s1028" style="position:absolute;top:76200;width:152400;height:0;visibility:visible;mso-wrap-style:square;v-text-anchor:top" coordsize="152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" path="m,l152400,e" filled="f" strokeweight=".25pt">
                  <v:stroke miterlimit="83231f" joinstyle="miter"/>
                  <v:path arrowok="t" textboxrect="0,0,152400,0"/>
                </v:shape>
                <v:shape id="Shape 204" o:spid="_x0000_s1029" style="position:absolute;left:76200;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" path="m,l,152400e" filled="f" strokeweight=".25pt">
                  <v:stroke miterlimit="83231f" joinstyle="miter"/>
                  <v:path arrowok="t" textboxrect="0,0,0,152400"/>
                </v:shape>
                <v:shape id="Shape 205" o:spid="_x0000_s1030" style="position:absolute;left:38100;top:38100;width:76200;height:76200;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" path="m38100,c59144,,76200,17056,76200,38100v,21044,-17056,38100,-38100,38100c17056,76200,,59144,,38100,,17056,17056,,38100,xe" fillcolor="black" stroked="f" strokeweight="0">
                  <v:stroke miterlimit="83231f" joinstyle="miter"/>
                  <v:path arrowok="t" textboxrect="0,0,76200,76200"/>
                </v:shape>
                <v:shape id="Shape 206" o:spid="_x0000_s1031" style="position:absolute;left:38100;top:76200;width:76200;height:0;visibility:visible;mso-wrap-style:square;v-text-anchor:top" coordsize="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" path="m,l76200,e" filled="f" strokecolor="#f9f9f9" strokeweight=".25pt">
                  <v:stroke miterlimit="83231f" joinstyle="miter"/>
                  <v:path arrowok="t" textboxrect="0,0,76200,0"/>
                </v:shape>
                <v:shape id="Shape 207" o:spid="_x0000_s1032" style="position:absolute;left:76200;top:38100;width:0;height:76200;visibility:visible;mso-wrap-style:square;v-text-anchor:top" coordsize="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" path="m,l,76200e" filled="f" strokecolor="#f9f9f9" strokeweight=".25pt">
                  <v:stroke miterlimit="83231f" joinstyle="miter"/>
                  <v:path arrowok="t" textboxrect="0,0,0,76200"/>
                </v:shape>
                <w10:wrap type="square" anchorx="page" anchory="page"/>
              </v:group>
            </w:pict>
          </mc:Fallback>
        </mc:AlternateContent>
      </w:r>
      <w:r w:rsidR="009A685D" w:rsidRPr="00310B38">
        <w:rPr>
          <w:rFonts w:ascii="Calibri" w:eastAsia="Calibri" w:hAnsi="Calibri" w:cs="Calibri"/>
          <w:b/>
          <w:color w:val="1F497D" w:themeColor="text2"/>
        </w:rPr>
        <w:t>M</w:t>
      </w:r>
      <w:r w:rsidRPr="00310B38">
        <w:rPr>
          <w:rFonts w:ascii="Calibri" w:eastAsia="Calibri" w:hAnsi="Calibri" w:cs="Calibri"/>
          <w:b/>
          <w:color w:val="1F497D" w:themeColor="text2"/>
        </w:rPr>
        <w:t>ini toolbar</w:t>
      </w:r>
      <w:r w:rsidR="00135404" w:rsidRPr="00310B38">
        <w:rPr>
          <w:rFonts w:ascii="Calibri" w:eastAsia="Calibri" w:hAnsi="Calibri" w:cs="Calibri"/>
          <w:b/>
          <w:color w:val="1F497D" w:themeColor="text2"/>
        </w:rPr>
        <w:t>–</w:t>
      </w:r>
      <w:r w:rsidRPr="00310B38">
        <w:rPr>
          <w:color w:val="1F497D" w:themeColor="text2"/>
        </w:rPr>
        <w:t>A toolbar that provides access to the most common formatting selections, such as adding bold or italic, or changing font type or color. Unlike the Quick Access Toolbar, the Mini toolbar is not customizable.</w:t>
      </w:r>
    </w:p>
    <w:p w14:paraId="6FC033C3" w14:textId="4A757EF4" w:rsidR="00F1677E" w:rsidRPr="00310B38" w:rsidRDefault="00F1677E" w:rsidP="00135404">
      <w:pPr>
        <w:spacing w:before="240"/>
        <w:ind w:left="360" w:right="4"/>
        <w:rPr>
          <w:color w:val="1F497D" w:themeColor="text2"/>
        </w:rPr>
      </w:pPr>
      <w:r w:rsidRPr="00310B38">
        <w:rPr>
          <w:rFonts w:ascii="Calibri" w:eastAsia="Calibri" w:hAnsi="Calibri" w:cs="Calibri"/>
          <w:b/>
          <w:color w:val="1F497D" w:themeColor="text2"/>
        </w:rPr>
        <w:t>OneDrive</w:t>
      </w:r>
      <w:r w:rsidR="00135404" w:rsidRPr="00310B38">
        <w:rPr>
          <w:rFonts w:ascii="Calibri" w:eastAsia="Calibri" w:hAnsi="Calibri" w:cs="Calibri"/>
          <w:b/>
          <w:color w:val="1F497D" w:themeColor="text2"/>
        </w:rPr>
        <w:t>–</w:t>
      </w:r>
      <w:r w:rsidR="00811C08">
        <w:rPr>
          <w:color w:val="1F497D" w:themeColor="text2"/>
        </w:rPr>
        <w:t>Microsoft’s cloud storage system. Saving file to OneDrive enables them to sync across all Windows devices and to be accessible from any Internet-connected device</w:t>
      </w:r>
      <w:r w:rsidRPr="00310B38">
        <w:rPr>
          <w:color w:val="1F497D" w:themeColor="text2"/>
        </w:rPr>
        <w:t>.</w:t>
      </w:r>
    </w:p>
    <w:p w14:paraId="3B8EC1B1" w14:textId="3B73D1B2"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Paste</w:t>
      </w:r>
      <w:r w:rsidR="00135404" w:rsidRPr="00310B38">
        <w:rPr>
          <w:rFonts w:ascii="Calibri" w:eastAsia="Calibri" w:hAnsi="Calibri" w:cs="Calibri"/>
          <w:b/>
          <w:color w:val="1F497D" w:themeColor="text2"/>
        </w:rPr>
        <w:t>–</w:t>
      </w:r>
      <w:r w:rsidRPr="00310B38">
        <w:rPr>
          <w:color w:val="1F497D" w:themeColor="text2"/>
        </w:rPr>
        <w:t>A command used place a cut or copied selection into another location.</w:t>
      </w:r>
    </w:p>
    <w:p w14:paraId="6EA974E5" w14:textId="3FEBEBA6"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Picture</w:t>
      </w:r>
      <w:r w:rsidR="00135404" w:rsidRPr="00310B38">
        <w:rPr>
          <w:rFonts w:ascii="Calibri" w:eastAsia="Calibri" w:hAnsi="Calibri" w:cs="Calibri"/>
          <w:b/>
          <w:color w:val="1F497D" w:themeColor="text2"/>
        </w:rPr>
        <w:t>–</w:t>
      </w:r>
      <w:r w:rsidR="00811C08">
        <w:rPr>
          <w:color w:val="1F497D" w:themeColor="text2"/>
        </w:rPr>
        <w:t>A graphic file that is retrieved from storage media or the Internet and placed in an Office project.</w:t>
      </w:r>
    </w:p>
    <w:p w14:paraId="75F66DF9" w14:textId="639689BE"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Portrait orientation</w:t>
      </w:r>
      <w:r w:rsidR="00135404" w:rsidRPr="00310B38">
        <w:rPr>
          <w:rFonts w:ascii="Calibri" w:eastAsia="Calibri" w:hAnsi="Calibri" w:cs="Calibri"/>
          <w:b/>
          <w:color w:val="1F497D" w:themeColor="text2"/>
        </w:rPr>
        <w:t>–</w:t>
      </w:r>
      <w:r w:rsidRPr="00310B38">
        <w:rPr>
          <w:color w:val="1F497D" w:themeColor="text2"/>
        </w:rPr>
        <w:t>A document layout when a page is taller than it is wide.</w:t>
      </w:r>
    </w:p>
    <w:p w14:paraId="09E5E22C" w14:textId="2BCC503F"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PowerPoint</w:t>
      </w:r>
      <w:r w:rsidR="00135404" w:rsidRPr="00310B38">
        <w:rPr>
          <w:rFonts w:ascii="Calibri" w:eastAsia="Calibri" w:hAnsi="Calibri" w:cs="Calibri"/>
          <w:b/>
          <w:color w:val="1F497D" w:themeColor="text2"/>
        </w:rPr>
        <w:t>–</w:t>
      </w:r>
      <w:r w:rsidRPr="00310B38">
        <w:rPr>
          <w:color w:val="1F497D" w:themeColor="text2"/>
        </w:rPr>
        <w:t>An application that enables you to create dynamic presentations to inform groups and persuade audiences.</w:t>
      </w:r>
    </w:p>
    <w:p w14:paraId="53225713" w14:textId="0DBEA6A7" w:rsidR="00F1677E" w:rsidRPr="00310B38" w:rsidRDefault="00F1677E" w:rsidP="00F1677E">
      <w:pPr>
        <w:ind w:left="357" w:right="87"/>
        <w:rPr>
          <w:color w:val="1F497D" w:themeColor="text2"/>
        </w:rPr>
      </w:pPr>
      <w:r w:rsidRPr="00310B38">
        <w:rPr>
          <w:rFonts w:ascii="Calibri" w:eastAsia="Calibri" w:hAnsi="Calibri" w:cs="Calibri"/>
          <w:b/>
          <w:color w:val="1F497D" w:themeColor="text2"/>
        </w:rPr>
        <w:t>Quick Access Toolbar</w:t>
      </w:r>
      <w:r w:rsidR="00135404" w:rsidRPr="00310B38">
        <w:rPr>
          <w:rFonts w:ascii="Calibri" w:eastAsia="Calibri" w:hAnsi="Calibri" w:cs="Calibri"/>
          <w:b/>
          <w:color w:val="1F497D" w:themeColor="text2"/>
        </w:rPr>
        <w:t>–</w:t>
      </w:r>
      <w:r w:rsidRPr="00310B38">
        <w:rPr>
          <w:color w:val="1F497D" w:themeColor="text2"/>
        </w:rPr>
        <w:t>A toolbar located at the top-left corner of any Office application window, this provides fast access to commonly executed tasks such as saving a file and undoing recent actions.</w:t>
      </w:r>
    </w:p>
    <w:p w14:paraId="67734A5E" w14:textId="3DC606D8" w:rsidR="00F1677E" w:rsidRPr="00310B38" w:rsidRDefault="00310B38" w:rsidP="00F1677E">
      <w:pPr>
        <w:ind w:left="357" w:right="4"/>
        <w:rPr>
          <w:color w:val="1F497D" w:themeColor="text2"/>
        </w:rPr>
      </w:pPr>
      <w:r w:rsidRPr="00310B38">
        <w:rPr>
          <w:noProof/>
          <w:color w:val="1F497D" w:themeColor="text2"/>
        </w:rPr>
        <mc:AlternateContent>
          <mc:Choice Requires="wpg">
            <w:drawing>
              <wp:anchor distT="0" distB="0" distL="114300" distR="114300" simplePos="0" relativeHeight="251666432" behindDoc="0" locked="0" layoutInCell="1" allowOverlap="1" wp14:anchorId="37804AE0" wp14:editId="488539A2">
                <wp:simplePos x="0" y="0"/>
                <wp:positionH relativeFrom="page">
                  <wp:posOffset>-1470454</wp:posOffset>
                </wp:positionH>
                <wp:positionV relativeFrom="page">
                  <wp:posOffset>5350476</wp:posOffset>
                </wp:positionV>
                <wp:extent cx="152400" cy="152400"/>
                <wp:effectExtent l="0" t="0" r="19050" b="19050"/>
                <wp:wrapTopAndBottom/>
                <wp:docPr id="1199" name="Group 1199"/>
                <wp:cNvGraphicFramePr/>
                <a:graphic xmlns:a="http://schemas.openxmlformats.org/drawingml/2006/main">
                  <a:graphicData uri="http://schemas.microsoft.com/office/word/2010/wordprocessingGroup">
                    <wpg:wgp>
                      <wpg:cNvGrpSpPr/>
                      <wpg:grpSpPr>
                        <a:xfrm>
                          <a:off x="0" y="0"/>
                          <a:ext cx="152400" cy="152400"/>
                          <a:chOff x="0" y="0"/>
                          <a:chExt cx="152400" cy="152400"/>
                        </a:xfrm>
                      </wpg:grpSpPr>
                      <wps:wsp>
                        <wps:cNvPr id="192" name="Shape 192"/>
                        <wps:cNvSpPr/>
                        <wps:spPr>
                          <a:xfrm>
                            <a:off x="12700" y="12700"/>
                            <a:ext cx="127000" cy="127000"/>
                          </a:xfrm>
                          <a:custGeom>
                            <a:avLst/>
                            <a:gdLst/>
                            <a:ahLst/>
                            <a:cxnLst/>
                            <a:rect l="0" t="0" r="0" b="0"/>
                            <a:pathLst>
                              <a:path w="127000" h="127000">
                                <a:moveTo>
                                  <a:pt x="127000" y="63500"/>
                                </a:moveTo>
                                <a:cubicBezTo>
                                  <a:pt x="127000" y="98565"/>
                                  <a:pt x="98565" y="127000"/>
                                  <a:pt x="63500" y="127000"/>
                                </a:cubicBezTo>
                                <a:cubicBezTo>
                                  <a:pt x="28435" y="127000"/>
                                  <a:pt x="0" y="98565"/>
                                  <a:pt x="0" y="63500"/>
                                </a:cubicBezTo>
                                <a:cubicBezTo>
                                  <a:pt x="0" y="28435"/>
                                  <a:pt x="28435" y="0"/>
                                  <a:pt x="63500" y="0"/>
                                </a:cubicBezTo>
                                <a:cubicBezTo>
                                  <a:pt x="98565" y="0"/>
                                  <a:pt x="127000" y="28435"/>
                                  <a:pt x="127000" y="63500"/>
                                </a:cubicBezTo>
                                <a:close/>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93" name="Shape 193"/>
                        <wps:cNvSpPr/>
                        <wps:spPr>
                          <a:xfrm>
                            <a:off x="0" y="76200"/>
                            <a:ext cx="152400" cy="0"/>
                          </a:xfrm>
                          <a:custGeom>
                            <a:avLst/>
                            <a:gdLst/>
                            <a:ahLst/>
                            <a:cxnLst/>
                            <a:rect l="0" t="0" r="0" b="0"/>
                            <a:pathLst>
                              <a:path w="152400">
                                <a:moveTo>
                                  <a:pt x="0" y="0"/>
                                </a:moveTo>
                                <a:lnTo>
                                  <a:pt x="15240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94" name="Shape 194"/>
                        <wps:cNvSpPr/>
                        <wps:spPr>
                          <a:xfrm>
                            <a:off x="76200" y="0"/>
                            <a:ext cx="0" cy="152400"/>
                          </a:xfrm>
                          <a:custGeom>
                            <a:avLst/>
                            <a:gdLst/>
                            <a:ahLst/>
                            <a:cxnLst/>
                            <a:rect l="0" t="0" r="0" b="0"/>
                            <a:pathLst>
                              <a:path h="152400">
                                <a:moveTo>
                                  <a:pt x="0" y="0"/>
                                </a:moveTo>
                                <a:lnTo>
                                  <a:pt x="0" y="15240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95" name="Shape 195"/>
                        <wps:cNvSpPr/>
                        <wps:spPr>
                          <a:xfrm>
                            <a:off x="38100" y="38100"/>
                            <a:ext cx="76200" cy="76200"/>
                          </a:xfrm>
                          <a:custGeom>
                            <a:avLst/>
                            <a:gdLst/>
                            <a:ahLst/>
                            <a:cxnLst/>
                            <a:rect l="0" t="0" r="0" b="0"/>
                            <a:pathLst>
                              <a:path w="76200" h="76200">
                                <a:moveTo>
                                  <a:pt x="38100" y="0"/>
                                </a:moveTo>
                                <a:cubicBezTo>
                                  <a:pt x="59144" y="0"/>
                                  <a:pt x="76200" y="17056"/>
                                  <a:pt x="76200" y="38100"/>
                                </a:cubicBezTo>
                                <a:cubicBezTo>
                                  <a:pt x="76200" y="59144"/>
                                  <a:pt x="59144" y="76200"/>
                                  <a:pt x="38100" y="76200"/>
                                </a:cubicBezTo>
                                <a:cubicBezTo>
                                  <a:pt x="17056" y="76200"/>
                                  <a:pt x="0" y="59144"/>
                                  <a:pt x="0" y="38100"/>
                                </a:cubicBezTo>
                                <a:cubicBezTo>
                                  <a:pt x="0" y="17056"/>
                                  <a:pt x="17056"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 name="Shape 196"/>
                        <wps:cNvSpPr/>
                        <wps:spPr>
                          <a:xfrm>
                            <a:off x="38100" y="76200"/>
                            <a:ext cx="76200" cy="0"/>
                          </a:xfrm>
                          <a:custGeom>
                            <a:avLst/>
                            <a:gdLst/>
                            <a:ahLst/>
                            <a:cxnLst/>
                            <a:rect l="0" t="0" r="0" b="0"/>
                            <a:pathLst>
                              <a:path w="76200">
                                <a:moveTo>
                                  <a:pt x="0" y="0"/>
                                </a:moveTo>
                                <a:lnTo>
                                  <a:pt x="76200" y="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s:wsp>
                        <wps:cNvPr id="197" name="Shape 197"/>
                        <wps:cNvSpPr/>
                        <wps:spPr>
                          <a:xfrm>
                            <a:off x="76200" y="38100"/>
                            <a:ext cx="0" cy="76200"/>
                          </a:xfrm>
                          <a:custGeom>
                            <a:avLst/>
                            <a:gdLst/>
                            <a:ahLst/>
                            <a:cxnLst/>
                            <a:rect l="0" t="0" r="0" b="0"/>
                            <a:pathLst>
                              <a:path h="76200">
                                <a:moveTo>
                                  <a:pt x="0" y="0"/>
                                </a:moveTo>
                                <a:lnTo>
                                  <a:pt x="0" y="7620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g:wgp>
                  </a:graphicData>
                </a:graphic>
              </wp:anchor>
            </w:drawing>
          </mc:Choice>
          <mc:Fallback>
            <w:pict>
              <v:group w14:anchorId="2257F9B0" id="Group 1199" o:spid="_x0000_s1026" style="position:absolute;margin-left:-115.8pt;margin-top:421.3pt;width:12pt;height:12pt;z-index:251666432;mso-position-horizontal-relative:page;mso-position-vertical-relative:pag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">
                <v:shape id="Shape 192" o:spid="_x0000_s1027" style="position:absolute;left:12700;top:12700;width:127000;height:127000;visibility:visible;mso-wrap-style:square;v-text-anchor:top" coordsize="127000,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" path="m127000,63500v,35065,-28435,63500,-63500,63500c28435,127000,,98565,,63500,,28435,28435,,63500,v35065,,63500,28435,63500,63500xe" filled="f" strokeweight=".25pt">
                  <v:stroke miterlimit="83231f" joinstyle="miter"/>
                  <v:path arrowok="t" textboxrect="0,0,127000,127000"/>
                </v:shape>
                <v:shape id="Shape 193" o:spid="_x0000_s1028" style="position:absolute;top:76200;width:152400;height:0;visibility:visible;mso-wrap-style:square;v-text-anchor:top" coordsize="152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" path="m,l152400,e" filled="f" strokeweight=".25pt">
                  <v:stroke miterlimit="83231f" joinstyle="miter"/>
                  <v:path arrowok="t" textboxrect="0,0,152400,0"/>
                </v:shape>
                <v:shape id="Shape 194" o:spid="_x0000_s1029" style="position:absolute;left:76200;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" path="m,l,152400e" filled="f" strokeweight=".25pt">
                  <v:stroke miterlimit="83231f" joinstyle="miter"/>
                  <v:path arrowok="t" textboxrect="0,0,0,152400"/>
                </v:shape>
                <v:shape id="Shape 195" o:spid="_x0000_s1030" style="position:absolute;left:38100;top:38100;width:76200;height:76200;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" path="m38100,c59144,,76200,17056,76200,38100v,21044,-17056,38100,-38100,38100c17056,76200,,59144,,38100,,17056,17056,,38100,xe" fillcolor="black" stroked="f" strokeweight="0">
                  <v:stroke miterlimit="83231f" joinstyle="miter"/>
                  <v:path arrowok="t" textboxrect="0,0,76200,76200"/>
                </v:shape>
                <v:shape id="Shape 196" o:spid="_x0000_s1031" style="position:absolute;left:38100;top:76200;width:76200;height:0;visibility:visible;mso-wrap-style:square;v-text-anchor:top" coordsize="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" path="m,l76200,e" filled="f" strokecolor="#f9f9f9" strokeweight=".25pt">
                  <v:stroke miterlimit="83231f" joinstyle="miter"/>
                  <v:path arrowok="t" textboxrect="0,0,76200,0"/>
                </v:shape>
                <v:shape id="Shape 197" o:spid="_x0000_s1032" style="position:absolute;left:76200;top:38100;width:0;height:76200;visibility:visible;mso-wrap-style:square;v-text-anchor:top" coordsize="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" path="m,l,76200e" filled="f" strokecolor="#f9f9f9" strokeweight=".25pt">
                  <v:stroke miterlimit="83231f" joinstyle="miter"/>
                  <v:path arrowok="t" textboxrect="0,0,0,76200"/>
                </v:shape>
                <w10:wrap type="topAndBottom" anchorx="page" anchory="page"/>
              </v:group>
            </w:pict>
          </mc:Fallback>
        </mc:AlternateContent>
      </w:r>
      <w:r w:rsidR="00F1677E" w:rsidRPr="00310B38">
        <w:rPr>
          <w:rFonts w:ascii="Calibri" w:eastAsia="Calibri" w:hAnsi="Calibri" w:cs="Calibri"/>
          <w:b/>
          <w:color w:val="1F497D" w:themeColor="text2"/>
        </w:rPr>
        <w:t>Ribbon</w:t>
      </w:r>
      <w:r w:rsidR="00135404" w:rsidRPr="00310B38">
        <w:rPr>
          <w:rFonts w:ascii="Calibri" w:eastAsia="Calibri" w:hAnsi="Calibri" w:cs="Calibri"/>
          <w:b/>
          <w:color w:val="1F497D" w:themeColor="text2"/>
        </w:rPr>
        <w:t>–</w:t>
      </w:r>
      <w:r w:rsidR="00F1677E" w:rsidRPr="00310B38">
        <w:rPr>
          <w:color w:val="1F497D" w:themeColor="text2"/>
        </w:rPr>
        <w:t>The command center of Office applications. It is the long bar located just beneath the title bar, containing tabs, groups, and commands.</w:t>
      </w:r>
    </w:p>
    <w:p w14:paraId="4CF8E984" w14:textId="7F67472B"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Shortcut menu</w:t>
      </w:r>
      <w:r w:rsidR="00135404" w:rsidRPr="00310B38">
        <w:rPr>
          <w:rFonts w:ascii="Calibri" w:eastAsia="Calibri" w:hAnsi="Calibri" w:cs="Calibri"/>
          <w:b/>
          <w:color w:val="1F497D" w:themeColor="text2"/>
        </w:rPr>
        <w:t>–</w:t>
      </w:r>
      <w:r w:rsidRPr="00310B38">
        <w:rPr>
          <w:color w:val="1F497D" w:themeColor="text2"/>
        </w:rPr>
        <w:t>A menu that provides choices related to the selection or area at which you right-click.</w:t>
      </w:r>
    </w:p>
    <w:p w14:paraId="04233FFA" w14:textId="346F880D"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Status bar</w:t>
      </w:r>
      <w:r w:rsidR="00135404" w:rsidRPr="00310B38">
        <w:rPr>
          <w:rFonts w:ascii="Calibri" w:eastAsia="Calibri" w:hAnsi="Calibri" w:cs="Calibri"/>
          <w:b/>
          <w:color w:val="1F497D" w:themeColor="text2"/>
        </w:rPr>
        <w:t>–</w:t>
      </w:r>
      <w:r w:rsidRPr="00310B38">
        <w:rPr>
          <w:color w:val="1F497D" w:themeColor="text2"/>
        </w:rPr>
        <w:t>A bar located at the bottom of the program window that contains information relative to the open file. It also includes tools for changing the view of the file and for changing the zoom size of onscreen file contents.</w:t>
      </w:r>
    </w:p>
    <w:p w14:paraId="575A172F" w14:textId="35C333BD"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Tab</w:t>
      </w:r>
      <w:r w:rsidR="00135404" w:rsidRPr="00310B38">
        <w:rPr>
          <w:rFonts w:ascii="Calibri" w:eastAsia="Calibri" w:hAnsi="Calibri" w:cs="Calibri"/>
          <w:b/>
          <w:color w:val="1F497D" w:themeColor="text2"/>
        </w:rPr>
        <w:t>–</w:t>
      </w:r>
      <w:r w:rsidRPr="00310B38">
        <w:rPr>
          <w:color w:val="1F497D" w:themeColor="text2"/>
        </w:rPr>
        <w:t>Located on the Ribbon, each tab is designed to appear much like a tab on a file folder, with the active tab highlighted.</w:t>
      </w:r>
    </w:p>
    <w:p w14:paraId="36385D36" w14:textId="1CA4AB69" w:rsidR="00F1677E" w:rsidRPr="00310B38" w:rsidRDefault="00F1677E" w:rsidP="00F1677E">
      <w:pPr>
        <w:ind w:left="357" w:right="4"/>
        <w:rPr>
          <w:color w:val="1F497D" w:themeColor="text2"/>
        </w:rPr>
      </w:pPr>
      <w:r w:rsidRPr="00310B38">
        <w:rPr>
          <w:rFonts w:ascii="Calibri" w:eastAsia="Calibri" w:hAnsi="Calibri" w:cs="Calibri"/>
          <w:b/>
          <w:i/>
          <w:color w:val="1F497D" w:themeColor="text2"/>
        </w:rPr>
        <w:t>Tell me what you want to do</w:t>
      </w:r>
      <w:r w:rsidRPr="00310B38">
        <w:rPr>
          <w:rFonts w:ascii="Calibri" w:eastAsia="Calibri" w:hAnsi="Calibri" w:cs="Calibri"/>
          <w:b/>
          <w:color w:val="1F497D" w:themeColor="text2"/>
        </w:rPr>
        <w:t xml:space="preserve"> box</w:t>
      </w:r>
      <w:r w:rsidR="00135404" w:rsidRPr="00310B38">
        <w:rPr>
          <w:rFonts w:ascii="Calibri" w:eastAsia="Calibri" w:hAnsi="Calibri" w:cs="Calibri"/>
          <w:b/>
          <w:color w:val="1F497D" w:themeColor="text2"/>
        </w:rPr>
        <w:t>–</w:t>
      </w:r>
      <w:r w:rsidRPr="00310B38">
        <w:rPr>
          <w:color w:val="1F497D" w:themeColor="text2"/>
        </w:rPr>
        <w:t>Located to the right of the last tab, this box enables you to search for help and information about a command or task you want to perform and also presents you with a shortcut directly to that command.</w:t>
      </w:r>
    </w:p>
    <w:p w14:paraId="2B5CB31D" w14:textId="5276502E"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Template</w:t>
      </w:r>
      <w:r w:rsidR="00135404" w:rsidRPr="00310B38">
        <w:rPr>
          <w:rFonts w:ascii="Calibri" w:eastAsia="Calibri" w:hAnsi="Calibri" w:cs="Calibri"/>
          <w:b/>
          <w:color w:val="1F497D" w:themeColor="text2"/>
        </w:rPr>
        <w:t>–</w:t>
      </w:r>
      <w:r w:rsidRPr="00310B38">
        <w:rPr>
          <w:color w:val="1F497D" w:themeColor="text2"/>
        </w:rPr>
        <w:t>A predesigned file that incorporates formatting elements, such as a theme and layouts, and may include content that can be modified.</w:t>
      </w:r>
    </w:p>
    <w:p w14:paraId="1E5038DA" w14:textId="79FB3ACB" w:rsidR="00F1677E" w:rsidRPr="00310B38" w:rsidRDefault="00F1677E" w:rsidP="00F1677E">
      <w:pPr>
        <w:ind w:left="357" w:right="213"/>
        <w:rPr>
          <w:color w:val="1F497D" w:themeColor="text2"/>
        </w:rPr>
      </w:pPr>
      <w:r w:rsidRPr="00310B38">
        <w:rPr>
          <w:rFonts w:ascii="Calibri" w:eastAsia="Calibri" w:hAnsi="Calibri" w:cs="Calibri"/>
          <w:b/>
          <w:color w:val="1F497D" w:themeColor="text2"/>
        </w:rPr>
        <w:lastRenderedPageBreak/>
        <w:t>Theme</w:t>
      </w:r>
      <w:r w:rsidR="00135404" w:rsidRPr="00310B38">
        <w:rPr>
          <w:rFonts w:ascii="Calibri" w:eastAsia="Calibri" w:hAnsi="Calibri" w:cs="Calibri"/>
          <w:b/>
          <w:color w:val="1F497D" w:themeColor="text2"/>
        </w:rPr>
        <w:t>–</w:t>
      </w:r>
      <w:r w:rsidRPr="00310B38">
        <w:rPr>
          <w:color w:val="1F497D" w:themeColor="text2"/>
        </w:rPr>
        <w:t>A collection of design choices that includes colors, fonts, and special effects used to give a consistent look to a document, workbook, presentation</w:t>
      </w:r>
      <w:r w:rsidR="00811C08">
        <w:rPr>
          <w:color w:val="1F497D" w:themeColor="text2"/>
        </w:rPr>
        <w:t>, or database form or report</w:t>
      </w:r>
      <w:r w:rsidRPr="00310B38">
        <w:rPr>
          <w:color w:val="1F497D" w:themeColor="text2"/>
        </w:rPr>
        <w:t>.</w:t>
      </w:r>
    </w:p>
    <w:p w14:paraId="06A1CA75" w14:textId="1B95B884"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Title bar</w:t>
      </w:r>
      <w:r w:rsidR="00135404" w:rsidRPr="00310B38">
        <w:rPr>
          <w:rFonts w:ascii="Calibri" w:eastAsia="Calibri" w:hAnsi="Calibri" w:cs="Calibri"/>
          <w:b/>
          <w:color w:val="1F497D" w:themeColor="text2"/>
        </w:rPr>
        <w:t>–</w:t>
      </w:r>
      <w:r w:rsidR="00811C08">
        <w:rPr>
          <w:color w:val="1F497D" w:themeColor="text2"/>
        </w:rPr>
        <w:t>The long bar at the top of each window that displays the name of the folder, file, or program displayed in the open window and the application in which you are working.</w:t>
      </w:r>
    </w:p>
    <w:p w14:paraId="07E09405" w14:textId="51C8F8AA"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Toggle commands</w:t>
      </w:r>
      <w:r w:rsidR="00135404" w:rsidRPr="00310B38">
        <w:rPr>
          <w:rFonts w:ascii="Calibri" w:eastAsia="Calibri" w:hAnsi="Calibri" w:cs="Calibri"/>
          <w:b/>
          <w:color w:val="1F497D" w:themeColor="text2"/>
        </w:rPr>
        <w:t>–</w:t>
      </w:r>
      <w:r w:rsidRPr="00310B38">
        <w:rPr>
          <w:color w:val="1F497D" w:themeColor="text2"/>
        </w:rPr>
        <w:t>A button that acts somewhat like light switches that you can turn on and off. You select the command to turn it on, then select it again to turn it off.</w:t>
      </w:r>
    </w:p>
    <w:p w14:paraId="4D9B290E" w14:textId="4B46DC62" w:rsidR="00F1677E" w:rsidRPr="00310B38" w:rsidRDefault="00F1677E" w:rsidP="00135404">
      <w:pPr>
        <w:ind w:left="360" w:right="4"/>
        <w:rPr>
          <w:color w:val="1F497D" w:themeColor="text2"/>
        </w:rPr>
      </w:pPr>
      <w:r w:rsidRPr="00310B38">
        <w:rPr>
          <w:rFonts w:ascii="Calibri" w:eastAsia="Calibri" w:hAnsi="Calibri" w:cs="Calibri"/>
          <w:b/>
          <w:color w:val="1F497D" w:themeColor="text2"/>
        </w:rPr>
        <w:t>View</w:t>
      </w:r>
      <w:r w:rsidR="00135404" w:rsidRPr="00310B38">
        <w:rPr>
          <w:rFonts w:ascii="Calibri" w:eastAsia="Calibri" w:hAnsi="Calibri" w:cs="Calibri"/>
          <w:b/>
          <w:color w:val="1F497D" w:themeColor="text2"/>
        </w:rPr>
        <w:t>–</w:t>
      </w:r>
      <w:r w:rsidRPr="00310B38">
        <w:rPr>
          <w:color w:val="1F497D" w:themeColor="text2"/>
        </w:rPr>
        <w:t>The various ways a file can appear on the screen.</w:t>
      </w:r>
    </w:p>
    <w:p w14:paraId="5482E27D" w14:textId="1A8E95B3"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Word</w:t>
      </w:r>
      <w:r w:rsidR="00135404" w:rsidRPr="00310B38">
        <w:rPr>
          <w:rFonts w:ascii="Calibri" w:eastAsia="Calibri" w:hAnsi="Calibri" w:cs="Calibri"/>
          <w:b/>
          <w:color w:val="1F497D" w:themeColor="text2"/>
        </w:rPr>
        <w:t>–</w:t>
      </w:r>
      <w:r w:rsidRPr="00310B38">
        <w:rPr>
          <w:color w:val="1F497D" w:themeColor="text2"/>
        </w:rPr>
        <w:t>An application that can produce all sorts of documents, including memos, newsletters, forms, tables, and brochures.</w:t>
      </w:r>
    </w:p>
    <w:p w14:paraId="687448EB" w14:textId="1F53D18A" w:rsidR="00F1677E" w:rsidRPr="00310B38" w:rsidRDefault="00F1677E" w:rsidP="009B194F">
      <w:pPr>
        <w:spacing w:after="567"/>
        <w:ind w:left="357" w:right="4"/>
        <w:rPr>
          <w:color w:val="1F497D" w:themeColor="text2"/>
        </w:rPr>
      </w:pPr>
      <w:r w:rsidRPr="00310B38">
        <w:rPr>
          <w:rFonts w:ascii="Calibri" w:eastAsia="Calibri" w:hAnsi="Calibri" w:cs="Calibri"/>
          <w:b/>
          <w:color w:val="1F497D" w:themeColor="text2"/>
        </w:rPr>
        <w:t>Zoom slider</w:t>
      </w:r>
      <w:r w:rsidR="00135404" w:rsidRPr="00310B38">
        <w:rPr>
          <w:rFonts w:ascii="Calibri" w:eastAsia="Calibri" w:hAnsi="Calibri" w:cs="Calibri"/>
          <w:b/>
          <w:color w:val="1F497D" w:themeColor="text2"/>
        </w:rPr>
        <w:t>–</w:t>
      </w:r>
      <w:r w:rsidRPr="00310B38">
        <w:rPr>
          <w:color w:val="1F497D" w:themeColor="text2"/>
        </w:rPr>
        <w:t>A feature that displays at the far right side of the status bar. It is used to increase or decrease</w:t>
      </w:r>
      <w:r w:rsidR="009B194F" w:rsidRPr="00310B38">
        <w:rPr>
          <w:color w:val="1F497D" w:themeColor="text2"/>
        </w:rPr>
        <w:t xml:space="preserve"> the magnification of the file.</w:t>
      </w:r>
    </w:p>
    <w:p w14:paraId="7B8ED40A" w14:textId="77777777" w:rsidR="00A92171" w:rsidRPr="00A92171" w:rsidRDefault="00A92171" w:rsidP="00251545">
      <w:pPr>
        <w:pStyle w:val="Heading2"/>
      </w:pPr>
      <w:r>
        <w:t>DISCUSSION QUESTIONS</w:t>
      </w:r>
    </w:p>
    <w:p w14:paraId="21F1BB0D" w14:textId="51A1A1C9" w:rsidR="000C11A3" w:rsidRDefault="000C11A3" w:rsidP="000C11A3">
      <w:pPr>
        <w:pStyle w:val="ListParagraph"/>
        <w:numPr>
          <w:ilvl w:val="0"/>
          <w:numId w:val="4"/>
        </w:numPr>
        <w:rPr>
          <w:color w:val="1F497D" w:themeColor="text2"/>
        </w:rPr>
      </w:pPr>
      <w:r>
        <w:rPr>
          <w:color w:val="1F497D" w:themeColor="text2"/>
        </w:rPr>
        <w:t>What are the benefits of having common features in the Office 2016 applications?</w:t>
      </w:r>
    </w:p>
    <w:p w14:paraId="16A4E021" w14:textId="5A6CFB4E" w:rsidR="007D43A2" w:rsidRDefault="00C6156E" w:rsidP="000C11A3">
      <w:pPr>
        <w:pStyle w:val="ListParagraph"/>
        <w:numPr>
          <w:ilvl w:val="0"/>
          <w:numId w:val="4"/>
        </w:numPr>
        <w:rPr>
          <w:color w:val="1F497D" w:themeColor="text2"/>
        </w:rPr>
      </w:pPr>
      <w:r w:rsidRPr="00C6156E">
        <w:rPr>
          <w:color w:val="1F497D" w:themeColor="text2"/>
        </w:rPr>
        <w:t xml:space="preserve">What is </w:t>
      </w:r>
      <w:r w:rsidR="000C11A3">
        <w:rPr>
          <w:color w:val="1F497D" w:themeColor="text2"/>
        </w:rPr>
        <w:t>the purpose of the Quick Access Toolbar?</w:t>
      </w:r>
    </w:p>
    <w:p w14:paraId="40C88179" w14:textId="29B3F854" w:rsidR="000C11A3" w:rsidRDefault="000C11A3" w:rsidP="000C11A3">
      <w:pPr>
        <w:pStyle w:val="ListParagraph"/>
        <w:numPr>
          <w:ilvl w:val="0"/>
          <w:numId w:val="4"/>
        </w:numPr>
        <w:rPr>
          <w:color w:val="1F497D" w:themeColor="text2"/>
        </w:rPr>
      </w:pPr>
      <w:r>
        <w:rPr>
          <w:color w:val="1F497D" w:themeColor="text2"/>
        </w:rPr>
        <w:t>What is done when the Speller indicates that a word is misspelled but it is correctly spelled?</w:t>
      </w:r>
    </w:p>
    <w:p w14:paraId="32029FAA" w14:textId="5AF1242C" w:rsidR="000C11A3" w:rsidRDefault="000C11A3" w:rsidP="000C11A3">
      <w:pPr>
        <w:pStyle w:val="ListParagraph"/>
        <w:numPr>
          <w:ilvl w:val="0"/>
          <w:numId w:val="4"/>
        </w:numPr>
        <w:rPr>
          <w:color w:val="1F497D" w:themeColor="text2"/>
        </w:rPr>
      </w:pPr>
      <w:r>
        <w:rPr>
          <w:color w:val="1F497D" w:themeColor="text2"/>
        </w:rPr>
        <w:t>Why would you need or want to change the view of a document?</w:t>
      </w:r>
    </w:p>
    <w:p w14:paraId="784A7180" w14:textId="6D9A4E4E" w:rsidR="000C11A3" w:rsidRDefault="000C11A3" w:rsidP="000C11A3">
      <w:pPr>
        <w:pStyle w:val="ListParagraph"/>
        <w:numPr>
          <w:ilvl w:val="0"/>
          <w:numId w:val="4"/>
        </w:numPr>
        <w:rPr>
          <w:color w:val="1F497D" w:themeColor="text2"/>
        </w:rPr>
      </w:pPr>
      <w:r>
        <w:rPr>
          <w:color w:val="1F497D" w:themeColor="text2"/>
        </w:rPr>
        <w:t>What feature is used to have consistent headings in a document?</w:t>
      </w:r>
    </w:p>
    <w:p w14:paraId="0A6EDEFB" w14:textId="451B7848" w:rsidR="000C11A3" w:rsidRPr="000C11A3" w:rsidRDefault="000C11A3" w:rsidP="007031D9">
      <w:pPr>
        <w:pStyle w:val="ListParagraph"/>
        <w:numPr>
          <w:ilvl w:val="0"/>
          <w:numId w:val="4"/>
        </w:numPr>
        <w:rPr>
          <w:color w:val="1F497D" w:themeColor="text2"/>
        </w:rPr>
      </w:pPr>
      <w:r w:rsidRPr="000C11A3">
        <w:rPr>
          <w:color w:val="1F497D" w:themeColor="text2"/>
        </w:rPr>
        <w:t>Backstage view includes what functions and features?</w:t>
      </w:r>
    </w:p>
    <w:p w14:paraId="4E37187F" w14:textId="1B96FF77" w:rsidR="00B363CC" w:rsidRPr="00B363CC" w:rsidRDefault="00B363CC" w:rsidP="00251545">
      <w:pPr>
        <w:pStyle w:val="Heading2"/>
      </w:pPr>
      <w:bookmarkStart w:id="0" w:name="_WHEN_USING_SCRIPTED"/>
      <w:bookmarkEnd w:id="0"/>
      <w:r w:rsidRPr="00B363CC">
        <w:t>WHEN USING SCRIPTED LECTURE IN CLASS, DEMONSTRATE HOW TO</w:t>
      </w:r>
      <w:r w:rsidR="00436AA3">
        <w:t xml:space="preserve">: </w:t>
      </w:r>
    </w:p>
    <w:p w14:paraId="7A74423C" w14:textId="6FEBD244" w:rsidR="00963852" w:rsidRDefault="00C2226D" w:rsidP="000D0353">
      <w:pPr>
        <w:pStyle w:val="ListParagraph"/>
        <w:numPr>
          <w:ilvl w:val="0"/>
          <w:numId w:val="4"/>
        </w:numPr>
        <w:rPr>
          <w:color w:val="1F497D" w:themeColor="text2"/>
        </w:rPr>
      </w:pPr>
      <w:r>
        <w:rPr>
          <w:color w:val="1F497D" w:themeColor="text2"/>
        </w:rPr>
        <w:t xml:space="preserve">Start </w:t>
      </w:r>
      <w:r w:rsidR="00673555">
        <w:rPr>
          <w:color w:val="1F497D" w:themeColor="text2"/>
        </w:rPr>
        <w:t>Microsoft Office</w:t>
      </w:r>
      <w:r>
        <w:rPr>
          <w:color w:val="1F497D" w:themeColor="text2"/>
        </w:rPr>
        <w:t xml:space="preserve"> Application</w:t>
      </w:r>
    </w:p>
    <w:p w14:paraId="1027CC3D" w14:textId="61BFD4B2" w:rsidR="00673555" w:rsidRDefault="00C2226D" w:rsidP="000D0353">
      <w:pPr>
        <w:pStyle w:val="ListParagraph"/>
        <w:numPr>
          <w:ilvl w:val="0"/>
          <w:numId w:val="4"/>
        </w:numPr>
        <w:rPr>
          <w:color w:val="1F497D" w:themeColor="text2"/>
        </w:rPr>
      </w:pPr>
      <w:r>
        <w:rPr>
          <w:color w:val="1F497D" w:themeColor="text2"/>
        </w:rPr>
        <w:t>Open</w:t>
      </w:r>
      <w:r w:rsidR="00673555">
        <w:rPr>
          <w:color w:val="1F497D" w:themeColor="text2"/>
        </w:rPr>
        <w:t xml:space="preserve"> a File</w:t>
      </w:r>
      <w:r>
        <w:rPr>
          <w:color w:val="1F497D" w:themeColor="text2"/>
        </w:rPr>
        <w:t xml:space="preserve"> </w:t>
      </w:r>
    </w:p>
    <w:p w14:paraId="72FC2536" w14:textId="61D2F954" w:rsidR="00C2226D" w:rsidRDefault="00C2226D" w:rsidP="000D0353">
      <w:pPr>
        <w:pStyle w:val="ListParagraph"/>
        <w:numPr>
          <w:ilvl w:val="0"/>
          <w:numId w:val="4"/>
        </w:numPr>
        <w:rPr>
          <w:color w:val="1F497D" w:themeColor="text2"/>
        </w:rPr>
      </w:pPr>
      <w:r>
        <w:rPr>
          <w:color w:val="1F497D" w:themeColor="text2"/>
        </w:rPr>
        <w:t>Save a File</w:t>
      </w:r>
    </w:p>
    <w:p w14:paraId="095E3A53" w14:textId="77777777" w:rsidR="00673555" w:rsidRDefault="00C2226D" w:rsidP="00310B38">
      <w:pPr>
        <w:pStyle w:val="ListParagraph"/>
        <w:numPr>
          <w:ilvl w:val="0"/>
          <w:numId w:val="4"/>
        </w:numPr>
        <w:rPr>
          <w:color w:val="1F497D" w:themeColor="text2"/>
        </w:rPr>
      </w:pPr>
      <w:r w:rsidRPr="00673555">
        <w:rPr>
          <w:color w:val="1F497D" w:themeColor="text2"/>
        </w:rPr>
        <w:t xml:space="preserve">Use a Shortcut Menu </w:t>
      </w:r>
    </w:p>
    <w:p w14:paraId="4CC5EB67" w14:textId="01A40A68" w:rsidR="00C2226D" w:rsidRDefault="00C2226D" w:rsidP="000D0353">
      <w:pPr>
        <w:pStyle w:val="ListParagraph"/>
        <w:numPr>
          <w:ilvl w:val="0"/>
          <w:numId w:val="4"/>
        </w:numPr>
        <w:rPr>
          <w:color w:val="1F497D" w:themeColor="text2"/>
        </w:rPr>
      </w:pPr>
      <w:r>
        <w:rPr>
          <w:color w:val="1F497D" w:themeColor="text2"/>
        </w:rPr>
        <w:t xml:space="preserve">Use the </w:t>
      </w:r>
      <w:r w:rsidRPr="00C2226D">
        <w:rPr>
          <w:i/>
          <w:color w:val="1F497D" w:themeColor="text2"/>
        </w:rPr>
        <w:t xml:space="preserve">Tell me what you want to do </w:t>
      </w:r>
      <w:r>
        <w:rPr>
          <w:color w:val="1F497D" w:themeColor="text2"/>
        </w:rPr>
        <w:t>Box</w:t>
      </w:r>
    </w:p>
    <w:p w14:paraId="74B5E877" w14:textId="00616BAC" w:rsidR="00C2226D" w:rsidRDefault="00C2226D" w:rsidP="000D0353">
      <w:pPr>
        <w:pStyle w:val="ListParagraph"/>
        <w:numPr>
          <w:ilvl w:val="0"/>
          <w:numId w:val="4"/>
        </w:numPr>
        <w:rPr>
          <w:color w:val="1F497D" w:themeColor="text2"/>
        </w:rPr>
      </w:pPr>
      <w:r>
        <w:rPr>
          <w:color w:val="1F497D" w:themeColor="text2"/>
        </w:rPr>
        <w:t>Open a Template</w:t>
      </w:r>
    </w:p>
    <w:p w14:paraId="15096EAF" w14:textId="77777777" w:rsidR="00673555" w:rsidRDefault="00673555" w:rsidP="00673555">
      <w:pPr>
        <w:pStyle w:val="ListParagraph"/>
        <w:numPr>
          <w:ilvl w:val="0"/>
          <w:numId w:val="4"/>
        </w:numPr>
        <w:rPr>
          <w:color w:val="1F497D" w:themeColor="text2"/>
        </w:rPr>
      </w:pPr>
      <w:r>
        <w:rPr>
          <w:color w:val="1F497D" w:themeColor="text2"/>
        </w:rPr>
        <w:t>Select and Edit Text</w:t>
      </w:r>
    </w:p>
    <w:p w14:paraId="4EAD3C7C" w14:textId="5F1A6451" w:rsidR="00673555" w:rsidRDefault="00673555" w:rsidP="000D0353">
      <w:pPr>
        <w:pStyle w:val="ListParagraph"/>
        <w:numPr>
          <w:ilvl w:val="0"/>
          <w:numId w:val="4"/>
        </w:numPr>
        <w:rPr>
          <w:color w:val="1F497D" w:themeColor="text2"/>
        </w:rPr>
      </w:pPr>
      <w:r>
        <w:rPr>
          <w:color w:val="1F497D" w:themeColor="text2"/>
        </w:rPr>
        <w:t>Use Format Painter</w:t>
      </w:r>
    </w:p>
    <w:p w14:paraId="176F0961" w14:textId="77777777" w:rsidR="00673555" w:rsidRDefault="00673555" w:rsidP="00673555">
      <w:pPr>
        <w:pStyle w:val="ListParagraph"/>
        <w:numPr>
          <w:ilvl w:val="0"/>
          <w:numId w:val="4"/>
        </w:numPr>
        <w:rPr>
          <w:color w:val="1F497D" w:themeColor="text2"/>
        </w:rPr>
      </w:pPr>
      <w:r>
        <w:rPr>
          <w:color w:val="1F497D" w:themeColor="text2"/>
        </w:rPr>
        <w:t xml:space="preserve">Cut, Copy, and Paste Text </w:t>
      </w:r>
    </w:p>
    <w:p w14:paraId="1F20C084" w14:textId="468638BB" w:rsidR="00673555" w:rsidRDefault="00673555" w:rsidP="00673555">
      <w:pPr>
        <w:pStyle w:val="ListParagraph"/>
        <w:numPr>
          <w:ilvl w:val="0"/>
          <w:numId w:val="4"/>
        </w:numPr>
        <w:rPr>
          <w:color w:val="1F497D" w:themeColor="text2"/>
        </w:rPr>
      </w:pPr>
      <w:r>
        <w:rPr>
          <w:color w:val="1F497D" w:themeColor="text2"/>
        </w:rPr>
        <w:t>Check Spelling and Grammar</w:t>
      </w:r>
    </w:p>
    <w:p w14:paraId="263B414A" w14:textId="0BBB93C9" w:rsidR="00673555" w:rsidRDefault="00673555" w:rsidP="00673555">
      <w:pPr>
        <w:pStyle w:val="ListParagraph"/>
        <w:numPr>
          <w:ilvl w:val="0"/>
          <w:numId w:val="4"/>
        </w:numPr>
        <w:rPr>
          <w:color w:val="1F497D" w:themeColor="text2"/>
        </w:rPr>
      </w:pPr>
      <w:r>
        <w:rPr>
          <w:color w:val="1F497D" w:themeColor="text2"/>
        </w:rPr>
        <w:t>Insert a Picture</w:t>
      </w:r>
    </w:p>
    <w:p w14:paraId="68BDBA80" w14:textId="6B237702" w:rsidR="00C2226D" w:rsidRDefault="00673555" w:rsidP="000D0353">
      <w:pPr>
        <w:pStyle w:val="ListParagraph"/>
        <w:numPr>
          <w:ilvl w:val="0"/>
          <w:numId w:val="4"/>
        </w:numPr>
        <w:rPr>
          <w:color w:val="1F497D" w:themeColor="text2"/>
        </w:rPr>
      </w:pPr>
      <w:r>
        <w:rPr>
          <w:color w:val="1F497D" w:themeColor="text2"/>
        </w:rPr>
        <w:t>Enter Document Properties</w:t>
      </w:r>
    </w:p>
    <w:p w14:paraId="4A998AC7" w14:textId="6B31E97A" w:rsidR="00673555" w:rsidRDefault="00673555" w:rsidP="000D0353">
      <w:pPr>
        <w:pStyle w:val="ListParagraph"/>
        <w:numPr>
          <w:ilvl w:val="0"/>
          <w:numId w:val="4"/>
        </w:numPr>
        <w:rPr>
          <w:color w:val="1F497D" w:themeColor="text2"/>
        </w:rPr>
      </w:pPr>
      <w:r>
        <w:rPr>
          <w:color w:val="1F497D" w:themeColor="text2"/>
        </w:rPr>
        <w:t>Change the Document View</w:t>
      </w:r>
    </w:p>
    <w:p w14:paraId="74D6E760" w14:textId="5F808C55" w:rsidR="00673555" w:rsidRDefault="00673555" w:rsidP="000D0353">
      <w:pPr>
        <w:pStyle w:val="ListParagraph"/>
        <w:numPr>
          <w:ilvl w:val="0"/>
          <w:numId w:val="4"/>
        </w:numPr>
        <w:rPr>
          <w:color w:val="1F497D" w:themeColor="text2"/>
        </w:rPr>
      </w:pPr>
      <w:r>
        <w:rPr>
          <w:color w:val="1F497D" w:themeColor="text2"/>
        </w:rPr>
        <w:t>Change Page Layout</w:t>
      </w:r>
    </w:p>
    <w:p w14:paraId="61948825" w14:textId="18B05A68" w:rsidR="00673555" w:rsidRDefault="00673555" w:rsidP="000D0353">
      <w:pPr>
        <w:pStyle w:val="ListParagraph"/>
        <w:numPr>
          <w:ilvl w:val="0"/>
          <w:numId w:val="4"/>
        </w:numPr>
        <w:rPr>
          <w:color w:val="1F497D" w:themeColor="text2"/>
        </w:rPr>
      </w:pPr>
      <w:r>
        <w:rPr>
          <w:color w:val="1F497D" w:themeColor="text2"/>
        </w:rPr>
        <w:t>Insert a Footer</w:t>
      </w:r>
    </w:p>
    <w:p w14:paraId="40891901" w14:textId="1CEB5661" w:rsidR="00673555" w:rsidRDefault="00673555" w:rsidP="000D0353">
      <w:pPr>
        <w:pStyle w:val="ListParagraph"/>
        <w:numPr>
          <w:ilvl w:val="0"/>
          <w:numId w:val="4"/>
        </w:numPr>
        <w:rPr>
          <w:color w:val="1F497D" w:themeColor="text2"/>
        </w:rPr>
      </w:pPr>
      <w:r>
        <w:rPr>
          <w:color w:val="1F497D" w:themeColor="text2"/>
        </w:rPr>
        <w:lastRenderedPageBreak/>
        <w:t>Preview a File</w:t>
      </w:r>
    </w:p>
    <w:p w14:paraId="0B5D765F" w14:textId="39603D21" w:rsidR="00673555" w:rsidRDefault="00673555" w:rsidP="000D0353">
      <w:pPr>
        <w:pStyle w:val="ListParagraph"/>
        <w:numPr>
          <w:ilvl w:val="0"/>
          <w:numId w:val="4"/>
        </w:numPr>
        <w:rPr>
          <w:color w:val="1F497D" w:themeColor="text2"/>
        </w:rPr>
      </w:pPr>
      <w:r>
        <w:rPr>
          <w:color w:val="1F497D" w:themeColor="text2"/>
        </w:rPr>
        <w:t>Change Page Orientation</w:t>
      </w:r>
    </w:p>
    <w:p w14:paraId="591DED82" w14:textId="7C035777" w:rsidR="00B363CC" w:rsidRPr="00B363CC" w:rsidRDefault="00B363CC" w:rsidP="00251545">
      <w:pPr>
        <w:pStyle w:val="Heading2"/>
        <w:rPr>
          <w:rFonts w:cs="Arial"/>
        </w:rPr>
      </w:pPr>
      <w:r w:rsidRPr="00B363CC">
        <w:t>CONNECTIONS</w:t>
      </w:r>
      <w:r w:rsidR="00673555">
        <w:t>:</w:t>
      </w:r>
      <w:r w:rsidRPr="00B363CC">
        <w:t xml:space="preserve"> PRACTICAL PROJECTS</w:t>
      </w:r>
      <w:r w:rsidR="00A7196A">
        <w:t>,</w:t>
      </w:r>
      <w:r w:rsidRPr="00B363CC">
        <w:t xml:space="preserve"> AND APPLICATIONS</w:t>
      </w:r>
    </w:p>
    <w:p w14:paraId="53F00EFB" w14:textId="6AD116C1" w:rsidR="00B848E8" w:rsidRDefault="00CA50D7" w:rsidP="00132409">
      <w:pPr>
        <w:pStyle w:val="ListParagraph"/>
        <w:numPr>
          <w:ilvl w:val="0"/>
          <w:numId w:val="10"/>
        </w:numPr>
        <w:rPr>
          <w:color w:val="1F497D" w:themeColor="text2"/>
        </w:rPr>
      </w:pPr>
      <w:r>
        <w:rPr>
          <w:color w:val="1F497D" w:themeColor="text2"/>
        </w:rPr>
        <w:t xml:space="preserve">Use the </w:t>
      </w:r>
      <w:r w:rsidRPr="00CA50D7">
        <w:rPr>
          <w:i/>
          <w:color w:val="1F497D" w:themeColor="text2"/>
        </w:rPr>
        <w:t>Tell me what you want to do</w:t>
      </w:r>
      <w:r>
        <w:rPr>
          <w:color w:val="1F497D" w:themeColor="text2"/>
        </w:rPr>
        <w:t xml:space="preserve"> box to search for text in a letter and apply </w:t>
      </w:r>
      <w:r w:rsidR="00844239">
        <w:rPr>
          <w:color w:val="1F497D" w:themeColor="text2"/>
        </w:rPr>
        <w:t>the</w:t>
      </w:r>
      <w:r>
        <w:rPr>
          <w:color w:val="1F497D" w:themeColor="text2"/>
        </w:rPr>
        <w:t xml:space="preserve"> Heading</w:t>
      </w:r>
      <w:r w:rsidR="00844239">
        <w:rPr>
          <w:color w:val="1F497D" w:themeColor="text2"/>
        </w:rPr>
        <w:t xml:space="preserve"> 1</w:t>
      </w:r>
      <w:r>
        <w:rPr>
          <w:color w:val="1F497D" w:themeColor="text2"/>
        </w:rPr>
        <w:t xml:space="preserve"> style to the first line in the letter.</w:t>
      </w:r>
    </w:p>
    <w:p w14:paraId="4FB974F9" w14:textId="6E36395B" w:rsidR="00CA50D7" w:rsidRDefault="00CA50D7" w:rsidP="00132409">
      <w:pPr>
        <w:pStyle w:val="ListParagraph"/>
        <w:numPr>
          <w:ilvl w:val="0"/>
          <w:numId w:val="10"/>
        </w:numPr>
        <w:rPr>
          <w:color w:val="1F497D" w:themeColor="text2"/>
        </w:rPr>
      </w:pPr>
      <w:r>
        <w:rPr>
          <w:color w:val="1F497D" w:themeColor="text2"/>
        </w:rPr>
        <w:t>Search online for a flyer template that has a photo placeholder</w:t>
      </w:r>
      <w:r w:rsidR="00844239">
        <w:rPr>
          <w:color w:val="1F497D" w:themeColor="text2"/>
        </w:rPr>
        <w:t>, create a new document with that template,</w:t>
      </w:r>
      <w:r>
        <w:rPr>
          <w:color w:val="1F497D" w:themeColor="text2"/>
        </w:rPr>
        <w:t xml:space="preserve"> and then replace the photo with your own.</w:t>
      </w:r>
    </w:p>
    <w:p w14:paraId="3A3A9941" w14:textId="200E5ABD" w:rsidR="00CA50D7" w:rsidRDefault="00CA50D7" w:rsidP="00132409">
      <w:pPr>
        <w:pStyle w:val="ListParagraph"/>
        <w:numPr>
          <w:ilvl w:val="0"/>
          <w:numId w:val="10"/>
        </w:numPr>
        <w:rPr>
          <w:color w:val="1F497D" w:themeColor="text2"/>
        </w:rPr>
      </w:pPr>
      <w:r>
        <w:rPr>
          <w:color w:val="1F497D" w:themeColor="text2"/>
        </w:rPr>
        <w:t xml:space="preserve">Using the created flyer document, select the text of a heading to not copy </w:t>
      </w:r>
      <w:r w:rsidR="00844239">
        <w:rPr>
          <w:color w:val="1F497D" w:themeColor="text2"/>
        </w:rPr>
        <w:t>the text but copy text formats using</w:t>
      </w:r>
      <w:r>
        <w:rPr>
          <w:color w:val="1F497D" w:themeColor="text2"/>
        </w:rPr>
        <w:t xml:space="preserve"> Format Painter and then apply it to all other headings in the flyer that should </w:t>
      </w:r>
      <w:r w:rsidR="00844239">
        <w:rPr>
          <w:color w:val="1F497D" w:themeColor="text2"/>
        </w:rPr>
        <w:t>appear</w:t>
      </w:r>
      <w:r>
        <w:rPr>
          <w:color w:val="1F497D" w:themeColor="text2"/>
        </w:rPr>
        <w:t xml:space="preserve"> the same.</w:t>
      </w:r>
    </w:p>
    <w:p w14:paraId="798FC991" w14:textId="518C5182" w:rsidR="00CA50D7" w:rsidRDefault="00844239" w:rsidP="00132409">
      <w:pPr>
        <w:pStyle w:val="ListParagraph"/>
        <w:numPr>
          <w:ilvl w:val="0"/>
          <w:numId w:val="10"/>
        </w:numPr>
        <w:rPr>
          <w:color w:val="1F497D" w:themeColor="text2"/>
        </w:rPr>
      </w:pPr>
      <w:r>
        <w:rPr>
          <w:color w:val="1F497D" w:themeColor="text2"/>
        </w:rPr>
        <w:t>For an arts gallery, use Excel to generate a chart showing art sales for the week. Then create</w:t>
      </w:r>
      <w:r w:rsidR="00CA50D7">
        <w:rPr>
          <w:color w:val="1F497D" w:themeColor="text2"/>
        </w:rPr>
        <w:t xml:space="preserve"> a PowerPoint file</w:t>
      </w:r>
      <w:r>
        <w:rPr>
          <w:color w:val="1F497D" w:themeColor="text2"/>
        </w:rPr>
        <w:t xml:space="preserve"> and insert the Excel chart with bullet points explaining the sales; then</w:t>
      </w:r>
      <w:r w:rsidR="00CA50D7">
        <w:rPr>
          <w:color w:val="1F497D" w:themeColor="text2"/>
        </w:rPr>
        <w:t xml:space="preserve"> check the spelling of </w:t>
      </w:r>
      <w:r w:rsidR="001068F4">
        <w:rPr>
          <w:color w:val="1F497D" w:themeColor="text2"/>
        </w:rPr>
        <w:t xml:space="preserve">text on </w:t>
      </w:r>
      <w:r w:rsidR="00CA50D7">
        <w:rPr>
          <w:color w:val="1F497D" w:themeColor="text2"/>
        </w:rPr>
        <w:t>all</w:t>
      </w:r>
      <w:r w:rsidR="001068F4">
        <w:rPr>
          <w:color w:val="1F497D" w:themeColor="text2"/>
        </w:rPr>
        <w:t xml:space="preserve"> of the</w:t>
      </w:r>
      <w:r w:rsidR="00CA50D7">
        <w:rPr>
          <w:color w:val="1F497D" w:themeColor="text2"/>
        </w:rPr>
        <w:t xml:space="preserve"> slides.</w:t>
      </w:r>
    </w:p>
    <w:p w14:paraId="37CF27B3" w14:textId="20EA1691" w:rsidR="007F6130" w:rsidRDefault="007F6130" w:rsidP="00132409">
      <w:pPr>
        <w:pStyle w:val="ListParagraph"/>
        <w:numPr>
          <w:ilvl w:val="0"/>
          <w:numId w:val="10"/>
        </w:numPr>
        <w:rPr>
          <w:color w:val="1F497D" w:themeColor="text2"/>
        </w:rPr>
      </w:pPr>
      <w:r>
        <w:rPr>
          <w:color w:val="1F497D" w:themeColor="text2"/>
        </w:rPr>
        <w:t xml:space="preserve">Create a </w:t>
      </w:r>
      <w:r w:rsidR="001068F4">
        <w:rPr>
          <w:color w:val="1F497D" w:themeColor="text2"/>
        </w:rPr>
        <w:t>flyer</w:t>
      </w:r>
      <w:r>
        <w:rPr>
          <w:color w:val="1F497D" w:themeColor="text2"/>
        </w:rPr>
        <w:t xml:space="preserve"> and use the Bing Image Search to find an online picture of a “Garage Sale” sign to insert the graphics in </w:t>
      </w:r>
      <w:r w:rsidR="001068F4">
        <w:rPr>
          <w:color w:val="1F497D" w:themeColor="text2"/>
        </w:rPr>
        <w:t>the</w:t>
      </w:r>
      <w:r w:rsidR="006D0CAA">
        <w:rPr>
          <w:color w:val="1F497D" w:themeColor="text2"/>
        </w:rPr>
        <w:t xml:space="preserve"> flyer you are generating</w:t>
      </w:r>
      <w:r>
        <w:rPr>
          <w:color w:val="1F497D" w:themeColor="text2"/>
        </w:rPr>
        <w:t>.</w:t>
      </w:r>
    </w:p>
    <w:p w14:paraId="5EB707F2" w14:textId="26B2A8B0" w:rsidR="007F6130" w:rsidRDefault="007F6130" w:rsidP="00132409">
      <w:pPr>
        <w:pStyle w:val="ListParagraph"/>
        <w:numPr>
          <w:ilvl w:val="0"/>
          <w:numId w:val="10"/>
        </w:numPr>
        <w:rPr>
          <w:color w:val="1F497D" w:themeColor="text2"/>
        </w:rPr>
      </w:pPr>
      <w:r>
        <w:rPr>
          <w:color w:val="1F497D" w:themeColor="text2"/>
        </w:rPr>
        <w:t>Locate a picture of your house from your digital picture files stored on your computer and</w:t>
      </w:r>
      <w:r w:rsidR="001068F4">
        <w:rPr>
          <w:color w:val="1F497D" w:themeColor="text2"/>
        </w:rPr>
        <w:t xml:space="preserve"> </w:t>
      </w:r>
      <w:r w:rsidR="006B4838">
        <w:rPr>
          <w:color w:val="1F497D" w:themeColor="text2"/>
        </w:rPr>
        <w:t>insert it</w:t>
      </w:r>
      <w:r>
        <w:rPr>
          <w:color w:val="1F497D" w:themeColor="text2"/>
        </w:rPr>
        <w:t xml:space="preserve"> in the Garage Sale flyer you generated</w:t>
      </w:r>
      <w:r w:rsidR="006B4838">
        <w:rPr>
          <w:color w:val="1F497D" w:themeColor="text2"/>
        </w:rPr>
        <w:t>,</w:t>
      </w:r>
      <w:r>
        <w:rPr>
          <w:color w:val="1F497D" w:themeColor="text2"/>
        </w:rPr>
        <w:t xml:space="preserve"> to make it easier to find your pink house.</w:t>
      </w:r>
    </w:p>
    <w:p w14:paraId="206ED903" w14:textId="61BBBFDA" w:rsidR="007F6130" w:rsidRPr="002E4F42" w:rsidRDefault="007F6130" w:rsidP="00132409">
      <w:pPr>
        <w:pStyle w:val="ListParagraph"/>
        <w:numPr>
          <w:ilvl w:val="0"/>
          <w:numId w:val="10"/>
        </w:numPr>
        <w:rPr>
          <w:color w:val="1F497D" w:themeColor="text2"/>
        </w:rPr>
      </w:pPr>
      <w:r>
        <w:rPr>
          <w:color w:val="1F497D" w:themeColor="text2"/>
        </w:rPr>
        <w:t>Customize your application options to set defaults of Arial font and 14pts as the font size whenever you create a Word document.</w:t>
      </w:r>
    </w:p>
    <w:p w14:paraId="3B7BA141" w14:textId="77777777" w:rsidR="00B363CC" w:rsidRPr="00B363CC" w:rsidRDefault="00B363CC" w:rsidP="00251545">
      <w:pPr>
        <w:pStyle w:val="Heading2"/>
      </w:pPr>
      <w:r w:rsidRPr="00B363CC">
        <w:t>TEACHING NOTES</w:t>
      </w:r>
    </w:p>
    <w:p w14:paraId="10E60DF0" w14:textId="7DD9D862" w:rsidR="004E5AE5" w:rsidRPr="00251545" w:rsidRDefault="004C38F8" w:rsidP="00251545">
      <w:pPr>
        <w:pStyle w:val="Heading3"/>
      </w:pPr>
      <w:r>
        <w:t>Getting Started with Office Applications</w:t>
      </w:r>
    </w:p>
    <w:p w14:paraId="64B16310" w14:textId="272422CE"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 xml:space="preserve">In this section, the student will learn how to </w:t>
      </w:r>
      <w:r w:rsidR="004C38F8">
        <w:rPr>
          <w:rFonts w:asciiTheme="minorHAnsi" w:hAnsiTheme="minorHAnsi" w:cstheme="minorHAnsi"/>
          <w:color w:val="1F497D" w:themeColor="text2"/>
        </w:rPr>
        <w:t>start an Office application, work with files, use common interface components, get help, and install add-ins.</w:t>
      </w:r>
    </w:p>
    <w:p w14:paraId="04324378" w14:textId="76690261" w:rsidR="00A53153" w:rsidRPr="00251545" w:rsidRDefault="004C38F8" w:rsidP="00251545">
      <w:pPr>
        <w:pStyle w:val="Heading4"/>
      </w:pPr>
      <w:r>
        <w:t>Starting an Office Application</w:t>
      </w:r>
    </w:p>
    <w:p w14:paraId="3725445E" w14:textId="7ABBFB10" w:rsidR="004C38F8" w:rsidRDefault="004C38F8" w:rsidP="00132409">
      <w:pPr>
        <w:pStyle w:val="ListParagraph"/>
        <w:numPr>
          <w:ilvl w:val="0"/>
          <w:numId w:val="16"/>
        </w:numPr>
        <w:autoSpaceDE w:val="0"/>
        <w:autoSpaceDN w:val="0"/>
        <w:adjustRightInd w:val="0"/>
        <w:rPr>
          <w:color w:val="1F497D" w:themeColor="text2"/>
        </w:rPr>
      </w:pPr>
      <w:r>
        <w:rPr>
          <w:color w:val="1F497D" w:themeColor="text2"/>
        </w:rPr>
        <w:t>Microsoft Office is a productivity software suite including a set of software applications, each one specializing in a particular type of output. Word (word</w:t>
      </w:r>
      <w:r w:rsidR="00A7196A">
        <w:rPr>
          <w:color w:val="1F497D" w:themeColor="text2"/>
        </w:rPr>
        <w:t>-</w:t>
      </w:r>
      <w:r>
        <w:rPr>
          <w:color w:val="1F497D" w:themeColor="text2"/>
        </w:rPr>
        <w:t>processing software), Excel (spreadsheet software), PowerPoint (presentation graphics software) and Access (relational database software) are the most used applications in the suite.</w:t>
      </w:r>
    </w:p>
    <w:p w14:paraId="5DB99058" w14:textId="189B9218" w:rsidR="00E72A2E" w:rsidRDefault="00E72A2E" w:rsidP="00132409">
      <w:pPr>
        <w:pStyle w:val="ListParagraph"/>
        <w:numPr>
          <w:ilvl w:val="0"/>
          <w:numId w:val="16"/>
        </w:numPr>
        <w:autoSpaceDE w:val="0"/>
        <w:autoSpaceDN w:val="0"/>
        <w:adjustRightInd w:val="0"/>
        <w:rPr>
          <w:color w:val="1F497D" w:themeColor="text2"/>
        </w:rPr>
      </w:pPr>
      <w:r>
        <w:rPr>
          <w:color w:val="1F497D" w:themeColor="text2"/>
        </w:rPr>
        <w:t xml:space="preserve">Log in using a Microsoft account to sign in to any Windows computer and access the saved settings associated with your Microsoft account. This also provides additional benefits such as being connected to all of Microsoft’s resources on the </w:t>
      </w:r>
      <w:r w:rsidR="00A7196A">
        <w:rPr>
          <w:color w:val="1F497D" w:themeColor="text2"/>
        </w:rPr>
        <w:t>I</w:t>
      </w:r>
      <w:r>
        <w:rPr>
          <w:color w:val="1F497D" w:themeColor="text2"/>
        </w:rPr>
        <w:t>nternet</w:t>
      </w:r>
      <w:r w:rsidR="00A7196A">
        <w:rPr>
          <w:color w:val="1F497D" w:themeColor="text2"/>
        </w:rPr>
        <w:t>,</w:t>
      </w:r>
      <w:r>
        <w:rPr>
          <w:color w:val="1F497D" w:themeColor="text2"/>
        </w:rPr>
        <w:t xml:space="preserve"> such as cloud storage with OneDrive.</w:t>
      </w:r>
    </w:p>
    <w:p w14:paraId="1753003A" w14:textId="58B652AB" w:rsidR="00E028AD" w:rsidRPr="00F14CD1" w:rsidRDefault="00D07A39" w:rsidP="00132409">
      <w:pPr>
        <w:pStyle w:val="ListParagraph"/>
        <w:numPr>
          <w:ilvl w:val="0"/>
          <w:numId w:val="16"/>
        </w:numPr>
        <w:autoSpaceDE w:val="0"/>
        <w:autoSpaceDN w:val="0"/>
        <w:adjustRightInd w:val="0"/>
        <w:rPr>
          <w:color w:val="1F497D" w:themeColor="text2"/>
        </w:rPr>
      </w:pPr>
      <w:r>
        <w:rPr>
          <w:color w:val="1F497D" w:themeColor="text2"/>
        </w:rPr>
        <w:t>Click the Start button and then click the app tile for the</w:t>
      </w:r>
      <w:r w:rsidR="000D34CA">
        <w:rPr>
          <w:color w:val="1F497D" w:themeColor="text2"/>
        </w:rPr>
        <w:t xml:space="preserve"> Office</w:t>
      </w:r>
      <w:r>
        <w:rPr>
          <w:color w:val="1F497D" w:themeColor="text2"/>
        </w:rPr>
        <w:t xml:space="preserve"> application in which you want to work. If the application tile is not on the start menu, you can open the program from All apps.</w:t>
      </w:r>
    </w:p>
    <w:p w14:paraId="78C483F1" w14:textId="2D05ABB4" w:rsidR="007E7264" w:rsidRPr="007E7264" w:rsidRDefault="00D07A39" w:rsidP="00132409">
      <w:pPr>
        <w:pStyle w:val="ListParagraph"/>
        <w:numPr>
          <w:ilvl w:val="0"/>
          <w:numId w:val="17"/>
        </w:numPr>
        <w:autoSpaceDE w:val="0"/>
        <w:autoSpaceDN w:val="0"/>
        <w:adjustRightInd w:val="0"/>
        <w:rPr>
          <w:color w:val="1F497D" w:themeColor="text2"/>
        </w:rPr>
      </w:pPr>
      <w:r>
        <w:rPr>
          <w:color w:val="1F497D" w:themeColor="text2"/>
        </w:rPr>
        <w:t>Alternatively, you can click in the search box on the task bar, type the name of the program, and press Enter. The program will open automatically.</w:t>
      </w:r>
    </w:p>
    <w:p w14:paraId="39795789" w14:textId="6BBCDFB7"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Tips</w:t>
      </w:r>
      <w:r w:rsidR="00436AA3">
        <w:rPr>
          <w:color w:val="1F497D" w:themeColor="text2"/>
        </w:rPr>
        <w:t xml:space="preserve">: </w:t>
      </w:r>
      <w:r w:rsidR="000A22FE">
        <w:rPr>
          <w:color w:val="1F497D" w:themeColor="text2"/>
        </w:rPr>
        <w:t>Demonstrate the commonality of Word, Excel, PowerPoint, and Access.</w:t>
      </w:r>
    </w:p>
    <w:p w14:paraId="13562B03" w14:textId="214F889A" w:rsidR="000A22FE" w:rsidRPr="000A22FE" w:rsidRDefault="000A22FE" w:rsidP="000A22FE">
      <w:pPr>
        <w:pStyle w:val="ListParagraph"/>
        <w:numPr>
          <w:ilvl w:val="0"/>
          <w:numId w:val="6"/>
        </w:numPr>
        <w:autoSpaceDE w:val="0"/>
        <w:autoSpaceDN w:val="0"/>
        <w:adjustRightInd w:val="0"/>
        <w:rPr>
          <w:color w:val="1F497D" w:themeColor="text2"/>
        </w:rPr>
      </w:pPr>
      <w:r w:rsidRPr="00336924">
        <w:rPr>
          <w:b/>
          <w:color w:val="1F497D" w:themeColor="text2"/>
        </w:rPr>
        <w:lastRenderedPageBreak/>
        <w:t>Teaching Tips</w:t>
      </w:r>
      <w:r>
        <w:rPr>
          <w:color w:val="1F497D" w:themeColor="text2"/>
        </w:rPr>
        <w:t>: Explain the process of choosing which office application to use and how it really depends on what type of output you want to produce. Sometimes you may need to use two or more Office applications to produce the intended output.</w:t>
      </w:r>
    </w:p>
    <w:p w14:paraId="5BFBE25C" w14:textId="7A425F46" w:rsidR="007E7264" w:rsidRPr="007E7264" w:rsidRDefault="007E7264" w:rsidP="007E7264">
      <w:pPr>
        <w:pStyle w:val="ListParagraph"/>
        <w:numPr>
          <w:ilvl w:val="0"/>
          <w:numId w:val="6"/>
        </w:numPr>
        <w:autoSpaceDE w:val="0"/>
        <w:autoSpaceDN w:val="0"/>
        <w:adjustRightInd w:val="0"/>
        <w:rPr>
          <w:color w:val="1F497D" w:themeColor="text2"/>
        </w:rPr>
      </w:pPr>
      <w:r w:rsidRPr="00336924">
        <w:rPr>
          <w:b/>
          <w:color w:val="1F497D" w:themeColor="text2"/>
        </w:rPr>
        <w:t>Teaching Tips</w:t>
      </w:r>
      <w:r>
        <w:rPr>
          <w:color w:val="1F497D" w:themeColor="text2"/>
        </w:rPr>
        <w:t xml:space="preserve">: It </w:t>
      </w:r>
      <w:r w:rsidR="00A7196A">
        <w:rPr>
          <w:color w:val="1F497D" w:themeColor="text2"/>
        </w:rPr>
        <w:t xml:space="preserve">saves </w:t>
      </w:r>
      <w:r>
        <w:rPr>
          <w:color w:val="1F497D" w:themeColor="text2"/>
        </w:rPr>
        <w:t>time to have an app tile for each of the Office 2016 applications you frequently use on the desktop or even pinned to the task bar.</w:t>
      </w:r>
    </w:p>
    <w:p w14:paraId="1214C245" w14:textId="41C4B80C" w:rsidR="008427B8" w:rsidRPr="008D395B" w:rsidRDefault="00B521C0"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sidR="00436AA3">
        <w:rPr>
          <w:b/>
          <w:color w:val="1F497D" w:themeColor="text2"/>
        </w:rPr>
        <w:t xml:space="preserve">: </w:t>
      </w:r>
      <w:r w:rsidR="000D34CA">
        <w:rPr>
          <w:color w:val="1F497D" w:themeColor="text2"/>
        </w:rPr>
        <w:t>You can switch between Microsoft accounts in an application using the profile name at the top-right of the open application. Click the profile name, select Switch account, and then select an account from the list.</w:t>
      </w:r>
    </w:p>
    <w:p w14:paraId="5F25CA84" w14:textId="1AB328EE" w:rsidR="00845B65" w:rsidRDefault="007E7264" w:rsidP="00251545">
      <w:pPr>
        <w:pStyle w:val="Heading4"/>
      </w:pPr>
      <w:r>
        <w:t>Working with Files</w:t>
      </w:r>
    </w:p>
    <w:p w14:paraId="66E793D3" w14:textId="431F6AAE" w:rsidR="00F966F7" w:rsidRDefault="007E7264" w:rsidP="00132409">
      <w:pPr>
        <w:pStyle w:val="ListParagraph"/>
        <w:numPr>
          <w:ilvl w:val="0"/>
          <w:numId w:val="18"/>
        </w:numPr>
        <w:autoSpaceDE w:val="0"/>
        <w:autoSpaceDN w:val="0"/>
        <w:adjustRightInd w:val="0"/>
        <w:rPr>
          <w:color w:val="1F497D" w:themeColor="text2"/>
        </w:rPr>
      </w:pPr>
      <w:r>
        <w:rPr>
          <w:color w:val="1F497D" w:themeColor="text2"/>
        </w:rPr>
        <w:t>You can begin working with an Office application by opening an existing file that has already been saved to a storage medium or you can begin work on a new file</w:t>
      </w:r>
      <w:r w:rsidR="00D9442B">
        <w:rPr>
          <w:color w:val="1F497D" w:themeColor="text2"/>
        </w:rPr>
        <w:t xml:space="preserve"> by selecting a template to use</w:t>
      </w:r>
      <w:r>
        <w:rPr>
          <w:color w:val="1F497D" w:themeColor="text2"/>
        </w:rPr>
        <w:t>.</w:t>
      </w:r>
    </w:p>
    <w:p w14:paraId="47E1E482" w14:textId="504CC3A6" w:rsidR="007E7264" w:rsidRPr="00845B65" w:rsidRDefault="00D9442B" w:rsidP="00132409">
      <w:pPr>
        <w:pStyle w:val="ListParagraph"/>
        <w:numPr>
          <w:ilvl w:val="0"/>
          <w:numId w:val="18"/>
        </w:numPr>
        <w:autoSpaceDE w:val="0"/>
        <w:autoSpaceDN w:val="0"/>
        <w:adjustRightInd w:val="0"/>
        <w:rPr>
          <w:color w:val="1F497D" w:themeColor="text2"/>
        </w:rPr>
      </w:pPr>
      <w:r>
        <w:rPr>
          <w:color w:val="1F497D" w:themeColor="text2"/>
        </w:rPr>
        <w:t xml:space="preserve">Saving a file enables you to open it </w:t>
      </w:r>
      <w:r w:rsidR="00A7196A">
        <w:rPr>
          <w:color w:val="1F497D" w:themeColor="text2"/>
        </w:rPr>
        <w:t xml:space="preserve">later </w:t>
      </w:r>
      <w:r>
        <w:rPr>
          <w:color w:val="1F497D" w:themeColor="text2"/>
        </w:rPr>
        <w:t>for additional updates or references</w:t>
      </w:r>
      <w:r w:rsidR="007E7264">
        <w:rPr>
          <w:color w:val="1F497D" w:themeColor="text2"/>
        </w:rPr>
        <w:t>.</w:t>
      </w:r>
      <w:r w:rsidR="00AD65A6">
        <w:rPr>
          <w:color w:val="1F497D" w:themeColor="text2"/>
        </w:rPr>
        <w:t xml:space="preserve"> Files are saved to a storage medium such as a hard drive, CD, flash drive, or to the cloud on OneDrive.</w:t>
      </w:r>
    </w:p>
    <w:p w14:paraId="27022C0F" w14:textId="3F927EDE" w:rsidR="001D42DC" w:rsidRPr="001D42DC" w:rsidRDefault="00E911BB" w:rsidP="00132409">
      <w:pPr>
        <w:pStyle w:val="ListParagraph"/>
        <w:numPr>
          <w:ilvl w:val="0"/>
          <w:numId w:val="8"/>
        </w:numPr>
        <w:autoSpaceDE w:val="0"/>
        <w:autoSpaceDN w:val="0"/>
        <w:adjustRightInd w:val="0"/>
        <w:rPr>
          <w:color w:val="1F497D" w:themeColor="text2"/>
        </w:rPr>
      </w:pPr>
      <w:r w:rsidRPr="00E911BB">
        <w:rPr>
          <w:b/>
          <w:color w:val="1F497D" w:themeColor="text2"/>
        </w:rPr>
        <w:t>Teaching Tips:</w:t>
      </w:r>
      <w:r w:rsidR="002D31C7">
        <w:rPr>
          <w:color w:val="1F497D" w:themeColor="text2"/>
        </w:rPr>
        <w:t xml:space="preserve"> </w:t>
      </w:r>
      <w:r w:rsidR="0052275D">
        <w:rPr>
          <w:color w:val="1F497D" w:themeColor="text2"/>
        </w:rPr>
        <w:t xml:space="preserve">Stress the importance of determining </w:t>
      </w:r>
      <w:r w:rsidR="00F11AA3">
        <w:rPr>
          <w:color w:val="1F497D" w:themeColor="text2"/>
        </w:rPr>
        <w:t>where you will be storing your files once they are created and saved.</w:t>
      </w:r>
    </w:p>
    <w:p w14:paraId="662303CC" w14:textId="487CB132" w:rsidR="001D42DC" w:rsidRPr="001D42DC" w:rsidRDefault="001D42DC" w:rsidP="00132409">
      <w:pPr>
        <w:pStyle w:val="ListParagraph"/>
        <w:numPr>
          <w:ilvl w:val="0"/>
          <w:numId w:val="8"/>
        </w:numPr>
        <w:autoSpaceDE w:val="0"/>
        <w:autoSpaceDN w:val="0"/>
        <w:adjustRightInd w:val="0"/>
        <w:rPr>
          <w:color w:val="1F497D" w:themeColor="text2"/>
        </w:rPr>
      </w:pPr>
      <w:r w:rsidRPr="00E911BB">
        <w:rPr>
          <w:b/>
          <w:color w:val="1F497D" w:themeColor="text2"/>
        </w:rPr>
        <w:t>Teaching Tips:</w:t>
      </w:r>
      <w:r>
        <w:rPr>
          <w:color w:val="1F497D" w:themeColor="text2"/>
        </w:rPr>
        <w:t xml:space="preserve"> </w:t>
      </w:r>
      <w:r w:rsidR="00121BD2">
        <w:rPr>
          <w:color w:val="1F497D" w:themeColor="text2"/>
        </w:rPr>
        <w:t xml:space="preserve">Show students how </w:t>
      </w:r>
      <w:r>
        <w:rPr>
          <w:color w:val="1F497D" w:themeColor="text2"/>
        </w:rPr>
        <w:t>to open an existing file using the Open dialog box</w:t>
      </w:r>
      <w:r w:rsidR="00121BD2">
        <w:rPr>
          <w:color w:val="1F497D" w:themeColor="text2"/>
        </w:rPr>
        <w:t xml:space="preserve"> and explain the various components of that box</w:t>
      </w:r>
      <w:r>
        <w:rPr>
          <w:color w:val="1F497D" w:themeColor="text2"/>
        </w:rPr>
        <w:t>.</w:t>
      </w:r>
    </w:p>
    <w:p w14:paraId="172F922F" w14:textId="58BDC224" w:rsidR="001D42DC" w:rsidRDefault="002D31C7"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how </w:t>
      </w:r>
      <w:r w:rsidR="00F11AA3">
        <w:rPr>
          <w:color w:val="1F497D" w:themeColor="text2"/>
        </w:rPr>
        <w:t>the Recent documents list simplifies the task of reopening the most recently opened files in an application. If you do not see your file listed</w:t>
      </w:r>
      <w:r w:rsidR="00A7196A">
        <w:rPr>
          <w:color w:val="1F497D" w:themeColor="text2"/>
        </w:rPr>
        <w:t>,</w:t>
      </w:r>
      <w:r w:rsidR="00F11AA3">
        <w:rPr>
          <w:color w:val="1F497D" w:themeColor="text2"/>
        </w:rPr>
        <w:t xml:space="preserve"> you can click the li</w:t>
      </w:r>
      <w:r w:rsidR="001D42DC">
        <w:rPr>
          <w:color w:val="1F497D" w:themeColor="text2"/>
        </w:rPr>
        <w:t>nk to Open Other Documents (or W</w:t>
      </w:r>
      <w:r w:rsidR="00F11AA3">
        <w:rPr>
          <w:color w:val="1F497D" w:themeColor="text2"/>
        </w:rPr>
        <w:t>orkbooks, Presentations, etc.)</w:t>
      </w:r>
      <w:r w:rsidR="00A7196A">
        <w:rPr>
          <w:color w:val="1F497D" w:themeColor="text2"/>
        </w:rPr>
        <w:t>.</w:t>
      </w:r>
    </w:p>
    <w:p w14:paraId="6C0CB89D" w14:textId="429F49E1" w:rsidR="001D42DC" w:rsidRDefault="001D42DC" w:rsidP="00132409">
      <w:pPr>
        <w:pStyle w:val="ListParagraph"/>
        <w:numPr>
          <w:ilvl w:val="1"/>
          <w:numId w:val="9"/>
        </w:numPr>
        <w:autoSpaceDE w:val="0"/>
        <w:autoSpaceDN w:val="0"/>
        <w:adjustRightInd w:val="0"/>
        <w:spacing w:after="0"/>
        <w:rPr>
          <w:color w:val="1F497D" w:themeColor="text2"/>
        </w:rPr>
      </w:pPr>
      <w:r>
        <w:rPr>
          <w:color w:val="1F497D" w:themeColor="text2"/>
        </w:rPr>
        <w:t>To keep a particular file in the list, click the icon to pin the file to the list.</w:t>
      </w:r>
    </w:p>
    <w:p w14:paraId="7589CD8B" w14:textId="244F6820" w:rsidR="001D42DC" w:rsidRDefault="001D42DC" w:rsidP="00132409">
      <w:pPr>
        <w:pStyle w:val="ListParagraph"/>
        <w:numPr>
          <w:ilvl w:val="1"/>
          <w:numId w:val="9"/>
        </w:numPr>
        <w:autoSpaceDE w:val="0"/>
        <w:autoSpaceDN w:val="0"/>
        <w:adjustRightInd w:val="0"/>
        <w:spacing w:after="0"/>
        <w:rPr>
          <w:color w:val="1F497D" w:themeColor="text2"/>
        </w:rPr>
      </w:pPr>
      <w:r>
        <w:rPr>
          <w:color w:val="1F497D" w:themeColor="text2"/>
        </w:rPr>
        <w:t>The “pushpin” of the file will change directions so that it appears to be inserted.</w:t>
      </w:r>
    </w:p>
    <w:p w14:paraId="179E05C0" w14:textId="4A0E667C" w:rsidR="001D42DC" w:rsidRDefault="001D42DC" w:rsidP="00132409">
      <w:pPr>
        <w:pStyle w:val="ListParagraph"/>
        <w:numPr>
          <w:ilvl w:val="1"/>
          <w:numId w:val="9"/>
        </w:numPr>
        <w:autoSpaceDE w:val="0"/>
        <w:autoSpaceDN w:val="0"/>
        <w:adjustRightInd w:val="0"/>
        <w:spacing w:after="0"/>
        <w:rPr>
          <w:color w:val="1F497D" w:themeColor="text2"/>
        </w:rPr>
      </w:pPr>
      <w:r>
        <w:rPr>
          <w:color w:val="1F497D" w:themeColor="text2"/>
        </w:rPr>
        <w:t xml:space="preserve">If later you want to remove the file from the list, click the inserted pushpin, changing its direction and allowing the file to be </w:t>
      </w:r>
      <w:r w:rsidR="00EC61D7">
        <w:rPr>
          <w:color w:val="1F497D" w:themeColor="text2"/>
        </w:rPr>
        <w:t>bumped off the list.</w:t>
      </w:r>
    </w:p>
    <w:p w14:paraId="3E76C05B" w14:textId="6849EEA3" w:rsidR="00AD65A6" w:rsidRPr="00AD65A6" w:rsidRDefault="00D9442B"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to students the difference between using the command “Save” and the command “Save As”.</w:t>
      </w:r>
    </w:p>
    <w:p w14:paraId="48F3FC81" w14:textId="1C49E76D" w:rsidR="00EC61D7" w:rsidRDefault="00EC61D7" w:rsidP="00EC61D7">
      <w:pPr>
        <w:pStyle w:val="Heading4"/>
      </w:pPr>
      <w:r>
        <w:t>Using Common Interface Components</w:t>
      </w:r>
    </w:p>
    <w:p w14:paraId="532AAC17" w14:textId="72A693FE" w:rsidR="00EC61D7" w:rsidRDefault="00EC61D7" w:rsidP="00132409">
      <w:pPr>
        <w:pStyle w:val="ListParagraph"/>
        <w:numPr>
          <w:ilvl w:val="0"/>
          <w:numId w:val="19"/>
        </w:numPr>
        <w:autoSpaceDE w:val="0"/>
        <w:autoSpaceDN w:val="0"/>
        <w:adjustRightInd w:val="0"/>
        <w:rPr>
          <w:color w:val="1F497D" w:themeColor="text2"/>
        </w:rPr>
      </w:pPr>
      <w:r>
        <w:rPr>
          <w:color w:val="1F497D" w:themeColor="text2"/>
        </w:rPr>
        <w:t xml:space="preserve">Word, PowerPoint, Excel, and Access all share a similar Ribbon structure. Although the specific tabs, groups, and commands vary among the Office programs, the way in which you use the Ribbon and the descriptive nature of tab titles </w:t>
      </w:r>
      <w:r w:rsidR="009D174F">
        <w:rPr>
          <w:color w:val="1F497D" w:themeColor="text2"/>
        </w:rPr>
        <w:t xml:space="preserve">are </w:t>
      </w:r>
      <w:r>
        <w:rPr>
          <w:color w:val="1F497D" w:themeColor="text2"/>
        </w:rPr>
        <w:t>the same regardless of which program you are using.</w:t>
      </w:r>
    </w:p>
    <w:p w14:paraId="36199A4A" w14:textId="02CDCE0D" w:rsidR="009958ED" w:rsidRDefault="009958ED" w:rsidP="00132409">
      <w:pPr>
        <w:pStyle w:val="ListParagraph"/>
        <w:numPr>
          <w:ilvl w:val="0"/>
          <w:numId w:val="19"/>
        </w:numPr>
        <w:autoSpaceDE w:val="0"/>
        <w:autoSpaceDN w:val="0"/>
        <w:adjustRightInd w:val="0"/>
        <w:rPr>
          <w:color w:val="1F497D" w:themeColor="text2"/>
        </w:rPr>
      </w:pPr>
      <w:r>
        <w:rPr>
          <w:color w:val="1F497D" w:themeColor="text2"/>
        </w:rPr>
        <w:t xml:space="preserve">Another way you can accomplish tasks in Office is </w:t>
      </w:r>
      <w:r w:rsidR="00AD65A6">
        <w:rPr>
          <w:color w:val="1F497D" w:themeColor="text2"/>
        </w:rPr>
        <w:t xml:space="preserve">to </w:t>
      </w:r>
      <w:r>
        <w:rPr>
          <w:color w:val="1F497D" w:themeColor="text2"/>
        </w:rPr>
        <w:t>use the Shortcut menu</w:t>
      </w:r>
      <w:r w:rsidR="00A7196A">
        <w:rPr>
          <w:color w:val="1F497D" w:themeColor="text2"/>
        </w:rPr>
        <w:t>,</w:t>
      </w:r>
      <w:r>
        <w:rPr>
          <w:color w:val="1F497D" w:themeColor="text2"/>
        </w:rPr>
        <w:t xml:space="preserve"> which provides choices related to the object, selection, or area of the document at which you did a right-click.</w:t>
      </w:r>
    </w:p>
    <w:p w14:paraId="4752245D" w14:textId="2C667C93" w:rsidR="009958ED" w:rsidRDefault="00321C37" w:rsidP="00132409">
      <w:pPr>
        <w:pStyle w:val="ListParagraph"/>
        <w:numPr>
          <w:ilvl w:val="0"/>
          <w:numId w:val="19"/>
        </w:numPr>
        <w:autoSpaceDE w:val="0"/>
        <w:autoSpaceDN w:val="0"/>
        <w:adjustRightInd w:val="0"/>
        <w:rPr>
          <w:color w:val="1F497D" w:themeColor="text2"/>
        </w:rPr>
      </w:pPr>
      <w:r>
        <w:rPr>
          <w:color w:val="1F497D" w:themeColor="text2"/>
        </w:rPr>
        <w:lastRenderedPageBreak/>
        <w:t>You might find that you prefer to use keyboard shortcuts</w:t>
      </w:r>
      <w:r w:rsidR="00A7196A">
        <w:rPr>
          <w:color w:val="1F497D" w:themeColor="text2"/>
        </w:rPr>
        <w:t>,</w:t>
      </w:r>
      <w:r>
        <w:rPr>
          <w:color w:val="1F497D" w:themeColor="text2"/>
        </w:rPr>
        <w:t xml:space="preserve"> which are keyboard equivalents for software commands. Universal keyboard shortcuts in Office include </w:t>
      </w:r>
      <w:proofErr w:type="spellStart"/>
      <w:r>
        <w:rPr>
          <w:color w:val="1F497D" w:themeColor="text2"/>
        </w:rPr>
        <w:t>Ctrl+C</w:t>
      </w:r>
      <w:proofErr w:type="spellEnd"/>
      <w:r w:rsidR="00B50B41">
        <w:rPr>
          <w:color w:val="1F497D" w:themeColor="text2"/>
        </w:rPr>
        <w:t xml:space="preserve"> </w:t>
      </w:r>
      <w:r>
        <w:rPr>
          <w:color w:val="1F497D" w:themeColor="text2"/>
        </w:rPr>
        <w:t xml:space="preserve">(Copy), </w:t>
      </w:r>
      <w:proofErr w:type="spellStart"/>
      <w:r>
        <w:rPr>
          <w:color w:val="1F497D" w:themeColor="text2"/>
        </w:rPr>
        <w:t>Ctrl+X</w:t>
      </w:r>
      <w:proofErr w:type="spellEnd"/>
      <w:r>
        <w:rPr>
          <w:color w:val="1F497D" w:themeColor="text2"/>
        </w:rPr>
        <w:t xml:space="preserve"> (Cut), </w:t>
      </w:r>
      <w:proofErr w:type="spellStart"/>
      <w:r>
        <w:rPr>
          <w:color w:val="1F497D" w:themeColor="text2"/>
        </w:rPr>
        <w:t>Ctrl+V</w:t>
      </w:r>
      <w:proofErr w:type="spellEnd"/>
      <w:r>
        <w:rPr>
          <w:color w:val="1F497D" w:themeColor="text2"/>
        </w:rPr>
        <w:t xml:space="preserve"> (Paste), and </w:t>
      </w:r>
      <w:proofErr w:type="spellStart"/>
      <w:r>
        <w:rPr>
          <w:color w:val="1F497D" w:themeColor="text2"/>
        </w:rPr>
        <w:t>Ctrl+Z</w:t>
      </w:r>
      <w:proofErr w:type="spellEnd"/>
      <w:r>
        <w:rPr>
          <w:color w:val="1F497D" w:themeColor="text2"/>
        </w:rPr>
        <w:t xml:space="preserve"> (Undo); there are others.</w:t>
      </w:r>
    </w:p>
    <w:p w14:paraId="55A3C84E" w14:textId="76F952C3" w:rsidR="00321C37" w:rsidRDefault="00321C37" w:rsidP="00132409">
      <w:pPr>
        <w:pStyle w:val="ListParagraph"/>
        <w:numPr>
          <w:ilvl w:val="0"/>
          <w:numId w:val="19"/>
        </w:numPr>
        <w:autoSpaceDE w:val="0"/>
        <w:autoSpaceDN w:val="0"/>
        <w:adjustRightInd w:val="0"/>
        <w:rPr>
          <w:color w:val="1F497D" w:themeColor="text2"/>
        </w:rPr>
      </w:pPr>
      <w:r>
        <w:rPr>
          <w:color w:val="1F497D" w:themeColor="text2"/>
        </w:rPr>
        <w:t>You can personalize the Ribbon by adding, rena</w:t>
      </w:r>
      <w:r w:rsidR="00507F51">
        <w:rPr>
          <w:color w:val="1F497D" w:themeColor="text2"/>
        </w:rPr>
        <w:t xml:space="preserve">ming, and removing Ribbon tabs, as well as </w:t>
      </w:r>
      <w:r>
        <w:rPr>
          <w:color w:val="1F497D" w:themeColor="text2"/>
        </w:rPr>
        <w:t>creating customized tabs</w:t>
      </w:r>
      <w:r w:rsidR="00507F51">
        <w:rPr>
          <w:color w:val="1F497D" w:themeColor="text2"/>
        </w:rPr>
        <w:t>.</w:t>
      </w:r>
      <w:r>
        <w:rPr>
          <w:color w:val="1F497D" w:themeColor="text2"/>
        </w:rPr>
        <w:t xml:space="preserve"> The custom tabs are unique to the Office program in which they are created.</w:t>
      </w:r>
    </w:p>
    <w:p w14:paraId="517D3EFA" w14:textId="1C99103B" w:rsidR="000F091D" w:rsidRDefault="000F091D" w:rsidP="00132409">
      <w:pPr>
        <w:pStyle w:val="ListParagraph"/>
        <w:numPr>
          <w:ilvl w:val="0"/>
          <w:numId w:val="19"/>
        </w:numPr>
        <w:autoSpaceDE w:val="0"/>
        <w:autoSpaceDN w:val="0"/>
        <w:adjustRightInd w:val="0"/>
        <w:rPr>
          <w:color w:val="1F497D" w:themeColor="text2"/>
        </w:rPr>
      </w:pPr>
      <w:r>
        <w:rPr>
          <w:color w:val="1F497D" w:themeColor="text2"/>
        </w:rPr>
        <w:t>The Quick Access Toolbar, located at the top-left corner of any Office application window</w:t>
      </w:r>
      <w:r w:rsidR="009D174F">
        <w:rPr>
          <w:color w:val="1F497D" w:themeColor="text2"/>
        </w:rPr>
        <w:t>,</w:t>
      </w:r>
      <w:r>
        <w:rPr>
          <w:color w:val="1F497D" w:themeColor="text2"/>
        </w:rPr>
        <w:t xml:space="preserve"> provides one-click access to commonly executed tasks. You can add other buttons in addition to the default ones used to save a file and undo or redo a recent action.</w:t>
      </w:r>
    </w:p>
    <w:p w14:paraId="169C8407" w14:textId="691DDA28" w:rsidR="00B252EA" w:rsidRDefault="00EC61D7" w:rsidP="00132409">
      <w:pPr>
        <w:pStyle w:val="ListParagraph"/>
        <w:numPr>
          <w:ilvl w:val="0"/>
          <w:numId w:val="15"/>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AD65A6">
        <w:rPr>
          <w:color w:val="1F497D" w:themeColor="text2"/>
        </w:rPr>
        <w:t xml:space="preserve">Demonstrate </w:t>
      </w:r>
      <w:r w:rsidR="005248BE">
        <w:rPr>
          <w:color w:val="1F497D" w:themeColor="text2"/>
        </w:rPr>
        <w:t>the ability to maximize your workspace by temporarily hiding the Ribbon and then unhide it.</w:t>
      </w:r>
    </w:p>
    <w:p w14:paraId="13200D73" w14:textId="555E1534" w:rsidR="00B252EA" w:rsidRPr="00B252EA" w:rsidRDefault="00B252EA" w:rsidP="00132409">
      <w:pPr>
        <w:pStyle w:val="ListParagraph"/>
        <w:numPr>
          <w:ilvl w:val="0"/>
          <w:numId w:val="15"/>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5248BE">
        <w:rPr>
          <w:color w:val="1F497D" w:themeColor="text2"/>
        </w:rPr>
        <w:t>Reveal commands that are visible when a Dialog Box Launcher is activated</w:t>
      </w:r>
      <w:r w:rsidR="009D174F">
        <w:rPr>
          <w:color w:val="1F497D" w:themeColor="text2"/>
        </w:rPr>
        <w:t>,</w:t>
      </w:r>
      <w:r w:rsidR="005248BE">
        <w:rPr>
          <w:color w:val="1F497D" w:themeColor="text2"/>
        </w:rPr>
        <w:t xml:space="preserve"> such as a gallery of Excel chart styles and PowerPoint transitions.</w:t>
      </w:r>
    </w:p>
    <w:p w14:paraId="271A6994" w14:textId="1590F7F4" w:rsidR="00EC61D7" w:rsidRDefault="00EC61D7" w:rsidP="00EC61D7">
      <w:pPr>
        <w:pStyle w:val="Heading4"/>
      </w:pPr>
      <w:r>
        <w:t>Getting Help</w:t>
      </w:r>
    </w:p>
    <w:p w14:paraId="3B511AC6" w14:textId="4AF7D9D3" w:rsidR="00EC61D7" w:rsidRDefault="00B50B41" w:rsidP="00132409">
      <w:pPr>
        <w:pStyle w:val="ListParagraph"/>
        <w:numPr>
          <w:ilvl w:val="0"/>
          <w:numId w:val="20"/>
        </w:numPr>
        <w:autoSpaceDE w:val="0"/>
        <w:autoSpaceDN w:val="0"/>
        <w:adjustRightInd w:val="0"/>
        <w:rPr>
          <w:color w:val="1F497D" w:themeColor="text2"/>
        </w:rPr>
      </w:pPr>
      <w:r>
        <w:rPr>
          <w:color w:val="1F497D" w:themeColor="text2"/>
        </w:rPr>
        <w:t>As you work with any Office application, you can access help online as well as within the current software installations.</w:t>
      </w:r>
    </w:p>
    <w:p w14:paraId="4550E1EB" w14:textId="39471948" w:rsidR="00B50B41" w:rsidRDefault="00B50B41" w:rsidP="00132409">
      <w:pPr>
        <w:pStyle w:val="ListParagraph"/>
        <w:numPr>
          <w:ilvl w:val="0"/>
          <w:numId w:val="20"/>
        </w:numPr>
        <w:autoSpaceDE w:val="0"/>
        <w:autoSpaceDN w:val="0"/>
        <w:adjustRightInd w:val="0"/>
        <w:rPr>
          <w:color w:val="1F497D" w:themeColor="text2"/>
        </w:rPr>
      </w:pPr>
      <w:r>
        <w:rPr>
          <w:color w:val="1F497D" w:themeColor="text2"/>
        </w:rPr>
        <w:t xml:space="preserve">The </w:t>
      </w:r>
      <w:r w:rsidRPr="00B50B41">
        <w:rPr>
          <w:i/>
          <w:color w:val="1F497D" w:themeColor="text2"/>
        </w:rPr>
        <w:t>Tell me what you want to do</w:t>
      </w:r>
      <w:r>
        <w:rPr>
          <w:color w:val="1F497D" w:themeColor="text2"/>
        </w:rPr>
        <w:t xml:space="preserve"> box, located to the right of the last tab on the Ribbon</w:t>
      </w:r>
      <w:r w:rsidR="009D1626">
        <w:rPr>
          <w:color w:val="1F497D" w:themeColor="text2"/>
        </w:rPr>
        <w:t>, is new to Office 2016</w:t>
      </w:r>
      <w:r>
        <w:rPr>
          <w:color w:val="1F497D" w:themeColor="text2"/>
        </w:rPr>
        <w:t xml:space="preserve"> and enables you to search for help and information about a command or task you want to perform. It will also present you with a shortcut directly to that command and in some instances will complete the action for you.</w:t>
      </w:r>
    </w:p>
    <w:p w14:paraId="302F2E66" w14:textId="77A1B672" w:rsidR="00BE5720" w:rsidRDefault="00BE5720" w:rsidP="00132409">
      <w:pPr>
        <w:pStyle w:val="ListParagraph"/>
        <w:numPr>
          <w:ilvl w:val="0"/>
          <w:numId w:val="20"/>
        </w:numPr>
        <w:autoSpaceDE w:val="0"/>
        <w:autoSpaceDN w:val="0"/>
        <w:adjustRightInd w:val="0"/>
        <w:rPr>
          <w:color w:val="1F497D" w:themeColor="text2"/>
        </w:rPr>
      </w:pPr>
      <w:r>
        <w:rPr>
          <w:color w:val="1F497D" w:themeColor="text2"/>
        </w:rPr>
        <w:t>Another new feature for Office 2016 is Smart Lookup which provides information about tasks or commands in Office, and can also be used to search for general information on a topic.</w:t>
      </w:r>
    </w:p>
    <w:p w14:paraId="790ABA64" w14:textId="583161F6" w:rsidR="00B252EA" w:rsidRPr="00B252EA" w:rsidRDefault="00B252EA" w:rsidP="00B252EA">
      <w:pPr>
        <w:pStyle w:val="ListParagraph"/>
        <w:numPr>
          <w:ilvl w:val="0"/>
          <w:numId w:val="5"/>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AD65A6">
        <w:rPr>
          <w:color w:val="1F497D" w:themeColor="text2"/>
        </w:rPr>
        <w:t>Demonstrate the Help button that appears with a dialog box</w:t>
      </w:r>
      <w:r w:rsidR="005248BE">
        <w:rPr>
          <w:color w:val="1F497D" w:themeColor="text2"/>
        </w:rPr>
        <w:t>; it is displayed as a question mark in the top right corner of the dialog box.</w:t>
      </w:r>
    </w:p>
    <w:p w14:paraId="30C2EBDD" w14:textId="324D30C3" w:rsidR="00B252EA" w:rsidRPr="00B252EA" w:rsidRDefault="00B252EA" w:rsidP="00B252EA">
      <w:pPr>
        <w:pStyle w:val="ListParagraph"/>
        <w:numPr>
          <w:ilvl w:val="0"/>
          <w:numId w:val="5"/>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BE5720">
        <w:rPr>
          <w:color w:val="1F497D" w:themeColor="text2"/>
        </w:rPr>
        <w:t xml:space="preserve">Show students the ease of locating a command on the Ribbon using the </w:t>
      </w:r>
      <w:r w:rsidR="00BE5720" w:rsidRPr="00B50B41">
        <w:rPr>
          <w:i/>
          <w:color w:val="1F497D" w:themeColor="text2"/>
        </w:rPr>
        <w:t>Tell me what you want to do</w:t>
      </w:r>
      <w:r w:rsidR="00BE5720">
        <w:rPr>
          <w:color w:val="1F497D" w:themeColor="text2"/>
        </w:rPr>
        <w:t xml:space="preserve"> box. A list of commands related to the skill will display.</w:t>
      </w:r>
    </w:p>
    <w:p w14:paraId="40DF4178" w14:textId="11E124B5" w:rsidR="00B252EA" w:rsidRPr="00B252EA" w:rsidRDefault="00B252EA" w:rsidP="00B252EA">
      <w:pPr>
        <w:pStyle w:val="ListParagraph"/>
        <w:numPr>
          <w:ilvl w:val="0"/>
          <w:numId w:val="5"/>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BE5720">
        <w:rPr>
          <w:color w:val="1F497D" w:themeColor="text2"/>
        </w:rPr>
        <w:t>Demonstrate the Smart Lookup which is available on the shortcut menu when you right-click text.</w:t>
      </w:r>
    </w:p>
    <w:p w14:paraId="317CE6C3" w14:textId="40AC9A43" w:rsidR="00EC61D7" w:rsidRDefault="00B252EA" w:rsidP="007031D9">
      <w:pPr>
        <w:pStyle w:val="ListParagraph"/>
        <w:numPr>
          <w:ilvl w:val="0"/>
          <w:numId w:val="5"/>
        </w:numPr>
        <w:autoSpaceDE w:val="0"/>
        <w:autoSpaceDN w:val="0"/>
        <w:adjustRightInd w:val="0"/>
        <w:spacing w:after="0"/>
      </w:pPr>
      <w:r w:rsidRPr="00BE5720">
        <w:rPr>
          <w:b/>
          <w:color w:val="1F497D" w:themeColor="text2"/>
        </w:rPr>
        <w:t>Teaching Tips:</w:t>
      </w:r>
      <w:r w:rsidRPr="00BE5720">
        <w:rPr>
          <w:color w:val="1F497D" w:themeColor="text2"/>
        </w:rPr>
        <w:t xml:space="preserve"> </w:t>
      </w:r>
      <w:r w:rsidR="00BE5720" w:rsidRPr="00BE5720">
        <w:rPr>
          <w:color w:val="1F497D" w:themeColor="text2"/>
        </w:rPr>
        <w:t>Demonstrate how to display an Enhanced ScreenTip which describes the command button that the mouse pointer is hovering over.</w:t>
      </w:r>
    </w:p>
    <w:p w14:paraId="606AA25E" w14:textId="741BAA3C" w:rsidR="00EC61D7" w:rsidRDefault="00EC61D7" w:rsidP="00EC61D7">
      <w:pPr>
        <w:pStyle w:val="Heading4"/>
      </w:pPr>
      <w:r>
        <w:t>Installing Add-ins</w:t>
      </w:r>
    </w:p>
    <w:p w14:paraId="1FAD8F99" w14:textId="444D0131" w:rsidR="00EC61D7" w:rsidRPr="00B252EA" w:rsidRDefault="009D1626" w:rsidP="00132409">
      <w:pPr>
        <w:pStyle w:val="ListParagraph"/>
        <w:numPr>
          <w:ilvl w:val="0"/>
          <w:numId w:val="21"/>
        </w:numPr>
        <w:autoSpaceDE w:val="0"/>
        <w:autoSpaceDN w:val="0"/>
        <w:adjustRightInd w:val="0"/>
        <w:rPr>
          <w:color w:val="1F497D" w:themeColor="text2"/>
        </w:rPr>
      </w:pPr>
      <w:r>
        <w:rPr>
          <w:color w:val="1F497D" w:themeColor="text2"/>
        </w:rPr>
        <w:t>A Microsoft or third-party add-in is a custom program or additional command that extends the functionality of an Office program. As an example, in Excel, add-ins provide additional functionality that can help with statistics and data mining.</w:t>
      </w:r>
    </w:p>
    <w:p w14:paraId="33234B4E" w14:textId="38A6DAE5" w:rsidR="001D42DC" w:rsidRDefault="001D42DC"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w:t>
      </w:r>
      <w:r w:rsidR="00BE5720">
        <w:rPr>
          <w:color w:val="1F497D" w:themeColor="text2"/>
        </w:rPr>
        <w:t xml:space="preserve"> the steps used to search for an install an</w:t>
      </w:r>
      <w:r w:rsidR="002C1195">
        <w:rPr>
          <w:color w:val="1F497D" w:themeColor="text2"/>
        </w:rPr>
        <w:t>d</w:t>
      </w:r>
      <w:r w:rsidR="00BE5720">
        <w:rPr>
          <w:color w:val="1F497D" w:themeColor="text2"/>
        </w:rPr>
        <w:t xml:space="preserve"> add-in from the Microsoft Store.</w:t>
      </w:r>
    </w:p>
    <w:p w14:paraId="75E4924C" w14:textId="6E5391C5" w:rsidR="00F04403" w:rsidRPr="00251545" w:rsidRDefault="00F04403" w:rsidP="00F04403">
      <w:pPr>
        <w:pStyle w:val="Heading3"/>
      </w:pPr>
      <w:r>
        <w:lastRenderedPageBreak/>
        <w:t>Format Document Content</w:t>
      </w:r>
    </w:p>
    <w:p w14:paraId="014958E9" w14:textId="6A2F66CF" w:rsidR="00F04403" w:rsidRPr="00F04403" w:rsidRDefault="00F04403" w:rsidP="00F04403">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w:t>
      </w:r>
      <w:r w:rsidR="004C38F8">
        <w:rPr>
          <w:rFonts w:asciiTheme="minorHAnsi" w:hAnsiTheme="minorHAnsi" w:cstheme="minorHAnsi"/>
          <w:color w:val="1F497D" w:themeColor="text2"/>
        </w:rPr>
        <w:t>, the student will explore themes and templates,</w:t>
      </w:r>
      <w:r w:rsidR="009D174F">
        <w:rPr>
          <w:rFonts w:asciiTheme="minorHAnsi" w:hAnsiTheme="minorHAnsi" w:cstheme="minorHAnsi"/>
          <w:color w:val="1F497D" w:themeColor="text2"/>
        </w:rPr>
        <w:t xml:space="preserve"> explore</w:t>
      </w:r>
      <w:r w:rsidR="004C38F8">
        <w:rPr>
          <w:rFonts w:asciiTheme="minorHAnsi" w:hAnsiTheme="minorHAnsi" w:cstheme="minorHAnsi"/>
          <w:color w:val="1F497D" w:themeColor="text2"/>
        </w:rPr>
        <w:t xml:space="preserve"> tools to make formatting changes, check grammar and spelling, </w:t>
      </w:r>
      <w:r w:rsidR="009D174F">
        <w:rPr>
          <w:rFonts w:asciiTheme="minorHAnsi" w:hAnsiTheme="minorHAnsi" w:cstheme="minorHAnsi"/>
          <w:color w:val="1F497D" w:themeColor="text2"/>
        </w:rPr>
        <w:t>and</w:t>
      </w:r>
      <w:r w:rsidR="004C38F8">
        <w:rPr>
          <w:rFonts w:asciiTheme="minorHAnsi" w:hAnsiTheme="minorHAnsi" w:cstheme="minorHAnsi"/>
          <w:color w:val="1F497D" w:themeColor="text2"/>
        </w:rPr>
        <w:t xml:space="preserve"> format pictures and graphics.</w:t>
      </w:r>
    </w:p>
    <w:p w14:paraId="6167A9AF" w14:textId="2B8FAE29" w:rsidR="00032DFB" w:rsidRDefault="00032DFB" w:rsidP="00132409">
      <w:pPr>
        <w:pStyle w:val="Heading4"/>
        <w:numPr>
          <w:ilvl w:val="0"/>
          <w:numId w:val="22"/>
        </w:numPr>
      </w:pPr>
      <w:r>
        <w:t>Using Templates and Applying Themes</w:t>
      </w:r>
    </w:p>
    <w:p w14:paraId="60E590C3" w14:textId="11688CAF" w:rsidR="00032DFB" w:rsidRDefault="00AC7826" w:rsidP="00132409">
      <w:pPr>
        <w:pStyle w:val="ListParagraph"/>
        <w:numPr>
          <w:ilvl w:val="0"/>
          <w:numId w:val="21"/>
        </w:numPr>
        <w:autoSpaceDE w:val="0"/>
        <w:autoSpaceDN w:val="0"/>
        <w:adjustRightInd w:val="0"/>
        <w:rPr>
          <w:color w:val="1F497D" w:themeColor="text2"/>
        </w:rPr>
      </w:pPr>
      <w:r>
        <w:rPr>
          <w:color w:val="1F497D" w:themeColor="text2"/>
        </w:rPr>
        <w:t>A template is a predesigned file that incorporates formatting elements such as a theme and layouts, and may include content that can be modified.</w:t>
      </w:r>
    </w:p>
    <w:p w14:paraId="732A25A5" w14:textId="77777777" w:rsidR="00AC7826" w:rsidRDefault="00AC7826" w:rsidP="00132409">
      <w:pPr>
        <w:pStyle w:val="ListParagraph"/>
        <w:numPr>
          <w:ilvl w:val="0"/>
          <w:numId w:val="21"/>
        </w:numPr>
        <w:autoSpaceDE w:val="0"/>
        <w:autoSpaceDN w:val="0"/>
        <w:adjustRightInd w:val="0"/>
        <w:rPr>
          <w:color w:val="1F497D" w:themeColor="text2"/>
        </w:rPr>
      </w:pPr>
      <w:r>
        <w:rPr>
          <w:color w:val="1F497D" w:themeColor="text2"/>
        </w:rPr>
        <w:t>A theme is a collection of design choices that include colors, fonts, and special effects used to give a consistent look to a document, workbook, or presentation.</w:t>
      </w:r>
    </w:p>
    <w:p w14:paraId="5BF51B25" w14:textId="32F3180A" w:rsidR="00AC7826" w:rsidRPr="00AC7826" w:rsidRDefault="00AC7826" w:rsidP="00132409">
      <w:pPr>
        <w:pStyle w:val="ListParagraph"/>
        <w:numPr>
          <w:ilvl w:val="0"/>
          <w:numId w:val="21"/>
        </w:numPr>
        <w:autoSpaceDE w:val="0"/>
        <w:autoSpaceDN w:val="0"/>
        <w:adjustRightInd w:val="0"/>
        <w:rPr>
          <w:color w:val="1F497D" w:themeColor="text2"/>
        </w:rPr>
      </w:pPr>
      <w:r w:rsidRPr="00AC7826">
        <w:rPr>
          <w:color w:val="1F497D" w:themeColor="text2"/>
        </w:rPr>
        <w:t>Themes are a bit different for each of the Office applications.</w:t>
      </w:r>
    </w:p>
    <w:p w14:paraId="61EF8226" w14:textId="66D4DD64" w:rsidR="00032DFB" w:rsidRDefault="00032DFB"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sidR="00AC7826">
        <w:rPr>
          <w:color w:val="1F497D" w:themeColor="text2"/>
        </w:rPr>
        <w:t xml:space="preserve"> Demonstrate how to view the Templates list when creating a new document and how to locate other templates that are available online.</w:t>
      </w:r>
    </w:p>
    <w:p w14:paraId="0F5C667F" w14:textId="5CFE9C69" w:rsidR="00AC7826" w:rsidRDefault="00030F4E"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how applying a theme enables you to visually coordinate various page elements.</w:t>
      </w:r>
    </w:p>
    <w:p w14:paraId="5C7BDCCB" w14:textId="0C0BF4C9" w:rsidR="00032DFB" w:rsidRDefault="00032DFB" w:rsidP="00032DFB">
      <w:pPr>
        <w:pStyle w:val="Heading4"/>
      </w:pPr>
      <w:r>
        <w:t>Modifying Text</w:t>
      </w:r>
    </w:p>
    <w:p w14:paraId="16D24C1D" w14:textId="792F55AA" w:rsidR="00032DFB" w:rsidRDefault="00030F4E" w:rsidP="00132409">
      <w:pPr>
        <w:pStyle w:val="ListParagraph"/>
        <w:numPr>
          <w:ilvl w:val="0"/>
          <w:numId w:val="21"/>
        </w:numPr>
        <w:autoSpaceDE w:val="0"/>
        <w:autoSpaceDN w:val="0"/>
        <w:adjustRightInd w:val="0"/>
        <w:rPr>
          <w:color w:val="1F497D" w:themeColor="text2"/>
        </w:rPr>
      </w:pPr>
      <w:r>
        <w:rPr>
          <w:color w:val="1F497D" w:themeColor="text2"/>
        </w:rPr>
        <w:t xml:space="preserve">In all Office applications, the Home tab provides tools for editing selected text. You can also use the Mini toolbar </w:t>
      </w:r>
      <w:r w:rsidR="009D174F">
        <w:rPr>
          <w:color w:val="1F497D" w:themeColor="text2"/>
        </w:rPr>
        <w:t xml:space="preserve">to </w:t>
      </w:r>
      <w:r>
        <w:rPr>
          <w:color w:val="1F497D" w:themeColor="text2"/>
        </w:rPr>
        <w:t>mak</w:t>
      </w:r>
      <w:r w:rsidR="009D174F">
        <w:rPr>
          <w:color w:val="1F497D" w:themeColor="text2"/>
        </w:rPr>
        <w:t>e</w:t>
      </w:r>
      <w:r>
        <w:rPr>
          <w:color w:val="1F497D" w:themeColor="text2"/>
        </w:rPr>
        <w:t xml:space="preserve"> quick changes to selected text.</w:t>
      </w:r>
      <w:r w:rsidR="00032DFB">
        <w:rPr>
          <w:color w:val="1F497D" w:themeColor="text2"/>
        </w:rPr>
        <w:t xml:space="preserve"> </w:t>
      </w:r>
    </w:p>
    <w:p w14:paraId="0876B0F4" w14:textId="4F28A0EE" w:rsidR="00030F4E" w:rsidRDefault="00030F4E" w:rsidP="00132409">
      <w:pPr>
        <w:pStyle w:val="ListParagraph"/>
        <w:numPr>
          <w:ilvl w:val="0"/>
          <w:numId w:val="21"/>
        </w:numPr>
        <w:autoSpaceDE w:val="0"/>
        <w:autoSpaceDN w:val="0"/>
        <w:adjustRightInd w:val="0"/>
        <w:rPr>
          <w:color w:val="1F497D" w:themeColor="text2"/>
        </w:rPr>
      </w:pPr>
      <w:r>
        <w:rPr>
          <w:color w:val="1F497D" w:themeColor="text2"/>
        </w:rPr>
        <w:t xml:space="preserve">Before making any changes to existing text or numbers, you must first select the characters. Once you have selected the desired text, besides applying formatting, you can delete or simply type over </w:t>
      </w:r>
      <w:r w:rsidR="009D174F">
        <w:rPr>
          <w:color w:val="1F497D" w:themeColor="text2"/>
        </w:rPr>
        <w:t xml:space="preserve">text </w:t>
      </w:r>
      <w:r>
        <w:rPr>
          <w:color w:val="1F497D" w:themeColor="text2"/>
        </w:rPr>
        <w:t xml:space="preserve">to replace </w:t>
      </w:r>
      <w:r w:rsidR="009D174F">
        <w:rPr>
          <w:color w:val="1F497D" w:themeColor="text2"/>
        </w:rPr>
        <w:t>it</w:t>
      </w:r>
      <w:r>
        <w:rPr>
          <w:color w:val="1F497D" w:themeColor="text2"/>
        </w:rPr>
        <w:t>.</w:t>
      </w:r>
    </w:p>
    <w:p w14:paraId="29284F66" w14:textId="5CAAF2C3" w:rsidR="00030F4E" w:rsidRDefault="00030F4E" w:rsidP="00132409">
      <w:pPr>
        <w:pStyle w:val="ListParagraph"/>
        <w:numPr>
          <w:ilvl w:val="0"/>
          <w:numId w:val="21"/>
        </w:numPr>
        <w:autoSpaceDE w:val="0"/>
        <w:autoSpaceDN w:val="0"/>
        <w:adjustRightInd w:val="0"/>
        <w:rPr>
          <w:color w:val="1F497D" w:themeColor="text2"/>
        </w:rPr>
      </w:pPr>
      <w:r>
        <w:rPr>
          <w:color w:val="1F497D" w:themeColor="text2"/>
        </w:rPr>
        <w:t>There are shortcuts to selecting text</w:t>
      </w:r>
      <w:r w:rsidR="009D174F">
        <w:rPr>
          <w:color w:val="1F497D" w:themeColor="text2"/>
        </w:rPr>
        <w:t>,</w:t>
      </w:r>
      <w:r>
        <w:rPr>
          <w:color w:val="1F497D" w:themeColor="text2"/>
        </w:rPr>
        <w:t xml:space="preserve"> such as click</w:t>
      </w:r>
      <w:r w:rsidR="009D174F">
        <w:rPr>
          <w:color w:val="1F497D" w:themeColor="text2"/>
        </w:rPr>
        <w:t>ing</w:t>
      </w:r>
      <w:r>
        <w:rPr>
          <w:color w:val="1F497D" w:themeColor="text2"/>
        </w:rPr>
        <w:t xml:space="preserve"> and dragging, using double-click, </w:t>
      </w:r>
      <w:r w:rsidR="009D174F">
        <w:rPr>
          <w:color w:val="1F497D" w:themeColor="text2"/>
        </w:rPr>
        <w:t xml:space="preserve">and using the </w:t>
      </w:r>
      <w:r>
        <w:rPr>
          <w:color w:val="1F497D" w:themeColor="text2"/>
        </w:rPr>
        <w:t xml:space="preserve">Ctrl, and Shift keys with other keys on the keyboard. </w:t>
      </w:r>
    </w:p>
    <w:p w14:paraId="478610F5" w14:textId="7D457286" w:rsidR="00030F4E" w:rsidRDefault="00030F4E" w:rsidP="00132409">
      <w:pPr>
        <w:pStyle w:val="ListParagraph"/>
        <w:numPr>
          <w:ilvl w:val="0"/>
          <w:numId w:val="21"/>
        </w:numPr>
        <w:autoSpaceDE w:val="0"/>
        <w:autoSpaceDN w:val="0"/>
        <w:adjustRightInd w:val="0"/>
        <w:rPr>
          <w:color w:val="1F497D" w:themeColor="text2"/>
        </w:rPr>
      </w:pPr>
      <w:r>
        <w:rPr>
          <w:color w:val="1F497D" w:themeColor="text2"/>
        </w:rPr>
        <w:t>You can find the most common formatting commands in the Font group on the Home tab.</w:t>
      </w:r>
    </w:p>
    <w:p w14:paraId="28571804" w14:textId="64B29F6D" w:rsidR="00F60CA4" w:rsidRDefault="00F60CA4" w:rsidP="00132409">
      <w:pPr>
        <w:pStyle w:val="ListParagraph"/>
        <w:numPr>
          <w:ilvl w:val="0"/>
          <w:numId w:val="21"/>
        </w:numPr>
        <w:autoSpaceDE w:val="0"/>
        <w:autoSpaceDN w:val="0"/>
        <w:adjustRightInd w:val="0"/>
        <w:rPr>
          <w:color w:val="1F497D" w:themeColor="text2"/>
        </w:rPr>
      </w:pPr>
      <w:r>
        <w:rPr>
          <w:color w:val="1F497D" w:themeColor="text2"/>
        </w:rPr>
        <w:t>The Font determines the way characters display onscreen or print in documents, including qualities such as size, spacing, and shape.</w:t>
      </w:r>
    </w:p>
    <w:p w14:paraId="421937BB" w14:textId="37184AE5" w:rsidR="00032DFB" w:rsidRDefault="00032DFB"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w:t>
      </w:r>
      <w:r w:rsidR="00030F4E">
        <w:rPr>
          <w:color w:val="1F497D" w:themeColor="text2"/>
        </w:rPr>
        <w:t>editing text using various shortcuts to selecting the text.</w:t>
      </w:r>
    </w:p>
    <w:p w14:paraId="6C529483" w14:textId="642E5EEE" w:rsidR="00030F4E" w:rsidRDefault="00030F4E"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F60CA4">
        <w:rPr>
          <w:color w:val="1F497D" w:themeColor="text2"/>
        </w:rPr>
        <w:t>Show students how to apply a different font to a section of a project by selecting the font from within the Font group on the Home tab or selecting from the Mini toolbar.</w:t>
      </w:r>
    </w:p>
    <w:p w14:paraId="41BA89D4" w14:textId="66625A70" w:rsidR="00032DFB" w:rsidRDefault="00032DFB" w:rsidP="00032DFB">
      <w:pPr>
        <w:pStyle w:val="Heading4"/>
      </w:pPr>
      <w:r>
        <w:t>Relocating Text</w:t>
      </w:r>
    </w:p>
    <w:p w14:paraId="4AEF3B65" w14:textId="441D818E" w:rsidR="008C26CE" w:rsidRPr="00B252EA" w:rsidRDefault="008C26CE" w:rsidP="00132409">
      <w:pPr>
        <w:pStyle w:val="ListParagraph"/>
        <w:numPr>
          <w:ilvl w:val="0"/>
          <w:numId w:val="21"/>
        </w:numPr>
        <w:autoSpaceDE w:val="0"/>
        <w:autoSpaceDN w:val="0"/>
        <w:adjustRightInd w:val="0"/>
        <w:rPr>
          <w:color w:val="1F497D" w:themeColor="text2"/>
        </w:rPr>
      </w:pPr>
      <w:r>
        <w:rPr>
          <w:color w:val="1F497D" w:themeColor="text2"/>
        </w:rPr>
        <w:t>The Office Clipboard is an area of memory reserved to temporarily hold selections that have been cut or copied and allows you to paste the selections. It is important to finalize the paste procedure during the current session before the computer is shut down or loses power</w:t>
      </w:r>
      <w:r w:rsidR="009D174F">
        <w:rPr>
          <w:color w:val="1F497D" w:themeColor="text2"/>
        </w:rPr>
        <w:t>,</w:t>
      </w:r>
      <w:r>
        <w:rPr>
          <w:color w:val="1F497D" w:themeColor="text2"/>
        </w:rPr>
        <w:t xml:space="preserve"> for the contents of the Clipboard are then erased.</w:t>
      </w:r>
    </w:p>
    <w:p w14:paraId="1EC81292" w14:textId="339B180D" w:rsidR="008C26CE" w:rsidRDefault="008C26CE" w:rsidP="00132409">
      <w:pPr>
        <w:pStyle w:val="ListParagraph"/>
        <w:numPr>
          <w:ilvl w:val="0"/>
          <w:numId w:val="24"/>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using Format Painter to copy formatting from one area to another.</w:t>
      </w:r>
    </w:p>
    <w:p w14:paraId="7C7D1DD6" w14:textId="77777777" w:rsidR="008C26CE" w:rsidRDefault="008C26CE" w:rsidP="00132409">
      <w:pPr>
        <w:pStyle w:val="ListParagraph"/>
        <w:numPr>
          <w:ilvl w:val="0"/>
          <w:numId w:val="24"/>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Show students how to relocate text using the cut, copy, and paste commands.</w:t>
      </w:r>
    </w:p>
    <w:p w14:paraId="6634727F" w14:textId="446BE490" w:rsidR="00032DFB" w:rsidRDefault="00032DFB" w:rsidP="00032DFB">
      <w:pPr>
        <w:pStyle w:val="Heading4"/>
      </w:pPr>
      <w:r>
        <w:lastRenderedPageBreak/>
        <w:t>Checking Spelling and Grammar</w:t>
      </w:r>
    </w:p>
    <w:p w14:paraId="031502B8" w14:textId="77777777" w:rsidR="00F778C1" w:rsidRDefault="00F778C1" w:rsidP="00132409">
      <w:pPr>
        <w:pStyle w:val="ListParagraph"/>
        <w:numPr>
          <w:ilvl w:val="0"/>
          <w:numId w:val="21"/>
        </w:numPr>
        <w:autoSpaceDE w:val="0"/>
        <w:autoSpaceDN w:val="0"/>
        <w:adjustRightInd w:val="0"/>
        <w:rPr>
          <w:color w:val="1F497D" w:themeColor="text2"/>
        </w:rPr>
      </w:pPr>
      <w:r>
        <w:rPr>
          <w:color w:val="1F497D" w:themeColor="text2"/>
        </w:rPr>
        <w:t>Word and PowerPoint check your spelling and grammar as you type. You run the spelling checker in Excel and Access to check spelling.</w:t>
      </w:r>
    </w:p>
    <w:p w14:paraId="19416927" w14:textId="77777777" w:rsidR="00F778C1" w:rsidRDefault="00F778C1" w:rsidP="00132409">
      <w:pPr>
        <w:pStyle w:val="ListParagraph"/>
        <w:numPr>
          <w:ilvl w:val="0"/>
          <w:numId w:val="21"/>
        </w:numPr>
        <w:autoSpaceDE w:val="0"/>
        <w:autoSpaceDN w:val="0"/>
        <w:adjustRightInd w:val="0"/>
        <w:rPr>
          <w:color w:val="1F497D" w:themeColor="text2"/>
        </w:rPr>
      </w:pPr>
      <w:r>
        <w:rPr>
          <w:color w:val="1F497D" w:themeColor="text2"/>
        </w:rPr>
        <w:t xml:space="preserve">Misspellings are identified with a red wavy underline. </w:t>
      </w:r>
    </w:p>
    <w:p w14:paraId="64367F85" w14:textId="5FF68370" w:rsidR="00F778C1" w:rsidRDefault="00F778C1" w:rsidP="00132409">
      <w:pPr>
        <w:pStyle w:val="ListParagraph"/>
        <w:numPr>
          <w:ilvl w:val="0"/>
          <w:numId w:val="21"/>
        </w:numPr>
        <w:autoSpaceDE w:val="0"/>
        <w:autoSpaceDN w:val="0"/>
        <w:adjustRightInd w:val="0"/>
        <w:rPr>
          <w:color w:val="1F497D" w:themeColor="text2"/>
        </w:rPr>
      </w:pPr>
      <w:r>
        <w:rPr>
          <w:color w:val="1F497D" w:themeColor="text2"/>
        </w:rPr>
        <w:t xml:space="preserve">Grammatical problems are underlined in green, and word usage errors (such as using bear instead of bare) have a blue underline. </w:t>
      </w:r>
    </w:p>
    <w:p w14:paraId="27675B7C" w14:textId="6F90BD93" w:rsidR="00F778C1" w:rsidRPr="00B252EA" w:rsidRDefault="00F778C1" w:rsidP="00132409">
      <w:pPr>
        <w:pStyle w:val="ListParagraph"/>
        <w:numPr>
          <w:ilvl w:val="0"/>
          <w:numId w:val="21"/>
        </w:numPr>
        <w:autoSpaceDE w:val="0"/>
        <w:autoSpaceDN w:val="0"/>
        <w:adjustRightInd w:val="0"/>
        <w:rPr>
          <w:color w:val="1F497D" w:themeColor="text2"/>
        </w:rPr>
      </w:pPr>
      <w:r>
        <w:rPr>
          <w:color w:val="1F497D" w:themeColor="text2"/>
        </w:rPr>
        <w:t>If the word or phrase is truly in error</w:t>
      </w:r>
      <w:r w:rsidR="0084070E">
        <w:rPr>
          <w:color w:val="1F497D" w:themeColor="text2"/>
        </w:rPr>
        <w:t>—</w:t>
      </w:r>
      <w:r>
        <w:rPr>
          <w:color w:val="1F497D" w:themeColor="text2"/>
        </w:rPr>
        <w:t xml:space="preserve">that is, it is not a person’s name or an unusual term that is not </w:t>
      </w:r>
      <w:r w:rsidR="00992CF3">
        <w:rPr>
          <w:color w:val="1F497D" w:themeColor="text2"/>
        </w:rPr>
        <w:t>i</w:t>
      </w:r>
      <w:r>
        <w:rPr>
          <w:color w:val="1F497D" w:themeColor="text2"/>
        </w:rPr>
        <w:t>n the application’s dictionary</w:t>
      </w:r>
      <w:r w:rsidR="0084070E">
        <w:rPr>
          <w:color w:val="1F497D" w:themeColor="text2"/>
        </w:rPr>
        <w:t>—</w:t>
      </w:r>
      <w:r>
        <w:rPr>
          <w:color w:val="1F497D" w:themeColor="text2"/>
        </w:rPr>
        <w:t>you can correct it manually, or you can let the software correct it for you.</w:t>
      </w:r>
    </w:p>
    <w:p w14:paraId="39110A23" w14:textId="1EC59F60" w:rsidR="00032DFB" w:rsidRDefault="00032DFB" w:rsidP="00132409">
      <w:pPr>
        <w:pStyle w:val="ListParagraph"/>
        <w:numPr>
          <w:ilvl w:val="0"/>
          <w:numId w:val="9"/>
        </w:numPr>
        <w:autoSpaceDE w:val="0"/>
        <w:autoSpaceDN w:val="0"/>
        <w:adjustRightInd w:val="0"/>
        <w:spacing w:after="0"/>
        <w:rPr>
          <w:color w:val="1F497D" w:themeColor="text2"/>
        </w:rPr>
      </w:pPr>
      <w:r w:rsidRPr="00E44281">
        <w:rPr>
          <w:b/>
          <w:color w:val="1F497D" w:themeColor="text2"/>
        </w:rPr>
        <w:t>Teaching Tips:</w:t>
      </w:r>
      <w:r w:rsidRPr="00E44281">
        <w:rPr>
          <w:color w:val="1F497D" w:themeColor="text2"/>
        </w:rPr>
        <w:t xml:space="preserve"> </w:t>
      </w:r>
      <w:r w:rsidR="00992CF3">
        <w:rPr>
          <w:color w:val="1F497D" w:themeColor="text2"/>
        </w:rPr>
        <w:t xml:space="preserve">Show students how to make corrections or bypass all occurrences of </w:t>
      </w:r>
      <w:r w:rsidR="0084070E">
        <w:rPr>
          <w:color w:val="1F497D" w:themeColor="text2"/>
        </w:rPr>
        <w:t xml:space="preserve">a </w:t>
      </w:r>
      <w:r w:rsidR="00992CF3">
        <w:rPr>
          <w:color w:val="1F497D" w:themeColor="text2"/>
        </w:rPr>
        <w:t>flagged error in the current document.</w:t>
      </w:r>
      <w:r w:rsidRPr="00E44281">
        <w:rPr>
          <w:color w:val="1F497D" w:themeColor="text2"/>
        </w:rPr>
        <w:t xml:space="preserve"> </w:t>
      </w:r>
    </w:p>
    <w:p w14:paraId="064BBA4D" w14:textId="1E7FD9CD" w:rsidR="00992CF3" w:rsidRPr="00992CF3" w:rsidRDefault="00992CF3" w:rsidP="00132409">
      <w:pPr>
        <w:pStyle w:val="ListParagraph"/>
        <w:numPr>
          <w:ilvl w:val="0"/>
          <w:numId w:val="9"/>
        </w:numPr>
        <w:autoSpaceDE w:val="0"/>
        <w:autoSpaceDN w:val="0"/>
        <w:adjustRightInd w:val="0"/>
        <w:spacing w:after="0"/>
        <w:rPr>
          <w:color w:val="1F497D" w:themeColor="text2"/>
        </w:rPr>
      </w:pPr>
      <w:r w:rsidRPr="00992CF3">
        <w:rPr>
          <w:b/>
          <w:color w:val="1F497D" w:themeColor="text2"/>
        </w:rPr>
        <w:t>Teaching Tips:</w:t>
      </w:r>
      <w:r w:rsidRPr="00992CF3">
        <w:rPr>
          <w:color w:val="1F497D" w:themeColor="text2"/>
        </w:rPr>
        <w:t xml:space="preserve"> Demonstrate how to add a word, phrase</w:t>
      </w:r>
      <w:r w:rsidR="0084070E">
        <w:rPr>
          <w:color w:val="1F497D" w:themeColor="text2"/>
        </w:rPr>
        <w:t>,</w:t>
      </w:r>
      <w:r w:rsidRPr="00992CF3">
        <w:rPr>
          <w:color w:val="1F497D" w:themeColor="text2"/>
        </w:rPr>
        <w:t xml:space="preserve"> or </w:t>
      </w:r>
      <w:r w:rsidR="0084070E" w:rsidRPr="00992CF3">
        <w:rPr>
          <w:color w:val="1F497D" w:themeColor="text2"/>
        </w:rPr>
        <w:t>often</w:t>
      </w:r>
      <w:r w:rsidR="0084070E">
        <w:rPr>
          <w:color w:val="1F497D" w:themeColor="text2"/>
        </w:rPr>
        <w:t>-</w:t>
      </w:r>
      <w:r w:rsidRPr="00992CF3">
        <w:rPr>
          <w:color w:val="1F497D" w:themeColor="text2"/>
        </w:rPr>
        <w:t>used names to the application dictionary</w:t>
      </w:r>
      <w:r w:rsidR="00DB2974">
        <w:rPr>
          <w:color w:val="1F497D" w:themeColor="text2"/>
        </w:rPr>
        <w:t>,</w:t>
      </w:r>
      <w:r w:rsidRPr="00992CF3">
        <w:rPr>
          <w:color w:val="1F497D" w:themeColor="text2"/>
        </w:rPr>
        <w:t xml:space="preserve"> so an error is not flagged in the future.</w:t>
      </w:r>
    </w:p>
    <w:p w14:paraId="7A2C375C" w14:textId="237ED4FE" w:rsidR="00032DFB" w:rsidRDefault="00032DFB" w:rsidP="00032DFB">
      <w:pPr>
        <w:pStyle w:val="Heading4"/>
      </w:pPr>
      <w:r>
        <w:t>Working with Pictures and Graphics</w:t>
      </w:r>
    </w:p>
    <w:p w14:paraId="0D54B677" w14:textId="77B1B2E0" w:rsidR="00032DFB" w:rsidRDefault="00992CF3" w:rsidP="00132409">
      <w:pPr>
        <w:pStyle w:val="ListParagraph"/>
        <w:numPr>
          <w:ilvl w:val="0"/>
          <w:numId w:val="21"/>
        </w:numPr>
        <w:autoSpaceDE w:val="0"/>
        <w:autoSpaceDN w:val="0"/>
        <w:adjustRightInd w:val="0"/>
        <w:rPr>
          <w:color w:val="1F497D" w:themeColor="text2"/>
        </w:rPr>
      </w:pPr>
      <w:r>
        <w:rPr>
          <w:color w:val="1F497D" w:themeColor="text2"/>
        </w:rPr>
        <w:t>Pictures</w:t>
      </w:r>
      <w:r w:rsidR="00DF7E46">
        <w:rPr>
          <w:color w:val="1F497D" w:themeColor="text2"/>
        </w:rPr>
        <w:t xml:space="preserve"> and other graphic elements can be included in a project to add energy and additional description.</w:t>
      </w:r>
    </w:p>
    <w:p w14:paraId="10F73B7C" w14:textId="5AC7EDDD" w:rsidR="00DF7E46" w:rsidRDefault="00DF7E46" w:rsidP="00132409">
      <w:pPr>
        <w:pStyle w:val="ListParagraph"/>
        <w:numPr>
          <w:ilvl w:val="0"/>
          <w:numId w:val="21"/>
        </w:numPr>
        <w:autoSpaceDE w:val="0"/>
        <w:autoSpaceDN w:val="0"/>
        <w:adjustRightInd w:val="0"/>
        <w:rPr>
          <w:color w:val="1F497D" w:themeColor="text2"/>
        </w:rPr>
      </w:pPr>
      <w:r>
        <w:rPr>
          <w:color w:val="1F497D" w:themeColor="text2"/>
        </w:rPr>
        <w:t>You can insert pictures from your own library of digital photos you have saved on your hard drive, OneDrive, or another storage medium.</w:t>
      </w:r>
    </w:p>
    <w:p w14:paraId="583F79C0" w14:textId="2FD087F2" w:rsidR="00DF7E46" w:rsidRDefault="00DF7E46" w:rsidP="00132409">
      <w:pPr>
        <w:pStyle w:val="ListParagraph"/>
        <w:numPr>
          <w:ilvl w:val="0"/>
          <w:numId w:val="21"/>
        </w:numPr>
        <w:autoSpaceDE w:val="0"/>
        <w:autoSpaceDN w:val="0"/>
        <w:adjustRightInd w:val="0"/>
        <w:rPr>
          <w:color w:val="1F497D" w:themeColor="text2"/>
        </w:rPr>
      </w:pPr>
      <w:r>
        <w:rPr>
          <w:color w:val="1F497D" w:themeColor="text2"/>
        </w:rPr>
        <w:t>You can initiate a Bing Image Search for online pictures directly inside the Office program being used.</w:t>
      </w:r>
    </w:p>
    <w:p w14:paraId="4F6A2B34" w14:textId="29D36298" w:rsidR="00DF7E46" w:rsidRPr="00DF7E46" w:rsidRDefault="00DF7E46" w:rsidP="00132409">
      <w:pPr>
        <w:pStyle w:val="ListParagraph"/>
        <w:numPr>
          <w:ilvl w:val="0"/>
          <w:numId w:val="21"/>
        </w:numPr>
        <w:autoSpaceDE w:val="0"/>
        <w:autoSpaceDN w:val="0"/>
        <w:adjustRightInd w:val="0"/>
        <w:rPr>
          <w:color w:val="1F497D" w:themeColor="text2"/>
        </w:rPr>
      </w:pPr>
      <w:r>
        <w:rPr>
          <w:color w:val="1F497D" w:themeColor="text2"/>
        </w:rPr>
        <w:t xml:space="preserve">When a picture is selected, the Picture Tools Format tab includes options for modifying a picture. You can apply a picture style or effect, </w:t>
      </w:r>
      <w:r w:rsidR="0084070E">
        <w:rPr>
          <w:color w:val="1F497D" w:themeColor="text2"/>
        </w:rPr>
        <w:t>and</w:t>
      </w:r>
      <w:r>
        <w:rPr>
          <w:color w:val="1F497D" w:themeColor="text2"/>
        </w:rPr>
        <w:t xml:space="preserve"> add a picture border from selections in the picture Styles group.</w:t>
      </w:r>
    </w:p>
    <w:p w14:paraId="05E8B865" w14:textId="14975370" w:rsidR="00032DFB" w:rsidRDefault="00032DFB"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w:t>
      </w:r>
      <w:r w:rsidR="00DF7E46">
        <w:rPr>
          <w:color w:val="1F497D" w:themeColor="text2"/>
        </w:rPr>
        <w:t>how to insert a picture from a file stored on your computer.</w:t>
      </w:r>
    </w:p>
    <w:p w14:paraId="6DFC157E" w14:textId="2D7A21E2" w:rsidR="00DF7E46" w:rsidRDefault="00DF7E46" w:rsidP="00132409">
      <w:pPr>
        <w:pStyle w:val="ListParagraph"/>
        <w:numPr>
          <w:ilvl w:val="0"/>
          <w:numId w:val="9"/>
        </w:numPr>
        <w:autoSpaceDE w:val="0"/>
        <w:autoSpaceDN w:val="0"/>
        <w:adjustRightInd w:val="0"/>
        <w:spacing w:after="0"/>
        <w:rPr>
          <w:color w:val="1F497D" w:themeColor="text2"/>
        </w:rPr>
      </w:pPr>
      <w:r w:rsidRPr="00E44281">
        <w:rPr>
          <w:b/>
          <w:color w:val="1F497D" w:themeColor="text2"/>
        </w:rPr>
        <w:t>Teaching Tips:</w:t>
      </w:r>
      <w:r w:rsidRPr="00E44281">
        <w:rPr>
          <w:color w:val="1F497D" w:themeColor="text2"/>
        </w:rPr>
        <w:t xml:space="preserve"> </w:t>
      </w:r>
      <w:r>
        <w:rPr>
          <w:color w:val="1F497D" w:themeColor="text2"/>
        </w:rPr>
        <w:t xml:space="preserve">Show students how to use the sizing handles of a picture to resize it </w:t>
      </w:r>
      <w:r w:rsidR="0084070E">
        <w:rPr>
          <w:color w:val="1F497D" w:themeColor="text2"/>
        </w:rPr>
        <w:t xml:space="preserve">and how to </w:t>
      </w:r>
      <w:r>
        <w:rPr>
          <w:color w:val="1F497D" w:themeColor="text2"/>
        </w:rPr>
        <w:t>use the cropping tool</w:t>
      </w:r>
      <w:r w:rsidR="0084070E">
        <w:rPr>
          <w:color w:val="1F497D" w:themeColor="text2"/>
        </w:rPr>
        <w:t>,</w:t>
      </w:r>
      <w:r>
        <w:rPr>
          <w:color w:val="1F497D" w:themeColor="text2"/>
        </w:rPr>
        <w:t xml:space="preserve"> which adjusts the amount of a picture that displays.</w:t>
      </w:r>
    </w:p>
    <w:p w14:paraId="1B6BF869" w14:textId="520E7FF0" w:rsidR="00565866" w:rsidRDefault="00565866" w:rsidP="00132409">
      <w:pPr>
        <w:pStyle w:val="ListParagraph"/>
        <w:numPr>
          <w:ilvl w:val="0"/>
          <w:numId w:val="9"/>
        </w:numPr>
        <w:autoSpaceDE w:val="0"/>
        <w:autoSpaceDN w:val="0"/>
        <w:adjustRightInd w:val="0"/>
        <w:spacing w:after="0"/>
        <w:rPr>
          <w:color w:val="1F497D" w:themeColor="text2"/>
        </w:rPr>
      </w:pPr>
      <w:r w:rsidRPr="00E44281">
        <w:rPr>
          <w:b/>
          <w:color w:val="1F497D" w:themeColor="text2"/>
        </w:rPr>
        <w:t>Teaching Tips:</w:t>
      </w:r>
      <w:r w:rsidRPr="00E44281">
        <w:rPr>
          <w:color w:val="1F497D" w:themeColor="text2"/>
        </w:rPr>
        <w:t xml:space="preserve"> </w:t>
      </w:r>
      <w:r>
        <w:rPr>
          <w:color w:val="1F497D" w:themeColor="text2"/>
        </w:rPr>
        <w:t>Demonstrate how to create a document using a template and then replace the picture placeholder with one of your own.</w:t>
      </w:r>
    </w:p>
    <w:p w14:paraId="1AC64490" w14:textId="0648E7FD" w:rsidR="00F04403" w:rsidRPr="00251545" w:rsidRDefault="00F04403" w:rsidP="00F04403">
      <w:pPr>
        <w:pStyle w:val="Heading3"/>
      </w:pPr>
      <w:r>
        <w:t>Modify Document Layout and Properties</w:t>
      </w:r>
    </w:p>
    <w:p w14:paraId="4341023B" w14:textId="7EFDF965" w:rsidR="00F04403" w:rsidRPr="00FC2310" w:rsidRDefault="00F04403" w:rsidP="00F04403">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w:t>
      </w:r>
      <w:r w:rsidR="0091200C">
        <w:rPr>
          <w:rFonts w:asciiTheme="minorHAnsi" w:hAnsiTheme="minorHAnsi" w:cstheme="minorHAnsi"/>
          <w:color w:val="1F497D" w:themeColor="text2"/>
        </w:rPr>
        <w:t>, the student</w:t>
      </w:r>
      <w:r w:rsidR="005502C4">
        <w:rPr>
          <w:rFonts w:asciiTheme="minorHAnsi" w:hAnsiTheme="minorHAnsi" w:cstheme="minorHAnsi"/>
          <w:color w:val="1F497D" w:themeColor="text2"/>
        </w:rPr>
        <w:t>s</w:t>
      </w:r>
      <w:r w:rsidR="0091200C">
        <w:rPr>
          <w:rFonts w:asciiTheme="minorHAnsi" w:hAnsiTheme="minorHAnsi" w:cstheme="minorHAnsi"/>
          <w:color w:val="1F497D" w:themeColor="text2"/>
        </w:rPr>
        <w:t xml:space="preserve"> will learn about views and how to change a document view to suit their needs.</w:t>
      </w:r>
      <w:r w:rsidR="005502C4">
        <w:rPr>
          <w:rFonts w:asciiTheme="minorHAnsi" w:hAnsiTheme="minorHAnsi" w:cstheme="minorHAnsi"/>
          <w:color w:val="1F497D" w:themeColor="text2"/>
        </w:rPr>
        <w:t xml:space="preserve"> Additionally</w:t>
      </w:r>
      <w:r w:rsidR="0084070E">
        <w:rPr>
          <w:rFonts w:asciiTheme="minorHAnsi" w:hAnsiTheme="minorHAnsi" w:cstheme="minorHAnsi"/>
          <w:color w:val="1F497D" w:themeColor="text2"/>
        </w:rPr>
        <w:t>,</w:t>
      </w:r>
      <w:r w:rsidR="005502C4">
        <w:rPr>
          <w:rFonts w:asciiTheme="minorHAnsi" w:hAnsiTheme="minorHAnsi" w:cstheme="minorHAnsi"/>
          <w:color w:val="1F497D" w:themeColor="text2"/>
        </w:rPr>
        <w:t xml:space="preserve"> they will learn how to modify the page layout</w:t>
      </w:r>
      <w:r w:rsidR="0084070E">
        <w:rPr>
          <w:rFonts w:asciiTheme="minorHAnsi" w:hAnsiTheme="minorHAnsi" w:cstheme="minorHAnsi"/>
          <w:color w:val="1F497D" w:themeColor="text2"/>
        </w:rPr>
        <w:t>,</w:t>
      </w:r>
      <w:r w:rsidR="005502C4">
        <w:rPr>
          <w:rFonts w:asciiTheme="minorHAnsi" w:hAnsiTheme="minorHAnsi" w:cstheme="minorHAnsi"/>
          <w:color w:val="1F497D" w:themeColor="text2"/>
        </w:rPr>
        <w:t xml:space="preserve"> including page orientation and margins, as well as how to add headers and footers. Finally, the students will explore Print Preview and the various printing options available.</w:t>
      </w:r>
    </w:p>
    <w:p w14:paraId="50A69FC0" w14:textId="7BB74371" w:rsidR="007031D9" w:rsidRDefault="007031D9" w:rsidP="00132409">
      <w:pPr>
        <w:pStyle w:val="Heading4"/>
        <w:numPr>
          <w:ilvl w:val="0"/>
          <w:numId w:val="23"/>
        </w:numPr>
      </w:pPr>
      <w:r>
        <w:t>Using Backstage View</w:t>
      </w:r>
    </w:p>
    <w:p w14:paraId="234B5B2C" w14:textId="672D0363" w:rsidR="007031D9" w:rsidRDefault="00D832A3" w:rsidP="00132409">
      <w:pPr>
        <w:pStyle w:val="ListParagraph"/>
        <w:numPr>
          <w:ilvl w:val="0"/>
          <w:numId w:val="21"/>
        </w:numPr>
        <w:autoSpaceDE w:val="0"/>
        <w:autoSpaceDN w:val="0"/>
        <w:adjustRightInd w:val="0"/>
        <w:rPr>
          <w:color w:val="1F497D" w:themeColor="text2"/>
        </w:rPr>
      </w:pPr>
      <w:r>
        <w:rPr>
          <w:color w:val="1F497D" w:themeColor="text2"/>
        </w:rPr>
        <w:t>Using Backstage View, you can view or specify setting related to protection, permissions, versions, and properties. It also includes options for customizing program settings, signing in to an Office account, and exiting the application.</w:t>
      </w:r>
    </w:p>
    <w:p w14:paraId="65536CE5" w14:textId="2787B00A" w:rsidR="00D832A3" w:rsidRDefault="00D832A3" w:rsidP="00132409">
      <w:pPr>
        <w:pStyle w:val="ListParagraph"/>
        <w:numPr>
          <w:ilvl w:val="0"/>
          <w:numId w:val="21"/>
        </w:numPr>
        <w:autoSpaceDE w:val="0"/>
        <w:autoSpaceDN w:val="0"/>
        <w:adjustRightInd w:val="0"/>
        <w:rPr>
          <w:color w:val="1F497D" w:themeColor="text2"/>
        </w:rPr>
      </w:pPr>
      <w:r>
        <w:rPr>
          <w:color w:val="1F497D" w:themeColor="text2"/>
        </w:rPr>
        <w:t xml:space="preserve">A file’s properties include </w:t>
      </w:r>
      <w:r w:rsidR="00317422">
        <w:rPr>
          <w:color w:val="1F497D" w:themeColor="text2"/>
        </w:rPr>
        <w:t>information that identifies a document</w:t>
      </w:r>
      <w:r w:rsidR="0084070E">
        <w:rPr>
          <w:color w:val="1F497D" w:themeColor="text2"/>
        </w:rPr>
        <w:t>,</w:t>
      </w:r>
      <w:r w:rsidR="00317422">
        <w:rPr>
          <w:color w:val="1F497D" w:themeColor="text2"/>
        </w:rPr>
        <w:t xml:space="preserve"> such as </w:t>
      </w:r>
      <w:r>
        <w:rPr>
          <w:color w:val="1F497D" w:themeColor="text2"/>
        </w:rPr>
        <w:t xml:space="preserve">the author, </w:t>
      </w:r>
      <w:r w:rsidR="00317422">
        <w:rPr>
          <w:color w:val="1F497D" w:themeColor="text2"/>
        </w:rPr>
        <w:t xml:space="preserve">document purpose, intended audience, </w:t>
      </w:r>
      <w:r>
        <w:rPr>
          <w:color w:val="1F497D" w:themeColor="text2"/>
        </w:rPr>
        <w:t>file size, permissions, and date modified.</w:t>
      </w:r>
    </w:p>
    <w:p w14:paraId="1F1EB26B" w14:textId="0D26E2F7" w:rsidR="00D832A3" w:rsidRDefault="00317422" w:rsidP="00132409">
      <w:pPr>
        <w:pStyle w:val="ListParagraph"/>
        <w:numPr>
          <w:ilvl w:val="0"/>
          <w:numId w:val="21"/>
        </w:numPr>
        <w:autoSpaceDE w:val="0"/>
        <w:autoSpaceDN w:val="0"/>
        <w:adjustRightInd w:val="0"/>
        <w:rPr>
          <w:color w:val="1F497D" w:themeColor="text2"/>
        </w:rPr>
      </w:pPr>
      <w:r w:rsidRPr="00317422">
        <w:rPr>
          <w:color w:val="1F497D" w:themeColor="text2"/>
        </w:rPr>
        <w:lastRenderedPageBreak/>
        <w:t>Data elements or metadata are saved with the document, but do not appear in the document as it displays onscreen or is printed.</w:t>
      </w:r>
    </w:p>
    <w:p w14:paraId="1CF57955" w14:textId="371DB079" w:rsidR="007031D9" w:rsidRDefault="007031D9"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w:t>
      </w:r>
      <w:r w:rsidR="00317422">
        <w:rPr>
          <w:color w:val="1F497D" w:themeColor="text2"/>
        </w:rPr>
        <w:t xml:space="preserve">how tags can be applied to multiple documents and </w:t>
      </w:r>
      <w:r w:rsidR="0084070E">
        <w:rPr>
          <w:color w:val="1F497D" w:themeColor="text2"/>
        </w:rPr>
        <w:t xml:space="preserve">how </w:t>
      </w:r>
      <w:r w:rsidR="00317422">
        <w:rPr>
          <w:color w:val="1F497D" w:themeColor="text2"/>
        </w:rPr>
        <w:t xml:space="preserve">later </w:t>
      </w:r>
      <w:r w:rsidR="0084070E">
        <w:rPr>
          <w:color w:val="1F497D" w:themeColor="text2"/>
        </w:rPr>
        <w:t xml:space="preserve">those </w:t>
      </w:r>
      <w:r w:rsidR="00317422">
        <w:rPr>
          <w:color w:val="1F497D" w:themeColor="text2"/>
        </w:rPr>
        <w:t>keyword</w:t>
      </w:r>
      <w:r w:rsidR="0084070E">
        <w:rPr>
          <w:color w:val="1F497D" w:themeColor="text2"/>
        </w:rPr>
        <w:t>s</w:t>
      </w:r>
      <w:r w:rsidR="00317422">
        <w:rPr>
          <w:color w:val="1F497D" w:themeColor="text2"/>
        </w:rPr>
        <w:t xml:space="preserve"> can be used as search term</w:t>
      </w:r>
      <w:r w:rsidR="0084070E">
        <w:rPr>
          <w:color w:val="1F497D" w:themeColor="text2"/>
        </w:rPr>
        <w:t>s</w:t>
      </w:r>
      <w:r w:rsidR="00317422">
        <w:rPr>
          <w:color w:val="1F497D" w:themeColor="text2"/>
        </w:rPr>
        <w:t xml:space="preserve"> to </w:t>
      </w:r>
      <w:r w:rsidR="0084070E">
        <w:rPr>
          <w:color w:val="1F497D" w:themeColor="text2"/>
        </w:rPr>
        <w:t xml:space="preserve">locate </w:t>
      </w:r>
      <w:r w:rsidR="00317422">
        <w:rPr>
          <w:color w:val="1F497D" w:themeColor="text2"/>
        </w:rPr>
        <w:t>all associated documents.</w:t>
      </w:r>
    </w:p>
    <w:p w14:paraId="7D7D3728" w14:textId="47B7B233" w:rsidR="00317422" w:rsidRPr="007F2DFD" w:rsidRDefault="00317422" w:rsidP="00132409">
      <w:pPr>
        <w:pStyle w:val="ListParagraph"/>
        <w:numPr>
          <w:ilvl w:val="0"/>
          <w:numId w:val="9"/>
        </w:numPr>
        <w:autoSpaceDE w:val="0"/>
        <w:autoSpaceDN w:val="0"/>
        <w:adjustRightInd w:val="0"/>
        <w:spacing w:after="0"/>
      </w:pPr>
      <w:r w:rsidRPr="00E911BB">
        <w:rPr>
          <w:b/>
          <w:color w:val="1F497D" w:themeColor="text2"/>
        </w:rPr>
        <w:t>Teaching Tips</w:t>
      </w:r>
      <w:r w:rsidR="0084070E">
        <w:rPr>
          <w:b/>
          <w:color w:val="1F497D" w:themeColor="text2"/>
        </w:rPr>
        <w:t>:</w:t>
      </w:r>
      <w:r w:rsidRPr="00317422">
        <w:rPr>
          <w:color w:val="1F497D" w:themeColor="text2"/>
        </w:rPr>
        <w:t xml:space="preserve"> Display the </w:t>
      </w:r>
      <w:r>
        <w:rPr>
          <w:color w:val="1F497D" w:themeColor="text2"/>
        </w:rPr>
        <w:t xml:space="preserve">Info page located in the </w:t>
      </w:r>
      <w:r w:rsidRPr="00317422">
        <w:rPr>
          <w:color w:val="1F497D" w:themeColor="text2"/>
        </w:rPr>
        <w:t xml:space="preserve">Backstage view of the current document to show </w:t>
      </w:r>
      <w:r>
        <w:rPr>
          <w:color w:val="1F497D" w:themeColor="text2"/>
        </w:rPr>
        <w:t xml:space="preserve">statistical information such as </w:t>
      </w:r>
      <w:r w:rsidRPr="00317422">
        <w:rPr>
          <w:color w:val="1F497D" w:themeColor="text2"/>
        </w:rPr>
        <w:t>the file size, number of pages</w:t>
      </w:r>
      <w:r w:rsidR="0084070E">
        <w:rPr>
          <w:color w:val="1F497D" w:themeColor="text2"/>
        </w:rPr>
        <w:t>,</w:t>
      </w:r>
      <w:r w:rsidRPr="00317422">
        <w:rPr>
          <w:color w:val="1F497D" w:themeColor="text2"/>
        </w:rPr>
        <w:t xml:space="preserve"> and total words</w:t>
      </w:r>
      <w:r>
        <w:rPr>
          <w:color w:val="1F497D" w:themeColor="text2"/>
        </w:rPr>
        <w:t>.</w:t>
      </w:r>
    </w:p>
    <w:p w14:paraId="6D3C2A89" w14:textId="342646C7" w:rsidR="007F2DFD" w:rsidRPr="007F2DFD" w:rsidRDefault="007F2DFD" w:rsidP="007F2DFD">
      <w:pPr>
        <w:pStyle w:val="ListParagraph"/>
        <w:numPr>
          <w:ilvl w:val="0"/>
          <w:numId w:val="9"/>
        </w:numPr>
        <w:autoSpaceDE w:val="0"/>
        <w:autoSpaceDN w:val="0"/>
        <w:adjustRightInd w:val="0"/>
        <w:spacing w:after="0"/>
        <w:rPr>
          <w:color w:val="1F497D" w:themeColor="text2"/>
        </w:rPr>
      </w:pPr>
      <w:r>
        <w:rPr>
          <w:b/>
          <w:color w:val="1F497D" w:themeColor="text2"/>
        </w:rPr>
        <w:t>Teaching Tips:</w:t>
      </w:r>
      <w:r>
        <w:t xml:space="preserve"> </w:t>
      </w:r>
      <w:r w:rsidRPr="007F2DFD">
        <w:rPr>
          <w:color w:val="1F497D" w:themeColor="text2"/>
        </w:rPr>
        <w:t xml:space="preserve">Word does not automatically populate the Author box under Related People in Word Properties when the Author name is added through the Advanced Properties dialog box. In previous versions of </w:t>
      </w:r>
      <w:proofErr w:type="gramStart"/>
      <w:r w:rsidRPr="007F2DFD">
        <w:rPr>
          <w:color w:val="1F497D" w:themeColor="text2"/>
        </w:rPr>
        <w:t>Word</w:t>
      </w:r>
      <w:proofErr w:type="gramEnd"/>
      <w:r w:rsidRPr="007F2DFD">
        <w:rPr>
          <w:color w:val="1F497D" w:themeColor="text2"/>
        </w:rPr>
        <w:t xml:space="preserve"> the box was automatically populated.</w:t>
      </w:r>
    </w:p>
    <w:p w14:paraId="1E805D9F" w14:textId="7DEFBF5B" w:rsidR="007031D9" w:rsidRDefault="00317422" w:rsidP="00317422">
      <w:pPr>
        <w:pStyle w:val="Heading4"/>
      </w:pPr>
      <w:r>
        <w:t xml:space="preserve"> </w:t>
      </w:r>
      <w:r w:rsidR="007031D9">
        <w:t>Changing the Document View</w:t>
      </w:r>
    </w:p>
    <w:p w14:paraId="53A61DE7" w14:textId="77777777" w:rsidR="00D8411A" w:rsidRDefault="007031D9" w:rsidP="00132409">
      <w:pPr>
        <w:pStyle w:val="ListParagraph"/>
        <w:numPr>
          <w:ilvl w:val="0"/>
          <w:numId w:val="21"/>
        </w:numPr>
        <w:autoSpaceDE w:val="0"/>
        <w:autoSpaceDN w:val="0"/>
        <w:adjustRightInd w:val="0"/>
        <w:rPr>
          <w:color w:val="1F497D" w:themeColor="text2"/>
        </w:rPr>
      </w:pPr>
      <w:r>
        <w:rPr>
          <w:color w:val="1F497D" w:themeColor="text2"/>
        </w:rPr>
        <w:t>A</w:t>
      </w:r>
      <w:r w:rsidR="00317422">
        <w:rPr>
          <w:color w:val="1F497D" w:themeColor="text2"/>
        </w:rPr>
        <w:t xml:space="preserve"> document view is the way a file appears onscreen. The view buttons on the status bar of each application enable you to change the view of the open file.</w:t>
      </w:r>
    </w:p>
    <w:p w14:paraId="6E0928F6" w14:textId="0185C182" w:rsidR="00D8411A" w:rsidRDefault="00D8411A" w:rsidP="00132409">
      <w:pPr>
        <w:pStyle w:val="ListParagraph"/>
        <w:numPr>
          <w:ilvl w:val="0"/>
          <w:numId w:val="21"/>
        </w:numPr>
        <w:autoSpaceDE w:val="0"/>
        <w:autoSpaceDN w:val="0"/>
        <w:adjustRightInd w:val="0"/>
        <w:rPr>
          <w:color w:val="1F497D" w:themeColor="text2"/>
        </w:rPr>
      </w:pPr>
      <w:r>
        <w:rPr>
          <w:color w:val="1F497D" w:themeColor="text2"/>
        </w:rPr>
        <w:t>Additional view</w:t>
      </w:r>
      <w:r w:rsidR="00DB2974">
        <w:rPr>
          <w:color w:val="1F497D" w:themeColor="text2"/>
        </w:rPr>
        <w:t>s</w:t>
      </w:r>
      <w:r>
        <w:rPr>
          <w:color w:val="1F497D" w:themeColor="text2"/>
        </w:rPr>
        <w:t xml:space="preserve"> for all Office applications are available on the View tab. </w:t>
      </w:r>
    </w:p>
    <w:p w14:paraId="7F83528F" w14:textId="39F942B0" w:rsidR="007031D9" w:rsidRDefault="007031D9"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w:t>
      </w:r>
      <w:r w:rsidR="00D8411A">
        <w:rPr>
          <w:color w:val="1F497D" w:themeColor="text2"/>
        </w:rPr>
        <w:t>using the Zoom slider</w:t>
      </w:r>
      <w:r w:rsidR="0084070E">
        <w:rPr>
          <w:color w:val="1F497D" w:themeColor="text2"/>
        </w:rPr>
        <w:t>,</w:t>
      </w:r>
      <w:r w:rsidR="00D8411A">
        <w:rPr>
          <w:color w:val="1F497D" w:themeColor="text2"/>
        </w:rPr>
        <w:t xml:space="preserve"> which is a horizontal bar on the bottom right side of the status bar</w:t>
      </w:r>
      <w:r w:rsidR="0084070E">
        <w:rPr>
          <w:color w:val="1F497D" w:themeColor="text2"/>
        </w:rPr>
        <w:t>,</w:t>
      </w:r>
      <w:r w:rsidR="00D8411A">
        <w:rPr>
          <w:color w:val="1F497D" w:themeColor="text2"/>
        </w:rPr>
        <w:t xml:space="preserve"> to increase and decrease the size of the document onscreen. Beware that the changing size of text onscreen does not change the font size when the file is printed or saved.</w:t>
      </w:r>
    </w:p>
    <w:p w14:paraId="091F0CC7" w14:textId="77777777" w:rsidR="00317422" w:rsidRPr="00480F5C" w:rsidRDefault="00317422" w:rsidP="00480F5C">
      <w:pPr>
        <w:autoSpaceDE w:val="0"/>
        <w:autoSpaceDN w:val="0"/>
        <w:adjustRightInd w:val="0"/>
        <w:spacing w:after="0"/>
        <w:rPr>
          <w:color w:val="1F497D" w:themeColor="text2"/>
        </w:rPr>
      </w:pPr>
    </w:p>
    <w:p w14:paraId="0B2DEB81" w14:textId="6CD71900" w:rsidR="00D8411A" w:rsidRPr="00D8411A" w:rsidRDefault="007031D9" w:rsidP="00D8411A">
      <w:pPr>
        <w:pStyle w:val="Heading4"/>
      </w:pPr>
      <w:r>
        <w:t>Changing the Page Layout</w:t>
      </w:r>
    </w:p>
    <w:p w14:paraId="7BB05D25" w14:textId="10135037" w:rsidR="00D8411A" w:rsidRDefault="00D8411A" w:rsidP="00132409">
      <w:pPr>
        <w:pStyle w:val="ListParagraph"/>
        <w:numPr>
          <w:ilvl w:val="0"/>
          <w:numId w:val="25"/>
        </w:numPr>
        <w:autoSpaceDE w:val="0"/>
        <w:autoSpaceDN w:val="0"/>
        <w:adjustRightInd w:val="0"/>
        <w:spacing w:after="0"/>
        <w:rPr>
          <w:color w:val="1F497D" w:themeColor="text2"/>
        </w:rPr>
      </w:pPr>
      <w:r>
        <w:rPr>
          <w:color w:val="1F497D" w:themeColor="text2"/>
        </w:rPr>
        <w:t>The Layout tab in Word and in Excel provide</w:t>
      </w:r>
      <w:r w:rsidR="0084070E">
        <w:rPr>
          <w:color w:val="1F497D" w:themeColor="text2"/>
        </w:rPr>
        <w:t>s</w:t>
      </w:r>
      <w:r>
        <w:rPr>
          <w:color w:val="1F497D" w:themeColor="text2"/>
        </w:rPr>
        <w:t xml:space="preserve"> access to a full range of options</w:t>
      </w:r>
      <w:r w:rsidR="0084070E">
        <w:rPr>
          <w:color w:val="1F497D" w:themeColor="text2"/>
        </w:rPr>
        <w:t>,</w:t>
      </w:r>
      <w:r>
        <w:rPr>
          <w:color w:val="1F497D" w:themeColor="text2"/>
        </w:rPr>
        <w:t xml:space="preserve"> such as margin settings and page orientation.</w:t>
      </w:r>
    </w:p>
    <w:p w14:paraId="3D741473" w14:textId="5C04080B" w:rsidR="00D8411A" w:rsidRDefault="00D8411A" w:rsidP="00132409">
      <w:pPr>
        <w:pStyle w:val="ListParagraph"/>
        <w:numPr>
          <w:ilvl w:val="0"/>
          <w:numId w:val="25"/>
        </w:numPr>
        <w:autoSpaceDE w:val="0"/>
        <w:autoSpaceDN w:val="0"/>
        <w:adjustRightInd w:val="0"/>
        <w:spacing w:after="0"/>
        <w:rPr>
          <w:color w:val="1F497D" w:themeColor="text2"/>
        </w:rPr>
      </w:pPr>
      <w:r>
        <w:rPr>
          <w:color w:val="1F497D" w:themeColor="text2"/>
        </w:rPr>
        <w:t>The Page Setup group contains the most commonly used page options in the particular Office application. Other less common settings are available in the Page Setup dialog box.</w:t>
      </w:r>
    </w:p>
    <w:p w14:paraId="0E32C773" w14:textId="31DB0AC1" w:rsidR="00F04403" w:rsidRPr="00CC014E" w:rsidRDefault="007031D9" w:rsidP="00132409">
      <w:pPr>
        <w:pStyle w:val="ListParagraph"/>
        <w:numPr>
          <w:ilvl w:val="0"/>
          <w:numId w:val="9"/>
        </w:numPr>
        <w:autoSpaceDE w:val="0"/>
        <w:autoSpaceDN w:val="0"/>
        <w:adjustRightInd w:val="0"/>
        <w:spacing w:after="0"/>
        <w:rPr>
          <w:color w:val="1F497D" w:themeColor="text2"/>
        </w:rPr>
      </w:pPr>
      <w:r w:rsidRPr="00CC014E">
        <w:rPr>
          <w:b/>
          <w:color w:val="1F497D" w:themeColor="text2"/>
        </w:rPr>
        <w:t>Teaching Tips:</w:t>
      </w:r>
      <w:r w:rsidR="00E44281" w:rsidRPr="00CC014E">
        <w:rPr>
          <w:color w:val="1F497D" w:themeColor="text2"/>
        </w:rPr>
        <w:t xml:space="preserve"> Demonstrate </w:t>
      </w:r>
      <w:r w:rsidR="00D8411A" w:rsidRPr="00CC014E">
        <w:rPr>
          <w:color w:val="1F497D" w:themeColor="text2"/>
        </w:rPr>
        <w:t xml:space="preserve">how changing page orientation can be executed using an option in the Print area of Backstage view, from the Page Layout tab, or </w:t>
      </w:r>
      <w:r w:rsidR="00CC014E" w:rsidRPr="00CC014E">
        <w:rPr>
          <w:color w:val="1F497D" w:themeColor="text2"/>
        </w:rPr>
        <w:t>the Page Setup dialog box.</w:t>
      </w:r>
    </w:p>
    <w:p w14:paraId="15A8DB2E" w14:textId="39375B95" w:rsidR="005F2645" w:rsidRDefault="005F2645" w:rsidP="005F2645">
      <w:pPr>
        <w:pStyle w:val="Heading4"/>
      </w:pPr>
      <w:r>
        <w:t>Inserting a Header and Footer</w:t>
      </w:r>
    </w:p>
    <w:p w14:paraId="09ED21A5" w14:textId="0907F4CB" w:rsidR="005F2645" w:rsidRDefault="005F2645" w:rsidP="00132409">
      <w:pPr>
        <w:pStyle w:val="ListParagraph"/>
        <w:numPr>
          <w:ilvl w:val="0"/>
          <w:numId w:val="21"/>
        </w:numPr>
        <w:autoSpaceDE w:val="0"/>
        <w:autoSpaceDN w:val="0"/>
        <w:adjustRightInd w:val="0"/>
        <w:rPr>
          <w:color w:val="1F497D" w:themeColor="text2"/>
        </w:rPr>
      </w:pPr>
      <w:r>
        <w:rPr>
          <w:color w:val="1F497D" w:themeColor="text2"/>
        </w:rPr>
        <w:t xml:space="preserve">A </w:t>
      </w:r>
      <w:r w:rsidR="00F0316E">
        <w:rPr>
          <w:color w:val="1F497D" w:themeColor="text2"/>
        </w:rPr>
        <w:t xml:space="preserve">header and footer in a document better identify the document and give it a professional appearance. </w:t>
      </w:r>
    </w:p>
    <w:p w14:paraId="7AFCB057" w14:textId="27CB72AF" w:rsidR="00F0316E" w:rsidRDefault="00F0316E" w:rsidP="00132409">
      <w:pPr>
        <w:pStyle w:val="ListParagraph"/>
        <w:numPr>
          <w:ilvl w:val="0"/>
          <w:numId w:val="21"/>
        </w:numPr>
        <w:autoSpaceDE w:val="0"/>
        <w:autoSpaceDN w:val="0"/>
        <w:adjustRightInd w:val="0"/>
        <w:rPr>
          <w:color w:val="1F497D" w:themeColor="text2"/>
        </w:rPr>
      </w:pPr>
      <w:r>
        <w:rPr>
          <w:color w:val="1F497D" w:themeColor="text2"/>
        </w:rPr>
        <w:t>A header consists of one or more lines at the top of each page.</w:t>
      </w:r>
    </w:p>
    <w:p w14:paraId="3A604220" w14:textId="77777777" w:rsidR="00F0316E" w:rsidRDefault="00F0316E" w:rsidP="00132409">
      <w:pPr>
        <w:pStyle w:val="ListParagraph"/>
        <w:numPr>
          <w:ilvl w:val="0"/>
          <w:numId w:val="21"/>
        </w:numPr>
        <w:autoSpaceDE w:val="0"/>
        <w:autoSpaceDN w:val="0"/>
        <w:adjustRightInd w:val="0"/>
        <w:rPr>
          <w:color w:val="1F497D" w:themeColor="text2"/>
        </w:rPr>
      </w:pPr>
      <w:r>
        <w:rPr>
          <w:color w:val="1F497D" w:themeColor="text2"/>
        </w:rPr>
        <w:t>A footer displays at the bottom of each page.</w:t>
      </w:r>
      <w:r w:rsidRPr="00F0316E">
        <w:rPr>
          <w:color w:val="1F497D" w:themeColor="text2"/>
        </w:rPr>
        <w:t xml:space="preserve"> </w:t>
      </w:r>
    </w:p>
    <w:p w14:paraId="309BC933" w14:textId="08129E7F" w:rsidR="00F0316E" w:rsidRDefault="00F0316E" w:rsidP="00132409">
      <w:pPr>
        <w:pStyle w:val="ListParagraph"/>
        <w:numPr>
          <w:ilvl w:val="0"/>
          <w:numId w:val="21"/>
        </w:numPr>
        <w:autoSpaceDE w:val="0"/>
        <w:autoSpaceDN w:val="0"/>
        <w:adjustRightInd w:val="0"/>
        <w:rPr>
          <w:color w:val="1F497D" w:themeColor="text2"/>
        </w:rPr>
      </w:pPr>
      <w:r>
        <w:rPr>
          <w:color w:val="1F497D" w:themeColor="text2"/>
        </w:rPr>
        <w:t>One advantage of using headers and footers is that you specify the content only once, after which it displays automatically on all pages.</w:t>
      </w:r>
    </w:p>
    <w:p w14:paraId="57BAD97E" w14:textId="511E33C0" w:rsidR="00F41907" w:rsidRDefault="005F2645" w:rsidP="00132409">
      <w:pPr>
        <w:pStyle w:val="ListParagraph"/>
        <w:numPr>
          <w:ilvl w:val="0"/>
          <w:numId w:val="9"/>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w:t>
      </w:r>
      <w:r w:rsidR="00F0316E">
        <w:rPr>
          <w:color w:val="1F497D" w:themeColor="text2"/>
        </w:rPr>
        <w:t>how text in a header or footer can be formatted like any other text in any font or font size.</w:t>
      </w:r>
    </w:p>
    <w:p w14:paraId="5BF017D2" w14:textId="1E4C7C18" w:rsidR="00F0316E" w:rsidRPr="00F0316E" w:rsidRDefault="00F0316E" w:rsidP="00132409">
      <w:pPr>
        <w:pStyle w:val="ListParagraph"/>
        <w:numPr>
          <w:ilvl w:val="0"/>
          <w:numId w:val="21"/>
        </w:numPr>
        <w:autoSpaceDE w:val="0"/>
        <w:autoSpaceDN w:val="0"/>
        <w:adjustRightInd w:val="0"/>
        <w:rPr>
          <w:color w:val="1F497D" w:themeColor="text2"/>
        </w:rPr>
      </w:pPr>
      <w:r w:rsidRPr="00E911BB">
        <w:rPr>
          <w:b/>
          <w:color w:val="1F497D" w:themeColor="text2"/>
        </w:rPr>
        <w:lastRenderedPageBreak/>
        <w:t>Teaching Tips:</w:t>
      </w:r>
      <w:r>
        <w:rPr>
          <w:color w:val="1F497D" w:themeColor="text2"/>
        </w:rPr>
        <w:t xml:space="preserve"> Demonstrate</w:t>
      </w:r>
      <w:r w:rsidRPr="00F0316E">
        <w:rPr>
          <w:color w:val="1F497D" w:themeColor="text2"/>
        </w:rPr>
        <w:t xml:space="preserve"> </w:t>
      </w:r>
      <w:r>
        <w:rPr>
          <w:color w:val="1F497D" w:themeColor="text2"/>
        </w:rPr>
        <w:t>in Word or Excel</w:t>
      </w:r>
      <w:r w:rsidR="0084070E">
        <w:rPr>
          <w:color w:val="1F497D" w:themeColor="text2"/>
        </w:rPr>
        <w:t xml:space="preserve"> that</w:t>
      </w:r>
      <w:r>
        <w:rPr>
          <w:color w:val="1F497D" w:themeColor="text2"/>
        </w:rPr>
        <w:t>, when you want to leave the header and footer area and return to the document, click Close Header and Footer.</w:t>
      </w:r>
    </w:p>
    <w:p w14:paraId="5BC35080" w14:textId="2BD175B4" w:rsidR="005F2645" w:rsidRDefault="005F2645" w:rsidP="005F2645">
      <w:pPr>
        <w:pStyle w:val="Heading4"/>
      </w:pPr>
      <w:r>
        <w:t>Previewing and Printing a File</w:t>
      </w:r>
    </w:p>
    <w:p w14:paraId="78255EE1" w14:textId="77777777" w:rsidR="0029029D" w:rsidRDefault="0029029D" w:rsidP="00132409">
      <w:pPr>
        <w:pStyle w:val="ListParagraph"/>
        <w:numPr>
          <w:ilvl w:val="0"/>
          <w:numId w:val="21"/>
        </w:numPr>
        <w:autoSpaceDE w:val="0"/>
        <w:autoSpaceDN w:val="0"/>
        <w:adjustRightInd w:val="0"/>
        <w:rPr>
          <w:color w:val="1F497D" w:themeColor="text2"/>
        </w:rPr>
      </w:pPr>
      <w:r>
        <w:rPr>
          <w:color w:val="1F497D" w:themeColor="text2"/>
        </w:rPr>
        <w:t xml:space="preserve">The Print Preview feature of Office enables you to take a look at how your document or worksheet will appear before you print it. </w:t>
      </w:r>
    </w:p>
    <w:p w14:paraId="12303D83" w14:textId="77777777" w:rsidR="002B1BAA" w:rsidRDefault="0029029D" w:rsidP="00132409">
      <w:pPr>
        <w:pStyle w:val="ListParagraph"/>
        <w:numPr>
          <w:ilvl w:val="0"/>
          <w:numId w:val="21"/>
        </w:numPr>
        <w:autoSpaceDE w:val="0"/>
        <w:autoSpaceDN w:val="0"/>
        <w:adjustRightInd w:val="0"/>
        <w:rPr>
          <w:color w:val="1F497D" w:themeColor="text2"/>
        </w:rPr>
      </w:pPr>
      <w:r>
        <w:rPr>
          <w:color w:val="1F497D" w:themeColor="text2"/>
        </w:rPr>
        <w:t>In the Print Preview page, you will see all items, including any headers, footers, graphics, and special formatting.</w:t>
      </w:r>
      <w:r w:rsidR="002B1BAA" w:rsidRPr="002B1BAA">
        <w:rPr>
          <w:color w:val="1F497D" w:themeColor="text2"/>
        </w:rPr>
        <w:t xml:space="preserve"> </w:t>
      </w:r>
    </w:p>
    <w:p w14:paraId="6EF43808" w14:textId="77415AE4" w:rsidR="005F2645" w:rsidRPr="002B1BAA" w:rsidRDefault="002B1BAA" w:rsidP="00132409">
      <w:pPr>
        <w:pStyle w:val="ListParagraph"/>
        <w:numPr>
          <w:ilvl w:val="0"/>
          <w:numId w:val="21"/>
        </w:numPr>
        <w:autoSpaceDE w:val="0"/>
        <w:autoSpaceDN w:val="0"/>
        <w:adjustRightInd w:val="0"/>
        <w:rPr>
          <w:color w:val="1F497D" w:themeColor="text2"/>
        </w:rPr>
      </w:pPr>
      <w:r>
        <w:rPr>
          <w:color w:val="1F497D" w:themeColor="text2"/>
        </w:rPr>
        <w:t>There are various print options to select when you want to print an Office file</w:t>
      </w:r>
      <w:r w:rsidR="0084070E">
        <w:rPr>
          <w:color w:val="1F497D" w:themeColor="text2"/>
        </w:rPr>
        <w:t>,</w:t>
      </w:r>
      <w:r>
        <w:rPr>
          <w:color w:val="1F497D" w:themeColor="text2"/>
        </w:rPr>
        <w:t xml:space="preserve"> including the number of copies and the specific pages to print.</w:t>
      </w:r>
    </w:p>
    <w:p w14:paraId="1BC1255E" w14:textId="48C13ADF" w:rsidR="005F2645" w:rsidRDefault="005F2645" w:rsidP="00132409">
      <w:pPr>
        <w:pStyle w:val="ListParagraph"/>
        <w:numPr>
          <w:ilvl w:val="0"/>
          <w:numId w:val="9"/>
        </w:numPr>
        <w:autoSpaceDE w:val="0"/>
        <w:autoSpaceDN w:val="0"/>
        <w:adjustRightInd w:val="0"/>
        <w:spacing w:after="0"/>
        <w:rPr>
          <w:color w:val="1F497D" w:themeColor="text2"/>
        </w:rPr>
      </w:pPr>
      <w:bookmarkStart w:id="1" w:name="_GoBack"/>
      <w:bookmarkEnd w:id="1"/>
      <w:r w:rsidRPr="00E911BB">
        <w:rPr>
          <w:b/>
          <w:color w:val="1F497D" w:themeColor="text2"/>
        </w:rPr>
        <w:t>Teaching Tips:</w:t>
      </w:r>
      <w:r>
        <w:rPr>
          <w:color w:val="1F497D" w:themeColor="text2"/>
        </w:rPr>
        <w:t xml:space="preserve"> Demonstrate </w:t>
      </w:r>
      <w:r w:rsidR="0029029D">
        <w:rPr>
          <w:color w:val="1F497D" w:themeColor="text2"/>
        </w:rPr>
        <w:t xml:space="preserve">the </w:t>
      </w:r>
      <w:r w:rsidR="00813D62">
        <w:rPr>
          <w:color w:val="1F497D" w:themeColor="text2"/>
        </w:rPr>
        <w:t>options available in the Backstage Print view and how they vary depending on the application in which you are working.</w:t>
      </w:r>
    </w:p>
    <w:p w14:paraId="6CF942EB" w14:textId="77777777" w:rsidR="00493BB4" w:rsidRPr="00CB310F" w:rsidRDefault="00493BB4" w:rsidP="00CB310F">
      <w:pPr>
        <w:autoSpaceDE w:val="0"/>
        <w:autoSpaceDN w:val="0"/>
        <w:adjustRightInd w:val="0"/>
        <w:rPr>
          <w:rFonts w:eastAsiaTheme="majorEastAsia" w:cstheme="majorBidi"/>
          <w:bCs/>
          <w:iCs/>
          <w:color w:val="1F497D" w:themeColor="text2"/>
        </w:rPr>
      </w:pPr>
    </w:p>
    <w:p w14:paraId="0C7C43C4" w14:textId="1A240DF4" w:rsidR="00B0629F" w:rsidRPr="00B0629F" w:rsidRDefault="008D395B" w:rsidP="00251545">
      <w:pPr>
        <w:pStyle w:val="Heading2"/>
      </w:pPr>
      <w:r>
        <w:t>OBJECTIVE TESTS IN MYITLAB</w:t>
      </w:r>
    </w:p>
    <w:p w14:paraId="16407F69" w14:textId="1146B344"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4" w:history="1">
        <w:r w:rsidR="0015256A" w:rsidRPr="00B72EB0">
          <w:rPr>
            <w:rStyle w:val="Hyperlink"/>
          </w:rPr>
          <w:t>www.myitlab.com</w:t>
        </w:r>
      </w:hyperlink>
    </w:p>
    <w:p w14:paraId="4364A461" w14:textId="77777777" w:rsidR="00BF18B2" w:rsidRPr="00BF18B2" w:rsidRDefault="00B0629F" w:rsidP="00251545">
      <w:pPr>
        <w:pStyle w:val="Heading2"/>
      </w:pPr>
      <w:r>
        <w:t>ADDITIONAL WEB RESOURCES</w:t>
      </w:r>
    </w:p>
    <w:p w14:paraId="10FA3109" w14:textId="6057EEEC" w:rsidR="005C6CDA" w:rsidRDefault="005C6CDA" w:rsidP="005C6CDA">
      <w:pPr>
        <w:pStyle w:val="ListParagraph"/>
        <w:numPr>
          <w:ilvl w:val="0"/>
          <w:numId w:val="3"/>
        </w:numPr>
        <w:rPr>
          <w:color w:val="1F497D" w:themeColor="text2"/>
        </w:rPr>
      </w:pPr>
      <w:r>
        <w:rPr>
          <w:color w:val="1F497D" w:themeColor="text2"/>
        </w:rPr>
        <w:t>Office 2016 Quick Start Guides:</w:t>
      </w:r>
      <w:r w:rsidR="00DC58DA">
        <w:rPr>
          <w:color w:val="1F497D" w:themeColor="text2"/>
        </w:rPr>
        <w:t xml:space="preserve"> </w:t>
      </w:r>
      <w:hyperlink r:id="rId15" w:history="1">
        <w:r w:rsidRPr="00067F78">
          <w:rPr>
            <w:rStyle w:val="Hyperlink"/>
          </w:rPr>
          <w:t>https://support.office.com/en-us/article/Office-2016-Quick-Start-Guides-25f909da-3e76-443d-94f4-6cdf7dedc51e</w:t>
        </w:r>
      </w:hyperlink>
      <w:r>
        <w:rPr>
          <w:color w:val="1F497D" w:themeColor="text2"/>
        </w:rPr>
        <w:t xml:space="preserve"> </w:t>
      </w:r>
    </w:p>
    <w:p w14:paraId="16FC94DA" w14:textId="2875CEEB" w:rsidR="005C6CDA" w:rsidRDefault="005C6CDA" w:rsidP="005C6CDA">
      <w:pPr>
        <w:pStyle w:val="ListParagraph"/>
        <w:numPr>
          <w:ilvl w:val="0"/>
          <w:numId w:val="3"/>
        </w:numPr>
        <w:rPr>
          <w:color w:val="1F497D" w:themeColor="text2"/>
        </w:rPr>
      </w:pPr>
      <w:r>
        <w:rPr>
          <w:color w:val="1F497D" w:themeColor="text2"/>
        </w:rPr>
        <w:t>What’s New and Improved in Office 2016:</w:t>
      </w:r>
      <w:r w:rsidR="00DC58DA">
        <w:rPr>
          <w:color w:val="1F497D" w:themeColor="text2"/>
        </w:rPr>
        <w:t xml:space="preserve"> </w:t>
      </w:r>
      <w:hyperlink r:id="rId16" w:history="1">
        <w:r w:rsidRPr="00067F78">
          <w:rPr>
            <w:rStyle w:val="Hyperlink"/>
          </w:rPr>
          <w:t>https://support.office.com/en-us/article/Office-Training-Center-b8f02f81-ec85-4493-a39b-4c48e6bc4bfb</w:t>
        </w:r>
      </w:hyperlink>
      <w:r>
        <w:rPr>
          <w:color w:val="1F497D" w:themeColor="text2"/>
        </w:rPr>
        <w:t xml:space="preserve"> </w:t>
      </w:r>
    </w:p>
    <w:p w14:paraId="1ED31DAC" w14:textId="4A8FD886" w:rsidR="005C6CDA" w:rsidRDefault="005C6CDA" w:rsidP="005C6CDA">
      <w:pPr>
        <w:pStyle w:val="ListParagraph"/>
        <w:numPr>
          <w:ilvl w:val="0"/>
          <w:numId w:val="3"/>
        </w:numPr>
        <w:rPr>
          <w:color w:val="1F497D" w:themeColor="text2"/>
        </w:rPr>
      </w:pPr>
      <w:r>
        <w:rPr>
          <w:color w:val="1F497D" w:themeColor="text2"/>
        </w:rPr>
        <w:t>Office 2016 Training:</w:t>
      </w:r>
      <w:r w:rsidR="00DC58DA">
        <w:rPr>
          <w:color w:val="1F497D" w:themeColor="text2"/>
        </w:rPr>
        <w:t xml:space="preserve"> </w:t>
      </w:r>
      <w:hyperlink r:id="rId17" w:history="1">
        <w:r w:rsidRPr="00067F78">
          <w:rPr>
            <w:rStyle w:val="Hyperlink"/>
          </w:rPr>
          <w:t>https://support.office.com/en-us/article/Office-2016-Training-8e50dbf2-8993-44d0-9e29-076b60fe93e6</w:t>
        </w:r>
      </w:hyperlink>
      <w:r>
        <w:rPr>
          <w:color w:val="1F497D" w:themeColor="text2"/>
        </w:rPr>
        <w:t xml:space="preserve"> </w:t>
      </w:r>
    </w:p>
    <w:p w14:paraId="5B17F438" w14:textId="0B726DA4" w:rsidR="00CB310F" w:rsidRDefault="00CB310F" w:rsidP="00CB310F">
      <w:pPr>
        <w:pStyle w:val="ListParagraph"/>
        <w:numPr>
          <w:ilvl w:val="0"/>
          <w:numId w:val="3"/>
        </w:numPr>
        <w:rPr>
          <w:color w:val="1F497D" w:themeColor="text2"/>
        </w:rPr>
      </w:pPr>
      <w:r>
        <w:rPr>
          <w:color w:val="1F497D" w:themeColor="text2"/>
        </w:rPr>
        <w:t>Create a local user account in Windows 10:</w:t>
      </w:r>
      <w:r w:rsidR="00DC58DA">
        <w:rPr>
          <w:color w:val="1F497D" w:themeColor="text2"/>
        </w:rPr>
        <w:t xml:space="preserve"> </w:t>
      </w:r>
      <w:hyperlink r:id="rId18" w:history="1">
        <w:r w:rsidRPr="00067F78">
          <w:rPr>
            <w:rStyle w:val="Hyperlink"/>
          </w:rPr>
          <w:t>http://windows.microsoft.com/en-us/windows-10/create-a-local-user-account-in-windows-10</w:t>
        </w:r>
      </w:hyperlink>
      <w:r>
        <w:rPr>
          <w:color w:val="1F497D" w:themeColor="text2"/>
        </w:rPr>
        <w:t xml:space="preserve"> </w:t>
      </w:r>
    </w:p>
    <w:p w14:paraId="30FD4B9B" w14:textId="789FA4E7" w:rsidR="00CB310F" w:rsidRDefault="00CB310F" w:rsidP="000C16AA">
      <w:pPr>
        <w:pStyle w:val="ListParagraph"/>
        <w:numPr>
          <w:ilvl w:val="0"/>
          <w:numId w:val="3"/>
        </w:numPr>
        <w:rPr>
          <w:color w:val="1F497D" w:themeColor="text2"/>
        </w:rPr>
      </w:pPr>
      <w:r>
        <w:rPr>
          <w:color w:val="1F497D" w:themeColor="text2"/>
        </w:rPr>
        <w:t>Keyboard shortcuts in Windows</w:t>
      </w:r>
      <w:r w:rsidR="00AE1417">
        <w:rPr>
          <w:color w:val="1F497D" w:themeColor="text2"/>
        </w:rPr>
        <w:t>:</w:t>
      </w:r>
      <w:r w:rsidR="000C16AA">
        <w:rPr>
          <w:color w:val="1F497D" w:themeColor="text2"/>
        </w:rPr>
        <w:t xml:space="preserve"> </w:t>
      </w:r>
      <w:hyperlink r:id="rId19" w:history="1">
        <w:r w:rsidR="00AE1417" w:rsidRPr="00FC271D">
          <w:rPr>
            <w:rStyle w:val="Hyperlink"/>
          </w:rPr>
          <w:t>http://windows.microsoft.com/en-us/windows-10/keyboard-shortcuts</w:t>
        </w:r>
      </w:hyperlink>
      <w:r w:rsidR="00AE1417">
        <w:rPr>
          <w:color w:val="1F497D" w:themeColor="text2"/>
        </w:rPr>
        <w:t xml:space="preserve"> </w:t>
      </w:r>
    </w:p>
    <w:p w14:paraId="0D9A5ACB" w14:textId="518E5F14" w:rsidR="00AF55E8" w:rsidRDefault="00C365EB" w:rsidP="00C365EB">
      <w:pPr>
        <w:pStyle w:val="ListParagraph"/>
        <w:numPr>
          <w:ilvl w:val="0"/>
          <w:numId w:val="3"/>
        </w:numPr>
        <w:rPr>
          <w:color w:val="1F497D" w:themeColor="text2"/>
        </w:rPr>
      </w:pPr>
      <w:r>
        <w:rPr>
          <w:color w:val="1F497D" w:themeColor="text2"/>
        </w:rPr>
        <w:t>Office 365 subscription:</w:t>
      </w:r>
      <w:r w:rsidR="00DC58DA">
        <w:rPr>
          <w:color w:val="1F497D" w:themeColor="text2"/>
        </w:rPr>
        <w:t xml:space="preserve"> </w:t>
      </w:r>
      <w:hyperlink r:id="rId20" w:history="1">
        <w:r w:rsidR="005C6CDA" w:rsidRPr="00067F78">
          <w:rPr>
            <w:rStyle w:val="Hyperlink"/>
          </w:rPr>
          <w:t>https://products.office.com/EN-US/buy?Wt.mc_id=OAN_mscom_prog_officepostholidayattach_buyoffice365</w:t>
        </w:r>
      </w:hyperlink>
      <w:r w:rsidR="005C6CDA">
        <w:rPr>
          <w:color w:val="1F497D" w:themeColor="text2"/>
        </w:rPr>
        <w:t xml:space="preserve"> </w:t>
      </w:r>
    </w:p>
    <w:p w14:paraId="60F1DDC4" w14:textId="77E8E900" w:rsidR="00AF55E8" w:rsidRDefault="005C6CDA" w:rsidP="005C6CDA">
      <w:pPr>
        <w:pStyle w:val="ListParagraph"/>
        <w:numPr>
          <w:ilvl w:val="0"/>
          <w:numId w:val="3"/>
        </w:numPr>
        <w:rPr>
          <w:color w:val="1F497D" w:themeColor="text2"/>
        </w:rPr>
      </w:pPr>
      <w:r>
        <w:rPr>
          <w:color w:val="1F497D" w:themeColor="text2"/>
        </w:rPr>
        <w:t>Getting started with OneDrive:</w:t>
      </w:r>
      <w:r w:rsidR="00DC58DA">
        <w:rPr>
          <w:color w:val="1F497D" w:themeColor="text2"/>
        </w:rPr>
        <w:t xml:space="preserve"> </w:t>
      </w:r>
      <w:hyperlink r:id="rId21" w:history="1">
        <w:r w:rsidRPr="00067F78">
          <w:rPr>
            <w:rStyle w:val="Hyperlink"/>
          </w:rPr>
          <w:t>http://windows.microsoft.com/en-us/windows-8/getting-started-onedrive-tutorial</w:t>
        </w:r>
      </w:hyperlink>
      <w:r>
        <w:rPr>
          <w:color w:val="1F497D" w:themeColor="text2"/>
        </w:rPr>
        <w:t xml:space="preserve"> </w:t>
      </w:r>
    </w:p>
    <w:p w14:paraId="76BAE835" w14:textId="3D3FA1D5" w:rsidR="00CB310F" w:rsidRDefault="005C6CDA" w:rsidP="005C6CDA">
      <w:pPr>
        <w:pStyle w:val="ListParagraph"/>
        <w:numPr>
          <w:ilvl w:val="0"/>
          <w:numId w:val="3"/>
        </w:numPr>
        <w:rPr>
          <w:color w:val="1F497D" w:themeColor="text2"/>
        </w:rPr>
      </w:pPr>
      <w:r>
        <w:rPr>
          <w:color w:val="1F497D" w:themeColor="text2"/>
        </w:rPr>
        <w:t>How to customize the Ribbon:</w:t>
      </w:r>
      <w:r w:rsidR="00DC58DA">
        <w:rPr>
          <w:color w:val="1F497D" w:themeColor="text2"/>
        </w:rPr>
        <w:t xml:space="preserve"> </w:t>
      </w:r>
      <w:hyperlink r:id="rId22" w:history="1">
        <w:r w:rsidRPr="00067F78">
          <w:rPr>
            <w:rStyle w:val="Hyperlink"/>
          </w:rPr>
          <w:t>https://support.office.com/en-us/article/Customize-the-ribbon-3C610B47-6F0F-4179-83D3-68A254A80EA6</w:t>
        </w:r>
      </w:hyperlink>
      <w:r>
        <w:rPr>
          <w:color w:val="1F497D" w:themeColor="text2"/>
        </w:rPr>
        <w:t xml:space="preserve"> </w:t>
      </w:r>
    </w:p>
    <w:p w14:paraId="1F12E9AB" w14:textId="77777777" w:rsidR="005C6CDA" w:rsidRPr="005C6CDA" w:rsidRDefault="005C6CDA" w:rsidP="005C6CDA">
      <w:pPr>
        <w:pStyle w:val="ListParagraph"/>
        <w:ind w:left="1080"/>
        <w:rPr>
          <w:color w:val="1F497D" w:themeColor="text2"/>
        </w:rPr>
      </w:pPr>
    </w:p>
    <w:p w14:paraId="7448E081" w14:textId="77777777" w:rsidR="00BF18B2" w:rsidRPr="00BF18B2" w:rsidRDefault="00B0629F" w:rsidP="00251545">
      <w:pPr>
        <w:pStyle w:val="Heading2"/>
      </w:pPr>
      <w:bookmarkStart w:id="2" w:name="_PROJECTS_AND_EXERCISES"/>
      <w:bookmarkEnd w:id="2"/>
      <w:r>
        <w:t>PROJECTS AND EXERCISES</w:t>
      </w:r>
    </w:p>
    <w:tbl>
      <w:tblPr>
        <w:tblW w:w="852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87"/>
        <w:gridCol w:w="2340"/>
        <w:gridCol w:w="3600"/>
      </w:tblGrid>
      <w:tr w:rsidR="00BF18B2" w:rsidRPr="009F5761" w14:paraId="454880A2" w14:textId="77777777" w:rsidTr="004F3F97">
        <w:tc>
          <w:tcPr>
            <w:tcW w:w="2587"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234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3600" w:type="dxa"/>
            <w:shd w:val="clear" w:color="auto" w:fill="auto"/>
          </w:tcPr>
          <w:p w14:paraId="306C4965"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4F3F97" w14:paraId="4219AE4D" w14:textId="77777777" w:rsidTr="00673555">
        <w:tc>
          <w:tcPr>
            <w:tcW w:w="2587" w:type="dxa"/>
            <w:tcBorders>
              <w:bottom w:val="single" w:sz="4" w:space="0" w:color="auto"/>
            </w:tcBorders>
            <w:shd w:val="clear" w:color="auto" w:fill="auto"/>
          </w:tcPr>
          <w:p w14:paraId="097B91A2" w14:textId="77777777" w:rsidR="004F3F97" w:rsidRPr="00B0629F" w:rsidRDefault="004F3F97" w:rsidP="004F3F97">
            <w:pPr>
              <w:rPr>
                <w:rFonts w:cstheme="minorHAnsi"/>
                <w:color w:val="1F497D" w:themeColor="text2"/>
              </w:rPr>
            </w:pPr>
            <w:r w:rsidRPr="00B0629F">
              <w:rPr>
                <w:rFonts w:cstheme="minorHAnsi"/>
                <w:color w:val="1F497D" w:themeColor="text2"/>
              </w:rPr>
              <w:t>Hands-On Exercise 1</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48EB1F7" w14:textId="0D98FF70" w:rsidR="004F3F97" w:rsidRPr="00B0629F" w:rsidRDefault="004F3F97" w:rsidP="004F3F97">
            <w:pPr>
              <w:rPr>
                <w:rFonts w:cstheme="minorHAnsi"/>
                <w:color w:val="1F497D" w:themeColor="text2"/>
              </w:rPr>
            </w:pPr>
            <w:r w:rsidRPr="004F3F97">
              <w:rPr>
                <w:rFonts w:cstheme="minorHAnsi"/>
                <w:color w:val="1F497D" w:themeColor="text2"/>
              </w:rPr>
              <w:t>f01h1Letter.docx</w:t>
            </w:r>
          </w:p>
        </w:tc>
        <w:tc>
          <w:tcPr>
            <w:tcW w:w="3600" w:type="dxa"/>
            <w:tcBorders>
              <w:top w:val="single" w:sz="4" w:space="0" w:color="auto"/>
              <w:left w:val="nil"/>
              <w:bottom w:val="single" w:sz="4" w:space="0" w:color="auto"/>
              <w:right w:val="single" w:sz="4" w:space="0" w:color="auto"/>
            </w:tcBorders>
            <w:shd w:val="clear" w:color="auto" w:fill="auto"/>
          </w:tcPr>
          <w:p w14:paraId="514E40D3" w14:textId="368BEBD4" w:rsidR="004F3F97" w:rsidRPr="00B0629F" w:rsidRDefault="004F3F97" w:rsidP="004F3F97">
            <w:pPr>
              <w:rPr>
                <w:rFonts w:cstheme="minorHAnsi"/>
                <w:color w:val="1F497D" w:themeColor="text2"/>
              </w:rPr>
            </w:pPr>
            <w:r w:rsidRPr="004F3F97">
              <w:rPr>
                <w:rFonts w:cstheme="minorHAnsi"/>
                <w:color w:val="1F497D" w:themeColor="text2"/>
              </w:rPr>
              <w:t>f01h1Letter_LastFirst.docx</w:t>
            </w:r>
          </w:p>
        </w:tc>
      </w:tr>
      <w:tr w:rsidR="004F3F97" w14:paraId="09DF1542" w14:textId="77777777" w:rsidTr="00B5540E">
        <w:tc>
          <w:tcPr>
            <w:tcW w:w="2587" w:type="dxa"/>
            <w:tcBorders>
              <w:top w:val="single" w:sz="4" w:space="0" w:color="auto"/>
              <w:bottom w:val="single" w:sz="4" w:space="0" w:color="auto"/>
            </w:tcBorders>
            <w:shd w:val="clear" w:color="auto" w:fill="auto"/>
          </w:tcPr>
          <w:p w14:paraId="6E409D08" w14:textId="77777777" w:rsidR="004F3F97" w:rsidRPr="00B0629F" w:rsidRDefault="004F3F97" w:rsidP="004F3F97">
            <w:pPr>
              <w:rPr>
                <w:rFonts w:cstheme="minorHAnsi"/>
                <w:color w:val="1F497D" w:themeColor="text2"/>
              </w:rPr>
            </w:pPr>
            <w:r w:rsidRPr="00B0629F">
              <w:rPr>
                <w:rFonts w:cstheme="minorHAnsi"/>
                <w:color w:val="1F497D" w:themeColor="text2"/>
              </w:rPr>
              <w:lastRenderedPageBreak/>
              <w:t>Hands-On Exercise 2</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3FD52CAC" w14:textId="0E73D4C5" w:rsidR="004F3F97" w:rsidRPr="00B0629F" w:rsidRDefault="004F3F97" w:rsidP="004F3F97">
            <w:pPr>
              <w:rPr>
                <w:rFonts w:cstheme="minorHAnsi"/>
                <w:color w:val="1F497D" w:themeColor="text2"/>
              </w:rPr>
            </w:pPr>
            <w:r w:rsidRPr="004F3F97">
              <w:rPr>
                <w:rFonts w:cstheme="minorHAnsi"/>
                <w:color w:val="1F497D" w:themeColor="text2"/>
              </w:rPr>
              <w:t>f01h2Flyer.docx</w:t>
            </w:r>
            <w:r w:rsidRPr="004F3F97">
              <w:rPr>
                <w:rFonts w:cstheme="minorHAnsi"/>
                <w:color w:val="1F497D" w:themeColor="text2"/>
              </w:rPr>
              <w:br/>
              <w:t>f01h2Art.jpg</w:t>
            </w:r>
          </w:p>
        </w:tc>
        <w:tc>
          <w:tcPr>
            <w:tcW w:w="3600" w:type="dxa"/>
            <w:tcBorders>
              <w:top w:val="single" w:sz="4" w:space="0" w:color="auto"/>
              <w:left w:val="nil"/>
              <w:bottom w:val="single" w:sz="4" w:space="0" w:color="auto"/>
              <w:right w:val="single" w:sz="4" w:space="0" w:color="auto"/>
            </w:tcBorders>
            <w:shd w:val="clear" w:color="auto" w:fill="auto"/>
          </w:tcPr>
          <w:p w14:paraId="701FAA8F" w14:textId="5C95A869" w:rsidR="004F3F97" w:rsidRPr="00B0629F" w:rsidRDefault="004F3F97" w:rsidP="004F3F97">
            <w:pPr>
              <w:rPr>
                <w:rFonts w:cstheme="minorHAnsi"/>
                <w:color w:val="1F497D" w:themeColor="text2"/>
              </w:rPr>
            </w:pPr>
            <w:r w:rsidRPr="004F3F97">
              <w:rPr>
                <w:rFonts w:cstheme="minorHAnsi"/>
                <w:color w:val="1F497D" w:themeColor="text2"/>
              </w:rPr>
              <w:t>f01h2Flyer_LastFirst.docx</w:t>
            </w:r>
            <w:r w:rsidR="00673555">
              <w:rPr>
                <w:rFonts w:cstheme="minorHAnsi"/>
                <w:color w:val="1F497D" w:themeColor="text2"/>
              </w:rPr>
              <w:t xml:space="preserve"> </w:t>
            </w:r>
          </w:p>
        </w:tc>
      </w:tr>
      <w:tr w:rsidR="004F3F97" w14:paraId="70BC4A11" w14:textId="77777777" w:rsidTr="00673555">
        <w:tc>
          <w:tcPr>
            <w:tcW w:w="2587" w:type="dxa"/>
            <w:tcBorders>
              <w:top w:val="single" w:sz="4" w:space="0" w:color="auto"/>
            </w:tcBorders>
            <w:shd w:val="clear" w:color="auto" w:fill="auto"/>
          </w:tcPr>
          <w:p w14:paraId="4E3F2844" w14:textId="77777777" w:rsidR="004F3F97" w:rsidRPr="00B0629F" w:rsidRDefault="004F3F97" w:rsidP="004F3F97">
            <w:pPr>
              <w:rPr>
                <w:rFonts w:cstheme="minorHAnsi"/>
                <w:color w:val="1F497D" w:themeColor="text2"/>
              </w:rPr>
            </w:pPr>
            <w:r w:rsidRPr="00B0629F">
              <w:rPr>
                <w:rFonts w:cstheme="minorHAnsi"/>
                <w:color w:val="1F497D" w:themeColor="text2"/>
              </w:rPr>
              <w:t>Hands-On Exercise 3</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7F8A7BF" w14:textId="746ABBBA" w:rsidR="004F3F97" w:rsidRPr="00B0629F" w:rsidRDefault="004F3F97" w:rsidP="004F3F97">
            <w:pPr>
              <w:rPr>
                <w:rFonts w:cstheme="minorHAnsi"/>
                <w:color w:val="1F497D" w:themeColor="text2"/>
              </w:rPr>
            </w:pPr>
            <w:r w:rsidRPr="004F3F97">
              <w:rPr>
                <w:rFonts w:cstheme="minorHAnsi"/>
                <w:color w:val="1F497D" w:themeColor="text2"/>
              </w:rPr>
              <w:t> </w:t>
            </w:r>
            <w:r w:rsidR="00673555">
              <w:rPr>
                <w:rFonts w:cstheme="minorHAnsi"/>
                <w:color w:val="1F497D" w:themeColor="text2"/>
              </w:rPr>
              <w:t xml:space="preserve"> </w:t>
            </w:r>
          </w:p>
        </w:tc>
        <w:tc>
          <w:tcPr>
            <w:tcW w:w="3600" w:type="dxa"/>
            <w:tcBorders>
              <w:top w:val="single" w:sz="4" w:space="0" w:color="auto"/>
              <w:left w:val="nil"/>
              <w:bottom w:val="single" w:sz="4" w:space="0" w:color="auto"/>
              <w:right w:val="single" w:sz="4" w:space="0" w:color="auto"/>
            </w:tcBorders>
            <w:shd w:val="clear" w:color="auto" w:fill="auto"/>
          </w:tcPr>
          <w:p w14:paraId="49482B92" w14:textId="0F5B0073" w:rsidR="004F3F97" w:rsidRPr="00B0629F" w:rsidRDefault="004F3F97" w:rsidP="004F3F97">
            <w:pPr>
              <w:rPr>
                <w:rFonts w:cstheme="minorHAnsi"/>
                <w:color w:val="1F497D" w:themeColor="text2"/>
              </w:rPr>
            </w:pPr>
            <w:r w:rsidRPr="004F3F97">
              <w:rPr>
                <w:rFonts w:cstheme="minorHAnsi"/>
                <w:color w:val="1F497D" w:themeColor="text2"/>
              </w:rPr>
              <w:t>f01h3Letter_LastFirst.docx</w:t>
            </w:r>
          </w:p>
        </w:tc>
      </w:tr>
      <w:tr w:rsidR="004F3F97" w14:paraId="2E983480" w14:textId="77777777" w:rsidTr="00B5540E">
        <w:tc>
          <w:tcPr>
            <w:tcW w:w="2587" w:type="dxa"/>
            <w:shd w:val="clear" w:color="auto" w:fill="auto"/>
            <w:vAlign w:val="bottom"/>
          </w:tcPr>
          <w:p w14:paraId="027259B4" w14:textId="77777777" w:rsidR="004F3F97" w:rsidRPr="00A3576A" w:rsidRDefault="004F3F97" w:rsidP="004F3F97">
            <w:pPr>
              <w:rPr>
                <w:rFonts w:cstheme="minorHAnsi"/>
                <w:color w:val="1F497D" w:themeColor="text2"/>
              </w:rPr>
            </w:pPr>
            <w:r w:rsidRPr="00A3576A">
              <w:rPr>
                <w:rFonts w:cstheme="minorHAnsi"/>
                <w:color w:val="1F497D" w:themeColor="text2"/>
              </w:rPr>
              <w:t>Practice Exercise 1</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7E7F4AD" w14:textId="24AC993C" w:rsidR="004F3F97" w:rsidRPr="00A3576A" w:rsidRDefault="004F3F97" w:rsidP="004F3F97">
            <w:pPr>
              <w:rPr>
                <w:rFonts w:cstheme="minorHAnsi"/>
                <w:color w:val="1F497D" w:themeColor="text2"/>
              </w:rPr>
            </w:pPr>
            <w:r w:rsidRPr="004F3F97">
              <w:rPr>
                <w:rFonts w:cstheme="minorHAnsi"/>
                <w:color w:val="1F497D" w:themeColor="text2"/>
              </w:rPr>
              <w:t>f01p1Design.pptx</w:t>
            </w:r>
            <w:r w:rsidRPr="004F3F97">
              <w:rPr>
                <w:rFonts w:cstheme="minorHAnsi"/>
                <w:color w:val="1F497D" w:themeColor="text2"/>
              </w:rPr>
              <w:br/>
              <w:t>f01p1Website.jpg</w:t>
            </w:r>
          </w:p>
        </w:tc>
        <w:tc>
          <w:tcPr>
            <w:tcW w:w="3600" w:type="dxa"/>
            <w:tcBorders>
              <w:top w:val="single" w:sz="4" w:space="0" w:color="auto"/>
              <w:left w:val="nil"/>
              <w:bottom w:val="single" w:sz="4" w:space="0" w:color="auto"/>
              <w:right w:val="single" w:sz="4" w:space="0" w:color="auto"/>
            </w:tcBorders>
            <w:shd w:val="clear" w:color="auto" w:fill="auto"/>
          </w:tcPr>
          <w:p w14:paraId="18A28A16" w14:textId="0C699E11" w:rsidR="004F3F97" w:rsidRPr="00A3576A" w:rsidRDefault="004F3F97" w:rsidP="004F3F97">
            <w:pPr>
              <w:rPr>
                <w:rFonts w:cstheme="minorHAnsi"/>
                <w:color w:val="1F497D" w:themeColor="text2"/>
              </w:rPr>
            </w:pPr>
            <w:r w:rsidRPr="004F3F97">
              <w:rPr>
                <w:rFonts w:cstheme="minorHAnsi"/>
                <w:color w:val="1F497D" w:themeColor="text2"/>
              </w:rPr>
              <w:t>f01p1Design_LastFirst.pptx</w:t>
            </w:r>
          </w:p>
        </w:tc>
      </w:tr>
      <w:tr w:rsidR="004F3F97" w14:paraId="1E94998B" w14:textId="77777777" w:rsidTr="00B5540E">
        <w:tc>
          <w:tcPr>
            <w:tcW w:w="2587" w:type="dxa"/>
            <w:tcBorders>
              <w:top w:val="single" w:sz="4" w:space="0" w:color="auto"/>
              <w:left w:val="single" w:sz="4" w:space="0" w:color="auto"/>
              <w:bottom w:val="single" w:sz="4" w:space="0" w:color="auto"/>
              <w:right w:val="single" w:sz="4" w:space="0" w:color="auto"/>
            </w:tcBorders>
            <w:shd w:val="clear" w:color="auto" w:fill="auto"/>
            <w:vAlign w:val="bottom"/>
          </w:tcPr>
          <w:p w14:paraId="2022E96B" w14:textId="77777777" w:rsidR="004F3F97" w:rsidRPr="00A3576A" w:rsidRDefault="004F3F97" w:rsidP="004F3F97">
            <w:pPr>
              <w:rPr>
                <w:rFonts w:cstheme="minorHAnsi"/>
                <w:color w:val="1F497D" w:themeColor="text2"/>
              </w:rPr>
            </w:pPr>
            <w:r w:rsidRPr="00A3576A">
              <w:rPr>
                <w:rFonts w:cstheme="minorHAnsi"/>
                <w:color w:val="1F497D" w:themeColor="text2"/>
              </w:rPr>
              <w:t>Practice Exercise 2</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6617C51" w14:textId="4ECD7BA1" w:rsidR="004F3F97" w:rsidRPr="00A3576A" w:rsidRDefault="004F3F97" w:rsidP="004F3F97">
            <w:pPr>
              <w:rPr>
                <w:rFonts w:cstheme="minorHAnsi"/>
                <w:color w:val="1F497D" w:themeColor="text2"/>
              </w:rPr>
            </w:pPr>
            <w:r w:rsidRPr="004F3F97">
              <w:rPr>
                <w:rFonts w:cstheme="minorHAnsi"/>
                <w:color w:val="1F497D" w:themeColor="text2"/>
              </w:rPr>
              <w:t>f01p2Business.docx</w:t>
            </w:r>
            <w:r w:rsidRPr="004F3F97">
              <w:rPr>
                <w:rFonts w:cstheme="minorHAnsi"/>
                <w:color w:val="1F497D" w:themeColor="text2"/>
              </w:rPr>
              <w:br/>
              <w:t>f01p2Cupcake.jpg</w:t>
            </w:r>
          </w:p>
        </w:tc>
        <w:tc>
          <w:tcPr>
            <w:tcW w:w="3600" w:type="dxa"/>
            <w:tcBorders>
              <w:top w:val="single" w:sz="4" w:space="0" w:color="auto"/>
              <w:left w:val="nil"/>
              <w:bottom w:val="single" w:sz="4" w:space="0" w:color="auto"/>
              <w:right w:val="single" w:sz="4" w:space="0" w:color="auto"/>
            </w:tcBorders>
            <w:shd w:val="clear" w:color="auto" w:fill="auto"/>
          </w:tcPr>
          <w:p w14:paraId="14EB3673" w14:textId="503E255B" w:rsidR="004F3F97" w:rsidRPr="00A3576A" w:rsidRDefault="004F3F97" w:rsidP="004F3F97">
            <w:pPr>
              <w:rPr>
                <w:rFonts w:cstheme="minorHAnsi"/>
                <w:color w:val="1F497D" w:themeColor="text2"/>
              </w:rPr>
            </w:pPr>
            <w:r w:rsidRPr="004F3F97">
              <w:rPr>
                <w:rFonts w:cstheme="minorHAnsi"/>
                <w:color w:val="1F497D" w:themeColor="text2"/>
              </w:rPr>
              <w:t>f01p2Business_LastFirst.docx</w:t>
            </w:r>
          </w:p>
        </w:tc>
      </w:tr>
      <w:tr w:rsidR="004F3F97" w14:paraId="734F7CED" w14:textId="77777777" w:rsidTr="00B5540E">
        <w:tc>
          <w:tcPr>
            <w:tcW w:w="2587" w:type="dxa"/>
            <w:shd w:val="clear" w:color="auto" w:fill="auto"/>
            <w:vAlign w:val="bottom"/>
          </w:tcPr>
          <w:p w14:paraId="294F52D7" w14:textId="77777777" w:rsidR="004F3F97" w:rsidRPr="00A3576A" w:rsidRDefault="004F3F97" w:rsidP="004F3F97">
            <w:pPr>
              <w:rPr>
                <w:rFonts w:cstheme="minorHAnsi"/>
                <w:color w:val="1F497D" w:themeColor="text2"/>
              </w:rPr>
            </w:pPr>
            <w:r w:rsidRPr="00A3576A">
              <w:rPr>
                <w:rFonts w:cstheme="minorHAnsi"/>
                <w:color w:val="1F497D" w:themeColor="text2"/>
              </w:rPr>
              <w:t>Mid-Level Exercise 1</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329BD12" w14:textId="5EC2A8B1" w:rsidR="004F3F97" w:rsidRPr="00A3576A" w:rsidRDefault="004F3F97" w:rsidP="004F3F97">
            <w:pPr>
              <w:rPr>
                <w:rFonts w:cstheme="minorHAnsi"/>
                <w:color w:val="1F497D" w:themeColor="text2"/>
              </w:rPr>
            </w:pPr>
            <w:r w:rsidRPr="004F3F97">
              <w:rPr>
                <w:rFonts w:cstheme="minorHAnsi"/>
                <w:color w:val="1F497D" w:themeColor="text2"/>
              </w:rPr>
              <w:t xml:space="preserve">f01m1RefLetter.docx </w:t>
            </w:r>
          </w:p>
        </w:tc>
        <w:tc>
          <w:tcPr>
            <w:tcW w:w="3600" w:type="dxa"/>
            <w:tcBorders>
              <w:top w:val="single" w:sz="4" w:space="0" w:color="auto"/>
              <w:left w:val="nil"/>
              <w:bottom w:val="single" w:sz="4" w:space="0" w:color="auto"/>
              <w:right w:val="single" w:sz="4" w:space="0" w:color="auto"/>
            </w:tcBorders>
            <w:shd w:val="clear" w:color="auto" w:fill="auto"/>
          </w:tcPr>
          <w:p w14:paraId="534759DE" w14:textId="478EE6F4" w:rsidR="004F3F97" w:rsidRPr="00A3576A" w:rsidRDefault="004F3F97" w:rsidP="004F3F97">
            <w:pPr>
              <w:rPr>
                <w:rFonts w:cstheme="minorHAnsi"/>
                <w:color w:val="1F497D" w:themeColor="text2"/>
              </w:rPr>
            </w:pPr>
            <w:r w:rsidRPr="004F3F97">
              <w:rPr>
                <w:rFonts w:cstheme="minorHAnsi"/>
                <w:color w:val="1F497D" w:themeColor="text2"/>
              </w:rPr>
              <w:t>f01m1RefLetter_LastFirst.docx</w:t>
            </w:r>
          </w:p>
        </w:tc>
      </w:tr>
      <w:tr w:rsidR="004F3F97" w14:paraId="64F2E33D" w14:textId="77777777" w:rsidTr="00B5540E">
        <w:tc>
          <w:tcPr>
            <w:tcW w:w="2587" w:type="dxa"/>
            <w:tcBorders>
              <w:top w:val="single" w:sz="4" w:space="0" w:color="auto"/>
              <w:left w:val="single" w:sz="4" w:space="0" w:color="auto"/>
              <w:bottom w:val="single" w:sz="4" w:space="0" w:color="auto"/>
              <w:right w:val="single" w:sz="4" w:space="0" w:color="auto"/>
            </w:tcBorders>
            <w:shd w:val="clear" w:color="auto" w:fill="auto"/>
            <w:vAlign w:val="bottom"/>
          </w:tcPr>
          <w:p w14:paraId="4B7883C9" w14:textId="77777777" w:rsidR="004F3F97" w:rsidRPr="00A3576A" w:rsidRDefault="004F3F97" w:rsidP="004F3F97">
            <w:pPr>
              <w:rPr>
                <w:rFonts w:cstheme="minorHAnsi"/>
                <w:color w:val="1F497D" w:themeColor="text2"/>
              </w:rPr>
            </w:pPr>
            <w:r w:rsidRPr="00A3576A">
              <w:rPr>
                <w:rFonts w:cstheme="minorHAnsi"/>
                <w:color w:val="1F497D" w:themeColor="text2"/>
              </w:rPr>
              <w:t>Mid-Level Exercise 2</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964A13D" w14:textId="1C1CC95B" w:rsidR="004F3F97" w:rsidRPr="00A3576A" w:rsidRDefault="004F3F97" w:rsidP="004F3F97">
            <w:pPr>
              <w:rPr>
                <w:rFonts w:cstheme="minorHAnsi"/>
                <w:color w:val="1F497D" w:themeColor="text2"/>
              </w:rPr>
            </w:pPr>
            <w:r w:rsidRPr="004F3F97">
              <w:rPr>
                <w:rFonts w:cstheme="minorHAnsi"/>
                <w:color w:val="1F497D" w:themeColor="text2"/>
              </w:rPr>
              <w:t xml:space="preserve">f01m2Tracker.xlsx </w:t>
            </w:r>
          </w:p>
        </w:tc>
        <w:tc>
          <w:tcPr>
            <w:tcW w:w="3600" w:type="dxa"/>
            <w:tcBorders>
              <w:top w:val="single" w:sz="4" w:space="0" w:color="auto"/>
              <w:left w:val="nil"/>
              <w:bottom w:val="single" w:sz="4" w:space="0" w:color="auto"/>
              <w:right w:val="single" w:sz="4" w:space="0" w:color="auto"/>
            </w:tcBorders>
            <w:shd w:val="clear" w:color="auto" w:fill="auto"/>
          </w:tcPr>
          <w:p w14:paraId="548A9E97" w14:textId="297D8586" w:rsidR="004F3F97" w:rsidRPr="00A3576A" w:rsidRDefault="004F3F97" w:rsidP="004F3F97">
            <w:pPr>
              <w:rPr>
                <w:rFonts w:cstheme="minorHAnsi"/>
                <w:color w:val="1F497D" w:themeColor="text2"/>
              </w:rPr>
            </w:pPr>
            <w:r w:rsidRPr="004F3F97">
              <w:rPr>
                <w:rFonts w:cstheme="minorHAnsi"/>
                <w:color w:val="1F497D" w:themeColor="text2"/>
              </w:rPr>
              <w:t>f01m2Tracker_LastFirst.xlsx</w:t>
            </w:r>
          </w:p>
        </w:tc>
      </w:tr>
      <w:tr w:rsidR="004F3F97" w14:paraId="4098C97F" w14:textId="77777777" w:rsidTr="00B5540E">
        <w:trPr>
          <w:trHeight w:val="323"/>
        </w:trPr>
        <w:tc>
          <w:tcPr>
            <w:tcW w:w="2587" w:type="dxa"/>
            <w:shd w:val="clear" w:color="auto" w:fill="auto"/>
            <w:vAlign w:val="bottom"/>
          </w:tcPr>
          <w:p w14:paraId="37C9949D" w14:textId="690C182D" w:rsidR="004F3F97" w:rsidRPr="00A3576A" w:rsidRDefault="004F3F97" w:rsidP="004F3F97">
            <w:pPr>
              <w:rPr>
                <w:rFonts w:cstheme="minorHAnsi"/>
                <w:color w:val="1F497D" w:themeColor="text2"/>
              </w:rPr>
            </w:pPr>
            <w:r w:rsidRPr="00A3576A">
              <w:rPr>
                <w:rFonts w:cstheme="minorHAnsi"/>
                <w:color w:val="1F497D" w:themeColor="text2"/>
              </w:rPr>
              <w:t xml:space="preserve">Mid-Level Exercise </w:t>
            </w:r>
            <w:r>
              <w:rPr>
                <w:rFonts w:cstheme="minorHAnsi"/>
                <w:color w:val="1F497D" w:themeColor="text2"/>
              </w:rPr>
              <w:t>3</w:t>
            </w:r>
            <w:r w:rsidRPr="00A3576A">
              <w:rPr>
                <w:rFonts w:cstheme="minorHAnsi"/>
                <w:color w:val="1F497D" w:themeColor="text2"/>
              </w:rPr>
              <w:t xml:space="preserve"> (collaboration)</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B571EE1" w14:textId="5312A406" w:rsidR="004F3F97" w:rsidRPr="00A3576A" w:rsidRDefault="004F3F97" w:rsidP="004F3F97">
            <w:pPr>
              <w:rPr>
                <w:rFonts w:cstheme="minorHAnsi"/>
                <w:color w:val="1F497D" w:themeColor="text2"/>
              </w:rPr>
            </w:pPr>
            <w:r w:rsidRPr="004F3F97">
              <w:rPr>
                <w:rFonts w:cstheme="minorHAnsi"/>
                <w:color w:val="1F497D" w:themeColor="text2"/>
              </w:rPr>
              <w:t> </w:t>
            </w:r>
          </w:p>
        </w:tc>
        <w:tc>
          <w:tcPr>
            <w:tcW w:w="3600" w:type="dxa"/>
            <w:tcBorders>
              <w:top w:val="single" w:sz="4" w:space="0" w:color="auto"/>
              <w:left w:val="nil"/>
              <w:bottom w:val="single" w:sz="4" w:space="0" w:color="auto"/>
              <w:right w:val="single" w:sz="4" w:space="0" w:color="auto"/>
            </w:tcBorders>
            <w:shd w:val="clear" w:color="auto" w:fill="auto"/>
          </w:tcPr>
          <w:p w14:paraId="68488164" w14:textId="5162DF93" w:rsidR="004F3F97" w:rsidRPr="00A3576A" w:rsidRDefault="004F3F97" w:rsidP="004F3F97">
            <w:pPr>
              <w:rPr>
                <w:rFonts w:cstheme="minorHAnsi"/>
                <w:color w:val="1F497D" w:themeColor="text2"/>
              </w:rPr>
            </w:pPr>
            <w:r w:rsidRPr="004F3F97">
              <w:rPr>
                <w:rFonts w:cstheme="minorHAnsi"/>
                <w:color w:val="1F497D" w:themeColor="text2"/>
              </w:rPr>
              <w:t>f01m3Music_GroupName.pptx</w:t>
            </w:r>
          </w:p>
        </w:tc>
      </w:tr>
      <w:tr w:rsidR="004F3F97" w14:paraId="43A28A6C" w14:textId="77777777" w:rsidTr="00B5540E">
        <w:tc>
          <w:tcPr>
            <w:tcW w:w="2587" w:type="dxa"/>
            <w:shd w:val="clear" w:color="auto" w:fill="auto"/>
            <w:vAlign w:val="bottom"/>
          </w:tcPr>
          <w:p w14:paraId="47914A02" w14:textId="72702F94" w:rsidR="004F3F97" w:rsidRPr="00933E7F" w:rsidRDefault="004F3F97" w:rsidP="004F3F97">
            <w:pPr>
              <w:rPr>
                <w:rFonts w:cstheme="minorHAnsi"/>
                <w:color w:val="1F497D" w:themeColor="text2"/>
              </w:rPr>
            </w:pPr>
            <w:r>
              <w:rPr>
                <w:rFonts w:cstheme="minorHAnsi"/>
                <w:color w:val="1F497D" w:themeColor="text2"/>
              </w:rPr>
              <w:t>BYC General</w:t>
            </w:r>
            <w:r w:rsidR="005564ED">
              <w:rPr>
                <w:rFonts w:cstheme="minorHAnsi"/>
                <w:color w:val="1F497D" w:themeColor="text2"/>
              </w:rPr>
              <w:t xml:space="preserve"> Case</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BD10558" w14:textId="6C8857E1" w:rsidR="004F3F97" w:rsidRPr="00933E7F" w:rsidRDefault="004F3F97" w:rsidP="004F3F97">
            <w:pPr>
              <w:rPr>
                <w:rFonts w:cstheme="minorHAnsi"/>
                <w:color w:val="1F497D" w:themeColor="text2"/>
              </w:rPr>
            </w:pPr>
            <w:r w:rsidRPr="004F3F97">
              <w:rPr>
                <w:rFonts w:cstheme="minorHAnsi"/>
                <w:color w:val="1F497D" w:themeColor="text2"/>
              </w:rPr>
              <w:t>f01b1Exercise.xlsx</w:t>
            </w:r>
          </w:p>
        </w:tc>
        <w:tc>
          <w:tcPr>
            <w:tcW w:w="3600" w:type="dxa"/>
            <w:tcBorders>
              <w:top w:val="single" w:sz="4" w:space="0" w:color="auto"/>
              <w:left w:val="nil"/>
              <w:bottom w:val="single" w:sz="4" w:space="0" w:color="auto"/>
              <w:right w:val="single" w:sz="4" w:space="0" w:color="auto"/>
            </w:tcBorders>
            <w:shd w:val="clear" w:color="auto" w:fill="auto"/>
          </w:tcPr>
          <w:p w14:paraId="0CC6D9E9" w14:textId="316A0702" w:rsidR="004F3F97" w:rsidRPr="00933E7F" w:rsidRDefault="004F3F97" w:rsidP="004F3F97">
            <w:pPr>
              <w:rPr>
                <w:rFonts w:cstheme="minorHAnsi"/>
                <w:color w:val="1F497D" w:themeColor="text2"/>
              </w:rPr>
            </w:pPr>
            <w:r w:rsidRPr="004F3F97">
              <w:rPr>
                <w:rFonts w:cstheme="minorHAnsi"/>
                <w:color w:val="1F497D" w:themeColor="text2"/>
              </w:rPr>
              <w:t>f01b1Exercise_LastFirst.xlsx</w:t>
            </w:r>
          </w:p>
        </w:tc>
      </w:tr>
      <w:tr w:rsidR="004F3F97" w14:paraId="1D0B67C4" w14:textId="77777777" w:rsidTr="00B5540E">
        <w:tc>
          <w:tcPr>
            <w:tcW w:w="2587" w:type="dxa"/>
            <w:shd w:val="clear" w:color="auto" w:fill="auto"/>
            <w:vAlign w:val="bottom"/>
          </w:tcPr>
          <w:p w14:paraId="4DA535B6" w14:textId="4D303388" w:rsidR="004F3F97" w:rsidRPr="00933E7F" w:rsidRDefault="004F3F97" w:rsidP="004F3F97">
            <w:pPr>
              <w:rPr>
                <w:rFonts w:cstheme="minorHAnsi"/>
                <w:color w:val="1F497D" w:themeColor="text2"/>
              </w:rPr>
            </w:pPr>
            <w:r w:rsidRPr="00933E7F">
              <w:rPr>
                <w:rFonts w:cstheme="minorHAnsi"/>
                <w:color w:val="1F497D" w:themeColor="text2"/>
              </w:rPr>
              <w:t>BYC Disaster Recovery</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60A7735" w14:textId="2C6B56B5" w:rsidR="004F3F97" w:rsidRPr="00933E7F" w:rsidRDefault="004F3F97" w:rsidP="004F3F97">
            <w:pPr>
              <w:rPr>
                <w:rFonts w:cstheme="minorHAnsi"/>
                <w:color w:val="1F497D" w:themeColor="text2"/>
              </w:rPr>
            </w:pPr>
            <w:r w:rsidRPr="004F3F97">
              <w:rPr>
                <w:rFonts w:cstheme="minorHAnsi"/>
                <w:color w:val="1F497D" w:themeColor="text2"/>
              </w:rPr>
              <w:t> </w:t>
            </w:r>
          </w:p>
        </w:tc>
        <w:tc>
          <w:tcPr>
            <w:tcW w:w="3600" w:type="dxa"/>
            <w:tcBorders>
              <w:top w:val="single" w:sz="4" w:space="0" w:color="auto"/>
              <w:left w:val="nil"/>
              <w:bottom w:val="single" w:sz="4" w:space="0" w:color="auto"/>
              <w:right w:val="single" w:sz="4" w:space="0" w:color="auto"/>
            </w:tcBorders>
            <w:shd w:val="clear" w:color="auto" w:fill="auto"/>
          </w:tcPr>
          <w:p w14:paraId="6A8C2244" w14:textId="2CC8DD68" w:rsidR="004F3F97" w:rsidRPr="00933E7F" w:rsidRDefault="004F3F97" w:rsidP="004F3F97">
            <w:pPr>
              <w:rPr>
                <w:rFonts w:cstheme="minorHAnsi"/>
                <w:color w:val="1F497D" w:themeColor="text2"/>
              </w:rPr>
            </w:pPr>
            <w:r w:rsidRPr="004F3F97">
              <w:rPr>
                <w:rFonts w:cstheme="minorHAnsi"/>
                <w:color w:val="1F497D" w:themeColor="text2"/>
              </w:rPr>
              <w:t>f01b2Household_LastFirst.xlsx</w:t>
            </w:r>
          </w:p>
        </w:tc>
      </w:tr>
      <w:tr w:rsidR="004F3F97" w14:paraId="67F97E0B" w14:textId="77777777" w:rsidTr="00B5540E">
        <w:tc>
          <w:tcPr>
            <w:tcW w:w="2587" w:type="dxa"/>
            <w:shd w:val="clear" w:color="auto" w:fill="auto"/>
            <w:vAlign w:val="bottom"/>
          </w:tcPr>
          <w:p w14:paraId="5998949B" w14:textId="2636E9BF" w:rsidR="004F3F97" w:rsidRPr="00933E7F" w:rsidRDefault="004F3F97" w:rsidP="004F3F97">
            <w:pPr>
              <w:rPr>
                <w:rFonts w:cstheme="minorHAnsi"/>
                <w:color w:val="1F497D" w:themeColor="text2"/>
              </w:rPr>
            </w:pPr>
            <w:r>
              <w:rPr>
                <w:rFonts w:cstheme="minorHAnsi"/>
                <w:color w:val="1F497D" w:themeColor="text2"/>
              </w:rPr>
              <w:t>Capstone</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D89E64F" w14:textId="01C6807C" w:rsidR="004F3F97" w:rsidRPr="00933E7F" w:rsidRDefault="004F3F97" w:rsidP="004F3F97">
            <w:pPr>
              <w:rPr>
                <w:rFonts w:cstheme="minorHAnsi"/>
                <w:color w:val="1F497D" w:themeColor="text2"/>
              </w:rPr>
            </w:pPr>
            <w:r w:rsidRPr="004F3F97">
              <w:rPr>
                <w:rFonts w:cstheme="minorHAnsi"/>
                <w:color w:val="1F497D" w:themeColor="text2"/>
              </w:rPr>
              <w:t>f01c1Quit.pptx</w:t>
            </w:r>
          </w:p>
        </w:tc>
        <w:tc>
          <w:tcPr>
            <w:tcW w:w="3600" w:type="dxa"/>
            <w:tcBorders>
              <w:top w:val="single" w:sz="4" w:space="0" w:color="auto"/>
              <w:left w:val="nil"/>
              <w:bottom w:val="single" w:sz="4" w:space="0" w:color="auto"/>
              <w:right w:val="single" w:sz="4" w:space="0" w:color="auto"/>
            </w:tcBorders>
            <w:shd w:val="clear" w:color="auto" w:fill="auto"/>
          </w:tcPr>
          <w:p w14:paraId="3E554309" w14:textId="0C1B27C3" w:rsidR="004F3F97" w:rsidRPr="00933E7F" w:rsidRDefault="004F3F97" w:rsidP="004F3F97">
            <w:pPr>
              <w:rPr>
                <w:rFonts w:cstheme="minorHAnsi"/>
                <w:color w:val="1F497D" w:themeColor="text2"/>
              </w:rPr>
            </w:pPr>
            <w:r w:rsidRPr="004F3F97">
              <w:rPr>
                <w:rFonts w:cstheme="minorHAnsi"/>
                <w:color w:val="1F497D" w:themeColor="text2"/>
              </w:rPr>
              <w:t>f01c1Quit_LastFirst.pptx</w:t>
            </w:r>
          </w:p>
        </w:tc>
      </w:tr>
    </w:tbl>
    <w:p w14:paraId="7A7291F3" w14:textId="1F3A0219" w:rsidR="00F4583A" w:rsidRPr="0015256A" w:rsidRDefault="00F4583A" w:rsidP="00251545">
      <w:pPr>
        <w:pStyle w:val="Heading2"/>
        <w:rPr>
          <w:szCs w:val="22"/>
        </w:rPr>
      </w:pPr>
      <w:r w:rsidRPr="00F4583A">
        <w:t>CHAPTER REVIEW/ANSWERS TO END OF CHAPTER MATERIAL</w:t>
      </w:r>
    </w:p>
    <w:p w14:paraId="387F4AA3" w14:textId="20F58632" w:rsidR="00645064" w:rsidRPr="0015256A" w:rsidRDefault="00BF61EB" w:rsidP="00251545">
      <w:pPr>
        <w:pStyle w:val="Heading3"/>
      </w:pPr>
      <w:r>
        <w:t xml:space="preserve">Key Terms </w:t>
      </w:r>
      <w:r w:rsidR="00F4583A" w:rsidRPr="00F4583A">
        <w:t>Matching</w:t>
      </w:r>
      <w:r w:rsidR="00E74570">
        <w:t xml:space="preserve"> Answer Key</w:t>
      </w:r>
    </w:p>
    <w:p w14:paraId="71AF2167" w14:textId="698D9098"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A tool that copies all formatting from one area to another.</w:t>
      </w:r>
    </w:p>
    <w:p w14:paraId="66A1722A" w14:textId="77777777" w:rsidR="00B84914" w:rsidRPr="00673555" w:rsidRDefault="00B84914" w:rsidP="00673555">
      <w:pPr>
        <w:pStyle w:val="ListParagraph"/>
        <w:contextualSpacing w:val="0"/>
        <w:rPr>
          <w:b/>
          <w:color w:val="1F497D" w:themeColor="text2"/>
          <w:sz w:val="24"/>
          <w:szCs w:val="24"/>
        </w:rPr>
      </w:pPr>
      <w:r w:rsidRPr="00673555">
        <w:rPr>
          <w:b/>
          <w:color w:val="1F497D" w:themeColor="text2"/>
          <w:sz w:val="24"/>
          <w:szCs w:val="24"/>
        </w:rPr>
        <w:t>F. Format Painter</w:t>
      </w:r>
    </w:p>
    <w:p w14:paraId="5AA597F0"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Stores up to 24 cut or copied selections for use later on in your computing session.</w:t>
      </w:r>
    </w:p>
    <w:p w14:paraId="1DC2B47F" w14:textId="77777777" w:rsidR="00B84914" w:rsidRPr="00673555" w:rsidRDefault="00B84914" w:rsidP="00673555">
      <w:pPr>
        <w:ind w:left="720"/>
        <w:rPr>
          <w:b/>
          <w:color w:val="1F497D" w:themeColor="text2"/>
          <w:sz w:val="24"/>
          <w:szCs w:val="24"/>
        </w:rPr>
      </w:pPr>
      <w:r w:rsidRPr="00673555">
        <w:rPr>
          <w:b/>
          <w:color w:val="1F497D" w:themeColor="text2"/>
          <w:sz w:val="24"/>
          <w:szCs w:val="24"/>
        </w:rPr>
        <w:t>C. Clipboard</w:t>
      </w:r>
    </w:p>
    <w:p w14:paraId="51932B9A"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A task-oriented section of the Ribbon that contains related commands.</w:t>
      </w:r>
    </w:p>
    <w:p w14:paraId="15FC8705" w14:textId="77777777" w:rsidR="00B84914" w:rsidRPr="00673555" w:rsidRDefault="00B84914" w:rsidP="00673555">
      <w:pPr>
        <w:ind w:left="720"/>
        <w:rPr>
          <w:b/>
          <w:color w:val="1F497D" w:themeColor="text2"/>
          <w:sz w:val="24"/>
          <w:szCs w:val="24"/>
        </w:rPr>
      </w:pPr>
      <w:r w:rsidRPr="00673555">
        <w:rPr>
          <w:b/>
          <w:color w:val="1F497D" w:themeColor="text2"/>
          <w:sz w:val="24"/>
          <w:szCs w:val="24"/>
        </w:rPr>
        <w:t>H. Group</w:t>
      </w:r>
    </w:p>
    <w:p w14:paraId="13D476A7"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An online app used to store, access, and share files and folders.</w:t>
      </w:r>
    </w:p>
    <w:p w14:paraId="58D8A21C" w14:textId="77777777" w:rsidR="00B84914" w:rsidRPr="00673555" w:rsidRDefault="00B84914" w:rsidP="00673555">
      <w:pPr>
        <w:ind w:left="720"/>
        <w:rPr>
          <w:b/>
          <w:color w:val="1F497D" w:themeColor="text2"/>
          <w:sz w:val="24"/>
          <w:szCs w:val="24"/>
        </w:rPr>
      </w:pPr>
      <w:r w:rsidRPr="00673555">
        <w:rPr>
          <w:b/>
          <w:color w:val="1F497D" w:themeColor="text2"/>
          <w:sz w:val="24"/>
          <w:szCs w:val="24"/>
        </w:rPr>
        <w:t>M. OneDrive</w:t>
      </w:r>
    </w:p>
    <w:p w14:paraId="09CFE3EB"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Custom programs or additional commands that extend the functionality of a Microsoft Office program.</w:t>
      </w:r>
    </w:p>
    <w:p w14:paraId="07675663" w14:textId="0F6F2930" w:rsidR="00B84914" w:rsidRPr="00673555" w:rsidRDefault="00B84914" w:rsidP="00673555">
      <w:pPr>
        <w:pStyle w:val="ListParagraph"/>
        <w:contextualSpacing w:val="0"/>
        <w:rPr>
          <w:b/>
          <w:color w:val="1F497D" w:themeColor="text2"/>
          <w:sz w:val="24"/>
          <w:szCs w:val="24"/>
        </w:rPr>
      </w:pPr>
      <w:r w:rsidRPr="00673555">
        <w:rPr>
          <w:b/>
          <w:color w:val="1F497D" w:themeColor="text2"/>
          <w:sz w:val="24"/>
          <w:szCs w:val="24"/>
        </w:rPr>
        <w:t>B. Add-in</w:t>
      </w:r>
    </w:p>
    <w:p w14:paraId="2269C74B"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lastRenderedPageBreak/>
        <w:t>A component of Office that provides a concise collection of commands related to an open file and includes save and print options.</w:t>
      </w:r>
    </w:p>
    <w:p w14:paraId="4F0F4BFB" w14:textId="77777777" w:rsidR="00B84914" w:rsidRPr="00673555" w:rsidRDefault="00B84914" w:rsidP="00673555">
      <w:pPr>
        <w:ind w:left="720"/>
        <w:rPr>
          <w:b/>
          <w:color w:val="1F497D" w:themeColor="text2"/>
          <w:sz w:val="24"/>
          <w:szCs w:val="24"/>
        </w:rPr>
      </w:pPr>
      <w:r w:rsidRPr="00673555">
        <w:rPr>
          <w:b/>
          <w:color w:val="1F497D" w:themeColor="text2"/>
          <w:sz w:val="24"/>
          <w:szCs w:val="24"/>
        </w:rPr>
        <w:t>D. Backstage view</w:t>
      </w:r>
    </w:p>
    <w:p w14:paraId="18E2BDD1"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A tool that displays near selected text that contains formatting commands.</w:t>
      </w:r>
    </w:p>
    <w:p w14:paraId="4D98C867" w14:textId="77777777" w:rsidR="00B84914" w:rsidRPr="00673555" w:rsidRDefault="00B84914" w:rsidP="00673555">
      <w:pPr>
        <w:ind w:left="720"/>
        <w:rPr>
          <w:b/>
          <w:color w:val="1F497D" w:themeColor="text2"/>
          <w:sz w:val="24"/>
          <w:szCs w:val="24"/>
        </w:rPr>
      </w:pPr>
      <w:r w:rsidRPr="00673555">
        <w:rPr>
          <w:b/>
          <w:color w:val="1F497D" w:themeColor="text2"/>
          <w:sz w:val="24"/>
          <w:szCs w:val="24"/>
        </w:rPr>
        <w:t>L. Mini toolbar</w:t>
      </w:r>
    </w:p>
    <w:p w14:paraId="794CEA36"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Relational database software used to store data and convert it into information.</w:t>
      </w:r>
    </w:p>
    <w:p w14:paraId="16C20ECF" w14:textId="77777777" w:rsidR="00B84914" w:rsidRPr="00673555" w:rsidRDefault="00B84914" w:rsidP="00673555">
      <w:pPr>
        <w:ind w:firstLine="720"/>
        <w:rPr>
          <w:b/>
          <w:color w:val="1F497D" w:themeColor="text2"/>
          <w:sz w:val="24"/>
          <w:szCs w:val="24"/>
        </w:rPr>
      </w:pPr>
      <w:r w:rsidRPr="00673555">
        <w:rPr>
          <w:b/>
          <w:color w:val="1F497D" w:themeColor="text2"/>
          <w:sz w:val="24"/>
          <w:szCs w:val="24"/>
        </w:rPr>
        <w:t>A. Access</w:t>
      </w:r>
    </w:p>
    <w:p w14:paraId="2DBED1F9"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Consists of one or more lines at the bottom of each page.</w:t>
      </w:r>
    </w:p>
    <w:p w14:paraId="0C8A0ED5" w14:textId="77777777" w:rsidR="00B84914" w:rsidRPr="00673555" w:rsidRDefault="00B84914" w:rsidP="00673555">
      <w:pPr>
        <w:ind w:left="720"/>
        <w:rPr>
          <w:b/>
          <w:color w:val="1F497D" w:themeColor="text2"/>
          <w:sz w:val="24"/>
          <w:szCs w:val="24"/>
        </w:rPr>
      </w:pPr>
      <w:r w:rsidRPr="00673555">
        <w:rPr>
          <w:b/>
          <w:color w:val="1F497D" w:themeColor="text2"/>
          <w:sz w:val="24"/>
          <w:szCs w:val="24"/>
        </w:rPr>
        <w:t>G. Footer</w:t>
      </w:r>
    </w:p>
    <w:p w14:paraId="2767BEE6"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A predesigned file that incorporates formatting elements, such as a theme and layouts, and may include content that can be modified.</w:t>
      </w:r>
    </w:p>
    <w:p w14:paraId="521335E6" w14:textId="77777777" w:rsidR="00B84914" w:rsidRPr="00673555" w:rsidRDefault="00B84914" w:rsidP="00673555">
      <w:pPr>
        <w:pStyle w:val="ListParagraph"/>
        <w:contextualSpacing w:val="0"/>
        <w:rPr>
          <w:b/>
          <w:color w:val="1F497D" w:themeColor="text2"/>
          <w:sz w:val="24"/>
          <w:szCs w:val="24"/>
        </w:rPr>
      </w:pPr>
      <w:r w:rsidRPr="00673555">
        <w:rPr>
          <w:b/>
          <w:color w:val="1F497D" w:themeColor="text2"/>
          <w:sz w:val="24"/>
          <w:szCs w:val="24"/>
        </w:rPr>
        <w:t>S. Template</w:t>
      </w:r>
    </w:p>
    <w:p w14:paraId="4607A92C"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A collection of design choices that includes colors, fonts, and special effects used to give a consistent look to a document, workbook, or presentation.</w:t>
      </w:r>
    </w:p>
    <w:p w14:paraId="2EF1D70D" w14:textId="77777777" w:rsidR="00B84914" w:rsidRPr="00673555" w:rsidRDefault="00B84914" w:rsidP="00673555">
      <w:pPr>
        <w:pStyle w:val="ListParagraph"/>
        <w:contextualSpacing w:val="0"/>
        <w:rPr>
          <w:b/>
          <w:color w:val="1F497D" w:themeColor="text2"/>
          <w:sz w:val="24"/>
          <w:szCs w:val="24"/>
        </w:rPr>
      </w:pPr>
      <w:r w:rsidRPr="00673555">
        <w:rPr>
          <w:b/>
          <w:color w:val="1F497D" w:themeColor="text2"/>
          <w:sz w:val="24"/>
          <w:szCs w:val="24"/>
        </w:rPr>
        <w:t>T. Theme</w:t>
      </w:r>
    </w:p>
    <w:p w14:paraId="0ED3CDF1"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A component of the Ribbon that is designed to appear much like a tab on a file folder.</w:t>
      </w:r>
    </w:p>
    <w:p w14:paraId="6E903D36" w14:textId="77777777" w:rsidR="00B84914" w:rsidRPr="00673555" w:rsidRDefault="00B84914" w:rsidP="00673555">
      <w:pPr>
        <w:ind w:left="720"/>
        <w:rPr>
          <w:b/>
          <w:color w:val="1F497D" w:themeColor="text2"/>
          <w:sz w:val="24"/>
          <w:szCs w:val="24"/>
        </w:rPr>
      </w:pPr>
      <w:r w:rsidRPr="00673555">
        <w:rPr>
          <w:b/>
          <w:color w:val="1F497D" w:themeColor="text2"/>
          <w:sz w:val="24"/>
          <w:szCs w:val="24"/>
        </w:rPr>
        <w:t>Q. Tab</w:t>
      </w:r>
    </w:p>
    <w:p w14:paraId="2E893655"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Provides handy access to commonly executed tasks such as saving a file and undoing recent actions.</w:t>
      </w:r>
    </w:p>
    <w:p w14:paraId="60F61C24" w14:textId="77777777" w:rsidR="00B84914" w:rsidRPr="00673555" w:rsidRDefault="00B84914" w:rsidP="00673555">
      <w:pPr>
        <w:ind w:left="720"/>
        <w:rPr>
          <w:b/>
          <w:color w:val="1F497D" w:themeColor="text2"/>
          <w:sz w:val="24"/>
          <w:szCs w:val="24"/>
        </w:rPr>
      </w:pPr>
      <w:r w:rsidRPr="00673555">
        <w:rPr>
          <w:b/>
          <w:color w:val="1F497D" w:themeColor="text2"/>
          <w:sz w:val="24"/>
          <w:szCs w:val="24"/>
        </w:rPr>
        <w:t>N. Quick Access Toolbar</w:t>
      </w:r>
    </w:p>
    <w:p w14:paraId="5CA272EF"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The long bar at the bottom of the screen that houses the Zoom slider and various View buttons.</w:t>
      </w:r>
    </w:p>
    <w:p w14:paraId="5F201D34" w14:textId="77777777" w:rsidR="00B84914" w:rsidRPr="00673555" w:rsidRDefault="00B84914" w:rsidP="00673555">
      <w:pPr>
        <w:ind w:left="720"/>
        <w:rPr>
          <w:b/>
          <w:color w:val="1F497D" w:themeColor="text2"/>
          <w:sz w:val="24"/>
          <w:szCs w:val="24"/>
        </w:rPr>
      </w:pPr>
      <w:r w:rsidRPr="00673555">
        <w:rPr>
          <w:b/>
          <w:color w:val="1F497D" w:themeColor="text2"/>
          <w:sz w:val="24"/>
          <w:szCs w:val="24"/>
        </w:rPr>
        <w:t>P. Status bar</w:t>
      </w:r>
    </w:p>
    <w:p w14:paraId="6E0D40AF"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A productivity software suite including a set of software applications, each one specializing in a particular type of output.</w:t>
      </w:r>
    </w:p>
    <w:p w14:paraId="0D776FE4" w14:textId="77777777" w:rsidR="00B84914" w:rsidRPr="00673555" w:rsidRDefault="00B84914" w:rsidP="00673555">
      <w:pPr>
        <w:ind w:left="720"/>
        <w:rPr>
          <w:b/>
          <w:color w:val="1F497D" w:themeColor="text2"/>
          <w:sz w:val="24"/>
          <w:szCs w:val="24"/>
        </w:rPr>
      </w:pPr>
      <w:r w:rsidRPr="00673555">
        <w:rPr>
          <w:b/>
          <w:color w:val="1F497D" w:themeColor="text2"/>
          <w:sz w:val="24"/>
          <w:szCs w:val="24"/>
        </w:rPr>
        <w:t>K. Microsoft Office</w:t>
      </w:r>
    </w:p>
    <w:p w14:paraId="3A0C2A1D"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Allows you to search for help and information about a command or task you want to perform, and will also present you with a shortcut directly to that command.</w:t>
      </w:r>
    </w:p>
    <w:p w14:paraId="7FB85B6B" w14:textId="77777777" w:rsidR="00B84914" w:rsidRPr="00673555" w:rsidRDefault="00B84914" w:rsidP="00673555">
      <w:pPr>
        <w:pStyle w:val="ListParagraph"/>
        <w:contextualSpacing w:val="0"/>
        <w:rPr>
          <w:b/>
          <w:color w:val="1F497D" w:themeColor="text2"/>
          <w:sz w:val="24"/>
          <w:szCs w:val="24"/>
        </w:rPr>
      </w:pPr>
      <w:r w:rsidRPr="00673555">
        <w:rPr>
          <w:b/>
          <w:color w:val="1F497D" w:themeColor="text2"/>
          <w:sz w:val="24"/>
          <w:szCs w:val="24"/>
        </w:rPr>
        <w:lastRenderedPageBreak/>
        <w:t xml:space="preserve">R. </w:t>
      </w:r>
      <w:r w:rsidRPr="00673555">
        <w:rPr>
          <w:b/>
          <w:i/>
          <w:color w:val="1F497D" w:themeColor="text2"/>
          <w:sz w:val="24"/>
          <w:szCs w:val="24"/>
        </w:rPr>
        <w:t>Tell me what you want to do</w:t>
      </w:r>
      <w:r w:rsidRPr="00673555">
        <w:rPr>
          <w:b/>
          <w:color w:val="1F497D" w:themeColor="text2"/>
          <w:sz w:val="24"/>
          <w:szCs w:val="24"/>
        </w:rPr>
        <w:t xml:space="preserve"> box</w:t>
      </w:r>
    </w:p>
    <w:p w14:paraId="5E98239C"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The long bar located just beneath the title bar containing tabs, groups, and commands.</w:t>
      </w:r>
    </w:p>
    <w:p w14:paraId="0D9B0EBD" w14:textId="77777777" w:rsidR="00B84914" w:rsidRPr="00673555" w:rsidRDefault="00B84914" w:rsidP="00673555">
      <w:pPr>
        <w:pStyle w:val="ListParagraph"/>
        <w:contextualSpacing w:val="0"/>
        <w:rPr>
          <w:b/>
          <w:color w:val="1F497D" w:themeColor="text2"/>
          <w:sz w:val="24"/>
          <w:szCs w:val="24"/>
        </w:rPr>
      </w:pPr>
      <w:r w:rsidRPr="00673555">
        <w:rPr>
          <w:b/>
          <w:color w:val="1F497D" w:themeColor="text2"/>
          <w:sz w:val="24"/>
          <w:szCs w:val="24"/>
        </w:rPr>
        <w:t>O. Ribbon</w:t>
      </w:r>
    </w:p>
    <w:p w14:paraId="10910DD4"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The area of blank space that displays to the left, right, top, and bottom of a document or worksheet.</w:t>
      </w:r>
    </w:p>
    <w:p w14:paraId="27CC3517" w14:textId="77777777" w:rsidR="00B84914" w:rsidRPr="00673555" w:rsidRDefault="00B84914" w:rsidP="00673555">
      <w:pPr>
        <w:ind w:left="720"/>
        <w:rPr>
          <w:b/>
          <w:color w:val="1F497D" w:themeColor="text2"/>
          <w:sz w:val="24"/>
          <w:szCs w:val="24"/>
        </w:rPr>
      </w:pPr>
      <w:r w:rsidRPr="00673555">
        <w:rPr>
          <w:b/>
          <w:color w:val="1F497D" w:themeColor="text2"/>
          <w:sz w:val="24"/>
          <w:szCs w:val="24"/>
        </w:rPr>
        <w:t>J. Margin</w:t>
      </w:r>
    </w:p>
    <w:p w14:paraId="601D7A3C"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 xml:space="preserve">A technology used to store files and to work with programs that are stored in a central location on the Internet. </w:t>
      </w:r>
    </w:p>
    <w:p w14:paraId="65E7498E" w14:textId="77777777" w:rsidR="00B84914" w:rsidRPr="00673555" w:rsidRDefault="00B84914" w:rsidP="00673555">
      <w:pPr>
        <w:ind w:left="720"/>
        <w:rPr>
          <w:b/>
          <w:color w:val="1F497D" w:themeColor="text2"/>
          <w:sz w:val="24"/>
          <w:szCs w:val="24"/>
        </w:rPr>
      </w:pPr>
      <w:r w:rsidRPr="00673555">
        <w:rPr>
          <w:b/>
          <w:color w:val="1F497D" w:themeColor="text2"/>
          <w:sz w:val="24"/>
          <w:szCs w:val="24"/>
        </w:rPr>
        <w:t>E. Cloud storage</w:t>
      </w:r>
    </w:p>
    <w:p w14:paraId="74FDACCA" w14:textId="77777777" w:rsidR="00B84914" w:rsidRPr="00673555" w:rsidRDefault="00B84914" w:rsidP="00673555">
      <w:pPr>
        <w:pStyle w:val="ListParagraph"/>
        <w:numPr>
          <w:ilvl w:val="0"/>
          <w:numId w:val="26"/>
        </w:numPr>
        <w:spacing w:after="160" w:line="259" w:lineRule="auto"/>
        <w:ind w:hanging="450"/>
        <w:contextualSpacing w:val="0"/>
        <w:rPr>
          <w:color w:val="1F497D" w:themeColor="text2"/>
          <w:sz w:val="24"/>
          <w:szCs w:val="24"/>
        </w:rPr>
      </w:pPr>
      <w:r w:rsidRPr="00673555">
        <w:rPr>
          <w:color w:val="1F497D" w:themeColor="text2"/>
          <w:sz w:val="24"/>
          <w:szCs w:val="24"/>
        </w:rPr>
        <w:t>Consists of one or more lines at the top of each page.</w:t>
      </w:r>
    </w:p>
    <w:p w14:paraId="42DACA47" w14:textId="77777777" w:rsidR="00B84914" w:rsidRPr="00673555" w:rsidRDefault="00B84914" w:rsidP="00673555">
      <w:pPr>
        <w:ind w:left="720"/>
        <w:rPr>
          <w:b/>
          <w:color w:val="1F497D" w:themeColor="text2"/>
          <w:sz w:val="24"/>
          <w:szCs w:val="24"/>
        </w:rPr>
      </w:pPr>
      <w:r w:rsidRPr="00673555">
        <w:rPr>
          <w:b/>
          <w:color w:val="1F497D" w:themeColor="text2"/>
          <w:sz w:val="24"/>
          <w:szCs w:val="24"/>
        </w:rPr>
        <w:t xml:space="preserve">I. Header </w:t>
      </w:r>
    </w:p>
    <w:p w14:paraId="5E8EDA3C" w14:textId="77777777" w:rsidR="00B84914" w:rsidRPr="00673555" w:rsidRDefault="00B84914" w:rsidP="00673555">
      <w:pPr>
        <w:pStyle w:val="Heading3"/>
        <w:ind w:left="720"/>
        <w:rPr>
          <w:color w:val="1F497D" w:themeColor="text2"/>
        </w:rPr>
      </w:pPr>
    </w:p>
    <w:p w14:paraId="6021527C" w14:textId="77777777" w:rsidR="00E74570" w:rsidRPr="00E74570" w:rsidRDefault="00E74570" w:rsidP="00251545">
      <w:pPr>
        <w:pStyle w:val="Heading3"/>
      </w:pPr>
      <w:r w:rsidRPr="00E74570">
        <w:t>M</w:t>
      </w:r>
      <w:r>
        <w:t>ultiple Choice Answer Key</w:t>
      </w:r>
    </w:p>
    <w:p w14:paraId="28A64192" w14:textId="188C7FF8" w:rsidR="00B84914" w:rsidRPr="00673555" w:rsidRDefault="00B84914" w:rsidP="00673555">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673555">
        <w:rPr>
          <w:rFonts w:cs="PhotinaMTPro-Regular"/>
          <w:color w:val="1F497D" w:themeColor="text2"/>
        </w:rPr>
        <w:t>The Recent documents list shows documents that have been previously:</w:t>
      </w:r>
    </w:p>
    <w:p w14:paraId="0D2E387D" w14:textId="77777777" w:rsidR="00B84914" w:rsidRPr="00673555" w:rsidRDefault="00B84914" w:rsidP="00673555">
      <w:pPr>
        <w:spacing w:after="160"/>
        <w:ind w:left="720"/>
        <w:rPr>
          <w:b/>
          <w:color w:val="1F497D" w:themeColor="text2"/>
        </w:rPr>
      </w:pPr>
      <w:r w:rsidRPr="00673555">
        <w:rPr>
          <w:b/>
          <w:color w:val="1F497D" w:themeColor="text2"/>
        </w:rPr>
        <w:t>b.</w:t>
      </w:r>
      <w:r w:rsidRPr="00673555">
        <w:rPr>
          <w:rFonts w:cs="PhotinaMTPro-Regular"/>
          <w:b/>
          <w:color w:val="1F497D" w:themeColor="text2"/>
        </w:rPr>
        <w:t xml:space="preserve"> Opened.</w:t>
      </w:r>
    </w:p>
    <w:p w14:paraId="4139BA99" w14:textId="611604B0" w:rsidR="00B84914" w:rsidRPr="00673555" w:rsidRDefault="00B84914" w:rsidP="00673555">
      <w:pPr>
        <w:autoSpaceDE w:val="0"/>
        <w:autoSpaceDN w:val="0"/>
        <w:adjustRightInd w:val="0"/>
        <w:spacing w:after="160"/>
        <w:ind w:left="720" w:hanging="450"/>
        <w:rPr>
          <w:rFonts w:cs="PhotinaMTPro-Regular"/>
          <w:color w:val="1F497D" w:themeColor="text2"/>
        </w:rPr>
      </w:pPr>
      <w:r w:rsidRPr="00673555">
        <w:rPr>
          <w:rFonts w:cs="GillSansMTPro-Heavy"/>
          <w:color w:val="1F497D" w:themeColor="text2"/>
        </w:rPr>
        <w:t xml:space="preserve">2. </w:t>
      </w:r>
      <w:r w:rsidRPr="00673555">
        <w:rPr>
          <w:rFonts w:cs="GillSansMTPro-Heavy"/>
          <w:color w:val="1F497D" w:themeColor="text2"/>
        </w:rPr>
        <w:tab/>
      </w:r>
      <w:r w:rsidRPr="00673555">
        <w:rPr>
          <w:rFonts w:cs="PhotinaMTPro-Regular"/>
          <w:color w:val="1F497D" w:themeColor="text2"/>
        </w:rPr>
        <w:t>In Word or PowerPoint a quick way to select an entire paragraph is to:</w:t>
      </w:r>
    </w:p>
    <w:p w14:paraId="5EB85958" w14:textId="77777777" w:rsidR="00B84914" w:rsidRPr="00673555" w:rsidRDefault="00B84914" w:rsidP="00673555">
      <w:pPr>
        <w:spacing w:after="160"/>
        <w:ind w:left="720"/>
        <w:rPr>
          <w:b/>
          <w:color w:val="1F497D" w:themeColor="text2"/>
        </w:rPr>
      </w:pPr>
      <w:r w:rsidRPr="00673555">
        <w:rPr>
          <w:b/>
          <w:color w:val="1F497D" w:themeColor="text2"/>
        </w:rPr>
        <w:t xml:space="preserve">b. </w:t>
      </w:r>
      <w:r w:rsidRPr="00673555">
        <w:rPr>
          <w:rFonts w:cs="PhotinaMTPro-Regular"/>
          <w:b/>
          <w:color w:val="1F497D" w:themeColor="text2"/>
        </w:rPr>
        <w:t>Triple-click inside the paragraph.</w:t>
      </w:r>
    </w:p>
    <w:p w14:paraId="61487609" w14:textId="77777777" w:rsidR="00B84914" w:rsidRPr="00673555" w:rsidRDefault="00B84914" w:rsidP="00673555">
      <w:pPr>
        <w:spacing w:after="160"/>
        <w:ind w:left="720" w:hanging="450"/>
        <w:rPr>
          <w:color w:val="1F497D" w:themeColor="text2"/>
        </w:rPr>
      </w:pPr>
      <w:r w:rsidRPr="00673555">
        <w:rPr>
          <w:color w:val="1F497D" w:themeColor="text2"/>
        </w:rPr>
        <w:t xml:space="preserve">3. </w:t>
      </w:r>
      <w:r w:rsidRPr="00673555">
        <w:rPr>
          <w:color w:val="1F497D" w:themeColor="text2"/>
        </w:rPr>
        <w:tab/>
        <w:t>When you want to copy the format of a selection but not the content, you should:</w:t>
      </w:r>
    </w:p>
    <w:p w14:paraId="33E514C8" w14:textId="77777777" w:rsidR="00B84914" w:rsidRPr="00673555" w:rsidRDefault="00B84914" w:rsidP="00673555">
      <w:pPr>
        <w:spacing w:after="160"/>
        <w:ind w:left="720"/>
        <w:rPr>
          <w:b/>
          <w:color w:val="1F497D" w:themeColor="text2"/>
        </w:rPr>
      </w:pPr>
      <w:r w:rsidRPr="00673555">
        <w:rPr>
          <w:b/>
          <w:color w:val="1F497D" w:themeColor="text2"/>
        </w:rPr>
        <w:t xml:space="preserve">d. </w:t>
      </w:r>
      <w:r w:rsidRPr="00673555">
        <w:rPr>
          <w:rFonts w:cs="PhotinaMTPro-Regular"/>
          <w:b/>
          <w:color w:val="1F497D" w:themeColor="text2"/>
        </w:rPr>
        <w:t>Click Format Painter in the Clipboard group.</w:t>
      </w:r>
    </w:p>
    <w:p w14:paraId="765B0A81" w14:textId="77777777" w:rsidR="00B84914" w:rsidRPr="00673555" w:rsidRDefault="00B84914" w:rsidP="00673555">
      <w:pPr>
        <w:autoSpaceDE w:val="0"/>
        <w:autoSpaceDN w:val="0"/>
        <w:adjustRightInd w:val="0"/>
        <w:spacing w:after="160"/>
        <w:ind w:left="720" w:hanging="450"/>
        <w:rPr>
          <w:rFonts w:cs="PhotinaMTPro-Regular"/>
          <w:color w:val="1F497D" w:themeColor="text2"/>
        </w:rPr>
      </w:pPr>
      <w:r w:rsidRPr="00673555">
        <w:rPr>
          <w:rFonts w:cs="GillSansMTPro-Heavy"/>
          <w:color w:val="1F497D" w:themeColor="text2"/>
        </w:rPr>
        <w:t xml:space="preserve">4. </w:t>
      </w:r>
      <w:r w:rsidRPr="00673555">
        <w:rPr>
          <w:rFonts w:cs="GillSansMTPro-Heavy"/>
          <w:color w:val="1F497D" w:themeColor="text2"/>
        </w:rPr>
        <w:tab/>
      </w:r>
      <w:r w:rsidRPr="00673555">
        <w:rPr>
          <w:rFonts w:cs="PhotinaMTPro-Regular"/>
          <w:color w:val="1F497D" w:themeColor="text2"/>
        </w:rPr>
        <w:t xml:space="preserve">Which of the following is </w:t>
      </w:r>
      <w:r w:rsidRPr="00673555">
        <w:rPr>
          <w:rFonts w:cs="PhotinaMTPro-Italic"/>
          <w:i/>
          <w:iCs/>
          <w:color w:val="1F497D" w:themeColor="text2"/>
        </w:rPr>
        <w:t xml:space="preserve">not </w:t>
      </w:r>
      <w:r w:rsidRPr="00673555">
        <w:rPr>
          <w:rFonts w:cs="PhotinaMTPro-Regular"/>
          <w:color w:val="1F497D" w:themeColor="text2"/>
        </w:rPr>
        <w:t>a benefit of using OneDrive?</w:t>
      </w:r>
    </w:p>
    <w:p w14:paraId="1DAEEC81" w14:textId="77777777" w:rsidR="00B84914" w:rsidRPr="00673555" w:rsidRDefault="00B84914" w:rsidP="00673555">
      <w:pPr>
        <w:spacing w:after="160"/>
        <w:ind w:left="720"/>
        <w:rPr>
          <w:b/>
          <w:color w:val="1F497D" w:themeColor="text2"/>
        </w:rPr>
      </w:pPr>
      <w:r w:rsidRPr="00673555">
        <w:rPr>
          <w:b/>
          <w:color w:val="1F497D" w:themeColor="text2"/>
        </w:rPr>
        <w:t xml:space="preserve">c. </w:t>
      </w:r>
      <w:r w:rsidRPr="00673555">
        <w:rPr>
          <w:rFonts w:cs="PhotinaMTPro-Regular"/>
          <w:b/>
          <w:color w:val="1F497D" w:themeColor="text2"/>
        </w:rPr>
        <w:t>Hold video conferences with others.</w:t>
      </w:r>
    </w:p>
    <w:p w14:paraId="5AB3CB3B" w14:textId="77777777" w:rsidR="00B84914" w:rsidRPr="00673555" w:rsidRDefault="00B84914" w:rsidP="00673555">
      <w:pPr>
        <w:autoSpaceDE w:val="0"/>
        <w:autoSpaceDN w:val="0"/>
        <w:adjustRightInd w:val="0"/>
        <w:spacing w:after="160"/>
        <w:ind w:left="720" w:hanging="450"/>
        <w:rPr>
          <w:rFonts w:cs="PhotinaMTPro-Regular"/>
          <w:color w:val="1F497D" w:themeColor="text2"/>
        </w:rPr>
      </w:pPr>
      <w:r w:rsidRPr="00673555">
        <w:rPr>
          <w:rFonts w:cs="GillSansMTPro-Heavy"/>
          <w:color w:val="1F497D" w:themeColor="text2"/>
        </w:rPr>
        <w:t>5.</w:t>
      </w:r>
      <w:r w:rsidRPr="00673555">
        <w:rPr>
          <w:rFonts w:cs="GillSansMTPro-Heavy"/>
          <w:color w:val="1F497D" w:themeColor="text2"/>
        </w:rPr>
        <w:tab/>
        <w:t xml:space="preserve"> </w:t>
      </w:r>
      <w:r w:rsidRPr="00673555">
        <w:rPr>
          <w:rFonts w:cs="PhotinaMTPro-Regular"/>
          <w:color w:val="1F497D" w:themeColor="text2"/>
        </w:rPr>
        <w:t>What does a red wavy underline in a document, spreadsheet, or presentation mean?</w:t>
      </w:r>
    </w:p>
    <w:p w14:paraId="3E888361" w14:textId="77777777" w:rsidR="00B84914" w:rsidRPr="00673555" w:rsidRDefault="00B84914" w:rsidP="00673555">
      <w:pPr>
        <w:autoSpaceDE w:val="0"/>
        <w:autoSpaceDN w:val="0"/>
        <w:adjustRightInd w:val="0"/>
        <w:spacing w:after="160"/>
        <w:ind w:left="720"/>
        <w:rPr>
          <w:rFonts w:cs="PhotinaMTPro-Regular"/>
          <w:b/>
          <w:color w:val="1F497D" w:themeColor="text2"/>
        </w:rPr>
      </w:pPr>
      <w:r w:rsidRPr="00673555">
        <w:rPr>
          <w:b/>
          <w:color w:val="1F497D" w:themeColor="text2"/>
        </w:rPr>
        <w:t xml:space="preserve">a. </w:t>
      </w:r>
      <w:r w:rsidRPr="00673555">
        <w:rPr>
          <w:rFonts w:cs="PhotinaMTPro-Regular"/>
          <w:b/>
          <w:color w:val="1F497D" w:themeColor="text2"/>
        </w:rPr>
        <w:t>A word is misspelled or not recognized by the Office dictionary.</w:t>
      </w:r>
    </w:p>
    <w:p w14:paraId="1624FE20" w14:textId="77777777" w:rsidR="00B84914" w:rsidRPr="00673555" w:rsidRDefault="00B84914" w:rsidP="00673555">
      <w:pPr>
        <w:spacing w:after="160"/>
        <w:ind w:left="720" w:hanging="450"/>
        <w:rPr>
          <w:color w:val="1F497D" w:themeColor="text2"/>
        </w:rPr>
      </w:pPr>
      <w:r w:rsidRPr="00673555">
        <w:rPr>
          <w:rFonts w:cs="GillSansMTPro-Heavy"/>
          <w:color w:val="1F497D" w:themeColor="text2"/>
        </w:rPr>
        <w:t xml:space="preserve">6. </w:t>
      </w:r>
      <w:r w:rsidRPr="00673555">
        <w:rPr>
          <w:rFonts w:cs="GillSansMTPro-Heavy"/>
          <w:color w:val="1F497D" w:themeColor="text2"/>
        </w:rPr>
        <w:tab/>
      </w:r>
      <w:r w:rsidRPr="00673555">
        <w:rPr>
          <w:rFonts w:cs="PhotinaMTPro-Regular"/>
          <w:color w:val="1F497D" w:themeColor="text2"/>
        </w:rPr>
        <w:t xml:space="preserve">Which of the following is </w:t>
      </w:r>
      <w:r w:rsidRPr="00673555">
        <w:rPr>
          <w:rFonts w:cs="PhotinaMTPro-Italic"/>
          <w:i/>
          <w:iCs/>
          <w:color w:val="1F497D" w:themeColor="text2"/>
        </w:rPr>
        <w:t xml:space="preserve">true </w:t>
      </w:r>
      <w:r w:rsidRPr="00673555">
        <w:rPr>
          <w:rFonts w:cs="PhotinaMTPro-Regular"/>
          <w:color w:val="1F497D" w:themeColor="text2"/>
        </w:rPr>
        <w:t>about headers and footers?</w:t>
      </w:r>
    </w:p>
    <w:p w14:paraId="2435DBF5" w14:textId="77777777" w:rsidR="00B84914" w:rsidRPr="00673555" w:rsidRDefault="00B84914" w:rsidP="00673555">
      <w:pPr>
        <w:spacing w:after="160"/>
        <w:ind w:left="720"/>
        <w:rPr>
          <w:b/>
          <w:color w:val="1F497D" w:themeColor="text2"/>
        </w:rPr>
      </w:pPr>
      <w:r w:rsidRPr="00673555">
        <w:rPr>
          <w:b/>
          <w:color w:val="1F497D" w:themeColor="text2"/>
        </w:rPr>
        <w:t xml:space="preserve">c. </w:t>
      </w:r>
      <w:r w:rsidRPr="00673555">
        <w:rPr>
          <w:rFonts w:cs="PhotinaMTPro-Regular"/>
          <w:b/>
          <w:color w:val="1F497D" w:themeColor="text2"/>
        </w:rPr>
        <w:t>Headers appear at the top of a document.</w:t>
      </w:r>
    </w:p>
    <w:p w14:paraId="414400AC" w14:textId="77777777" w:rsidR="00B84914" w:rsidRPr="00673555" w:rsidRDefault="00B84914" w:rsidP="00673555">
      <w:pPr>
        <w:spacing w:after="160"/>
        <w:ind w:left="720" w:hanging="450"/>
        <w:rPr>
          <w:rFonts w:cs="PhotinaMTPro-Regular"/>
          <w:color w:val="1F497D" w:themeColor="text2"/>
        </w:rPr>
      </w:pPr>
      <w:r w:rsidRPr="00673555">
        <w:rPr>
          <w:rFonts w:cs="GillSansMTPro-Heavy"/>
          <w:color w:val="1F497D" w:themeColor="text2"/>
        </w:rPr>
        <w:t xml:space="preserve">7. </w:t>
      </w:r>
      <w:r w:rsidRPr="00673555">
        <w:rPr>
          <w:rFonts w:cs="GillSansMTPro-Heavy"/>
          <w:color w:val="1F497D" w:themeColor="text2"/>
        </w:rPr>
        <w:tab/>
      </w:r>
      <w:r w:rsidRPr="00673555">
        <w:rPr>
          <w:rFonts w:cs="PhotinaMTPro-Regular"/>
          <w:color w:val="1F497D" w:themeColor="text2"/>
        </w:rPr>
        <w:t>Live Preview:</w:t>
      </w:r>
    </w:p>
    <w:p w14:paraId="68DAA8F0" w14:textId="77777777" w:rsidR="00B84914" w:rsidRPr="00673555" w:rsidRDefault="00B84914" w:rsidP="00673555">
      <w:pPr>
        <w:autoSpaceDE w:val="0"/>
        <w:autoSpaceDN w:val="0"/>
        <w:adjustRightInd w:val="0"/>
        <w:spacing w:after="160"/>
        <w:ind w:left="720"/>
        <w:rPr>
          <w:rFonts w:cs="PhotinaMTPro-Regular"/>
          <w:b/>
          <w:color w:val="1F497D" w:themeColor="text2"/>
        </w:rPr>
      </w:pPr>
      <w:r w:rsidRPr="00673555">
        <w:rPr>
          <w:b/>
          <w:color w:val="1F497D" w:themeColor="text2"/>
        </w:rPr>
        <w:lastRenderedPageBreak/>
        <w:t xml:space="preserve">b. </w:t>
      </w:r>
      <w:r w:rsidRPr="00673555">
        <w:rPr>
          <w:rFonts w:cs="PhotinaMTPro-Regular"/>
          <w:b/>
          <w:color w:val="1F497D" w:themeColor="text2"/>
        </w:rPr>
        <w:t>Provides a preview of the results of a choice you are considering before you make a final selection.</w:t>
      </w:r>
    </w:p>
    <w:p w14:paraId="278FF2F4" w14:textId="77777777" w:rsidR="00B84914" w:rsidRPr="00673555" w:rsidRDefault="00B84914" w:rsidP="00673555">
      <w:pPr>
        <w:autoSpaceDE w:val="0"/>
        <w:autoSpaceDN w:val="0"/>
        <w:adjustRightInd w:val="0"/>
        <w:spacing w:after="160"/>
        <w:ind w:left="720" w:hanging="450"/>
        <w:rPr>
          <w:rFonts w:cs="PhotinaMTPro-Regular"/>
          <w:color w:val="1F497D" w:themeColor="text2"/>
        </w:rPr>
      </w:pPr>
      <w:r w:rsidRPr="00673555">
        <w:rPr>
          <w:rFonts w:cs="GillSansMTPro-Heavy"/>
          <w:color w:val="1F497D" w:themeColor="text2"/>
        </w:rPr>
        <w:t xml:space="preserve">8. </w:t>
      </w:r>
      <w:r w:rsidRPr="00673555">
        <w:rPr>
          <w:rFonts w:cs="GillSansMTPro-Heavy"/>
          <w:color w:val="1F497D" w:themeColor="text2"/>
        </w:rPr>
        <w:tab/>
      </w:r>
      <w:r w:rsidRPr="00673555">
        <w:rPr>
          <w:rFonts w:cs="PhotinaMTPro-Regular"/>
          <w:color w:val="1F497D" w:themeColor="text2"/>
        </w:rPr>
        <w:t>You can get help when working with an Office application in which one of the following areas?</w:t>
      </w:r>
    </w:p>
    <w:p w14:paraId="58684678" w14:textId="77777777" w:rsidR="00B84914" w:rsidRPr="00673555" w:rsidRDefault="00B84914" w:rsidP="00673555">
      <w:pPr>
        <w:spacing w:after="160"/>
        <w:ind w:left="720"/>
        <w:rPr>
          <w:b/>
          <w:color w:val="1F497D" w:themeColor="text2"/>
        </w:rPr>
      </w:pPr>
      <w:r w:rsidRPr="00673555">
        <w:rPr>
          <w:b/>
          <w:color w:val="1F497D" w:themeColor="text2"/>
        </w:rPr>
        <w:t xml:space="preserve">a. </w:t>
      </w:r>
      <w:r w:rsidRPr="00673555">
        <w:rPr>
          <w:rFonts w:cs="PhotinaMTPro-Regular"/>
          <w:b/>
          <w:color w:val="1F497D" w:themeColor="text2"/>
        </w:rPr>
        <w:t xml:space="preserve">The </w:t>
      </w:r>
      <w:r w:rsidRPr="00673555">
        <w:rPr>
          <w:rFonts w:cs="PhotinaMTPro-Italic"/>
          <w:b/>
          <w:i/>
          <w:iCs/>
          <w:color w:val="1F497D" w:themeColor="text2"/>
        </w:rPr>
        <w:t xml:space="preserve">Tell me what you want to do </w:t>
      </w:r>
      <w:r w:rsidRPr="00673555">
        <w:rPr>
          <w:rFonts w:cs="PhotinaMTPro-Regular"/>
          <w:b/>
          <w:color w:val="1F497D" w:themeColor="text2"/>
        </w:rPr>
        <w:t>box</w:t>
      </w:r>
    </w:p>
    <w:p w14:paraId="33643C8A" w14:textId="77777777" w:rsidR="00B84914" w:rsidRPr="00673555" w:rsidRDefault="00B84914" w:rsidP="00673555">
      <w:pPr>
        <w:autoSpaceDE w:val="0"/>
        <w:autoSpaceDN w:val="0"/>
        <w:adjustRightInd w:val="0"/>
        <w:spacing w:after="160"/>
        <w:ind w:left="720" w:hanging="450"/>
        <w:rPr>
          <w:rFonts w:cs="PhotinaMTPro-Regular"/>
          <w:color w:val="1F497D" w:themeColor="text2"/>
        </w:rPr>
      </w:pPr>
      <w:r w:rsidRPr="00673555">
        <w:rPr>
          <w:rFonts w:cs="GillSansMTPro-Heavy"/>
          <w:color w:val="1F497D" w:themeColor="text2"/>
        </w:rPr>
        <w:t xml:space="preserve">9. </w:t>
      </w:r>
      <w:r w:rsidRPr="00673555">
        <w:rPr>
          <w:rFonts w:cs="GillSansMTPro-Heavy"/>
          <w:color w:val="1F497D" w:themeColor="text2"/>
        </w:rPr>
        <w:tab/>
      </w:r>
      <w:r w:rsidRPr="00673555">
        <w:rPr>
          <w:rFonts w:cs="PhotinaMTPro-Regular"/>
          <w:color w:val="1F497D" w:themeColor="text2"/>
        </w:rPr>
        <w:t>In PowerPoint, a file that includes formatting elements such as a background, a color scheme, and slide layout is a:</w:t>
      </w:r>
    </w:p>
    <w:p w14:paraId="277356E5" w14:textId="77777777" w:rsidR="00B84914" w:rsidRPr="00673555" w:rsidRDefault="00B84914" w:rsidP="00673555">
      <w:pPr>
        <w:spacing w:after="160"/>
        <w:ind w:left="720"/>
        <w:rPr>
          <w:b/>
          <w:color w:val="1F497D" w:themeColor="text2"/>
        </w:rPr>
      </w:pPr>
      <w:r w:rsidRPr="00673555">
        <w:rPr>
          <w:b/>
          <w:color w:val="1F497D" w:themeColor="text2"/>
        </w:rPr>
        <w:t xml:space="preserve">b. </w:t>
      </w:r>
      <w:r w:rsidRPr="00673555">
        <w:rPr>
          <w:rFonts w:cs="PhotinaMTPro-Regular"/>
          <w:b/>
          <w:color w:val="1F497D" w:themeColor="text2"/>
        </w:rPr>
        <w:t>Template.</w:t>
      </w:r>
    </w:p>
    <w:p w14:paraId="0ED96417" w14:textId="77777777" w:rsidR="00B84914" w:rsidRPr="00673555" w:rsidRDefault="00B84914" w:rsidP="00673555">
      <w:pPr>
        <w:spacing w:after="160"/>
        <w:ind w:left="720" w:hanging="450"/>
        <w:rPr>
          <w:color w:val="1F497D" w:themeColor="text2"/>
        </w:rPr>
      </w:pPr>
      <w:r w:rsidRPr="00673555">
        <w:rPr>
          <w:color w:val="1F497D" w:themeColor="text2"/>
        </w:rPr>
        <w:t xml:space="preserve">10. </w:t>
      </w:r>
      <w:r w:rsidRPr="00673555">
        <w:rPr>
          <w:color w:val="1F497D" w:themeColor="text2"/>
        </w:rPr>
        <w:tab/>
        <w:t>A document or worksheet printed in landscape orientation is:</w:t>
      </w:r>
    </w:p>
    <w:p w14:paraId="1DF0E319" w14:textId="096A7659" w:rsidR="00480F5C" w:rsidRDefault="00B84914" w:rsidP="00673555">
      <w:pPr>
        <w:spacing w:after="160"/>
        <w:ind w:left="720"/>
        <w:rPr>
          <w:b/>
          <w:color w:val="1F497D" w:themeColor="text2"/>
        </w:rPr>
      </w:pPr>
      <w:r w:rsidRPr="00673555">
        <w:rPr>
          <w:b/>
          <w:color w:val="1F497D" w:themeColor="text2"/>
        </w:rPr>
        <w:t xml:space="preserve">b. </w:t>
      </w:r>
      <w:r w:rsidRPr="00673555">
        <w:rPr>
          <w:rFonts w:cs="PhotinaMTPro-Regular"/>
          <w:b/>
          <w:color w:val="1F497D" w:themeColor="text2"/>
        </w:rPr>
        <w:t>Wider than it is tall.</w:t>
      </w:r>
    </w:p>
    <w:p w14:paraId="544AF43F" w14:textId="77777777" w:rsidR="00673555" w:rsidRPr="00673555" w:rsidRDefault="00673555" w:rsidP="00673555">
      <w:pPr>
        <w:spacing w:after="160"/>
        <w:ind w:left="720"/>
        <w:rPr>
          <w:b/>
          <w:color w:val="1F497D" w:themeColor="text2"/>
        </w:rPr>
      </w:pPr>
    </w:p>
    <w:p w14:paraId="0ECFF827" w14:textId="23FF8DD5" w:rsidR="0015256A" w:rsidRDefault="0015256A" w:rsidP="00480F5C">
      <w:pPr>
        <w:pStyle w:val="Heading3"/>
        <w:spacing w:before="0"/>
      </w:pPr>
      <w:r>
        <w:t>Quick Concept Check Answer Key</w:t>
      </w:r>
    </w:p>
    <w:p w14:paraId="60B84A51" w14:textId="77777777" w:rsidR="004970D8" w:rsidRPr="00673555" w:rsidRDefault="004970D8" w:rsidP="00673555">
      <w:pPr>
        <w:pStyle w:val="CHAPBM"/>
        <w:numPr>
          <w:ilvl w:val="0"/>
          <w:numId w:val="28"/>
        </w:numPr>
        <w:suppressAutoHyphens/>
        <w:spacing w:after="240" w:line="276" w:lineRule="auto"/>
        <w:ind w:left="720"/>
        <w:rPr>
          <w:rFonts w:asciiTheme="minorHAnsi" w:hAnsiTheme="minorHAnsi" w:cs="Calibri"/>
          <w:b/>
          <w:bCs/>
          <w:color w:val="1F497D" w:themeColor="text2"/>
        </w:rPr>
      </w:pPr>
      <w:r w:rsidRPr="00673555">
        <w:rPr>
          <w:rFonts w:asciiTheme="minorHAnsi" w:hAnsiTheme="minorHAnsi" w:cs="Calibri"/>
          <w:b/>
          <w:bCs/>
          <w:color w:val="1F497D" w:themeColor="text2"/>
        </w:rPr>
        <w:t>What are the benefits of logging in with your Microsoft account?</w:t>
      </w:r>
      <w:r w:rsidRPr="00673555">
        <w:rPr>
          <w:rFonts w:asciiTheme="minorHAnsi" w:hAnsiTheme="minorHAnsi" w:cs="Calibri"/>
          <w:b/>
          <w:bCs/>
          <w:color w:val="1F497D" w:themeColor="text2"/>
        </w:rPr>
        <w:br/>
      </w:r>
      <w:r w:rsidRPr="00673555">
        <w:rPr>
          <w:rFonts w:asciiTheme="minorHAnsi" w:hAnsiTheme="minorHAnsi" w:cs="Calibri"/>
          <w:bCs/>
          <w:color w:val="1F497D" w:themeColor="text2"/>
        </w:rPr>
        <w:t>When you log in with your Microsoft account, you will be able to access the saved settings that are associated with your Microsoft account. Additionally, signing in with your Microsoft account allows access to OneDrive, allowing you to save, retrieve, and edit files from the Internet.</w:t>
      </w:r>
    </w:p>
    <w:p w14:paraId="190800FC" w14:textId="24BECB9A" w:rsidR="004970D8" w:rsidRPr="00673555" w:rsidRDefault="004970D8" w:rsidP="00673555">
      <w:pPr>
        <w:pStyle w:val="CHAPBM"/>
        <w:numPr>
          <w:ilvl w:val="0"/>
          <w:numId w:val="28"/>
        </w:numPr>
        <w:suppressAutoHyphens/>
        <w:spacing w:after="240" w:line="276" w:lineRule="auto"/>
        <w:ind w:left="720"/>
        <w:rPr>
          <w:rFonts w:asciiTheme="minorHAnsi" w:hAnsiTheme="minorHAnsi" w:cs="Calibri"/>
          <w:bCs/>
          <w:color w:val="1F497D" w:themeColor="text2"/>
        </w:rPr>
      </w:pPr>
      <w:r w:rsidRPr="00673555">
        <w:rPr>
          <w:rFonts w:asciiTheme="minorHAnsi" w:hAnsiTheme="minorHAnsi" w:cs="Calibri"/>
          <w:b/>
          <w:bCs/>
          <w:color w:val="1F497D" w:themeColor="text2"/>
        </w:rPr>
        <w:t>What is the purpose of the Quick Access Toolbar?</w:t>
      </w:r>
      <w:r w:rsidRPr="00673555">
        <w:rPr>
          <w:rFonts w:asciiTheme="minorHAnsi" w:hAnsiTheme="minorHAnsi" w:cs="Calibri"/>
          <w:b/>
          <w:bCs/>
          <w:color w:val="1F497D" w:themeColor="text2"/>
        </w:rPr>
        <w:br/>
      </w:r>
      <w:r w:rsidRPr="00673555">
        <w:rPr>
          <w:rFonts w:asciiTheme="minorHAnsi" w:hAnsiTheme="minorHAnsi" w:cs="Calibri"/>
          <w:bCs/>
          <w:color w:val="1F497D" w:themeColor="text2"/>
        </w:rPr>
        <w:t xml:space="preserve">The Quick Access Toolbar gives you access to some commonly executed tasks, such as saving a file, undoing a mistake, or redoing certain actions. The Quick Access Toolbar can also be customized to include additional commands such as printing or spelling and grammar checking. </w:t>
      </w:r>
    </w:p>
    <w:p w14:paraId="631A8B2D" w14:textId="6A5A142C" w:rsidR="004970D8" w:rsidRPr="00673555" w:rsidRDefault="004970D8" w:rsidP="00673555">
      <w:pPr>
        <w:pStyle w:val="CHAPBM"/>
        <w:numPr>
          <w:ilvl w:val="0"/>
          <w:numId w:val="28"/>
        </w:numPr>
        <w:suppressAutoHyphens/>
        <w:spacing w:after="240" w:line="276" w:lineRule="auto"/>
        <w:ind w:left="720"/>
        <w:rPr>
          <w:rFonts w:asciiTheme="minorHAnsi" w:hAnsiTheme="minorHAnsi" w:cs="Calibri"/>
          <w:b/>
          <w:bCs/>
          <w:color w:val="1F497D" w:themeColor="text2"/>
        </w:rPr>
      </w:pPr>
      <w:r w:rsidRPr="00673555">
        <w:rPr>
          <w:rFonts w:asciiTheme="minorHAnsi" w:hAnsiTheme="minorHAnsi" w:cs="Calibri"/>
          <w:b/>
          <w:bCs/>
          <w:color w:val="1F497D" w:themeColor="text2"/>
        </w:rPr>
        <w:t>You are having trouble completing a task in Microsoft Word. What are some of the Office application features you could use to assist you in getting help with that task?</w:t>
      </w:r>
      <w:r w:rsidRPr="00673555">
        <w:rPr>
          <w:rFonts w:asciiTheme="minorHAnsi" w:hAnsiTheme="minorHAnsi" w:cs="Calibri"/>
          <w:b/>
          <w:bCs/>
          <w:color w:val="1F497D" w:themeColor="text2"/>
        </w:rPr>
        <w:br/>
      </w:r>
      <w:r w:rsidRPr="00673555">
        <w:rPr>
          <w:rFonts w:asciiTheme="minorHAnsi" w:hAnsiTheme="minorHAnsi" w:cs="Calibri"/>
          <w:bCs/>
          <w:color w:val="1F497D" w:themeColor="text2"/>
        </w:rPr>
        <w:t>One possible solution is to use the “Tell me what you want to do…” box. When a task is typed into the box, a drop down menu of possible commands will appear and allow you to select a task to perform. You can also use the Smart Lookup feature, which provides information on general and Office related tasks through a Bing search. You can also view Enhanced ScreenTips by simply hovering your mouse cursor over a command on the Ribbon, prompting a text box of information about the command to appear.</w:t>
      </w:r>
    </w:p>
    <w:p w14:paraId="0C5A3011" w14:textId="5D73E8D9" w:rsidR="004970D8" w:rsidRPr="00673555" w:rsidRDefault="004970D8" w:rsidP="00673555">
      <w:pPr>
        <w:pStyle w:val="CHAPBM"/>
        <w:widowControl w:val="0"/>
        <w:numPr>
          <w:ilvl w:val="0"/>
          <w:numId w:val="28"/>
        </w:numPr>
        <w:suppressAutoHyphens/>
        <w:autoSpaceDE w:val="0"/>
        <w:autoSpaceDN w:val="0"/>
        <w:adjustRightInd w:val="0"/>
        <w:spacing w:line="276" w:lineRule="auto"/>
        <w:ind w:left="720"/>
        <w:textAlignment w:val="center"/>
        <w:rPr>
          <w:rFonts w:asciiTheme="minorHAnsi" w:hAnsiTheme="minorHAnsi" w:cs="Calibri"/>
          <w:bCs/>
          <w:color w:val="1F497D" w:themeColor="text2"/>
        </w:rPr>
      </w:pPr>
      <w:r w:rsidRPr="00673555">
        <w:rPr>
          <w:rFonts w:asciiTheme="minorHAnsi" w:hAnsiTheme="minorHAnsi" w:cs="Calibri"/>
          <w:b/>
          <w:bCs/>
          <w:color w:val="1F497D" w:themeColor="text2"/>
        </w:rPr>
        <w:t xml:space="preserve">What is the difference between a theme and a template? </w:t>
      </w:r>
      <w:r w:rsidRPr="00673555">
        <w:rPr>
          <w:rFonts w:asciiTheme="minorHAnsi" w:hAnsiTheme="minorHAnsi" w:cs="Calibri"/>
          <w:b/>
          <w:bCs/>
          <w:color w:val="1F497D" w:themeColor="text2"/>
        </w:rPr>
        <w:br/>
      </w:r>
      <w:r w:rsidRPr="00673555">
        <w:rPr>
          <w:rFonts w:asciiTheme="minorHAnsi" w:hAnsiTheme="minorHAnsi" w:cs="Calibri"/>
          <w:bCs/>
          <w:color w:val="1F497D" w:themeColor="text2"/>
        </w:rPr>
        <w:t xml:space="preserve">You can enhance your file by using a template or applying a theme. A template is a predesigned file that incorporates formatting elements, such as a theme and layouts, </w:t>
      </w:r>
      <w:r w:rsidRPr="00673555">
        <w:rPr>
          <w:rFonts w:asciiTheme="minorHAnsi" w:hAnsiTheme="minorHAnsi" w:cs="Calibri"/>
          <w:bCs/>
          <w:color w:val="1F497D" w:themeColor="text2"/>
        </w:rPr>
        <w:lastRenderedPageBreak/>
        <w:t xml:space="preserve">and may include content that can be modified. A theme is a collection of design choices that includes colors, fonts, and special effects used to give a consistent look to a document, workbook, or presentation. Microsoft provides high quality templates and themes, designed by professional designers to make it faster and easier to create high-quality documents. Even if you use a theme to apply colors, fonts and special effects, they can later be changed individually or to a completely different theme. </w:t>
      </w:r>
    </w:p>
    <w:p w14:paraId="5F2CE988" w14:textId="42B8C1DF" w:rsidR="004970D8" w:rsidRPr="00673555" w:rsidRDefault="004970D8" w:rsidP="00673555">
      <w:pPr>
        <w:pStyle w:val="CHAPBM"/>
        <w:numPr>
          <w:ilvl w:val="0"/>
          <w:numId w:val="28"/>
        </w:numPr>
        <w:suppressAutoHyphens/>
        <w:spacing w:before="240" w:line="276" w:lineRule="auto"/>
        <w:ind w:left="720"/>
        <w:rPr>
          <w:rFonts w:asciiTheme="minorHAnsi" w:hAnsiTheme="minorHAnsi" w:cs="Calibri"/>
          <w:bCs/>
          <w:color w:val="1F497D" w:themeColor="text2"/>
        </w:rPr>
      </w:pPr>
      <w:r w:rsidRPr="00673555">
        <w:rPr>
          <w:rFonts w:asciiTheme="minorHAnsi" w:hAnsiTheme="minorHAnsi" w:cs="Calibri"/>
          <w:b/>
          <w:bCs/>
          <w:color w:val="1F497D" w:themeColor="text2"/>
        </w:rPr>
        <w:t xml:space="preserve">Give an example of when Format Painter could be used. </w:t>
      </w:r>
      <w:r w:rsidRPr="00673555">
        <w:rPr>
          <w:rFonts w:asciiTheme="minorHAnsi" w:hAnsiTheme="minorHAnsi" w:cs="Calibri"/>
          <w:b/>
          <w:bCs/>
          <w:color w:val="1F497D" w:themeColor="text2"/>
        </w:rPr>
        <w:br/>
      </w:r>
      <w:r w:rsidRPr="00673555">
        <w:rPr>
          <w:rFonts w:asciiTheme="minorHAnsi" w:hAnsiTheme="minorHAnsi" w:cs="Calibri"/>
          <w:bCs/>
          <w:color w:val="1F497D" w:themeColor="text2"/>
        </w:rPr>
        <w:t xml:space="preserve">Using the Clipboard </w:t>
      </w:r>
      <w:proofErr w:type="gramStart"/>
      <w:r w:rsidRPr="00673555">
        <w:rPr>
          <w:rFonts w:asciiTheme="minorHAnsi" w:hAnsiTheme="minorHAnsi" w:cs="Calibri"/>
          <w:bCs/>
          <w:color w:val="1F497D" w:themeColor="text2"/>
        </w:rPr>
        <w:t>group’s</w:t>
      </w:r>
      <w:proofErr w:type="gramEnd"/>
      <w:r w:rsidRPr="00673555">
        <w:rPr>
          <w:rFonts w:asciiTheme="minorHAnsi" w:hAnsiTheme="minorHAnsi" w:cs="Calibri"/>
          <w:bCs/>
          <w:color w:val="1F497D" w:themeColor="text2"/>
        </w:rPr>
        <w:t xml:space="preserve"> </w:t>
      </w:r>
      <w:r w:rsidRPr="00673555">
        <w:rPr>
          <w:rFonts w:asciiTheme="minorHAnsi" w:hAnsiTheme="minorHAnsi" w:cs="Calibri"/>
          <w:color w:val="1F497D" w:themeColor="text2"/>
        </w:rPr>
        <w:t>Format Painter</w:t>
      </w:r>
      <w:r w:rsidRPr="00673555">
        <w:rPr>
          <w:rFonts w:asciiTheme="minorHAnsi" w:hAnsiTheme="minorHAnsi" w:cs="Calibri"/>
          <w:bCs/>
          <w:color w:val="1F497D" w:themeColor="text2"/>
        </w:rPr>
        <w:t>, you can quickly and easily copy all formatting from one area to another in Word, PowerPoint, and Excel. If, for example, a heading in Word includes multiple formatting features, you will save a great deal of time by copying the entire set of formatting options to the other headings. In so doing, you will ensure the consistency of formatting for all headings because they will appear exactly alike.</w:t>
      </w:r>
    </w:p>
    <w:p w14:paraId="4BD08543" w14:textId="20088C3C" w:rsidR="004970D8" w:rsidRPr="00673555" w:rsidRDefault="004970D8" w:rsidP="00673555">
      <w:pPr>
        <w:pStyle w:val="CHAPBM"/>
        <w:numPr>
          <w:ilvl w:val="0"/>
          <w:numId w:val="28"/>
        </w:numPr>
        <w:suppressAutoHyphens/>
        <w:spacing w:before="240" w:line="276" w:lineRule="auto"/>
        <w:ind w:left="720"/>
        <w:rPr>
          <w:rFonts w:asciiTheme="minorHAnsi" w:hAnsiTheme="minorHAnsi" w:cs="Calibri"/>
          <w:bCs/>
          <w:color w:val="1F497D" w:themeColor="text2"/>
        </w:rPr>
      </w:pPr>
      <w:r w:rsidRPr="00673555">
        <w:rPr>
          <w:rFonts w:asciiTheme="minorHAnsi" w:hAnsiTheme="minorHAnsi" w:cs="Calibri"/>
          <w:b/>
          <w:bCs/>
          <w:color w:val="1F497D" w:themeColor="text2"/>
        </w:rPr>
        <w:t>When will an Office application identify a word as misspelled that is not actually misspelled?</w:t>
      </w:r>
      <w:r w:rsidRPr="00673555">
        <w:rPr>
          <w:rFonts w:asciiTheme="minorHAnsi" w:hAnsiTheme="minorHAnsi" w:cs="Calibri"/>
          <w:b/>
          <w:bCs/>
          <w:color w:val="1F497D" w:themeColor="text2"/>
        </w:rPr>
        <w:br/>
      </w:r>
      <w:r w:rsidRPr="00673555">
        <w:rPr>
          <w:rFonts w:asciiTheme="minorHAnsi" w:hAnsiTheme="minorHAnsi" w:cs="Calibri"/>
          <w:bCs/>
          <w:color w:val="1F497D" w:themeColor="text2"/>
        </w:rPr>
        <w:t>If a word is unrecognized by the application’s dictionary, it is flagged as misspelled or grammatically incorrect. Misspellings are identified with a red wavy underline, grammatical problems are underlined in green, and word usage errors have a blue underline. If you right-click a word or phrase that is identified as a mistake, you will see a shortcut menu. If the application’s dictionary has a suggestion as to the correct spelling, you can click to accept the suggestion and make the change. If a grammatical rule is violated, you will have an opportunity to select a correction. However, if the text is actually correct, you can click Ignore or Ignore All (to bypass all occurrences of the flagged error in the current document). Click Add to Dictionary if you want the word to be considered correct whenever it appears in all documents. Similar selections on a shortcut menu enable you to ignore grammatical mistakes, if they are not errors.</w:t>
      </w:r>
    </w:p>
    <w:p w14:paraId="199532EF" w14:textId="15B4F811" w:rsidR="004970D8" w:rsidRPr="00673555" w:rsidRDefault="004970D8" w:rsidP="00673555">
      <w:pPr>
        <w:pStyle w:val="CHAPBM"/>
        <w:numPr>
          <w:ilvl w:val="0"/>
          <w:numId w:val="28"/>
        </w:numPr>
        <w:suppressAutoHyphens/>
        <w:spacing w:before="240" w:line="276" w:lineRule="auto"/>
        <w:ind w:left="720"/>
        <w:rPr>
          <w:rFonts w:asciiTheme="minorHAnsi" w:hAnsiTheme="minorHAnsi" w:cs="Calibri"/>
          <w:bCs/>
          <w:color w:val="1F497D" w:themeColor="text2"/>
        </w:rPr>
      </w:pPr>
      <w:r w:rsidRPr="00673555">
        <w:rPr>
          <w:rFonts w:asciiTheme="minorHAnsi" w:hAnsiTheme="minorHAnsi" w:cs="Calibri"/>
          <w:b/>
          <w:bCs/>
          <w:color w:val="1F497D" w:themeColor="text2"/>
        </w:rPr>
        <w:t>What functions and features are included in Backstage View?</w:t>
      </w:r>
      <w:r w:rsidRPr="00673555">
        <w:rPr>
          <w:rFonts w:asciiTheme="minorHAnsi" w:hAnsiTheme="minorHAnsi" w:cs="Calibri"/>
          <w:b/>
          <w:bCs/>
          <w:color w:val="1F497D" w:themeColor="text2"/>
        </w:rPr>
        <w:br/>
      </w:r>
      <w:r w:rsidRPr="00673555">
        <w:rPr>
          <w:rFonts w:asciiTheme="minorHAnsi" w:hAnsiTheme="minorHAnsi" w:cs="Calibri"/>
          <w:bCs/>
          <w:color w:val="1F497D" w:themeColor="text2"/>
        </w:rPr>
        <w:t xml:space="preserve">The </w:t>
      </w:r>
      <w:r w:rsidRPr="00673555">
        <w:rPr>
          <w:rFonts w:asciiTheme="minorHAnsi" w:hAnsiTheme="minorHAnsi" w:cs="Calibri"/>
          <w:color w:val="1F497D" w:themeColor="text2"/>
        </w:rPr>
        <w:t>Backstage view</w:t>
      </w:r>
      <w:r w:rsidRPr="00673555">
        <w:rPr>
          <w:rFonts w:asciiTheme="minorHAnsi" w:hAnsiTheme="minorHAnsi" w:cs="Calibri"/>
          <w:bCs/>
          <w:color w:val="1F497D" w:themeColor="text2"/>
        </w:rPr>
        <w:t xml:space="preserve"> is a component of Office 2016 that provides a concise collection of commands related to an open file. You access the Backstage view by clicking the File tab. Using the Backstage view, you can find out information such as protection, permissions, versions, and properties. A file’s properties include the author, file size, permissions, and date modified. You can create a new document or open, save, print, share, export, or close.</w:t>
      </w:r>
    </w:p>
    <w:p w14:paraId="0BCFBB44" w14:textId="77777777" w:rsidR="004970D8" w:rsidRPr="00673555" w:rsidRDefault="004970D8" w:rsidP="00673555">
      <w:pPr>
        <w:pStyle w:val="CHAPBM"/>
        <w:numPr>
          <w:ilvl w:val="0"/>
          <w:numId w:val="28"/>
        </w:numPr>
        <w:suppressAutoHyphens/>
        <w:spacing w:before="240" w:line="276" w:lineRule="auto"/>
        <w:ind w:left="720"/>
        <w:rPr>
          <w:rFonts w:asciiTheme="minorHAnsi" w:eastAsia="Calibri" w:hAnsiTheme="minorHAnsi" w:cs="Calibri"/>
          <w:bCs/>
          <w:color w:val="1F497D" w:themeColor="text2"/>
        </w:rPr>
      </w:pPr>
      <w:r w:rsidRPr="00673555">
        <w:rPr>
          <w:rFonts w:asciiTheme="minorHAnsi" w:hAnsiTheme="minorHAnsi" w:cs="Calibri"/>
          <w:b/>
          <w:bCs/>
          <w:color w:val="1F497D" w:themeColor="text2"/>
        </w:rPr>
        <w:lastRenderedPageBreak/>
        <w:t>Why would you need to change the view of a document?</w:t>
      </w:r>
      <w:r w:rsidRPr="00673555">
        <w:rPr>
          <w:rFonts w:asciiTheme="minorHAnsi" w:hAnsiTheme="minorHAnsi" w:cs="Calibri"/>
          <w:b/>
          <w:bCs/>
          <w:color w:val="1F497D" w:themeColor="text2"/>
        </w:rPr>
        <w:br/>
      </w:r>
      <w:r w:rsidRPr="00673555">
        <w:rPr>
          <w:rFonts w:asciiTheme="minorHAnsi" w:eastAsia="Calibri" w:hAnsiTheme="minorHAnsi" w:cs="Calibri"/>
          <w:bCs/>
          <w:color w:val="1F497D" w:themeColor="text2"/>
        </w:rPr>
        <w:t>As you prepare a file, you may find that you want to change the way you view it. A section of your document may be easier to view when you can see it magnified, for example. Alternatively, some applications have different views to make working on your project easier.</w:t>
      </w:r>
    </w:p>
    <w:p w14:paraId="3E9B1300" w14:textId="69B5FA89" w:rsidR="004970D8" w:rsidRPr="00673555" w:rsidRDefault="004970D8" w:rsidP="00673555">
      <w:pPr>
        <w:pStyle w:val="CHAPBM"/>
        <w:numPr>
          <w:ilvl w:val="0"/>
          <w:numId w:val="28"/>
        </w:numPr>
        <w:suppressAutoHyphens/>
        <w:spacing w:before="240" w:line="276" w:lineRule="auto"/>
        <w:ind w:left="720"/>
        <w:rPr>
          <w:rFonts w:asciiTheme="minorHAnsi" w:eastAsia="Calibri" w:hAnsiTheme="minorHAnsi" w:cs="Calibri"/>
          <w:bCs/>
          <w:color w:val="1F497D" w:themeColor="text2"/>
        </w:rPr>
      </w:pPr>
      <w:r w:rsidRPr="00673555">
        <w:rPr>
          <w:rFonts w:asciiTheme="minorHAnsi" w:hAnsiTheme="minorHAnsi" w:cs="Calibri"/>
          <w:b/>
          <w:bCs/>
          <w:color w:val="1F497D" w:themeColor="text2"/>
        </w:rPr>
        <w:t>What is the purpose of a header or footer?</w:t>
      </w:r>
      <w:r w:rsidRPr="00673555">
        <w:rPr>
          <w:rFonts w:asciiTheme="minorHAnsi" w:hAnsiTheme="minorHAnsi" w:cs="Calibri"/>
          <w:b/>
          <w:bCs/>
          <w:color w:val="1F497D" w:themeColor="text2"/>
        </w:rPr>
        <w:br/>
      </w:r>
      <w:r w:rsidRPr="00673555">
        <w:rPr>
          <w:rFonts w:asciiTheme="minorHAnsi" w:hAnsiTheme="minorHAnsi" w:cs="Calibri"/>
          <w:bCs/>
          <w:color w:val="1F497D" w:themeColor="text2"/>
        </w:rPr>
        <w:t>The purpose of including a header or footer in a document is to better identify the document and give it a professional appearance. A header consists of one or more lines at the top of each page. A footer displays at the bottom of each page. One advantage of using headers and footers is that you specify the content only once, after which it displays automatically on all pages. Although you can type the text yourself at the top or bottom of every page, it is time-consuming, and the possibility of making a mistake is great.</w:t>
      </w:r>
    </w:p>
    <w:sectPr w:rsidR="004970D8" w:rsidRPr="00673555" w:rsidSect="0015256A">
      <w:headerReference w:type="default" r:id="rId23"/>
      <w:footerReference w:type="default" r:id="rId2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3C911" w14:textId="77777777" w:rsidR="003346B4" w:rsidRDefault="003346B4">
      <w:pPr>
        <w:spacing w:after="0" w:line="240" w:lineRule="auto"/>
      </w:pPr>
      <w:r>
        <w:separator/>
      </w:r>
    </w:p>
  </w:endnote>
  <w:endnote w:type="continuationSeparator" w:id="0">
    <w:p w14:paraId="7A9ADC49" w14:textId="77777777" w:rsidR="003346B4" w:rsidRDefault="00334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PhotinaMTPro-Regular">
    <w:panose1 w:val="00000000000000000000"/>
    <w:charset w:val="00"/>
    <w:family w:val="roman"/>
    <w:notTrueType/>
    <w:pitch w:val="default"/>
    <w:sig w:usb0="00000003" w:usb1="00000000" w:usb2="00000000" w:usb3="00000000" w:csb0="00000001" w:csb1="00000000"/>
  </w:font>
  <w:font w:name="GillSansMTPro-Heavy">
    <w:panose1 w:val="00000000000000000000"/>
    <w:charset w:val="00"/>
    <w:family w:val="swiss"/>
    <w:notTrueType/>
    <w:pitch w:val="default"/>
    <w:sig w:usb0="00000003" w:usb1="00000000" w:usb2="00000000" w:usb3="00000000" w:csb0="00000001" w:csb1="00000000"/>
  </w:font>
  <w:font w:name="PhotinaMTPro-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3CE8F" w14:textId="3F5CC0E8" w:rsidR="00310B38" w:rsidRDefault="00310B38" w:rsidP="00FE130B">
    <w:pPr>
      <w:pStyle w:val="Footer"/>
      <w:tabs>
        <w:tab w:val="left" w:pos="2759"/>
        <w:tab w:val="center" w:pos="4680"/>
      </w:tabs>
      <w:ind w:right="360"/>
    </w:pPr>
    <w:r>
      <w:rPr>
        <w:rFonts w:asciiTheme="minorHAnsi" w:hAnsiTheme="minorHAnsi"/>
        <w:color w:val="1F497D" w:themeColor="text2"/>
      </w:rPr>
      <w:tab/>
    </w:r>
    <w:r>
      <w:rPr>
        <w:rFonts w:asciiTheme="minorHAnsi" w:hAnsiTheme="minorHAnsi"/>
        <w:color w:val="1F497D" w:themeColor="text2"/>
      </w:rPr>
      <w:tab/>
    </w:r>
    <w:r w:rsidRPr="00B337C7">
      <w:rPr>
        <w:rFonts w:asciiTheme="minorHAnsi" w:hAnsiTheme="minorHAnsi"/>
        <w:color w:val="1F497D" w:themeColor="text2"/>
      </w:rPr>
      <w:t>Copyright © 2017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07745" w14:textId="77777777" w:rsidR="00310B38" w:rsidRDefault="00310B38"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310B38" w:rsidRDefault="00310B38"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658BC" w14:textId="33855E80" w:rsidR="00310B38" w:rsidRDefault="00310B38" w:rsidP="00FE130B">
    <w:pPr>
      <w:pStyle w:val="Footer"/>
      <w:tabs>
        <w:tab w:val="left" w:pos="2759"/>
        <w:tab w:val="center" w:pos="4680"/>
      </w:tabs>
      <w:ind w:right="360"/>
    </w:pPr>
    <w:r>
      <w:rPr>
        <w:rFonts w:asciiTheme="minorHAnsi" w:hAnsiTheme="minorHAnsi"/>
        <w:color w:val="1F497D" w:themeColor="text2"/>
      </w:rPr>
      <w:tab/>
    </w:r>
    <w:r>
      <w:rPr>
        <w:rFonts w:asciiTheme="minorHAnsi" w:hAnsiTheme="minorHAnsi"/>
        <w:color w:val="1F497D" w:themeColor="text2"/>
      </w:rPr>
      <w:tab/>
    </w:r>
    <w:r w:rsidRPr="00B337C7">
      <w:rPr>
        <w:rFonts w:asciiTheme="minorHAnsi" w:hAnsiTheme="minorHAnsi"/>
        <w:color w:val="1F497D" w:themeColor="text2"/>
      </w:rPr>
      <w:t>Copyrigh</w:t>
    </w:r>
    <w:r>
      <w:rPr>
        <w:rFonts w:asciiTheme="minorHAnsi" w:hAnsiTheme="minorHAnsi"/>
        <w:color w:val="1F497D" w:themeColor="text2"/>
      </w:rPr>
      <w:t>t © 2017 Pearson Education, Inc.</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DAC6E" w14:textId="77777777" w:rsidR="00310B38" w:rsidRPr="00BB0114" w:rsidRDefault="00310B38"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310B38" w:rsidRDefault="00310B38"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BECEC" w14:textId="3BB1DBEA" w:rsidR="00310B38" w:rsidRPr="003F39A2" w:rsidRDefault="00310B38"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Copyright © 201</w:t>
    </w:r>
    <w:r>
      <w:rPr>
        <w:rFonts w:asciiTheme="minorHAnsi" w:hAnsiTheme="minorHAnsi"/>
        <w:color w:val="1F497D" w:themeColor="text2"/>
      </w:rPr>
      <w:t>7</w:t>
    </w:r>
    <w:r w:rsidRPr="003F39A2">
      <w:rPr>
        <w:rFonts w:asciiTheme="minorHAnsi" w:hAnsiTheme="minorHAnsi"/>
        <w:color w:val="1F497D" w:themeColor="text2"/>
      </w:rPr>
      <w:t xml:space="preserve">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w:t>
    </w:r>
    <w:r>
      <w:rPr>
        <w:rFonts w:asciiTheme="minorHAnsi" w:hAnsiTheme="minorHAnsi"/>
        <w:color w:val="1F497D" w:themeColor="text2"/>
      </w:rPr>
      <w:t>.</w:t>
    </w:r>
  </w:p>
  <w:p w14:paraId="378D1943" w14:textId="77777777" w:rsidR="00310B38" w:rsidRDefault="00310B38" w:rsidP="00DB0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C0E4C" w14:textId="77777777" w:rsidR="003346B4" w:rsidRDefault="003346B4">
      <w:pPr>
        <w:spacing w:after="0" w:line="240" w:lineRule="auto"/>
      </w:pPr>
      <w:r>
        <w:separator/>
      </w:r>
    </w:p>
  </w:footnote>
  <w:footnote w:type="continuationSeparator" w:id="0">
    <w:p w14:paraId="7CED662A" w14:textId="77777777" w:rsidR="003346B4" w:rsidRDefault="00334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9B306" w14:textId="77777777" w:rsidR="00310B38" w:rsidRDefault="00310B38">
    <w:r>
      <w:t>Chapter X: Title</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35088" w14:textId="77777777" w:rsidR="00310B38" w:rsidRDefault="00310B38">
    <w:pP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0F93" w14:textId="77777777" w:rsidR="00310B38" w:rsidRDefault="00310B38"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424"/>
    <w:multiLevelType w:val="hybridMultilevel"/>
    <w:tmpl w:val="A912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A27D9C"/>
    <w:multiLevelType w:val="hybridMultilevel"/>
    <w:tmpl w:val="3BE65D3C"/>
    <w:lvl w:ilvl="0" w:tplc="D7E401AA">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65CDE"/>
    <w:multiLevelType w:val="hybridMultilevel"/>
    <w:tmpl w:val="F09C1C50"/>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6C7681"/>
    <w:multiLevelType w:val="hybridMultilevel"/>
    <w:tmpl w:val="06367DE8"/>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851E2"/>
    <w:multiLevelType w:val="hybridMultilevel"/>
    <w:tmpl w:val="303A802A"/>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144AB"/>
    <w:multiLevelType w:val="hybridMultilevel"/>
    <w:tmpl w:val="A5FC3754"/>
    <w:lvl w:ilvl="0" w:tplc="21F0722A">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2C5575BB"/>
    <w:multiLevelType w:val="hybridMultilevel"/>
    <w:tmpl w:val="A9EAE818"/>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F6B603F"/>
    <w:multiLevelType w:val="hybridMultilevel"/>
    <w:tmpl w:val="26922B30"/>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7B735D0"/>
    <w:multiLevelType w:val="hybridMultilevel"/>
    <w:tmpl w:val="61FC542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F3291E"/>
    <w:multiLevelType w:val="hybridMultilevel"/>
    <w:tmpl w:val="45EE368E"/>
    <w:lvl w:ilvl="0" w:tplc="E724EF80">
      <w:start w:val="1"/>
      <w:numFmt w:val="bullet"/>
      <w:lvlText w:val=""/>
      <w:lvlJc w:val="left"/>
      <w:pPr>
        <w:ind w:left="1440" w:hanging="360"/>
      </w:pPr>
      <w:rPr>
        <w:rFonts w:ascii="Symbol" w:hAnsi="Symbol" w:hint="default"/>
        <w:color w:val="1F497D" w:themeColor="text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15402DD"/>
    <w:multiLevelType w:val="hybridMultilevel"/>
    <w:tmpl w:val="F89C151C"/>
    <w:lvl w:ilvl="0" w:tplc="04090009">
      <w:start w:val="1"/>
      <w:numFmt w:val="bullet"/>
      <w:lvlText w:val=""/>
      <w:lvlJc w:val="left"/>
      <w:pPr>
        <w:ind w:left="1440" w:hanging="360"/>
      </w:pPr>
      <w:rPr>
        <w:rFonts w:ascii="Wingdings" w:hAnsi="Wingdings"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F6D4C6B"/>
    <w:multiLevelType w:val="hybridMultilevel"/>
    <w:tmpl w:val="D4AC6968"/>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8457E"/>
    <w:multiLevelType w:val="hybridMultilevel"/>
    <w:tmpl w:val="2558F8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2" w15:restartNumberingAfterBreak="0">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EFE497A"/>
    <w:multiLevelType w:val="hybridMultilevel"/>
    <w:tmpl w:val="AE7EB690"/>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1784C09"/>
    <w:multiLevelType w:val="hybridMultilevel"/>
    <w:tmpl w:val="765AE882"/>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B4C554F"/>
    <w:multiLevelType w:val="hybridMultilevel"/>
    <w:tmpl w:val="F4DA1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21"/>
  </w:num>
  <w:num w:numId="3">
    <w:abstractNumId w:val="1"/>
  </w:num>
  <w:num w:numId="4">
    <w:abstractNumId w:val="18"/>
  </w:num>
  <w:num w:numId="5">
    <w:abstractNumId w:val="19"/>
  </w:num>
  <w:num w:numId="6">
    <w:abstractNumId w:val="14"/>
  </w:num>
  <w:num w:numId="7">
    <w:abstractNumId w:val="5"/>
  </w:num>
  <w:num w:numId="8">
    <w:abstractNumId w:val="22"/>
  </w:num>
  <w:num w:numId="9">
    <w:abstractNumId w:val="23"/>
  </w:num>
  <w:num w:numId="10">
    <w:abstractNumId w:val="20"/>
  </w:num>
  <w:num w:numId="11">
    <w:abstractNumId w:val="6"/>
  </w:num>
  <w:num w:numId="12">
    <w:abstractNumId w:val="26"/>
  </w:num>
  <w:num w:numId="13">
    <w:abstractNumId w:val="2"/>
  </w:num>
  <w:num w:numId="14">
    <w:abstractNumId w:val="17"/>
  </w:num>
  <w:num w:numId="15">
    <w:abstractNumId w:val="11"/>
  </w:num>
  <w:num w:numId="16">
    <w:abstractNumId w:val="3"/>
  </w:num>
  <w:num w:numId="17">
    <w:abstractNumId w:val="24"/>
  </w:num>
  <w:num w:numId="18">
    <w:abstractNumId w:val="16"/>
  </w:num>
  <w:num w:numId="19">
    <w:abstractNumId w:val="9"/>
  </w:num>
  <w:num w:numId="20">
    <w:abstractNumId w:val="8"/>
  </w:num>
  <w:num w:numId="21">
    <w:abstractNumId w:val="4"/>
  </w:num>
  <w:num w:numId="22">
    <w:abstractNumId w:val="2"/>
    <w:lvlOverride w:ilvl="0">
      <w:startOverride w:val="1"/>
    </w:lvlOverride>
  </w:num>
  <w:num w:numId="23">
    <w:abstractNumId w:val="2"/>
    <w:lvlOverride w:ilvl="0">
      <w:startOverride w:val="1"/>
    </w:lvlOverride>
  </w:num>
  <w:num w:numId="24">
    <w:abstractNumId w:val="15"/>
  </w:num>
  <w:num w:numId="25">
    <w:abstractNumId w:val="13"/>
  </w:num>
  <w:num w:numId="26">
    <w:abstractNumId w:val="25"/>
  </w:num>
  <w:num w:numId="27">
    <w:abstractNumId w:val="7"/>
  </w:num>
  <w:num w:numId="28">
    <w:abstractNumId w:val="12"/>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2D"/>
    <w:rsid w:val="0000032A"/>
    <w:rsid w:val="00006087"/>
    <w:rsid w:val="00010709"/>
    <w:rsid w:val="00010EE1"/>
    <w:rsid w:val="000122E6"/>
    <w:rsid w:val="000135D5"/>
    <w:rsid w:val="00017233"/>
    <w:rsid w:val="00020C29"/>
    <w:rsid w:val="000211DA"/>
    <w:rsid w:val="000254CD"/>
    <w:rsid w:val="000257ED"/>
    <w:rsid w:val="00025C84"/>
    <w:rsid w:val="00030C35"/>
    <w:rsid w:val="00030F4E"/>
    <w:rsid w:val="00032DFB"/>
    <w:rsid w:val="00034D1A"/>
    <w:rsid w:val="00034FE8"/>
    <w:rsid w:val="0004576A"/>
    <w:rsid w:val="00046091"/>
    <w:rsid w:val="00046BA9"/>
    <w:rsid w:val="000476DA"/>
    <w:rsid w:val="00053174"/>
    <w:rsid w:val="000540F9"/>
    <w:rsid w:val="00055739"/>
    <w:rsid w:val="00055D1B"/>
    <w:rsid w:val="00060E1C"/>
    <w:rsid w:val="000703A4"/>
    <w:rsid w:val="00072B66"/>
    <w:rsid w:val="000744AD"/>
    <w:rsid w:val="000744D5"/>
    <w:rsid w:val="00075ED1"/>
    <w:rsid w:val="000762F7"/>
    <w:rsid w:val="00076A1A"/>
    <w:rsid w:val="00082A40"/>
    <w:rsid w:val="00084763"/>
    <w:rsid w:val="00084ABF"/>
    <w:rsid w:val="000940AB"/>
    <w:rsid w:val="000A22FE"/>
    <w:rsid w:val="000A6E4C"/>
    <w:rsid w:val="000C11A3"/>
    <w:rsid w:val="000C16AA"/>
    <w:rsid w:val="000C3183"/>
    <w:rsid w:val="000D0353"/>
    <w:rsid w:val="000D34CA"/>
    <w:rsid w:val="000D76B4"/>
    <w:rsid w:val="000D7CAD"/>
    <w:rsid w:val="000F091D"/>
    <w:rsid w:val="000F689A"/>
    <w:rsid w:val="000F7E12"/>
    <w:rsid w:val="0010041E"/>
    <w:rsid w:val="00102F8D"/>
    <w:rsid w:val="001068F4"/>
    <w:rsid w:val="00106DF0"/>
    <w:rsid w:val="00110DD3"/>
    <w:rsid w:val="00121BD2"/>
    <w:rsid w:val="0012409F"/>
    <w:rsid w:val="00130CC4"/>
    <w:rsid w:val="00132409"/>
    <w:rsid w:val="001330ED"/>
    <w:rsid w:val="0013394C"/>
    <w:rsid w:val="00135404"/>
    <w:rsid w:val="00141420"/>
    <w:rsid w:val="001429BB"/>
    <w:rsid w:val="00142AEA"/>
    <w:rsid w:val="001435A0"/>
    <w:rsid w:val="00150220"/>
    <w:rsid w:val="0015256A"/>
    <w:rsid w:val="00152E5F"/>
    <w:rsid w:val="0015405A"/>
    <w:rsid w:val="00154CFB"/>
    <w:rsid w:val="00157B14"/>
    <w:rsid w:val="001608F9"/>
    <w:rsid w:val="00167324"/>
    <w:rsid w:val="001702BE"/>
    <w:rsid w:val="00175A1E"/>
    <w:rsid w:val="001772BB"/>
    <w:rsid w:val="00177AD9"/>
    <w:rsid w:val="00181E50"/>
    <w:rsid w:val="00190916"/>
    <w:rsid w:val="001946B5"/>
    <w:rsid w:val="001A0735"/>
    <w:rsid w:val="001A55DA"/>
    <w:rsid w:val="001B08BD"/>
    <w:rsid w:val="001B4215"/>
    <w:rsid w:val="001C5341"/>
    <w:rsid w:val="001D124F"/>
    <w:rsid w:val="001D2759"/>
    <w:rsid w:val="001D42DC"/>
    <w:rsid w:val="001D65D5"/>
    <w:rsid w:val="001E2A81"/>
    <w:rsid w:val="001E4D0E"/>
    <w:rsid w:val="00202091"/>
    <w:rsid w:val="00207F45"/>
    <w:rsid w:val="00222C1A"/>
    <w:rsid w:val="00234B26"/>
    <w:rsid w:val="002412D3"/>
    <w:rsid w:val="002451B9"/>
    <w:rsid w:val="002461ED"/>
    <w:rsid w:val="00251086"/>
    <w:rsid w:val="00251545"/>
    <w:rsid w:val="00253B70"/>
    <w:rsid w:val="00255AF0"/>
    <w:rsid w:val="00256D93"/>
    <w:rsid w:val="002658EC"/>
    <w:rsid w:val="002723E8"/>
    <w:rsid w:val="002776AF"/>
    <w:rsid w:val="00283CA6"/>
    <w:rsid w:val="0028697C"/>
    <w:rsid w:val="00286F0C"/>
    <w:rsid w:val="002874FF"/>
    <w:rsid w:val="0029029D"/>
    <w:rsid w:val="002A2FA2"/>
    <w:rsid w:val="002A65FB"/>
    <w:rsid w:val="002B1BAA"/>
    <w:rsid w:val="002B2A52"/>
    <w:rsid w:val="002B3438"/>
    <w:rsid w:val="002C1195"/>
    <w:rsid w:val="002C37A4"/>
    <w:rsid w:val="002C5B80"/>
    <w:rsid w:val="002C6387"/>
    <w:rsid w:val="002D08DB"/>
    <w:rsid w:val="002D31C7"/>
    <w:rsid w:val="002D4468"/>
    <w:rsid w:val="002E0D49"/>
    <w:rsid w:val="002E431E"/>
    <w:rsid w:val="002E4F42"/>
    <w:rsid w:val="002E7381"/>
    <w:rsid w:val="002E7F12"/>
    <w:rsid w:val="002F192B"/>
    <w:rsid w:val="002F7CA2"/>
    <w:rsid w:val="00310B38"/>
    <w:rsid w:val="00312656"/>
    <w:rsid w:val="00313155"/>
    <w:rsid w:val="00317422"/>
    <w:rsid w:val="00317DCC"/>
    <w:rsid w:val="00321C37"/>
    <w:rsid w:val="00327091"/>
    <w:rsid w:val="00327367"/>
    <w:rsid w:val="00331D04"/>
    <w:rsid w:val="003346B4"/>
    <w:rsid w:val="00336924"/>
    <w:rsid w:val="00340769"/>
    <w:rsid w:val="003417A4"/>
    <w:rsid w:val="003438A0"/>
    <w:rsid w:val="00344C24"/>
    <w:rsid w:val="00346599"/>
    <w:rsid w:val="00355941"/>
    <w:rsid w:val="003559CF"/>
    <w:rsid w:val="003640C0"/>
    <w:rsid w:val="00374B7B"/>
    <w:rsid w:val="00376C40"/>
    <w:rsid w:val="00376DF8"/>
    <w:rsid w:val="00385A59"/>
    <w:rsid w:val="00386206"/>
    <w:rsid w:val="003876E7"/>
    <w:rsid w:val="00391DA6"/>
    <w:rsid w:val="003924C1"/>
    <w:rsid w:val="00393CD5"/>
    <w:rsid w:val="00393E60"/>
    <w:rsid w:val="003957C3"/>
    <w:rsid w:val="0039649D"/>
    <w:rsid w:val="003A3806"/>
    <w:rsid w:val="003A4F64"/>
    <w:rsid w:val="003A668E"/>
    <w:rsid w:val="003B4B58"/>
    <w:rsid w:val="003B5B72"/>
    <w:rsid w:val="003B7118"/>
    <w:rsid w:val="003B75DF"/>
    <w:rsid w:val="003C209D"/>
    <w:rsid w:val="003C55E5"/>
    <w:rsid w:val="003C5BA6"/>
    <w:rsid w:val="003C6643"/>
    <w:rsid w:val="003D5C8C"/>
    <w:rsid w:val="003D5F73"/>
    <w:rsid w:val="003E292B"/>
    <w:rsid w:val="003F39A2"/>
    <w:rsid w:val="004073E6"/>
    <w:rsid w:val="00410516"/>
    <w:rsid w:val="0041735C"/>
    <w:rsid w:val="00423C03"/>
    <w:rsid w:val="004259C2"/>
    <w:rsid w:val="00426436"/>
    <w:rsid w:val="004302E8"/>
    <w:rsid w:val="00433042"/>
    <w:rsid w:val="00435531"/>
    <w:rsid w:val="00436AA3"/>
    <w:rsid w:val="00436C43"/>
    <w:rsid w:val="00436DA9"/>
    <w:rsid w:val="0043779D"/>
    <w:rsid w:val="004436C7"/>
    <w:rsid w:val="004453FE"/>
    <w:rsid w:val="004510C3"/>
    <w:rsid w:val="0045618C"/>
    <w:rsid w:val="0047155F"/>
    <w:rsid w:val="00472A23"/>
    <w:rsid w:val="00473ED6"/>
    <w:rsid w:val="00474DD2"/>
    <w:rsid w:val="00475E30"/>
    <w:rsid w:val="00480F5C"/>
    <w:rsid w:val="004816DB"/>
    <w:rsid w:val="00483B55"/>
    <w:rsid w:val="00484A05"/>
    <w:rsid w:val="00484DD7"/>
    <w:rsid w:val="004853A7"/>
    <w:rsid w:val="00485F53"/>
    <w:rsid w:val="004922AF"/>
    <w:rsid w:val="00493675"/>
    <w:rsid w:val="00493BB4"/>
    <w:rsid w:val="004970D8"/>
    <w:rsid w:val="004A48FE"/>
    <w:rsid w:val="004A577C"/>
    <w:rsid w:val="004B246C"/>
    <w:rsid w:val="004C186F"/>
    <w:rsid w:val="004C1AF4"/>
    <w:rsid w:val="004C383B"/>
    <w:rsid w:val="004C38F8"/>
    <w:rsid w:val="004C7F0F"/>
    <w:rsid w:val="004E0F9F"/>
    <w:rsid w:val="004E4DF0"/>
    <w:rsid w:val="004E5AE5"/>
    <w:rsid w:val="004E5E35"/>
    <w:rsid w:val="004E6596"/>
    <w:rsid w:val="004E6FB6"/>
    <w:rsid w:val="004F06F6"/>
    <w:rsid w:val="004F197B"/>
    <w:rsid w:val="004F3F97"/>
    <w:rsid w:val="00500E13"/>
    <w:rsid w:val="005055E3"/>
    <w:rsid w:val="00506AA3"/>
    <w:rsid w:val="00507F51"/>
    <w:rsid w:val="005106FB"/>
    <w:rsid w:val="00511D1D"/>
    <w:rsid w:val="00513059"/>
    <w:rsid w:val="005174E1"/>
    <w:rsid w:val="00521CDD"/>
    <w:rsid w:val="0052275D"/>
    <w:rsid w:val="005248BE"/>
    <w:rsid w:val="00524EF4"/>
    <w:rsid w:val="00525733"/>
    <w:rsid w:val="00526255"/>
    <w:rsid w:val="00533B15"/>
    <w:rsid w:val="00533BE3"/>
    <w:rsid w:val="0053684C"/>
    <w:rsid w:val="00540A28"/>
    <w:rsid w:val="005424F7"/>
    <w:rsid w:val="005467C4"/>
    <w:rsid w:val="005502C4"/>
    <w:rsid w:val="0055076B"/>
    <w:rsid w:val="005511F3"/>
    <w:rsid w:val="0055306F"/>
    <w:rsid w:val="00554768"/>
    <w:rsid w:val="00554A34"/>
    <w:rsid w:val="00555F0B"/>
    <w:rsid w:val="005564ED"/>
    <w:rsid w:val="005639BA"/>
    <w:rsid w:val="00565866"/>
    <w:rsid w:val="00566380"/>
    <w:rsid w:val="00566CD6"/>
    <w:rsid w:val="00572A97"/>
    <w:rsid w:val="0057342D"/>
    <w:rsid w:val="00577B82"/>
    <w:rsid w:val="00580BA9"/>
    <w:rsid w:val="00580F76"/>
    <w:rsid w:val="00580FB9"/>
    <w:rsid w:val="005822DA"/>
    <w:rsid w:val="00584E0C"/>
    <w:rsid w:val="00591AC5"/>
    <w:rsid w:val="005962B1"/>
    <w:rsid w:val="005A005A"/>
    <w:rsid w:val="005A01BC"/>
    <w:rsid w:val="005A26F3"/>
    <w:rsid w:val="005A2DEB"/>
    <w:rsid w:val="005A59EA"/>
    <w:rsid w:val="005C1568"/>
    <w:rsid w:val="005C3354"/>
    <w:rsid w:val="005C6CDA"/>
    <w:rsid w:val="005C73CB"/>
    <w:rsid w:val="005D1214"/>
    <w:rsid w:val="005D2264"/>
    <w:rsid w:val="005D37C6"/>
    <w:rsid w:val="005D475D"/>
    <w:rsid w:val="005D53C7"/>
    <w:rsid w:val="005D5992"/>
    <w:rsid w:val="005E6B7B"/>
    <w:rsid w:val="005E6C12"/>
    <w:rsid w:val="005F2645"/>
    <w:rsid w:val="005F3376"/>
    <w:rsid w:val="005F4401"/>
    <w:rsid w:val="005F5DB3"/>
    <w:rsid w:val="005F7DB4"/>
    <w:rsid w:val="00605B7B"/>
    <w:rsid w:val="00616251"/>
    <w:rsid w:val="00616280"/>
    <w:rsid w:val="00617162"/>
    <w:rsid w:val="00620871"/>
    <w:rsid w:val="00621DA8"/>
    <w:rsid w:val="00622994"/>
    <w:rsid w:val="00623CFE"/>
    <w:rsid w:val="0062570D"/>
    <w:rsid w:val="006318D4"/>
    <w:rsid w:val="00635D1F"/>
    <w:rsid w:val="00641F6A"/>
    <w:rsid w:val="0064223A"/>
    <w:rsid w:val="00642241"/>
    <w:rsid w:val="0064233B"/>
    <w:rsid w:val="00643FC5"/>
    <w:rsid w:val="00645064"/>
    <w:rsid w:val="00647B28"/>
    <w:rsid w:val="00647E93"/>
    <w:rsid w:val="00652AE4"/>
    <w:rsid w:val="0065474B"/>
    <w:rsid w:val="006563C1"/>
    <w:rsid w:val="00657C7F"/>
    <w:rsid w:val="006607B4"/>
    <w:rsid w:val="00664205"/>
    <w:rsid w:val="00670F9A"/>
    <w:rsid w:val="00672DC2"/>
    <w:rsid w:val="00673555"/>
    <w:rsid w:val="00675717"/>
    <w:rsid w:val="0068406A"/>
    <w:rsid w:val="006874F9"/>
    <w:rsid w:val="00692FC7"/>
    <w:rsid w:val="006933B8"/>
    <w:rsid w:val="00693A44"/>
    <w:rsid w:val="006A2521"/>
    <w:rsid w:val="006A2ACE"/>
    <w:rsid w:val="006A3362"/>
    <w:rsid w:val="006A3AAA"/>
    <w:rsid w:val="006B0444"/>
    <w:rsid w:val="006B1840"/>
    <w:rsid w:val="006B2611"/>
    <w:rsid w:val="006B4838"/>
    <w:rsid w:val="006B5FF1"/>
    <w:rsid w:val="006C3E12"/>
    <w:rsid w:val="006D0CAA"/>
    <w:rsid w:val="006D1EEB"/>
    <w:rsid w:val="006D6160"/>
    <w:rsid w:val="006F0389"/>
    <w:rsid w:val="006F0743"/>
    <w:rsid w:val="006F1C79"/>
    <w:rsid w:val="006F25FF"/>
    <w:rsid w:val="006F2B37"/>
    <w:rsid w:val="006F6C34"/>
    <w:rsid w:val="007031D9"/>
    <w:rsid w:val="007053D7"/>
    <w:rsid w:val="0070681B"/>
    <w:rsid w:val="0071605D"/>
    <w:rsid w:val="00716B74"/>
    <w:rsid w:val="00717830"/>
    <w:rsid w:val="00722496"/>
    <w:rsid w:val="0072717D"/>
    <w:rsid w:val="00730656"/>
    <w:rsid w:val="00730B1E"/>
    <w:rsid w:val="007321BC"/>
    <w:rsid w:val="00741BD7"/>
    <w:rsid w:val="0074375D"/>
    <w:rsid w:val="00756410"/>
    <w:rsid w:val="007600DE"/>
    <w:rsid w:val="00760371"/>
    <w:rsid w:val="00763592"/>
    <w:rsid w:val="00763DB3"/>
    <w:rsid w:val="007701A6"/>
    <w:rsid w:val="00773AE5"/>
    <w:rsid w:val="00775A49"/>
    <w:rsid w:val="00791B5D"/>
    <w:rsid w:val="007A6436"/>
    <w:rsid w:val="007A7387"/>
    <w:rsid w:val="007A7732"/>
    <w:rsid w:val="007B312E"/>
    <w:rsid w:val="007B7BF1"/>
    <w:rsid w:val="007C0EFD"/>
    <w:rsid w:val="007C16DD"/>
    <w:rsid w:val="007C1DE9"/>
    <w:rsid w:val="007C33EE"/>
    <w:rsid w:val="007C6737"/>
    <w:rsid w:val="007C6CAB"/>
    <w:rsid w:val="007C7426"/>
    <w:rsid w:val="007D43A2"/>
    <w:rsid w:val="007D64C3"/>
    <w:rsid w:val="007E7264"/>
    <w:rsid w:val="007F22D9"/>
    <w:rsid w:val="007F2DFD"/>
    <w:rsid w:val="007F6130"/>
    <w:rsid w:val="00804BFC"/>
    <w:rsid w:val="00811C08"/>
    <w:rsid w:val="00812368"/>
    <w:rsid w:val="00813D62"/>
    <w:rsid w:val="00814F6E"/>
    <w:rsid w:val="00816631"/>
    <w:rsid w:val="00820378"/>
    <w:rsid w:val="00822895"/>
    <w:rsid w:val="008232AB"/>
    <w:rsid w:val="0082466D"/>
    <w:rsid w:val="0084070E"/>
    <w:rsid w:val="008410E3"/>
    <w:rsid w:val="008427B8"/>
    <w:rsid w:val="00844239"/>
    <w:rsid w:val="00845B65"/>
    <w:rsid w:val="0085065A"/>
    <w:rsid w:val="00850975"/>
    <w:rsid w:val="0085563D"/>
    <w:rsid w:val="008602AA"/>
    <w:rsid w:val="008606B8"/>
    <w:rsid w:val="008608A4"/>
    <w:rsid w:val="0086351A"/>
    <w:rsid w:val="00866BAB"/>
    <w:rsid w:val="00867AB7"/>
    <w:rsid w:val="00870FE9"/>
    <w:rsid w:val="008719F8"/>
    <w:rsid w:val="00886730"/>
    <w:rsid w:val="008921B1"/>
    <w:rsid w:val="0089797A"/>
    <w:rsid w:val="008A16A7"/>
    <w:rsid w:val="008A374D"/>
    <w:rsid w:val="008A393B"/>
    <w:rsid w:val="008C26CE"/>
    <w:rsid w:val="008C6621"/>
    <w:rsid w:val="008D395B"/>
    <w:rsid w:val="008D71CF"/>
    <w:rsid w:val="008D74BF"/>
    <w:rsid w:val="008D7CE9"/>
    <w:rsid w:val="008E2BF9"/>
    <w:rsid w:val="008E4B2F"/>
    <w:rsid w:val="008F3231"/>
    <w:rsid w:val="008F46F5"/>
    <w:rsid w:val="008F6EEB"/>
    <w:rsid w:val="00900016"/>
    <w:rsid w:val="0090066C"/>
    <w:rsid w:val="00900933"/>
    <w:rsid w:val="009033E7"/>
    <w:rsid w:val="00905718"/>
    <w:rsid w:val="009107D1"/>
    <w:rsid w:val="0091200C"/>
    <w:rsid w:val="00912C46"/>
    <w:rsid w:val="00914BB1"/>
    <w:rsid w:val="00922768"/>
    <w:rsid w:val="00932385"/>
    <w:rsid w:val="00933E7F"/>
    <w:rsid w:val="00934824"/>
    <w:rsid w:val="00935313"/>
    <w:rsid w:val="00937385"/>
    <w:rsid w:val="0093768C"/>
    <w:rsid w:val="00941B54"/>
    <w:rsid w:val="0094346A"/>
    <w:rsid w:val="00943A67"/>
    <w:rsid w:val="009476B8"/>
    <w:rsid w:val="00952476"/>
    <w:rsid w:val="00960CDE"/>
    <w:rsid w:val="00962050"/>
    <w:rsid w:val="00963852"/>
    <w:rsid w:val="00965BEF"/>
    <w:rsid w:val="00965CD7"/>
    <w:rsid w:val="00965CF3"/>
    <w:rsid w:val="00965E59"/>
    <w:rsid w:val="00966094"/>
    <w:rsid w:val="00971F93"/>
    <w:rsid w:val="009727D6"/>
    <w:rsid w:val="00980A50"/>
    <w:rsid w:val="00990AE4"/>
    <w:rsid w:val="00991A38"/>
    <w:rsid w:val="00992CF3"/>
    <w:rsid w:val="00994E01"/>
    <w:rsid w:val="009958ED"/>
    <w:rsid w:val="00996C6F"/>
    <w:rsid w:val="009A6200"/>
    <w:rsid w:val="009A685D"/>
    <w:rsid w:val="009A6CD6"/>
    <w:rsid w:val="009A7FE3"/>
    <w:rsid w:val="009B1802"/>
    <w:rsid w:val="009B194F"/>
    <w:rsid w:val="009B2C0C"/>
    <w:rsid w:val="009C23FB"/>
    <w:rsid w:val="009D1626"/>
    <w:rsid w:val="009D174F"/>
    <w:rsid w:val="009D1A9A"/>
    <w:rsid w:val="009D3DA3"/>
    <w:rsid w:val="009D4425"/>
    <w:rsid w:val="009D77B9"/>
    <w:rsid w:val="009E2B02"/>
    <w:rsid w:val="009E5472"/>
    <w:rsid w:val="009F1BF3"/>
    <w:rsid w:val="009F6412"/>
    <w:rsid w:val="009F6BFC"/>
    <w:rsid w:val="00A014B7"/>
    <w:rsid w:val="00A06F45"/>
    <w:rsid w:val="00A11E22"/>
    <w:rsid w:val="00A16ACF"/>
    <w:rsid w:val="00A22884"/>
    <w:rsid w:val="00A3003E"/>
    <w:rsid w:val="00A30EE5"/>
    <w:rsid w:val="00A3576A"/>
    <w:rsid w:val="00A3669E"/>
    <w:rsid w:val="00A40779"/>
    <w:rsid w:val="00A43495"/>
    <w:rsid w:val="00A47572"/>
    <w:rsid w:val="00A53153"/>
    <w:rsid w:val="00A53855"/>
    <w:rsid w:val="00A54541"/>
    <w:rsid w:val="00A5699A"/>
    <w:rsid w:val="00A57FA0"/>
    <w:rsid w:val="00A63C29"/>
    <w:rsid w:val="00A66393"/>
    <w:rsid w:val="00A7196A"/>
    <w:rsid w:val="00A91E60"/>
    <w:rsid w:val="00A92171"/>
    <w:rsid w:val="00A9455A"/>
    <w:rsid w:val="00A95C57"/>
    <w:rsid w:val="00AA4353"/>
    <w:rsid w:val="00AA43D3"/>
    <w:rsid w:val="00AA4434"/>
    <w:rsid w:val="00AA535E"/>
    <w:rsid w:val="00AB62B9"/>
    <w:rsid w:val="00AC3568"/>
    <w:rsid w:val="00AC45A0"/>
    <w:rsid w:val="00AC4D02"/>
    <w:rsid w:val="00AC7826"/>
    <w:rsid w:val="00AD4D68"/>
    <w:rsid w:val="00AD65A6"/>
    <w:rsid w:val="00AD6B18"/>
    <w:rsid w:val="00AD7187"/>
    <w:rsid w:val="00AE1406"/>
    <w:rsid w:val="00AE1417"/>
    <w:rsid w:val="00AE2B49"/>
    <w:rsid w:val="00AE48CC"/>
    <w:rsid w:val="00AF55E8"/>
    <w:rsid w:val="00AF7D01"/>
    <w:rsid w:val="00B01189"/>
    <w:rsid w:val="00B053AA"/>
    <w:rsid w:val="00B0629F"/>
    <w:rsid w:val="00B07AC4"/>
    <w:rsid w:val="00B07B8C"/>
    <w:rsid w:val="00B120E1"/>
    <w:rsid w:val="00B12B94"/>
    <w:rsid w:val="00B161DB"/>
    <w:rsid w:val="00B166F9"/>
    <w:rsid w:val="00B20E17"/>
    <w:rsid w:val="00B21758"/>
    <w:rsid w:val="00B24331"/>
    <w:rsid w:val="00B250D5"/>
    <w:rsid w:val="00B252EA"/>
    <w:rsid w:val="00B26A67"/>
    <w:rsid w:val="00B329A3"/>
    <w:rsid w:val="00B331F8"/>
    <w:rsid w:val="00B337C7"/>
    <w:rsid w:val="00B363CC"/>
    <w:rsid w:val="00B37D5C"/>
    <w:rsid w:val="00B42E2D"/>
    <w:rsid w:val="00B43A83"/>
    <w:rsid w:val="00B44E3C"/>
    <w:rsid w:val="00B47066"/>
    <w:rsid w:val="00B50B41"/>
    <w:rsid w:val="00B518CE"/>
    <w:rsid w:val="00B521C0"/>
    <w:rsid w:val="00B52320"/>
    <w:rsid w:val="00B528CF"/>
    <w:rsid w:val="00B54497"/>
    <w:rsid w:val="00B5540E"/>
    <w:rsid w:val="00B55BE2"/>
    <w:rsid w:val="00B56566"/>
    <w:rsid w:val="00B5726D"/>
    <w:rsid w:val="00B610E1"/>
    <w:rsid w:val="00B63616"/>
    <w:rsid w:val="00B659AC"/>
    <w:rsid w:val="00B66DE8"/>
    <w:rsid w:val="00B76CAC"/>
    <w:rsid w:val="00B77C82"/>
    <w:rsid w:val="00B8062B"/>
    <w:rsid w:val="00B815EF"/>
    <w:rsid w:val="00B848E8"/>
    <w:rsid w:val="00B84914"/>
    <w:rsid w:val="00B86B6C"/>
    <w:rsid w:val="00B86D46"/>
    <w:rsid w:val="00B94090"/>
    <w:rsid w:val="00BA31E2"/>
    <w:rsid w:val="00BA47AC"/>
    <w:rsid w:val="00BB18BD"/>
    <w:rsid w:val="00BB4E9C"/>
    <w:rsid w:val="00BB6A5E"/>
    <w:rsid w:val="00BC3BC9"/>
    <w:rsid w:val="00BC686F"/>
    <w:rsid w:val="00BC7E8E"/>
    <w:rsid w:val="00BD382C"/>
    <w:rsid w:val="00BD3908"/>
    <w:rsid w:val="00BE1E5A"/>
    <w:rsid w:val="00BE3977"/>
    <w:rsid w:val="00BE538E"/>
    <w:rsid w:val="00BE5720"/>
    <w:rsid w:val="00BF18B2"/>
    <w:rsid w:val="00BF1F63"/>
    <w:rsid w:val="00BF47DD"/>
    <w:rsid w:val="00BF61EB"/>
    <w:rsid w:val="00C02303"/>
    <w:rsid w:val="00C03A5E"/>
    <w:rsid w:val="00C1023A"/>
    <w:rsid w:val="00C11FFF"/>
    <w:rsid w:val="00C21855"/>
    <w:rsid w:val="00C2226D"/>
    <w:rsid w:val="00C3336F"/>
    <w:rsid w:val="00C337C8"/>
    <w:rsid w:val="00C34680"/>
    <w:rsid w:val="00C365EB"/>
    <w:rsid w:val="00C36EEF"/>
    <w:rsid w:val="00C41001"/>
    <w:rsid w:val="00C41D11"/>
    <w:rsid w:val="00C445D0"/>
    <w:rsid w:val="00C454C6"/>
    <w:rsid w:val="00C45BF6"/>
    <w:rsid w:val="00C464F5"/>
    <w:rsid w:val="00C51666"/>
    <w:rsid w:val="00C51DFC"/>
    <w:rsid w:val="00C52555"/>
    <w:rsid w:val="00C53A2A"/>
    <w:rsid w:val="00C5452E"/>
    <w:rsid w:val="00C6156E"/>
    <w:rsid w:val="00C61DE5"/>
    <w:rsid w:val="00C6383A"/>
    <w:rsid w:val="00C65310"/>
    <w:rsid w:val="00C6752F"/>
    <w:rsid w:val="00C67AAC"/>
    <w:rsid w:val="00C70647"/>
    <w:rsid w:val="00C73D98"/>
    <w:rsid w:val="00C775EF"/>
    <w:rsid w:val="00C922E1"/>
    <w:rsid w:val="00C94E64"/>
    <w:rsid w:val="00C9629A"/>
    <w:rsid w:val="00CA13FD"/>
    <w:rsid w:val="00CA19DF"/>
    <w:rsid w:val="00CA2FC9"/>
    <w:rsid w:val="00CA50D7"/>
    <w:rsid w:val="00CA7752"/>
    <w:rsid w:val="00CB310F"/>
    <w:rsid w:val="00CB4811"/>
    <w:rsid w:val="00CB7786"/>
    <w:rsid w:val="00CC014E"/>
    <w:rsid w:val="00CC57AB"/>
    <w:rsid w:val="00CD155C"/>
    <w:rsid w:val="00CD6233"/>
    <w:rsid w:val="00CE1291"/>
    <w:rsid w:val="00D00768"/>
    <w:rsid w:val="00D02417"/>
    <w:rsid w:val="00D07A39"/>
    <w:rsid w:val="00D11C62"/>
    <w:rsid w:val="00D16E99"/>
    <w:rsid w:val="00D20A89"/>
    <w:rsid w:val="00D22693"/>
    <w:rsid w:val="00D22A60"/>
    <w:rsid w:val="00D23721"/>
    <w:rsid w:val="00D247FC"/>
    <w:rsid w:val="00D34435"/>
    <w:rsid w:val="00D36DD8"/>
    <w:rsid w:val="00D37ECA"/>
    <w:rsid w:val="00D424EF"/>
    <w:rsid w:val="00D44CDB"/>
    <w:rsid w:val="00D55A32"/>
    <w:rsid w:val="00D569ED"/>
    <w:rsid w:val="00D570C1"/>
    <w:rsid w:val="00D64ED8"/>
    <w:rsid w:val="00D65ACD"/>
    <w:rsid w:val="00D6635A"/>
    <w:rsid w:val="00D770E0"/>
    <w:rsid w:val="00D81662"/>
    <w:rsid w:val="00D81F92"/>
    <w:rsid w:val="00D82C2A"/>
    <w:rsid w:val="00D832A3"/>
    <w:rsid w:val="00D8411A"/>
    <w:rsid w:val="00D850EE"/>
    <w:rsid w:val="00D85977"/>
    <w:rsid w:val="00D90115"/>
    <w:rsid w:val="00D91780"/>
    <w:rsid w:val="00D930A5"/>
    <w:rsid w:val="00D93693"/>
    <w:rsid w:val="00D94420"/>
    <w:rsid w:val="00D9442B"/>
    <w:rsid w:val="00D94E4A"/>
    <w:rsid w:val="00D97A05"/>
    <w:rsid w:val="00DA306B"/>
    <w:rsid w:val="00DA328C"/>
    <w:rsid w:val="00DA7C84"/>
    <w:rsid w:val="00DB0A35"/>
    <w:rsid w:val="00DB159E"/>
    <w:rsid w:val="00DB2196"/>
    <w:rsid w:val="00DB2974"/>
    <w:rsid w:val="00DB3875"/>
    <w:rsid w:val="00DB4E2E"/>
    <w:rsid w:val="00DB61A7"/>
    <w:rsid w:val="00DC004D"/>
    <w:rsid w:val="00DC58DA"/>
    <w:rsid w:val="00DC703B"/>
    <w:rsid w:val="00DD35EF"/>
    <w:rsid w:val="00DD6EDB"/>
    <w:rsid w:val="00DE3456"/>
    <w:rsid w:val="00DE50C8"/>
    <w:rsid w:val="00DE563F"/>
    <w:rsid w:val="00DF3F20"/>
    <w:rsid w:val="00DF4463"/>
    <w:rsid w:val="00DF7E46"/>
    <w:rsid w:val="00E028AD"/>
    <w:rsid w:val="00E03334"/>
    <w:rsid w:val="00E117EB"/>
    <w:rsid w:val="00E12A8B"/>
    <w:rsid w:val="00E15AD0"/>
    <w:rsid w:val="00E2487F"/>
    <w:rsid w:val="00E255AB"/>
    <w:rsid w:val="00E277F5"/>
    <w:rsid w:val="00E326E1"/>
    <w:rsid w:val="00E35E97"/>
    <w:rsid w:val="00E403A8"/>
    <w:rsid w:val="00E4177B"/>
    <w:rsid w:val="00E44281"/>
    <w:rsid w:val="00E469E0"/>
    <w:rsid w:val="00E47066"/>
    <w:rsid w:val="00E50B2D"/>
    <w:rsid w:val="00E52EDA"/>
    <w:rsid w:val="00E56FD9"/>
    <w:rsid w:val="00E62BED"/>
    <w:rsid w:val="00E72A2E"/>
    <w:rsid w:val="00E74570"/>
    <w:rsid w:val="00E81E2A"/>
    <w:rsid w:val="00E832A4"/>
    <w:rsid w:val="00E87798"/>
    <w:rsid w:val="00E87FEF"/>
    <w:rsid w:val="00E911BB"/>
    <w:rsid w:val="00E91439"/>
    <w:rsid w:val="00E91D58"/>
    <w:rsid w:val="00E94513"/>
    <w:rsid w:val="00E96678"/>
    <w:rsid w:val="00EA41E9"/>
    <w:rsid w:val="00EA525C"/>
    <w:rsid w:val="00EA7600"/>
    <w:rsid w:val="00EB0208"/>
    <w:rsid w:val="00EB037C"/>
    <w:rsid w:val="00EB321B"/>
    <w:rsid w:val="00EB3DE6"/>
    <w:rsid w:val="00EB57FA"/>
    <w:rsid w:val="00EB5E9A"/>
    <w:rsid w:val="00EC2BC1"/>
    <w:rsid w:val="00EC61D7"/>
    <w:rsid w:val="00EC69DF"/>
    <w:rsid w:val="00ED21E0"/>
    <w:rsid w:val="00EE18AE"/>
    <w:rsid w:val="00EE1C19"/>
    <w:rsid w:val="00EE1D6B"/>
    <w:rsid w:val="00EF0234"/>
    <w:rsid w:val="00EF40B1"/>
    <w:rsid w:val="00F00DA8"/>
    <w:rsid w:val="00F00F6B"/>
    <w:rsid w:val="00F01BFD"/>
    <w:rsid w:val="00F022CE"/>
    <w:rsid w:val="00F03057"/>
    <w:rsid w:val="00F0316E"/>
    <w:rsid w:val="00F03A10"/>
    <w:rsid w:val="00F04403"/>
    <w:rsid w:val="00F11612"/>
    <w:rsid w:val="00F11AA3"/>
    <w:rsid w:val="00F11CA8"/>
    <w:rsid w:val="00F13BAD"/>
    <w:rsid w:val="00F142E8"/>
    <w:rsid w:val="00F14CD1"/>
    <w:rsid w:val="00F1677E"/>
    <w:rsid w:val="00F21DE2"/>
    <w:rsid w:val="00F236CE"/>
    <w:rsid w:val="00F27637"/>
    <w:rsid w:val="00F34A3C"/>
    <w:rsid w:val="00F34F29"/>
    <w:rsid w:val="00F36A77"/>
    <w:rsid w:val="00F41539"/>
    <w:rsid w:val="00F41907"/>
    <w:rsid w:val="00F44703"/>
    <w:rsid w:val="00F4583A"/>
    <w:rsid w:val="00F460AC"/>
    <w:rsid w:val="00F501A9"/>
    <w:rsid w:val="00F5171F"/>
    <w:rsid w:val="00F557DA"/>
    <w:rsid w:val="00F572DD"/>
    <w:rsid w:val="00F60CA4"/>
    <w:rsid w:val="00F658CC"/>
    <w:rsid w:val="00F66DF7"/>
    <w:rsid w:val="00F671F6"/>
    <w:rsid w:val="00F75235"/>
    <w:rsid w:val="00F75D79"/>
    <w:rsid w:val="00F778C1"/>
    <w:rsid w:val="00F85474"/>
    <w:rsid w:val="00F86024"/>
    <w:rsid w:val="00F966F7"/>
    <w:rsid w:val="00FA3839"/>
    <w:rsid w:val="00FA4D1A"/>
    <w:rsid w:val="00FA5DCF"/>
    <w:rsid w:val="00FA7F81"/>
    <w:rsid w:val="00FB3291"/>
    <w:rsid w:val="00FB481C"/>
    <w:rsid w:val="00FB4CBB"/>
    <w:rsid w:val="00FB5825"/>
    <w:rsid w:val="00FC02B2"/>
    <w:rsid w:val="00FC1C89"/>
    <w:rsid w:val="00FC2310"/>
    <w:rsid w:val="00FC35A5"/>
    <w:rsid w:val="00FC49CD"/>
    <w:rsid w:val="00FC4C49"/>
    <w:rsid w:val="00FC4E38"/>
    <w:rsid w:val="00FC6F37"/>
    <w:rsid w:val="00FC705A"/>
    <w:rsid w:val="00FC7DB1"/>
    <w:rsid w:val="00FD4F34"/>
    <w:rsid w:val="00FD59F7"/>
    <w:rsid w:val="00FD64BA"/>
    <w:rsid w:val="00FE0A21"/>
    <w:rsid w:val="00FE130B"/>
    <w:rsid w:val="00FE50EB"/>
    <w:rsid w:val="00FE6447"/>
    <w:rsid w:val="00FE6EEB"/>
    <w:rsid w:val="00FF048C"/>
    <w:rsid w:val="00FF5CB6"/>
    <w:rsid w:val="00FF745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E252C590-BC4F-4638-BF98-683CE06D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3"/>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99"/>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HAPBM">
    <w:name w:val="CHAP_BM"/>
    <w:basedOn w:val="Normal"/>
    <w:uiPriority w:val="99"/>
    <w:rsid w:val="004970D8"/>
    <w:pPr>
      <w:spacing w:after="0" w:line="360" w:lineRule="auto"/>
      <w:ind w:firstLine="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21485577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windows.microsoft.com/en-us/windows-10/create-a-local-user-account-in-windows-1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indows.microsoft.com/en-us/windows-8/getting-started-onedrive-tutorial"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upport.office.com/en-us/article/Office-2016-Training-8e50dbf2-8993-44d0-9e29-076b60fe93e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upport.office.com/en-us/article/Office-Training-Center-b8f02f81-ec85-4493-a39b-4c48e6bc4bfb" TargetMode="External"/><Relationship Id="rId20" Type="http://schemas.openxmlformats.org/officeDocument/2006/relationships/hyperlink" Target="https://products.office.com/EN-US/buy?Wt.mc_id=OAN_mscom_prog_officepostholidayattach_buyoffice3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support.office.com/en-us/article/Office-2016-Quick-Start-Guides-25f909da-3e76-443d-94f4-6cdf7dedc51e" TargetMode="External"/><Relationship Id="rId23"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windows.microsoft.com/en-us/windows-10/keyboard-shortcut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yitlab.com" TargetMode="External"/><Relationship Id="rId22" Type="http://schemas.openxmlformats.org/officeDocument/2006/relationships/hyperlink" Target="https://support.office.com/en-us/article/Customize-the-ribbon-3C610B47-6F0F-4179-83D3-68A254A80E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3E8DF-23BC-4048-B1E4-7FA235DF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19</Pages>
  <Words>5696</Words>
  <Characters>32468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38088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8</cp:revision>
  <cp:lastPrinted>2016-01-19T01:06:00Z</cp:lastPrinted>
  <dcterms:created xsi:type="dcterms:W3CDTF">2016-01-28T12:59:00Z</dcterms:created>
  <dcterms:modified xsi:type="dcterms:W3CDTF">2016-03-09T17:15:00Z</dcterms:modified>
</cp:coreProperties>
</file>