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stylesWithEffects0.xml" ContentType="application/vnd.openxmlformats-officedocument.wordprocessingml.stylesWithEffect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1F3" w:rsidRDefault="00CE61F3" w:rsidP="00227372">
      <w:pPr>
        <w:pStyle w:val="BodyText"/>
      </w:pPr>
      <w:r>
        <w:rPr>
          <w:noProof/>
        </w:rPr>
        <mc:AlternateContent>
          <mc:Choice Requires="wps">
            <w:drawing>
              <wp:anchor distT="0" distB="0" distL="114300" distR="114300" simplePos="0" relativeHeight="251658240" behindDoc="0" locked="0" layoutInCell="1" allowOverlap="1" wp14:anchorId="00B8A155" wp14:editId="4611E99C">
                <wp:simplePos x="0" y="0"/>
                <wp:positionH relativeFrom="column">
                  <wp:posOffset>371475</wp:posOffset>
                </wp:positionH>
                <wp:positionV relativeFrom="page">
                  <wp:posOffset>409575</wp:posOffset>
                </wp:positionV>
                <wp:extent cx="5118100" cy="547370"/>
                <wp:effectExtent l="0" t="0" r="0" b="5080"/>
                <wp:wrapNone/>
                <wp:docPr id="1" name="Text Box 1"/>
                <wp:cNvGraphicFramePr/>
                <a:graphic xmlns:a="http://schemas.openxmlformats.org/drawingml/2006/main">
                  <a:graphicData uri="http://schemas.microsoft.com/office/word/2010/wordprocessingShape">
                    <wps:wsp>
                      <wps:cNvSpPr txBox="1"/>
                      <wps:spPr>
                        <a:xfrm>
                          <a:off x="0" y="0"/>
                          <a:ext cx="5118100" cy="547370"/>
                        </a:xfrm>
                        <a:prstGeom prst="rect">
                          <a:avLst/>
                        </a:prstGeom>
                        <a:noFill/>
                        <a:ln>
                          <a:noFill/>
                        </a:ln>
                        <a:effectLst/>
                      </wps:spPr>
                      <wps:txbx>
                        <w:txbxContent>
                          <w:p w:rsidR="00CE61F3" w:rsidRPr="00612B41" w:rsidRDefault="00CE61F3" w:rsidP="00CE61F3">
                            <w:pPr>
                              <w:pStyle w:val="BodyText"/>
                              <w:jc w:val="center"/>
                              <w:rPr>
                                <w:b/>
                                <w:color w:val="E5B8B7" w:themeColor="accent2" w:themeTint="66"/>
                                <w:sz w:val="52"/>
                                <w:szCs w:val="52"/>
                                <w14:textOutline w14:w="11112" w14:cap="flat" w14:cmpd="sng" w14:algn="ctr">
                                  <w14:solidFill>
                                    <w14:schemeClr w14:val="accent2"/>
                                  </w14:solidFill>
                                  <w14:prstDash w14:val="solid"/>
                                  <w14:round/>
                                </w14:textOutline>
                              </w:rPr>
                            </w:pPr>
                            <w:r w:rsidRPr="00612B41">
                              <w:rPr>
                                <w:b/>
                                <w:color w:val="E5B8B7" w:themeColor="accent2" w:themeTint="66"/>
                                <w:sz w:val="52"/>
                                <w:szCs w:val="52"/>
                                <w14:textOutline w14:w="11112" w14:cap="flat" w14:cmpd="sng" w14:algn="ctr">
                                  <w14:solidFill>
                                    <w14:schemeClr w14:val="accent2"/>
                                  </w14:solidFill>
                                  <w14:prstDash w14:val="solid"/>
                                  <w14:round/>
                                </w14:textOutline>
                              </w:rPr>
                              <w:t>Shopping for a Personal Computer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0B8A155" id="_x0000_t202" coordsize="21600,21600" o:spt="202" path="m,l,21600r21600,l21600,xe">
                <v:stroke joinstyle="miter"/>
                <v:path gradientshapeok="t" o:connecttype="rect"/>
              </v:shapetype>
              <v:shape id="Text Box 1" o:spid="_x0000_s1026" type="#_x0000_t202" style="position:absolute;left:0;text-align:left;margin-left:29.25pt;margin-top:32.25pt;width:403pt;height:43.1pt;z-index:251658240;visibility:visible;mso-wrap-style:none;mso-width-percent:0;mso-wrap-distance-left:9pt;mso-wrap-distance-top:0;mso-wrap-distance-right:9pt;mso-wrap-distance-bottom:0;mso-position-horizontal:absolute;mso-position-horizontal-relative:text;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pLhKAIAAFQEAAAOAAAAZHJzL2Uyb0RvYy54bWysVE2P2jAQvVfqf7B8LyEUyjYirOiuqCqt&#10;dleCas/GcUik+EO2IaG/vs9OYNltT1UvznhmPJ557zmL20425Cisq7XKaToaUyIU10Wt9jn9uV1/&#10;uqHEeaYK1mglcnoSjt4uP35YtCYTE13pphCWoIhyWWtyWnlvsiRxvBKSuZE2QiFYaiuZx9buk8Ky&#10;FtVlk0zG4y9Jq21hrObCOXjv+yBdxvplKbh/KksnPGlyit58XG1cd2FNlguW7S0zVc2HNtg/dCFZ&#10;rXDppdQ984wcbP1HKVlzq50u/YhrmeiyrLmIM2CadPxumk3FjIizABxnLjC5/1eWPx6fLakLcEeJ&#10;YhIUbUXnyTfdkTSg0xqXIWljkOY7uEPm4HdwhqG70srwxTgEceB8umAbinE4Z2l6k44R4ojNpvPP&#10;8wh+8nraWOe/Cy1JMHJqwV2ElB0fnMeNSD2nhMuUXtdNE/lr1BsHEnuPiAIYTodB+oaD5btdN0yx&#10;08UJw1ndi8MZvq7RwQNz/plZqAFNQ+H+CUvZ6DanerAoqbT99Td/yAdJiFLSQl05VZA/Jc0PBfK+&#10;ptNpEGPcTGfzCTb2OrK7jqiDvNOQLwhCb9EM+b45m6XV8gXPYBXuRIgpjptz6s/mne8Vj2fExWoV&#10;kyA/w/yD2hgeSgcAA7rb7oVZM1DgQd6jPquQZe+Y6HPDSWdWBw8+Ik0B3h5TcBY2kG5kb3hm4W1c&#10;72PW689g+RsAAP//AwBQSwMEFAAGAAgAAAAhAPi5lf3cAAAACQEAAA8AAABkcnMvZG93bnJldi54&#10;bWxMj8FOwzAQRO9I/IO1SNyo3aopIY1ToQJnoPABbryNQ+J1FLtt4OtZuMBpdzWj2TflZvK9OOEY&#10;20Aa5jMFAqkOtqVGw/vb000OIiZD1vSBUMMnRthUlxelKWw40yuedqkRHEKxMBpcSkMhZawdehNn&#10;YUBi7RBGbxKfYyPtaM4c7nu5UGolvWmJPzgz4NZh3e2OXkOu/HPX3S1eol9+zTO3fQiPw4fW11fT&#10;/RpEwin9meEHn9GhYqZ9OJKNoteQ5Rk7NayWPFnPf5c9GzN1C7Iq5f8G1TcAAAD//wMAUEsBAi0A&#10;FAAGAAgAAAAhALaDOJL+AAAA4QEAABMAAAAAAAAAAAAAAAAAAAAAAFtDb250ZW50X1R5cGVzXS54&#10;bWxQSwECLQAUAAYACAAAACEAOP0h/9YAAACUAQAACwAAAAAAAAAAAAAAAAAvAQAAX3JlbHMvLnJl&#10;bHNQSwECLQAUAAYACAAAACEADyaS4SgCAABUBAAADgAAAAAAAAAAAAAAAAAuAgAAZHJzL2Uyb0Rv&#10;Yy54bWxQSwECLQAUAAYACAAAACEA+LmV/dwAAAAJAQAADwAAAAAAAAAAAAAAAACCBAAAZHJzL2Rv&#10;d25yZXYueG1sUEsFBgAAAAAEAAQA8wAAAIsFAAAAAA==&#10;" filled="f" stroked="f">
                <v:fill o:detectmouseclick="t"/>
                <v:textbox style="mso-fit-shape-to-text:t">
                  <w:txbxContent>
                    <w:p w:rsidR="00CE61F3" w:rsidRPr="00612B41" w:rsidRDefault="00CE61F3" w:rsidP="00CE61F3">
                      <w:pPr>
                        <w:pStyle w:val="BodyText"/>
                        <w:jc w:val="center"/>
                        <w:rPr>
                          <w:b/>
                          <w:color w:val="E5B8B7" w:themeColor="accent2" w:themeTint="66"/>
                          <w:sz w:val="52"/>
                          <w:szCs w:val="52"/>
                          <w14:textOutline w14:w="11112" w14:cap="flat" w14:cmpd="sng" w14:algn="ctr">
                            <w14:solidFill>
                              <w14:schemeClr w14:val="accent2"/>
                            </w14:solidFill>
                            <w14:prstDash w14:val="solid"/>
                            <w14:round/>
                          </w14:textOutline>
                        </w:rPr>
                      </w:pPr>
                      <w:r w:rsidRPr="00612B41">
                        <w:rPr>
                          <w:b/>
                          <w:color w:val="E5B8B7" w:themeColor="accent2" w:themeTint="66"/>
                          <w:sz w:val="52"/>
                          <w:szCs w:val="52"/>
                          <w14:textOutline w14:w="11112" w14:cap="flat" w14:cmpd="sng" w14:algn="ctr">
                            <w14:solidFill>
                              <w14:schemeClr w14:val="accent2"/>
                            </w14:solidFill>
                            <w14:prstDash w14:val="solid"/>
                            <w14:round/>
                          </w14:textOutline>
                        </w:rPr>
                        <w:t>Shopping for a Personal Computer</w:t>
                      </w:r>
                    </w:p>
                  </w:txbxContent>
                </v:textbox>
                <w10:wrap anchory="page"/>
              </v:shape>
            </w:pict>
          </mc:Fallback>
        </mc:AlternateContent>
      </w:r>
    </w:p>
    <w:p w:rsidR="00CE61F3" w:rsidRDefault="00CE61F3" w:rsidP="00227372">
      <w:pPr>
        <w:pStyle w:val="BodyText"/>
      </w:pPr>
    </w:p>
    <w:p w:rsidR="00CE61F3" w:rsidRDefault="00CE61F3" w:rsidP="00227372">
      <w:pPr>
        <w:pStyle w:val="BodyText"/>
        <w:sectPr w:rsidR="00CE61F3" w:rsidSect="00C26285">
          <w:headerReference w:type="even" r:id="rId8"/>
          <w:type w:val="continuous"/>
          <w:pgSz w:w="12240" w:h="15840"/>
          <w:pgMar w:top="1008" w:right="1008" w:bottom="1008" w:left="1008" w:header="720" w:footer="720" w:gutter="0"/>
          <w:pgBorders w:offsetFrom="page">
            <w:top w:val="double" w:sz="18" w:space="24" w:color="auto"/>
            <w:left w:val="double" w:sz="18" w:space="24" w:color="auto"/>
            <w:bottom w:val="double" w:sz="18" w:space="24" w:color="auto"/>
            <w:right w:val="double" w:sz="18" w:space="24" w:color="auto"/>
          </w:pgBorders>
          <w:cols w:sep="1" w:space="720"/>
          <w:docGrid w:linePitch="360"/>
        </w:sectPr>
      </w:pPr>
    </w:p>
    <w:p w:rsidR="00612B41" w:rsidRPr="00612B41" w:rsidRDefault="00612B41" w:rsidP="00612B41">
      <w:pPr>
        <w:pStyle w:val="BodyText"/>
        <w:keepNext/>
        <w:framePr w:dropCap="drop" w:lines="3" w:wrap="around" w:vAnchor="text" w:hAnchor="text"/>
        <w:spacing w:after="0" w:line="689" w:lineRule="exact"/>
        <w:textAlignment w:val="baseline"/>
        <w:rPr>
          <w:position w:val="-9"/>
          <w:sz w:val="91"/>
        </w:rPr>
      </w:pPr>
      <w:r w:rsidRPr="00612B41">
        <w:rPr>
          <w:position w:val="-9"/>
          <w:sz w:val="91"/>
        </w:rPr>
        <w:t>A</w:t>
      </w:r>
    </w:p>
    <w:p w:rsidR="00134EE3" w:rsidRPr="003126CF" w:rsidRDefault="00134EE3" w:rsidP="00227372">
      <w:pPr>
        <w:pStyle w:val="BodyText"/>
      </w:pPr>
      <w:r w:rsidRPr="003126CF">
        <w:t>re you confused by all the advertisements for per</w:t>
      </w:r>
      <w:r w:rsidR="002E54B2">
        <w:t>sonal computers? You can buy PC</w:t>
      </w:r>
      <w:r w:rsidRPr="003126CF">
        <w:t xml:space="preserve">s from hundreds of companies, retail or through the </w:t>
      </w:r>
      <w:r w:rsidR="002E54B2">
        <w:t>Internet</w:t>
      </w:r>
      <w:r w:rsidRPr="003126CF">
        <w:t>. The PC has, in effect, become a commodity where the consumer is able to select each component. We suggest you approach the purchase of a PC just as you would the purchase of any big-ticket item, with research and planning. Be sure you know your hardware requirements before you walk into a computer store, or else you may spend too much money or buy the wrong system. Stick to your requirements and don’t be swayed to purchase a different item if the vendor is out of stock. You’ve waited this long to buy a computer, so waiting for another week or two won’t matter.</w:t>
      </w:r>
    </w:p>
    <w:p w:rsidR="00134EE3" w:rsidRPr="003126CF" w:rsidRDefault="00134EE3" w:rsidP="00AB6FBC">
      <w:pPr>
        <w:pStyle w:val="Heading4"/>
      </w:pPr>
      <w:r w:rsidRPr="003126CF">
        <w:t>Don’t forget the software</w:t>
      </w:r>
    </w:p>
    <w:p w:rsidR="00134EE3" w:rsidRPr="003126CF" w:rsidRDefault="00DD2121" w:rsidP="00227372">
      <w:pPr>
        <w:pStyle w:val="BodyText"/>
      </w:pPr>
      <w:r>
        <w:rPr>
          <w:noProof/>
        </w:rPr>
        <mc:AlternateContent>
          <mc:Choice Requires="wps">
            <w:drawing>
              <wp:anchor distT="91440" distB="91440" distL="182880" distR="182880" simplePos="0" relativeHeight="251660288" behindDoc="1" locked="0" layoutInCell="1" allowOverlap="0" wp14:anchorId="58B86B41" wp14:editId="35F77FAB">
                <wp:simplePos x="0" y="0"/>
                <wp:positionH relativeFrom="column">
                  <wp:posOffset>1788795</wp:posOffset>
                </wp:positionH>
                <wp:positionV relativeFrom="page">
                  <wp:posOffset>3438525</wp:posOffset>
                </wp:positionV>
                <wp:extent cx="3108960" cy="1544955"/>
                <wp:effectExtent l="38100" t="38100" r="34290" b="36195"/>
                <wp:wrapSquare wrapText="bothSides"/>
                <wp:docPr id="12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8960" cy="1544955"/>
                        </a:xfrm>
                        <a:prstGeom prst="rect">
                          <a:avLst/>
                        </a:prstGeom>
                        <a:solidFill>
                          <a:schemeClr val="tx2"/>
                        </a:solidFill>
                        <a:ln w="76200" cmpd="dbl">
                          <a:solidFill>
                            <a:schemeClr val="tx2"/>
                          </a:solidFill>
                          <a:miter lim="800000"/>
                          <a:headEnd/>
                          <a:tailEnd/>
                        </a:ln>
                      </wps:spPr>
                      <wps:txbx>
                        <w:txbxContent>
                          <w:p w:rsidR="00DD2121" w:rsidRPr="003126CF" w:rsidRDefault="00DD2121" w:rsidP="00DD2121">
                            <w:pPr>
                              <w:pStyle w:val="Heading4"/>
                              <w:jc w:val="center"/>
                            </w:pPr>
                            <w:r w:rsidRPr="003126CF">
                              <w:t>Let your fingers do the walking</w:t>
                            </w:r>
                          </w:p>
                          <w:p w:rsidR="00DD2121" w:rsidRPr="00DD2121" w:rsidRDefault="00DD2121" w:rsidP="00DD2121">
                            <w:pPr>
                              <w:pStyle w:val="BodyText"/>
                              <w:spacing w:after="0"/>
                              <w:jc w:val="center"/>
                              <w:rPr>
                                <w:rFonts w:ascii="Arial" w:hAnsi="Arial" w:cs="Arial"/>
                                <w:color w:val="FFFFFF" w:themeColor="background1"/>
                              </w:rPr>
                            </w:pPr>
                            <w:r w:rsidRPr="00DD2121">
                              <w:rPr>
                                <w:rFonts w:ascii="Arial" w:hAnsi="Arial" w:cs="Arial"/>
                                <w:color w:val="FFFFFF" w:themeColor="background1"/>
                              </w:rPr>
                              <w:t>Some computer oriented websites contain advertisements from several different vendors, and you can compare prices from many sources. Other websites allow you to select and price a custom configuration that will meet your specific needs.</w:t>
                            </w:r>
                          </w:p>
                        </w:txbxContent>
                      </wps:txbx>
                      <wps:bodyPr rot="0" vert="horz" wrap="square" lIns="182880" tIns="182880" rIns="182880" bIns="18288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8B86B41" id="Rectangle 4" o:spid="_x0000_s1027" style="position:absolute;left:0;text-align:left;margin-left:140.85pt;margin-top:270.75pt;width:244.8pt;height:121.65pt;z-index:-251656192;visibility:visible;mso-wrap-style:square;mso-width-percent:0;mso-height-percent:0;mso-wrap-distance-left:14.4pt;mso-wrap-distance-top:7.2pt;mso-wrap-distance-right:14.4pt;mso-wrap-distance-bottom:7.2pt;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AskLwIAAGEEAAAOAAAAZHJzL2Uyb0RvYy54bWysVF1v0zAUfUfiP1h+p0lDW7Ko6TR1DCEN&#10;mBj8AMdxGgt/ce02Gb9+107XrfCAhOiD5RtfH597zr1dX45akYMAL62p6XyWUyIMt600u5p+/3bz&#10;pqTEB2ZapqwRNX0Qnl5uXr9aD64She2tagUQBDG+GlxN+xBclWWe90IzP7NOGDzsLGgWMIRd1gIb&#10;EF2rrMjzVTZYaB1YLrzHr9fTId0k/K4TPHzpOi8CUTVFbiGtkNYmrtlmzaodMNdLfqTB/oGFZtLg&#10;oyeoaxYY2YP8A0pLDtbbLsy41ZntOslFqgGrmee/VXPfMydSLSiOdyeZ/P+D5Z8Pd0Bki94VBSWG&#10;aTTpK8rGzE4JsogCDc5XmHfv7iCW6N2t5T88MXbbY5a4ArBDL1iLtOYxPzu7EAOPV0kzfLItorN9&#10;sEmrsQMdAVEFMiZLHk6WiDEQjh/fzvPyYoXOcTybLxeLi+UyvcGqp+sOfPggrCZxU1NA8gmeHW59&#10;iHRY9ZSS6Fsl2xupVApin4mtAnJg2CFhLI7g/mWWMmSo6bsVNhwS0Q7VahuVHjnLS137VzQtA7a8&#10;krqmZR5/8UlWRQXfmzbtA5Nq2iN5ZY6SRhUnN8LYjJNp8W5UuLHtA2oMdupwnEjc9BZ+UTJgd9fU&#10;/9wzEJSojyb6VBZlGefhLIKzqDmLmOEIV1MegJIp2IZpkPYO5K7H9+ZJEmOv0OFOJu2fuR2LwD5O&#10;lhxnLg7KyzhlPf8zbB4BAAD//wMAUEsDBBQABgAIAAAAIQCMJVva3wAAAAsBAAAPAAAAZHJzL2Rv&#10;d25yZXYueG1sTI9BTsMwEEX3SNzBGiQ2iDoOCbFCnKpC4gAtXbB0YpNEjceR7baB0zOsYDejefrz&#10;frNd3cwuNsTJowKxyYBZ7L2ZcFBwfH97lMBi0mj07NEq+LIRtu3tTaNr46+4t5dDGhiFYKy1gjGl&#10;peY89qN1Om78YpFunz44nWgNAzdBXynczTzPsmfu9IT0YdSLfR1tfzqcnQLdmVBmD6ePXe6KaS8L&#10;4ftvodT93bp7AZbsmv5g+NUndWjJqfNnNJHNCnIpKkIVlIUogRFRVeIJWEeDLCTwtuH/O7Q/AAAA&#10;//8DAFBLAQItABQABgAIAAAAIQC2gziS/gAAAOEBAAATAAAAAAAAAAAAAAAAAAAAAABbQ29udGVu&#10;dF9UeXBlc10ueG1sUEsBAi0AFAAGAAgAAAAhADj9If/WAAAAlAEAAAsAAAAAAAAAAAAAAAAALwEA&#10;AF9yZWxzLy5yZWxzUEsBAi0AFAAGAAgAAAAhALUgCyQvAgAAYQQAAA4AAAAAAAAAAAAAAAAALgIA&#10;AGRycy9lMm9Eb2MueG1sUEsBAi0AFAAGAAgAAAAhAIwlW9rfAAAACwEAAA8AAAAAAAAAAAAAAAAA&#10;iQQAAGRycy9kb3ducmV2LnhtbFBLBQYAAAAABAAEAPMAAACVBQAAAAA=&#10;" o:allowoverlap="f" fillcolor="#1f497d [3215]" strokecolor="#1f497d [3215]" strokeweight="6pt">
                <v:stroke linestyle="thinThin"/>
                <v:textbox inset="14.4pt,14.4pt,14.4pt,14.4pt">
                  <w:txbxContent>
                    <w:p w:rsidR="00DD2121" w:rsidRPr="003126CF" w:rsidRDefault="00DD2121" w:rsidP="00DD2121">
                      <w:pPr>
                        <w:pStyle w:val="Heading4"/>
                        <w:jc w:val="center"/>
                      </w:pPr>
                      <w:r w:rsidRPr="003126CF">
                        <w:t>Let your fingers do the walking</w:t>
                      </w:r>
                    </w:p>
                    <w:p w:rsidR="00DD2121" w:rsidRPr="00DD2121" w:rsidRDefault="00DD2121" w:rsidP="00DD2121">
                      <w:pPr>
                        <w:pStyle w:val="BodyText"/>
                        <w:spacing w:after="0"/>
                        <w:jc w:val="center"/>
                        <w:rPr>
                          <w:rFonts w:ascii="Arial" w:hAnsi="Arial" w:cs="Arial"/>
                          <w:color w:val="FFFFFF" w:themeColor="background1"/>
                        </w:rPr>
                      </w:pPr>
                      <w:r w:rsidRPr="00DD2121">
                        <w:rPr>
                          <w:rFonts w:ascii="Arial" w:hAnsi="Arial" w:cs="Arial"/>
                          <w:color w:val="FFFFFF" w:themeColor="background1"/>
                        </w:rPr>
                        <w:t>Some computer oriented websites contain advertisements from several different vendors, and you can compare prices from many sources. Other websites allow you to select and price a custom configuration that will meet your specific needs.</w:t>
                      </w:r>
                    </w:p>
                  </w:txbxContent>
                </v:textbox>
                <w10:wrap type="square" anchory="page"/>
              </v:rect>
            </w:pict>
          </mc:Fallback>
        </mc:AlternateContent>
      </w:r>
      <w:r w:rsidR="00134EE3" w:rsidRPr="003126CF">
        <w:t xml:space="preserve">Any </w:t>
      </w:r>
      <w:r w:rsidR="002E54B2">
        <w:t>PC</w:t>
      </w:r>
      <w:r w:rsidR="00134EE3" w:rsidRPr="003126CF">
        <w:t xml:space="preserve"> you buy will come with</w:t>
      </w:r>
      <w:r w:rsidR="002C1E2F" w:rsidRPr="003126CF">
        <w:t xml:space="preserve"> </w:t>
      </w:r>
      <w:r w:rsidR="002E54B2">
        <w:t>an Operating System. Many will come with a</w:t>
      </w:r>
      <w:r w:rsidR="002C1E2F" w:rsidRPr="003126CF">
        <w:t xml:space="preserve"> version of Microsoft</w:t>
      </w:r>
      <w:r w:rsidR="00134EE3" w:rsidRPr="003126CF">
        <w:t xml:space="preserve"> Windows</w:t>
      </w:r>
      <w:r w:rsidR="002E54B2">
        <w:t>.  Y</w:t>
      </w:r>
      <w:r w:rsidR="00134EE3" w:rsidRPr="003126CF">
        <w:t xml:space="preserve">ou must also purchase the application software you intend to run. Many first-time buyers are surprised that they have to pay extra for software, so be sure to allow for this in your budget. Ideally, Microsoft Office </w:t>
      </w:r>
      <w:r w:rsidR="002E54B2">
        <w:t>20</w:t>
      </w:r>
      <w:r w:rsidR="008E0358">
        <w:t>10</w:t>
      </w:r>
      <w:r w:rsidR="002E54B2">
        <w:t xml:space="preserve"> </w:t>
      </w:r>
      <w:r w:rsidR="00134EE3" w:rsidRPr="003126CF">
        <w:t>will be bundled with your machine, but if not, look to purchase it through your university bookstore as it offers a substantial educational discount.</w:t>
      </w:r>
      <w:r w:rsidR="008E0358">
        <w:t xml:space="preserve"> You can also find good prices when shopping online.</w:t>
      </w:r>
    </w:p>
    <w:p w:rsidR="00134EE3" w:rsidRPr="003126CF" w:rsidRDefault="00134EE3" w:rsidP="00AB6FBC">
      <w:pPr>
        <w:pStyle w:val="Heading4"/>
      </w:pPr>
      <w:r w:rsidRPr="003126CF">
        <w:t>Don’t skimp on memory</w:t>
      </w:r>
    </w:p>
    <w:p w:rsidR="00134EE3" w:rsidRPr="003126CF" w:rsidRDefault="00134EE3" w:rsidP="00227372">
      <w:pPr>
        <w:pStyle w:val="BodyText"/>
      </w:pPr>
      <w:r w:rsidRPr="003126CF">
        <w:t xml:space="preserve">The more memory a system has the better its overall performance. </w:t>
      </w:r>
      <w:r w:rsidR="002C1E2F" w:rsidRPr="003126CF">
        <w:t>Microsoft Office</w:t>
      </w:r>
      <w:r w:rsidR="00D060E9">
        <w:t xml:space="preserve"> </w:t>
      </w:r>
      <w:r w:rsidR="008E0358">
        <w:t>2010</w:t>
      </w:r>
      <w:r w:rsidR="002C1E2F" w:rsidRPr="003126CF">
        <w:t xml:space="preserve"> is</w:t>
      </w:r>
      <w:r w:rsidRPr="003126CF">
        <w:t xml:space="preserve"> powerful, but </w:t>
      </w:r>
      <w:r w:rsidR="002C1E2F" w:rsidRPr="003126CF">
        <w:t xml:space="preserve">it requires </w:t>
      </w:r>
      <w:r w:rsidRPr="003126CF">
        <w:t xml:space="preserve">adequate resources to run efficiently. </w:t>
      </w:r>
      <w:r w:rsidR="005832FF">
        <w:t>T</w:t>
      </w:r>
      <w:r w:rsidRPr="003126CF">
        <w:t>he minimum you should c</w:t>
      </w:r>
      <w:r w:rsidR="005832FF">
        <w:t xml:space="preserve">onsider in today’s environment is </w:t>
      </w:r>
      <w:r w:rsidR="008E0358">
        <w:t>1 GB, but two</w:t>
      </w:r>
      <w:r w:rsidR="005832FF">
        <w:t xml:space="preserve"> gigabyte</w:t>
      </w:r>
      <w:r w:rsidR="008E0358">
        <w:t>s will give you even better performance</w:t>
      </w:r>
      <w:r w:rsidRPr="003126CF">
        <w:t>. You should also be sure that your system is able to accommodate additional memory easily and cheaply.</w:t>
      </w:r>
    </w:p>
    <w:p w:rsidR="00134EE3" w:rsidRPr="003126CF" w:rsidRDefault="00134EE3" w:rsidP="009C1C0E">
      <w:pPr>
        <w:pStyle w:val="Heading4"/>
        <w:keepLines/>
      </w:pPr>
      <w:r w:rsidRPr="003126CF">
        <w:lastRenderedPageBreak/>
        <w:t>Buy more disk space than you think you need</w:t>
      </w:r>
    </w:p>
    <w:p w:rsidR="00134EE3" w:rsidRPr="003126CF" w:rsidRDefault="00134EE3" w:rsidP="005830A3">
      <w:pPr>
        <w:pStyle w:val="BodyText"/>
      </w:pPr>
      <w:r w:rsidRPr="003126CF">
        <w:t xml:space="preserve">We purchased our first hard disk as an upgrade to the original PC in 1984. It was a “whopping” 10MB, and our biggest concern was that we would never fill it all. The storage requirements of application programs have increased significantly. Microsoft </w:t>
      </w:r>
      <w:r w:rsidRPr="00EE3699">
        <w:t>Office</w:t>
      </w:r>
      <w:r w:rsidR="005832FF" w:rsidRPr="00EE3699">
        <w:t xml:space="preserve"> </w:t>
      </w:r>
      <w:r w:rsidR="005A607F">
        <w:t>2010</w:t>
      </w:r>
      <w:r w:rsidRPr="00EE3699">
        <w:t xml:space="preserve">, for example, requires </w:t>
      </w:r>
      <w:r w:rsidR="005A607F">
        <w:t>1.5</w:t>
      </w:r>
      <w:r w:rsidR="00EE3699" w:rsidRPr="00EE3699">
        <w:t>G</w:t>
      </w:r>
      <w:r w:rsidRPr="00EE3699">
        <w:t>B for a complete installation</w:t>
      </w:r>
      <w:r w:rsidRPr="003126CF">
        <w:t>. A</w:t>
      </w:r>
      <w:r w:rsidR="005832FF">
        <w:t xml:space="preserve"> 20</w:t>
      </w:r>
      <w:r w:rsidR="000C3543" w:rsidRPr="003126CF">
        <w:t>0</w:t>
      </w:r>
      <w:r w:rsidRPr="003126CF">
        <w:t xml:space="preserve">GB drive is the minimum you should consider in today’s environment, but </w:t>
      </w:r>
      <w:r w:rsidR="009B79A1">
        <w:t xml:space="preserve">many computers will come with a 500 to 800 gb drive, which is plenty. </w:t>
      </w:r>
    </w:p>
    <w:p w:rsidR="00134EE3" w:rsidRPr="003126CF" w:rsidRDefault="00134EE3" w:rsidP="00AB6FBC">
      <w:pPr>
        <w:pStyle w:val="Heading4"/>
      </w:pPr>
      <w:r w:rsidRPr="003126CF">
        <w:t>Use a credit card</w:t>
      </w:r>
    </w:p>
    <w:p w:rsidR="00134EE3" w:rsidRPr="003126CF" w:rsidRDefault="00134EE3" w:rsidP="00227372">
      <w:pPr>
        <w:pStyle w:val="BodyText"/>
      </w:pPr>
      <w:r w:rsidRPr="003126CF">
        <w:t xml:space="preserve">You can double the warranty of any system (up to one additional year) by using a major credit card provided it offers a “buyer’s protection” policy. (Check with your credit card company to see whether it has this feature.) The extended warranty is free and it goes into effect automatically when you charge your computer. The </w:t>
      </w:r>
      <w:bookmarkStart w:id="0" w:name="_GoBack"/>
      <w:bookmarkEnd w:id="0"/>
      <w:r w:rsidRPr="003126CF">
        <w:t>use of a credit card also gives you additional leverage if you are dissatisfied with an item.</w:t>
      </w:r>
      <w:r w:rsidR="0032127C">
        <w:t xml:space="preserve"> Use caution when using a credit card for an online purchase; make sure the website provides a secure connection and encrypts your personal information.</w:t>
      </w:r>
    </w:p>
    <w:p w:rsidR="00134EE3" w:rsidRPr="003126CF" w:rsidRDefault="00134EE3" w:rsidP="00AB6FBC">
      <w:pPr>
        <w:pStyle w:val="Heading4"/>
      </w:pPr>
      <w:r w:rsidRPr="003126CF">
        <w:t>Expect Prices to Drop</w:t>
      </w:r>
    </w:p>
    <w:p w:rsidR="00DD2121" w:rsidRDefault="00134EE3" w:rsidP="00227372">
      <w:pPr>
        <w:pStyle w:val="BodyText"/>
        <w:sectPr w:rsidR="00DD2121" w:rsidSect="00C26285">
          <w:type w:val="continuous"/>
          <w:pgSz w:w="12240" w:h="15840"/>
          <w:pgMar w:top="1008" w:right="1008" w:bottom="1008" w:left="1008" w:header="720" w:footer="720" w:gutter="0"/>
          <w:pgBorders w:offsetFrom="page">
            <w:top w:val="double" w:sz="18" w:space="24" w:color="auto"/>
            <w:left w:val="double" w:sz="18" w:space="24" w:color="auto"/>
            <w:bottom w:val="double" w:sz="18" w:space="24" w:color="auto"/>
            <w:right w:val="double" w:sz="18" w:space="24" w:color="auto"/>
          </w:pgBorders>
          <w:cols w:num="2" w:sep="1" w:space="720"/>
          <w:docGrid w:linePitch="360"/>
        </w:sectPr>
      </w:pPr>
      <w:r w:rsidRPr="003126CF">
        <w:t xml:space="preserve">The system you buy today will invariably cost less tomorrow, and further, tomorrow’s machine will run circles around today’s most powerful system. The </w:t>
      </w:r>
      <w:smartTag w:uri="urn:schemas-microsoft-com:office:smarttags" w:element="stockticker">
        <w:r w:rsidRPr="003126CF">
          <w:t>IBM</w:t>
        </w:r>
      </w:smartTag>
      <w:r w:rsidRPr="003126CF">
        <w:t xml:space="preserve">/XT, for example, sold for approximately $5,000 and was configured with an 8088 microprocessor, a 10MB hard disk, 128KB of RAM, and monochrome monitor, but it was the best system you could buy in 1983. The point of this example is that you enjoy the machine you buy today without concern for future technology. Indeed, if you wait until prices come down, you will never buy anything, </w:t>
      </w:r>
      <w:r w:rsidR="00703425">
        <w:rPr>
          <w:noProof/>
          <w:lang w:bidi="ar-SA"/>
        </w:rPr>
        <w:drawing>
          <wp:anchor distT="0" distB="0" distL="114300" distR="114300" simplePos="0" relativeHeight="251661312" behindDoc="0" locked="0" layoutInCell="1" allowOverlap="1" wp14:anchorId="32427E12" wp14:editId="3BEB4724">
            <wp:simplePos x="0" y="0"/>
            <wp:positionH relativeFrom="column">
              <wp:posOffset>775970</wp:posOffset>
            </wp:positionH>
            <wp:positionV relativeFrom="page">
              <wp:posOffset>7669244</wp:posOffset>
            </wp:positionV>
            <wp:extent cx="1371600" cy="137541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P900433172[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71600" cy="1375410"/>
                    </a:xfrm>
                    <a:prstGeom prst="rect">
                      <a:avLst/>
                    </a:prstGeom>
                  </pic:spPr>
                </pic:pic>
              </a:graphicData>
            </a:graphic>
            <wp14:sizeRelH relativeFrom="margin">
              <wp14:pctWidth>0</wp14:pctWidth>
            </wp14:sizeRelH>
            <wp14:sizeRelV relativeFrom="margin">
              <wp14:pctHeight>0</wp14:pctHeight>
            </wp14:sizeRelV>
          </wp:anchor>
        </w:drawing>
      </w:r>
      <w:r w:rsidRPr="003126CF">
        <w:t>because there will always be something better</w:t>
      </w:r>
      <w:r w:rsidR="00612B32" w:rsidRPr="003126CF">
        <w:t>.</w:t>
      </w:r>
    </w:p>
    <w:p w:rsidR="00A0442C" w:rsidRPr="003126CF" w:rsidRDefault="00C26285" w:rsidP="00227372">
      <w:pPr>
        <w:pStyle w:val="BodyText"/>
      </w:pPr>
      <w:r>
        <w:rPr>
          <w:noProof/>
          <w:lang w:bidi="ar-SA"/>
        </w:rPr>
        <w:lastRenderedPageBreak/>
        <mc:AlternateContent>
          <mc:Choice Requires="wpg">
            <w:drawing>
              <wp:anchor distT="0" distB="0" distL="114300" distR="114300" simplePos="0" relativeHeight="251664384" behindDoc="0" locked="0" layoutInCell="1" allowOverlap="1" wp14:anchorId="46BD3F2A" wp14:editId="652D19C7">
                <wp:simplePos x="0" y="0"/>
                <wp:positionH relativeFrom="column">
                  <wp:posOffset>845951</wp:posOffset>
                </wp:positionH>
                <wp:positionV relativeFrom="page">
                  <wp:posOffset>7589806</wp:posOffset>
                </wp:positionV>
                <wp:extent cx="1718945" cy="1581785"/>
                <wp:effectExtent l="0" t="0" r="14605" b="18415"/>
                <wp:wrapNone/>
                <wp:docPr id="8" name="Group 8"/>
                <wp:cNvGraphicFramePr/>
                <a:graphic xmlns:a="http://schemas.openxmlformats.org/drawingml/2006/main">
                  <a:graphicData uri="http://schemas.microsoft.com/office/word/2010/wordprocessingGroup">
                    <wpg:wgp>
                      <wpg:cNvGrpSpPr/>
                      <wpg:grpSpPr>
                        <a:xfrm>
                          <a:off x="0" y="0"/>
                          <a:ext cx="1718945" cy="1581785"/>
                          <a:chOff x="0" y="0"/>
                          <a:chExt cx="1719072" cy="1581912"/>
                        </a:xfrm>
                      </wpg:grpSpPr>
                      <wps:wsp>
                        <wps:cNvPr id="5" name="Explosion 1 5"/>
                        <wps:cNvSpPr/>
                        <wps:spPr>
                          <a:xfrm rot="16200000">
                            <a:off x="68580" y="-68580"/>
                            <a:ext cx="1581912" cy="1719072"/>
                          </a:xfrm>
                          <a:prstGeom prst="irregularSeal1">
                            <a:avLst/>
                          </a:prstGeom>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Text Box 6"/>
                        <wps:cNvSpPr txBox="1"/>
                        <wps:spPr>
                          <a:xfrm>
                            <a:off x="541191" y="506774"/>
                            <a:ext cx="770562" cy="504553"/>
                          </a:xfrm>
                          <a:prstGeom prst="rect">
                            <a:avLst/>
                          </a:prstGeom>
                          <a:solidFill>
                            <a:schemeClr val="bg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C26285" w:rsidRPr="00C26285" w:rsidRDefault="00C26285">
                              <w:pPr>
                                <w:rPr>
                                  <w:color w:val="548DD4" w:themeColor="text2" w:themeTint="99"/>
                                  <w:sz w:val="28"/>
                                  <w:szCs w:val="28"/>
                                </w:rPr>
                              </w:pPr>
                              <w:r w:rsidRPr="00C26285">
                                <w:rPr>
                                  <w:color w:val="548DD4" w:themeColor="text2" w:themeTint="99"/>
                                  <w:sz w:val="28"/>
                                  <w:szCs w:val="28"/>
                                </w:rPr>
                                <w:t>Shop</w:t>
                              </w:r>
                              <w:r w:rsidRPr="00C26285">
                                <w:rPr>
                                  <w:color w:val="548DD4" w:themeColor="text2" w:themeTint="99"/>
                                  <w:sz w:val="28"/>
                                  <w:szCs w:val="28"/>
                                </w:rPr>
                                <w:br/>
                                <w:t>Online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46BD3F2A" id="Group 8" o:spid="_x0000_s1028" style="position:absolute;left:0;text-align:left;margin-left:66.6pt;margin-top:597.6pt;width:135.35pt;height:124.55pt;z-index:251664384;mso-position-vertical-relative:page" coordsize="17190,158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gdEhgMAAJkKAAAOAAAAZHJzL2Uyb0RvYy54bWzcVt9v2zYQfh/Q/4HgeyPLtSxHiFJkaRMM&#10;CNpgydBnmqJkoRTJkXSk7K/fHUXJrpsNXQcMxfwg88cd7+7j95108XboJHkS1rValTQ9W1AiFNdV&#10;q5qS/vZ483pDifNMVUxqJUr6LBx9e/nqp4veFGKpd1pWwhI4RLmiNyXdeW+KJHF8JzrmzrQRCjZr&#10;bTvmYWqbpLKsh9M7mSwXi3XSa1sZq7lwDlbfjZv0Mpxf14L7j3XthCeypJCbD08bnlt8JpcXrGgs&#10;M7uWxzTYd2TRsVZB0Pmod8wzsrftV0d1Lbfa6dqfcd0luq5bLkINUE26OKnm1uq9CbU0Rd+YGSaA&#10;9gSn7z6Wf3i6t6StSgoXpVgHVxSikg1C05umAItbax7MvY0LzTjDaofadvgPdZAhgPo8gyoGTzgs&#10;pnm6OV9llHDYS7NNmm+yEXa+g7v5yo/v3h88zxf58uB5ni7RM5kCJ5jfnE5vgELugJL7dyg97JgR&#10;AXyHGESUoI4RpfeDkRpZT1IS6sHwYDcD5QoHmE0oEauBe+kaOAu/QJUI2nqTbYCZAM7rcRgoOaMH&#10;gGHZI3p5GgA5xoAVxjp/K3RHcFDS1lrR7CWzD4LJNERiT3fOj06TMaCICY8phpF/lgKzlepXUQMj&#10;4OqWwTtoUVxLS54YqIhxLpRP40UEa3SrWylnxzHsiaOcnaItuomg0dlxRObE8cuIs0eIqpWfnbtW&#10;aftSytXnKd16tJ+qH2vG8re6eoYrDrcEt+EMv2kBzjvm/D2z0BJgEdqc/wiPWuq+pDqOKNlp+8dL&#10;62gPHIRdSnpoMSV1v++ZFZTIXxSw8zxdrbAnhckqy5cwscc72+Mdte+uNeCfhuzCEO29nIa11d0n&#10;6IZXGBW2mOIQu6Tc22ly7cfWB/2Ui6urYAZ9yDB/px4Mx8MRVSTJ4/CJWRM55YGOH/SkCFacEGq0&#10;RU+lr/Ze121g2wHXiDeoE3vKfyDT9STTRxTSz3ogayQsxo4aJX6AZaw4rh+rFUuJ8sxWKQgw6DNb&#10;rPN8hfbA29ij8nyRraM8s8Uqy95EYUytcRJcRNLCG+mvNckKp2Vb3YCWMMiJDrbNROMvrKQiQMf1&#10;myyK55+eAO1UqlBT0GJsFQjV33eHb9Dqy93hGxx/wA7hh+0QXpThHXTg9v+yZ/gfqWOE1zx8/4Q3&#10;f/xWww+s43noMIcvyss/AQAA//8DAFBLAwQUAAYACAAAACEA26//BOIAAAANAQAADwAAAGRycy9k&#10;b3ducmV2LnhtbEyPQUvDQBCF74L/YRnBm92kScXGbEop6qkItkLpbZudJqHZ2ZDdJum/dzzp7b2Z&#10;x5tv8tVkWzFg7xtHCuJZBAKpdKahSsH3/v3pBYQPmoxuHaGCG3pYFfd3uc6MG+kLh12oBJeQz7SC&#10;OoQuk9KXNVrtZ65D4t3Z9VYHtn0lTa9HLretnEfRs7S6Ib5Q6w43NZaX3dUq+Bj1uE7it2F7OW9u&#10;x/3i87CNUanHh2n9CiLgFP7C8IvP6FAw08ldyXjRsk+SOUdZxMsFK46kUbIEceJRmqYJyCKX/78o&#10;fgAAAP//AwBQSwECLQAUAAYACAAAACEAtoM4kv4AAADhAQAAEwAAAAAAAAAAAAAAAAAAAAAAW0Nv&#10;bnRlbnRfVHlwZXNdLnhtbFBLAQItABQABgAIAAAAIQA4/SH/1gAAAJQBAAALAAAAAAAAAAAAAAAA&#10;AC8BAABfcmVscy8ucmVsc1BLAQItABQABgAIAAAAIQA0KgdEhgMAAJkKAAAOAAAAAAAAAAAAAAAA&#10;AC4CAABkcnMvZTJvRG9jLnhtbFBLAQItABQABgAIAAAAIQDbr/8E4gAAAA0BAAAPAAAAAAAAAAAA&#10;AAAAAOAFAABkcnMvZG93bnJldi54bWxQSwUGAAAAAAQABADzAAAA7wYAAAAA&#10;">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Explosion 1 5" o:spid="_x0000_s1029" type="#_x0000_t71" style="position:absolute;left:685;top:-685;width:15819;height:1719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pzTMIA&#10;AADaAAAADwAAAGRycy9kb3ducmV2LnhtbESPQYvCMBSE7wv7H8Jb8CKaKm6RapQqiHpZXFc9P5pn&#10;W2xeShO1/nsjCHscZuYbZjpvTSVu1LjSsoJBPwJBnFldcq7g8LfqjUE4j6yxskwKHuRgPvv8mGKi&#10;7Z1/6bb3uQgQdgkqKLyvEyldVpBB17c1cfDOtjHog2xyqRu8B7ip5DCKYmmw5LBQYE3LgrLL/moU&#10;cLruLk7xzi6O2628RD/nUVpLpTpfbToB4an1/+F3e6MVfMPrSrgBcvY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nNMwgAAANoAAAAPAAAAAAAAAAAAAAAAAJgCAABkcnMvZG93&#10;bnJldi54bWxQSwUGAAAAAAQABAD1AAAAhwMAAAAA&#10;" fillcolor="white [3201]" strokecolor="#4f81bd [3204]" strokeweight="2pt"/>
                <v:shape id="Text Box 6" o:spid="_x0000_s1030" type="#_x0000_t202" style="position:absolute;left:5411;top:5067;width:7706;height:50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xLSsIA&#10;AADaAAAADwAAAGRycy9kb3ducmV2LnhtbESPwWrDMBBE74X8g9hAbo3cQNzUjWJMIBDwqYlpr4u1&#10;tU2slZFkx/n7qlDocZiZN8w+n00vJnK+s6zgZZ2AIK6t7rhRUF1PzzsQPiBr7C2Tggd5yA+Lpz1m&#10;2t75g6ZLaESEsM9QQRvCkEnp65YM+rUdiKP3bZ3BEKVrpHZ4j3DTy02SpNJgx3GhxYGOLdW3y2gU&#10;fJbXk+RyN1bbrihu/PU6vVVOqdVyLt5BBJrDf/ivfdYKUvi9Em+APP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jEtKwgAAANoAAAAPAAAAAAAAAAAAAAAAAJgCAABkcnMvZG93&#10;bnJldi54bWxQSwUGAAAAAAQABAD1AAAAhwMAAAAA&#10;" fillcolor="white [3212]" strokecolor="white [3212]" strokeweight=".5pt">
                  <v:textbox>
                    <w:txbxContent>
                      <w:p w:rsidR="00C26285" w:rsidRPr="00C26285" w:rsidRDefault="00C26285">
                        <w:pPr>
                          <w:rPr>
                            <w:color w:val="548DD4" w:themeColor="text2" w:themeTint="99"/>
                            <w:sz w:val="28"/>
                            <w:szCs w:val="28"/>
                          </w:rPr>
                        </w:pPr>
                        <w:r w:rsidRPr="00C26285">
                          <w:rPr>
                            <w:color w:val="548DD4" w:themeColor="text2" w:themeTint="99"/>
                            <w:sz w:val="28"/>
                            <w:szCs w:val="28"/>
                          </w:rPr>
                          <w:t>Shop</w:t>
                        </w:r>
                        <w:r w:rsidRPr="00C26285">
                          <w:rPr>
                            <w:color w:val="548DD4" w:themeColor="text2" w:themeTint="99"/>
                            <w:sz w:val="28"/>
                            <w:szCs w:val="28"/>
                          </w:rPr>
                          <w:br/>
                          <w:t>Online</w:t>
                        </w:r>
                      </w:p>
                    </w:txbxContent>
                  </v:textbox>
                </v:shape>
                <w10:wrap anchory="page"/>
              </v:group>
            </w:pict>
          </mc:Fallback>
        </mc:AlternateContent>
      </w:r>
    </w:p>
    <w:sectPr w:rsidR="00A0442C" w:rsidRPr="003126CF" w:rsidSect="00C26285">
      <w:type w:val="continuous"/>
      <w:pgSz w:w="12240" w:h="15840"/>
      <w:pgMar w:top="1008" w:right="1008" w:bottom="1008" w:left="1008" w:header="720" w:footer="720" w:gutter="0"/>
      <w:pgBorders w:offsetFrom="page">
        <w:top w:val="double" w:sz="18" w:space="24" w:color="auto"/>
        <w:left w:val="double" w:sz="18" w:space="24" w:color="auto"/>
        <w:bottom w:val="double" w:sz="18" w:space="24" w:color="auto"/>
        <w:right w:val="double" w:sz="18" w:space="24" w:color="auto"/>
      </w:pgBorders>
      <w:cols w:num="2" w:sep="1"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5D5C" w:rsidRDefault="00865D5C">
      <w:r>
        <w:separator/>
      </w:r>
    </w:p>
  </w:endnote>
  <w:endnote w:type="continuationSeparator" w:id="0">
    <w:p w:rsidR="00865D5C" w:rsidRDefault="00865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5D5C" w:rsidRDefault="00865D5C">
      <w:r>
        <w:separator/>
      </w:r>
    </w:p>
  </w:footnote>
  <w:footnote w:type="continuationSeparator" w:id="0">
    <w:p w:rsidR="00865D5C" w:rsidRDefault="00865D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6CF" w:rsidRDefault="003126C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EB89814"/>
    <w:lvl w:ilvl="0">
      <w:start w:val="1"/>
      <w:numFmt w:val="decimal"/>
      <w:lvlText w:val="%1."/>
      <w:lvlJc w:val="left"/>
      <w:pPr>
        <w:tabs>
          <w:tab w:val="num" w:pos="1800"/>
        </w:tabs>
        <w:ind w:left="1800" w:hanging="360"/>
      </w:pPr>
    </w:lvl>
  </w:abstractNum>
  <w:abstractNum w:abstractNumId="1">
    <w:nsid w:val="FFFFFF7D"/>
    <w:multiLevelType w:val="singleLevel"/>
    <w:tmpl w:val="47E48530"/>
    <w:lvl w:ilvl="0">
      <w:start w:val="1"/>
      <w:numFmt w:val="decimal"/>
      <w:lvlText w:val="%1."/>
      <w:lvlJc w:val="left"/>
      <w:pPr>
        <w:tabs>
          <w:tab w:val="num" w:pos="1440"/>
        </w:tabs>
        <w:ind w:left="1440" w:hanging="360"/>
      </w:pPr>
    </w:lvl>
  </w:abstractNum>
  <w:abstractNum w:abstractNumId="2">
    <w:nsid w:val="FFFFFF7E"/>
    <w:multiLevelType w:val="singleLevel"/>
    <w:tmpl w:val="FE56C14A"/>
    <w:lvl w:ilvl="0">
      <w:start w:val="1"/>
      <w:numFmt w:val="decimal"/>
      <w:lvlText w:val="%1."/>
      <w:lvlJc w:val="left"/>
      <w:pPr>
        <w:tabs>
          <w:tab w:val="num" w:pos="1080"/>
        </w:tabs>
        <w:ind w:left="1080" w:hanging="360"/>
      </w:pPr>
    </w:lvl>
  </w:abstractNum>
  <w:abstractNum w:abstractNumId="3">
    <w:nsid w:val="FFFFFF7F"/>
    <w:multiLevelType w:val="singleLevel"/>
    <w:tmpl w:val="C8E480E8"/>
    <w:lvl w:ilvl="0">
      <w:start w:val="1"/>
      <w:numFmt w:val="decimal"/>
      <w:lvlText w:val="%1."/>
      <w:lvlJc w:val="left"/>
      <w:pPr>
        <w:tabs>
          <w:tab w:val="num" w:pos="720"/>
        </w:tabs>
        <w:ind w:left="720" w:hanging="360"/>
      </w:pPr>
    </w:lvl>
  </w:abstractNum>
  <w:abstractNum w:abstractNumId="4">
    <w:nsid w:val="FFFFFF80"/>
    <w:multiLevelType w:val="singleLevel"/>
    <w:tmpl w:val="336E637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94C843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B4A021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7688ED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1EEA15A"/>
    <w:lvl w:ilvl="0">
      <w:start w:val="1"/>
      <w:numFmt w:val="decimal"/>
      <w:lvlText w:val="%1."/>
      <w:lvlJc w:val="left"/>
      <w:pPr>
        <w:tabs>
          <w:tab w:val="num" w:pos="360"/>
        </w:tabs>
        <w:ind w:left="360" w:hanging="360"/>
      </w:pPr>
    </w:lvl>
  </w:abstractNum>
  <w:abstractNum w:abstractNumId="9">
    <w:nsid w:val="FFFFFF89"/>
    <w:multiLevelType w:val="singleLevel"/>
    <w:tmpl w:val="796455C0"/>
    <w:lvl w:ilvl="0">
      <w:start w:val="1"/>
      <w:numFmt w:val="bullet"/>
      <w:lvlText w:val=""/>
      <w:lvlJc w:val="left"/>
      <w:pPr>
        <w:tabs>
          <w:tab w:val="num" w:pos="360"/>
        </w:tabs>
        <w:ind w:left="360" w:hanging="360"/>
      </w:pPr>
      <w:rPr>
        <w:rFonts w:ascii="Symbol" w:hAnsi="Symbol" w:hint="default"/>
      </w:rPr>
    </w:lvl>
  </w:abstractNum>
  <w:abstractNum w:abstractNumId="10">
    <w:nsid w:val="5F2B458B"/>
    <w:multiLevelType w:val="hybridMultilevel"/>
    <w:tmpl w:val="963CFE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1"/>
  <w:embedSystemFonts/>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E2F"/>
    <w:rsid w:val="0005001B"/>
    <w:rsid w:val="000C3543"/>
    <w:rsid w:val="000D3684"/>
    <w:rsid w:val="00134EE3"/>
    <w:rsid w:val="0020077C"/>
    <w:rsid w:val="0021194F"/>
    <w:rsid w:val="00227372"/>
    <w:rsid w:val="00283BF4"/>
    <w:rsid w:val="0029159B"/>
    <w:rsid w:val="002A126A"/>
    <w:rsid w:val="002C1E2F"/>
    <w:rsid w:val="002E54B2"/>
    <w:rsid w:val="003126CF"/>
    <w:rsid w:val="0032127C"/>
    <w:rsid w:val="0033389C"/>
    <w:rsid w:val="00527DA0"/>
    <w:rsid w:val="005339CA"/>
    <w:rsid w:val="0054494C"/>
    <w:rsid w:val="00573CF9"/>
    <w:rsid w:val="005830A3"/>
    <w:rsid w:val="005832FF"/>
    <w:rsid w:val="005A607F"/>
    <w:rsid w:val="00612B32"/>
    <w:rsid w:val="00612B41"/>
    <w:rsid w:val="00685D29"/>
    <w:rsid w:val="00703425"/>
    <w:rsid w:val="00706E45"/>
    <w:rsid w:val="00725837"/>
    <w:rsid w:val="007D1704"/>
    <w:rsid w:val="007F4C85"/>
    <w:rsid w:val="00801DF9"/>
    <w:rsid w:val="0082191B"/>
    <w:rsid w:val="00837BC6"/>
    <w:rsid w:val="008414C5"/>
    <w:rsid w:val="00865D5C"/>
    <w:rsid w:val="008740D1"/>
    <w:rsid w:val="008958AF"/>
    <w:rsid w:val="008B0825"/>
    <w:rsid w:val="008C3D63"/>
    <w:rsid w:val="008E0358"/>
    <w:rsid w:val="009B79A1"/>
    <w:rsid w:val="009C1C0E"/>
    <w:rsid w:val="00A0442C"/>
    <w:rsid w:val="00A75103"/>
    <w:rsid w:val="00AB6FBC"/>
    <w:rsid w:val="00B167F5"/>
    <w:rsid w:val="00BC79B6"/>
    <w:rsid w:val="00C20411"/>
    <w:rsid w:val="00C23472"/>
    <w:rsid w:val="00C26285"/>
    <w:rsid w:val="00CE61F3"/>
    <w:rsid w:val="00D060E9"/>
    <w:rsid w:val="00DD2121"/>
    <w:rsid w:val="00E2206A"/>
    <w:rsid w:val="00E329BC"/>
    <w:rsid w:val="00E67BE1"/>
    <w:rsid w:val="00EE3699"/>
    <w:rsid w:val="00F11AE4"/>
    <w:rsid w:val="00FF79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15:docId w15:val="{970CA5CB-3FE4-4681-9952-9F400CC0F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5837"/>
    <w:rPr>
      <w:lang w:bidi="he-IL"/>
    </w:rPr>
  </w:style>
  <w:style w:type="paragraph" w:styleId="Heading1">
    <w:name w:val="heading 1"/>
    <w:basedOn w:val="Normal"/>
    <w:next w:val="Normal"/>
    <w:qFormat/>
    <w:rsid w:val="008414C5"/>
    <w:pPr>
      <w:keepNext/>
      <w:outlineLvl w:val="0"/>
    </w:pPr>
    <w:rPr>
      <w:rFonts w:ascii="Arial" w:hAnsi="Arial" w:cs="Arial"/>
      <w:b/>
      <w:bCs/>
      <w:szCs w:val="24"/>
    </w:rPr>
  </w:style>
  <w:style w:type="paragraph" w:styleId="Heading3">
    <w:name w:val="heading 3"/>
    <w:basedOn w:val="Normal"/>
    <w:next w:val="Normal"/>
    <w:qFormat/>
    <w:rsid w:val="00573CF9"/>
    <w:pPr>
      <w:keepNext/>
      <w:spacing w:before="240" w:after="120"/>
      <w:outlineLvl w:val="2"/>
    </w:pPr>
    <w:rPr>
      <w:rFonts w:ascii="Arial" w:hAnsi="Arial"/>
      <w:b/>
      <w:sz w:val="24"/>
    </w:rPr>
  </w:style>
  <w:style w:type="paragraph" w:styleId="Heading4">
    <w:name w:val="heading 4"/>
    <w:basedOn w:val="Heading3"/>
    <w:next w:val="Normal"/>
    <w:qFormat/>
    <w:rsid w:val="00573CF9"/>
    <w:pPr>
      <w:spacing w:before="120" w:after="0"/>
      <w:outlineLvl w:val="3"/>
    </w:pPr>
    <w:rPr>
      <w:color w:val="9933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head">
    <w:name w:val="Ahead"/>
    <w:basedOn w:val="Normal"/>
    <w:autoRedefine/>
    <w:rsid w:val="00573CF9"/>
    <w:pPr>
      <w:spacing w:before="240" w:after="240"/>
      <w:jc w:val="both"/>
    </w:pPr>
    <w:rPr>
      <w:rFonts w:ascii="Arial" w:hAnsi="Arial"/>
      <w:b/>
      <w:caps/>
      <w:sz w:val="32"/>
    </w:rPr>
  </w:style>
  <w:style w:type="paragraph" w:customStyle="1" w:styleId="NormalFirstLine">
    <w:name w:val="Normal First Line"/>
    <w:basedOn w:val="Normal"/>
    <w:autoRedefine/>
    <w:rsid w:val="00573CF9"/>
    <w:pPr>
      <w:spacing w:before="240"/>
      <w:jc w:val="both"/>
    </w:pPr>
  </w:style>
  <w:style w:type="paragraph" w:customStyle="1" w:styleId="Code">
    <w:name w:val="Code"/>
    <w:basedOn w:val="Normal"/>
    <w:rsid w:val="00573CF9"/>
    <w:rPr>
      <w:rFonts w:ascii="Courier New" w:hAnsi="Courier New"/>
    </w:rPr>
  </w:style>
  <w:style w:type="paragraph" w:styleId="Footer">
    <w:name w:val="footer"/>
    <w:basedOn w:val="Normal"/>
    <w:rsid w:val="00573CF9"/>
    <w:pPr>
      <w:tabs>
        <w:tab w:val="center" w:pos="4320"/>
        <w:tab w:val="right" w:pos="8640"/>
      </w:tabs>
      <w:spacing w:after="120"/>
    </w:pPr>
  </w:style>
  <w:style w:type="paragraph" w:styleId="Header">
    <w:name w:val="header"/>
    <w:basedOn w:val="Normal"/>
    <w:rsid w:val="00573CF9"/>
    <w:pPr>
      <w:tabs>
        <w:tab w:val="center" w:pos="4320"/>
        <w:tab w:val="right" w:pos="8640"/>
      </w:tabs>
      <w:spacing w:after="120"/>
      <w:ind w:left="-720"/>
    </w:pPr>
    <w:rPr>
      <w:rFonts w:ascii="Arial" w:hAnsi="Arial"/>
      <w:b/>
      <w:sz w:val="16"/>
    </w:rPr>
  </w:style>
  <w:style w:type="character" w:styleId="PageNumber">
    <w:name w:val="page number"/>
    <w:basedOn w:val="DefaultParagraphFont"/>
    <w:rsid w:val="00573CF9"/>
    <w:rPr>
      <w:rFonts w:ascii="Arial" w:hAnsi="Arial"/>
      <w:b/>
      <w:sz w:val="16"/>
    </w:rPr>
  </w:style>
  <w:style w:type="paragraph" w:styleId="BodyText">
    <w:name w:val="Body Text"/>
    <w:basedOn w:val="Normal"/>
    <w:link w:val="BodyTextChar"/>
    <w:rsid w:val="007F4C85"/>
    <w:pPr>
      <w:spacing w:after="120"/>
      <w:jc w:val="both"/>
    </w:pPr>
  </w:style>
  <w:style w:type="paragraph" w:styleId="BalloonText">
    <w:name w:val="Balloon Text"/>
    <w:basedOn w:val="Normal"/>
    <w:semiHidden/>
    <w:rsid w:val="008958AF"/>
    <w:rPr>
      <w:rFonts w:ascii="Tahoma" w:hAnsi="Tahoma" w:cs="Tahoma"/>
      <w:sz w:val="16"/>
      <w:szCs w:val="16"/>
    </w:rPr>
  </w:style>
  <w:style w:type="character" w:styleId="CommentReference">
    <w:name w:val="annotation reference"/>
    <w:basedOn w:val="DefaultParagraphFont"/>
    <w:rsid w:val="0020077C"/>
    <w:rPr>
      <w:sz w:val="16"/>
      <w:szCs w:val="16"/>
    </w:rPr>
  </w:style>
  <w:style w:type="paragraph" w:styleId="CommentText">
    <w:name w:val="annotation text"/>
    <w:basedOn w:val="Normal"/>
    <w:link w:val="CommentTextChar"/>
    <w:rsid w:val="0020077C"/>
  </w:style>
  <w:style w:type="character" w:customStyle="1" w:styleId="CommentTextChar">
    <w:name w:val="Comment Text Char"/>
    <w:basedOn w:val="DefaultParagraphFont"/>
    <w:link w:val="CommentText"/>
    <w:rsid w:val="0020077C"/>
    <w:rPr>
      <w:lang w:bidi="he-IL"/>
    </w:rPr>
  </w:style>
  <w:style w:type="paragraph" w:styleId="CommentSubject">
    <w:name w:val="annotation subject"/>
    <w:basedOn w:val="CommentText"/>
    <w:next w:val="CommentText"/>
    <w:link w:val="CommentSubjectChar"/>
    <w:rsid w:val="0020077C"/>
    <w:rPr>
      <w:b/>
      <w:bCs/>
    </w:rPr>
  </w:style>
  <w:style w:type="character" w:customStyle="1" w:styleId="CommentSubjectChar">
    <w:name w:val="Comment Subject Char"/>
    <w:basedOn w:val="CommentTextChar"/>
    <w:link w:val="CommentSubject"/>
    <w:rsid w:val="0020077C"/>
    <w:rPr>
      <w:b/>
      <w:bCs/>
      <w:lang w:bidi="he-IL"/>
    </w:rPr>
  </w:style>
  <w:style w:type="character" w:customStyle="1" w:styleId="BodyTextChar">
    <w:name w:val="Body Text Char"/>
    <w:basedOn w:val="DefaultParagraphFont"/>
    <w:link w:val="BodyText"/>
    <w:rsid w:val="00725837"/>
    <w:rPr>
      <w:lang w:bidi="he-IL"/>
    </w:rPr>
  </w:style>
</w:styles>
</file>

<file path=word/stylesWithEffects0.xml><?xml version="1.0" encoding="utf-8"?>
<w:styles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5837"/>
    <w:rPr>
      <w:lang w:bidi="he-IL"/>
    </w:rPr>
  </w:style>
  <w:style w:type="paragraph" w:styleId="Heading1">
    <w:name w:val="heading 1"/>
    <w:basedOn w:val="Normal"/>
    <w:next w:val="Normal"/>
    <w:qFormat/>
    <w:rsid w:val="008414C5"/>
    <w:pPr>
      <w:keepNext/>
      <w:outlineLvl w:val="0"/>
    </w:pPr>
    <w:rPr>
      <w:rFonts w:ascii="Arial" w:hAnsi="Arial" w:cs="Arial"/>
      <w:b/>
      <w:bCs/>
      <w:szCs w:val="24"/>
    </w:rPr>
  </w:style>
  <w:style w:type="paragraph" w:styleId="Heading3">
    <w:name w:val="heading 3"/>
    <w:basedOn w:val="Normal"/>
    <w:next w:val="Normal"/>
    <w:qFormat/>
    <w:rsid w:val="00573CF9"/>
    <w:pPr>
      <w:keepNext/>
      <w:spacing w:before="240" w:after="120"/>
      <w:outlineLvl w:val="2"/>
    </w:pPr>
    <w:rPr>
      <w:rFonts w:ascii="Arial" w:hAnsi="Arial"/>
      <w:b/>
      <w:sz w:val="24"/>
    </w:rPr>
  </w:style>
  <w:style w:type="paragraph" w:styleId="Heading4">
    <w:name w:val="heading 4"/>
    <w:basedOn w:val="Heading3"/>
    <w:next w:val="Normal"/>
    <w:qFormat/>
    <w:rsid w:val="00573CF9"/>
    <w:pPr>
      <w:spacing w:before="120" w:after="0"/>
      <w:outlineLvl w:val="3"/>
    </w:pPr>
    <w:rPr>
      <w:color w:val="9933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head">
    <w:name w:val="Ahead"/>
    <w:basedOn w:val="Normal"/>
    <w:autoRedefine/>
    <w:rsid w:val="00573CF9"/>
    <w:pPr>
      <w:spacing w:before="240" w:after="240"/>
      <w:jc w:val="both"/>
    </w:pPr>
    <w:rPr>
      <w:rFonts w:ascii="Arial" w:hAnsi="Arial"/>
      <w:b/>
      <w:caps/>
      <w:sz w:val="32"/>
    </w:rPr>
  </w:style>
  <w:style w:type="paragraph" w:customStyle="1" w:styleId="NormalFirstLine">
    <w:name w:val="Normal First Line"/>
    <w:basedOn w:val="Normal"/>
    <w:autoRedefine/>
    <w:rsid w:val="00573CF9"/>
    <w:pPr>
      <w:spacing w:before="240"/>
      <w:jc w:val="both"/>
    </w:pPr>
  </w:style>
  <w:style w:type="paragraph" w:customStyle="1" w:styleId="Code">
    <w:name w:val="Code"/>
    <w:basedOn w:val="Normal"/>
    <w:rsid w:val="00573CF9"/>
    <w:rPr>
      <w:rFonts w:ascii="Courier New" w:hAnsi="Courier New"/>
    </w:rPr>
  </w:style>
  <w:style w:type="paragraph" w:styleId="Footer">
    <w:name w:val="footer"/>
    <w:basedOn w:val="Normal"/>
    <w:rsid w:val="00573CF9"/>
    <w:pPr>
      <w:tabs>
        <w:tab w:val="center" w:pos="4320"/>
        <w:tab w:val="right" w:pos="8640"/>
      </w:tabs>
      <w:spacing w:after="120"/>
    </w:pPr>
  </w:style>
  <w:style w:type="paragraph" w:styleId="Header">
    <w:name w:val="header"/>
    <w:basedOn w:val="Normal"/>
    <w:rsid w:val="00573CF9"/>
    <w:pPr>
      <w:tabs>
        <w:tab w:val="center" w:pos="4320"/>
        <w:tab w:val="right" w:pos="8640"/>
      </w:tabs>
      <w:spacing w:after="120"/>
      <w:ind w:left="-720"/>
    </w:pPr>
    <w:rPr>
      <w:rFonts w:ascii="Arial" w:hAnsi="Arial"/>
      <w:b/>
      <w:sz w:val="16"/>
    </w:rPr>
  </w:style>
  <w:style w:type="character" w:styleId="PageNumber">
    <w:name w:val="page number"/>
    <w:basedOn w:val="DefaultParagraphFont"/>
    <w:rsid w:val="00573CF9"/>
    <w:rPr>
      <w:rFonts w:ascii="Arial" w:hAnsi="Arial"/>
      <w:b/>
      <w:sz w:val="16"/>
    </w:rPr>
  </w:style>
  <w:style w:type="paragraph" w:styleId="BodyText">
    <w:name w:val="Body Text"/>
    <w:basedOn w:val="Normal"/>
    <w:link w:val="BodyTextChar"/>
    <w:rsid w:val="007F4C85"/>
    <w:pPr>
      <w:spacing w:after="120"/>
      <w:jc w:val="both"/>
    </w:pPr>
  </w:style>
  <w:style w:type="paragraph" w:styleId="BalloonText">
    <w:name w:val="Balloon Text"/>
    <w:basedOn w:val="Normal"/>
    <w:semiHidden/>
    <w:rsid w:val="008958AF"/>
    <w:rPr>
      <w:rFonts w:ascii="Tahoma" w:hAnsi="Tahoma" w:cs="Tahoma"/>
      <w:sz w:val="16"/>
      <w:szCs w:val="16"/>
    </w:rPr>
  </w:style>
  <w:style w:type="character" w:styleId="CommentReference">
    <w:name w:val="annotation reference"/>
    <w:basedOn w:val="DefaultParagraphFont"/>
    <w:rsid w:val="0020077C"/>
    <w:rPr>
      <w:sz w:val="16"/>
      <w:szCs w:val="16"/>
    </w:rPr>
  </w:style>
  <w:style w:type="paragraph" w:styleId="CommentText">
    <w:name w:val="annotation text"/>
    <w:basedOn w:val="Normal"/>
    <w:link w:val="CommentTextChar"/>
    <w:rsid w:val="0020077C"/>
  </w:style>
  <w:style w:type="character" w:customStyle="1" w:styleId="CommentTextChar">
    <w:name w:val="Comment Text Char"/>
    <w:basedOn w:val="DefaultParagraphFont"/>
    <w:link w:val="CommentText"/>
    <w:rsid w:val="0020077C"/>
    <w:rPr>
      <w:lang w:bidi="he-IL"/>
    </w:rPr>
  </w:style>
  <w:style w:type="paragraph" w:styleId="CommentSubject">
    <w:name w:val="annotation subject"/>
    <w:basedOn w:val="CommentText"/>
    <w:next w:val="CommentText"/>
    <w:link w:val="CommentSubjectChar"/>
    <w:rsid w:val="0020077C"/>
    <w:rPr>
      <w:b/>
      <w:bCs/>
    </w:rPr>
  </w:style>
  <w:style w:type="character" w:customStyle="1" w:styleId="CommentSubjectChar">
    <w:name w:val="Comment Subject Char"/>
    <w:basedOn w:val="CommentTextChar"/>
    <w:link w:val="CommentSubject"/>
    <w:rsid w:val="0020077C"/>
    <w:rPr>
      <w:b/>
      <w:bCs/>
      <w:lang w:bidi="he-IL"/>
    </w:rPr>
  </w:style>
  <w:style w:type="character" w:customStyle="1" w:styleId="BodyTextChar">
    <w:name w:val="Body Text Char"/>
    <w:basedOn w:val="DefaultParagraphFont"/>
    <w:link w:val="BodyText"/>
    <w:rsid w:val="00725837"/>
    <w:rPr>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6/relationships/stylesWithtEffects" Target="stylesWithEffects0.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ate>
      <outs:type>3</outs:type>
      <outs:displayName>Last Modified</outs:displayName>
      <outs:dateTime>2009-08-16T03:15:00Z</outs:dateTime>
      <outs:isPinned>true</outs:isPinned>
    </outs:relatedDate>
    <outs:relatedDate>
      <outs:type>2</outs:type>
      <outs:displayName>Created</outs:displayName>
      <outs:dateTime>2009-08-16T02:45:00Z</outs:dateTime>
      <outs:isPinned>true</outs:isPinned>
    </outs:relatedDate>
    <outs:relatedDate>
      <outs:type>4</outs:type>
      <outs:displayName>Last Printed</outs:displayName>
      <outs:dateTime>1999-04-12T16:41:00Z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Exploring Series</outs:displayName>
          <outs:accountName/>
        </outs:relatedPerson>
      </outs:people>
      <outs:source>0</outs:source>
      <outs:isPinned>true</outs:isPinned>
    </outs:relatedPeopleItem>
    <outs:relatedPeopleItem>
      <outs:category>Last modified by</outs:category>
      <outs:people>
        <outs:relatedPerson>
          <outs:displayName>Michelle</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Props1.xml><?xml version="1.0" encoding="utf-8"?>
<ds:datastoreItem xmlns:ds="http://schemas.openxmlformats.org/officeDocument/2006/customXml" ds:itemID="{FF777FF2-04F6-4D58-A4F0-AA1BCE641CDA}">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504</Words>
  <Characters>2879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Exploring Series</dc:creator>
  <cp:lastModifiedBy>Exploring Series</cp:lastModifiedBy>
  <cp:revision>3</cp:revision>
  <cp:lastPrinted>1999-04-12T16:41:00Z</cp:lastPrinted>
  <dcterms:created xsi:type="dcterms:W3CDTF">2012-10-25T18:58:00Z</dcterms:created>
  <dcterms:modified xsi:type="dcterms:W3CDTF">2012-10-25T19:49:00Z</dcterms:modified>
</cp:coreProperties>
</file>