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EB" w:rsidRPr="00C860D5" w:rsidRDefault="002864DF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color w:val="0000FF"/>
          <w:sz w:val="28"/>
          <w:szCs w:val="28"/>
        </w:rPr>
        <w:t>Matching</w:t>
      </w:r>
      <w:r w:rsidR="00D465EB" w:rsidRPr="00C860D5">
        <w:rPr>
          <w:rFonts w:asciiTheme="minorHAnsi" w:hAnsiTheme="minorHAnsi"/>
          <w:b/>
          <w:color w:val="0000FF"/>
          <w:sz w:val="28"/>
          <w:szCs w:val="28"/>
        </w:rPr>
        <w:t xml:space="preserve"> Answer Key</w:t>
      </w:r>
    </w:p>
    <w:p w:rsidR="00D465EB" w:rsidRPr="00C860D5" w:rsidRDefault="00BD11EE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>
        <w:rPr>
          <w:rFonts w:asciiTheme="minorHAnsi" w:hAnsiTheme="minorHAnsi"/>
          <w:b/>
          <w:color w:val="0000FF"/>
          <w:sz w:val="28"/>
          <w:szCs w:val="28"/>
        </w:rPr>
        <w:t>Access, Chapter 5</w:t>
      </w:r>
    </w:p>
    <w:p w:rsidR="00D465EB" w:rsidRPr="000A27F6" w:rsidRDefault="00D465EB" w:rsidP="00D465EB">
      <w:pPr>
        <w:rPr>
          <w:b/>
          <w:color w:val="0000FF"/>
          <w:sz w:val="28"/>
          <w:szCs w:val="28"/>
        </w:rPr>
      </w:pPr>
    </w:p>
    <w:p w:rsidR="00D465EB" w:rsidRDefault="00D465EB" w:rsidP="00D465EB">
      <w:pPr>
        <w:rPr>
          <w:b/>
          <w:color w:val="0000FF"/>
          <w:sz w:val="28"/>
          <w:szCs w:val="28"/>
        </w:rPr>
      </w:pPr>
    </w:p>
    <w:tbl>
      <w:tblPr>
        <w:tblW w:w="3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2790"/>
      </w:tblGrid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a. Data Validation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o. Validation Rule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g. Input Mask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k. Lookup Wizard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j. Lookup Field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h. Input Mask Wizard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m. Parameter Query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d. Date Function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n. Round Function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IsNull</w:t>
            </w:r>
            <w:proofErr w:type="spellEnd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 Function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f. </w:t>
            </w:r>
            <w:proofErr w:type="spellStart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IIf</w:t>
            </w:r>
            <w:proofErr w:type="spellEnd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 Function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l. Nesting Functions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b. Date Arithmetic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c. Date Formatting</w:t>
            </w:r>
          </w:p>
        </w:tc>
      </w:tr>
      <w:tr w:rsidR="00335B11" w:rsidRPr="00D206B0" w:rsidTr="00335B11">
        <w:trPr>
          <w:trHeight w:val="300"/>
        </w:trPr>
        <w:tc>
          <w:tcPr>
            <w:tcW w:w="1075" w:type="dxa"/>
            <w:vAlign w:val="bottom"/>
          </w:tcPr>
          <w:p w:rsidR="00335B11" w:rsidRPr="00D206B0" w:rsidRDefault="00335B11" w:rsidP="00335B1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335B11" w:rsidRPr="00D206B0" w:rsidRDefault="00335B11" w:rsidP="00335B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e. </w:t>
            </w:r>
            <w:proofErr w:type="spellStart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>DatePart</w:t>
            </w:r>
            <w:proofErr w:type="spellEnd"/>
            <w:r w:rsidRPr="00D206B0">
              <w:rPr>
                <w:rFonts w:ascii="Calibri" w:hAnsi="Calibri"/>
                <w:color w:val="000000"/>
                <w:sz w:val="22"/>
                <w:szCs w:val="22"/>
              </w:rPr>
              <w:t xml:space="preserve"> Function</w:t>
            </w:r>
          </w:p>
        </w:tc>
      </w:tr>
    </w:tbl>
    <w:p w:rsidR="00D206B0" w:rsidRDefault="00D206B0" w:rsidP="00D465EB">
      <w:pPr>
        <w:rPr>
          <w:b/>
          <w:color w:val="0000FF"/>
          <w:sz w:val="28"/>
          <w:szCs w:val="28"/>
        </w:rPr>
      </w:pPr>
    </w:p>
    <w:p w:rsidR="00D206B0" w:rsidRDefault="00D206B0" w:rsidP="00D465EB">
      <w:pPr>
        <w:rPr>
          <w:b/>
          <w:color w:val="0000FF"/>
          <w:sz w:val="28"/>
          <w:szCs w:val="28"/>
        </w:rPr>
      </w:pPr>
    </w:p>
    <w:p w:rsidR="00C217A7" w:rsidRDefault="00C217A7" w:rsidP="00B717F8">
      <w:pPr>
        <w:pStyle w:val="ListParagraph"/>
        <w:spacing w:after="200" w:line="276" w:lineRule="auto"/>
        <w:ind w:left="360"/>
        <w:contextualSpacing w:val="0"/>
      </w:pPr>
    </w:p>
    <w:sectPr w:rsidR="00C217A7" w:rsidSect="00D465EB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93" w:rsidRDefault="00583F93" w:rsidP="00D465EB">
      <w:r>
        <w:separator/>
      </w:r>
    </w:p>
  </w:endnote>
  <w:endnote w:type="continuationSeparator" w:id="0">
    <w:p w:rsidR="00583F93" w:rsidRDefault="00583F93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201</w:t>
    </w:r>
    <w:r w:rsidR="00EC2598">
      <w:rPr>
        <w:rFonts w:asciiTheme="minorHAnsi" w:hAnsiTheme="minorHAnsi"/>
        <w:sz w:val="20"/>
        <w:szCs w:val="20"/>
      </w:rPr>
      <w:t>4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Inc. Publishing as Prentice Hall</w:t>
    </w:r>
  </w:p>
  <w:p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93" w:rsidRDefault="00583F93" w:rsidP="00D465EB">
      <w:r>
        <w:separator/>
      </w:r>
    </w:p>
  </w:footnote>
  <w:footnote w:type="continuationSeparator" w:id="0">
    <w:p w:rsidR="00583F93" w:rsidRDefault="00583F93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54"/>
    <w:rsid w:val="002864DF"/>
    <w:rsid w:val="002E2CA3"/>
    <w:rsid w:val="00335B11"/>
    <w:rsid w:val="00344BAD"/>
    <w:rsid w:val="003E2EF1"/>
    <w:rsid w:val="00583F93"/>
    <w:rsid w:val="005B1D7D"/>
    <w:rsid w:val="005F36AA"/>
    <w:rsid w:val="00871231"/>
    <w:rsid w:val="009222A1"/>
    <w:rsid w:val="00933018"/>
    <w:rsid w:val="00981607"/>
    <w:rsid w:val="009C7EAD"/>
    <w:rsid w:val="009D2B32"/>
    <w:rsid w:val="00A13A70"/>
    <w:rsid w:val="00A91C1D"/>
    <w:rsid w:val="00B717F8"/>
    <w:rsid w:val="00BD11EE"/>
    <w:rsid w:val="00C217A7"/>
    <w:rsid w:val="00C228AB"/>
    <w:rsid w:val="00C34F8B"/>
    <w:rsid w:val="00C860D5"/>
    <w:rsid w:val="00D206B0"/>
    <w:rsid w:val="00D465EB"/>
    <w:rsid w:val="00DA3C9E"/>
    <w:rsid w:val="00E43FF5"/>
    <w:rsid w:val="00EC2598"/>
    <w:rsid w:val="00EF2257"/>
    <w:rsid w:val="00F27CC7"/>
    <w:rsid w:val="00F62CE7"/>
    <w:rsid w:val="00F85654"/>
    <w:rsid w:val="00F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dcterms:created xsi:type="dcterms:W3CDTF">2012-09-17T01:43:00Z</dcterms:created>
  <dcterms:modified xsi:type="dcterms:W3CDTF">2013-05-30T15:23:00Z</dcterms:modified>
</cp:coreProperties>
</file>