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010" w:rsidRPr="00836392" w:rsidRDefault="00961010" w:rsidP="00961010">
      <w:pPr>
        <w:pStyle w:val="bchrdnm"/>
        <w:pBdr>
          <w:top w:val="none" w:sz="0" w:space="0" w:color="auto"/>
        </w:pBdr>
        <w:spacing w:before="0" w:after="0" w:line="480" w:lineRule="auto"/>
        <w:jc w:val="both"/>
        <w:rPr>
          <w:rFonts w:ascii="Times New Roman" w:hAnsi="Times New Roman"/>
          <w:b/>
          <w:color w:val="auto"/>
        </w:rPr>
      </w:pPr>
      <w:bookmarkStart w:id="0" w:name="_GoBack"/>
      <w:bookmarkEnd w:id="0"/>
      <w:r w:rsidRPr="00836392">
        <w:rPr>
          <w:rFonts w:ascii="Times New Roman" w:hAnsi="Times New Roman"/>
          <w:b/>
          <w:color w:val="auto"/>
        </w:rPr>
        <w:t>Case 2-9</w:t>
      </w:r>
    </w:p>
    <w:p w:rsidR="00961010" w:rsidRPr="00836392" w:rsidRDefault="00961010" w:rsidP="00961010">
      <w:pPr>
        <w:pStyle w:val="bchrdtt"/>
        <w:suppressAutoHyphens w:val="0"/>
        <w:spacing w:after="0" w:line="480" w:lineRule="auto"/>
        <w:jc w:val="both"/>
        <w:rPr>
          <w:rFonts w:ascii="Times New Roman" w:hAnsi="Times New Roman"/>
          <w:color w:val="auto"/>
        </w:rPr>
      </w:pPr>
      <w:r w:rsidRPr="00836392">
        <w:rPr>
          <w:rFonts w:ascii="Times New Roman" w:hAnsi="Times New Roman"/>
          <w:color w:val="auto"/>
        </w:rPr>
        <w:t>Phar-Mor</w:t>
      </w:r>
    </w:p>
    <w:p w:rsidR="00961010" w:rsidRPr="00836392" w:rsidRDefault="00961010" w:rsidP="00961010">
      <w:pPr>
        <w:pStyle w:val="bchrdha"/>
        <w:pBdr>
          <w:bottom w:val="none" w:sz="0" w:space="0" w:color="auto"/>
        </w:pBdr>
        <w:suppressAutoHyphens w:val="0"/>
        <w:spacing w:before="0" w:after="0" w:line="480" w:lineRule="auto"/>
        <w:jc w:val="both"/>
        <w:rPr>
          <w:rFonts w:ascii="Times New Roman" w:hAnsi="Times New Roman"/>
          <w:color w:val="auto"/>
        </w:rPr>
      </w:pPr>
      <w:r w:rsidRPr="00836392">
        <w:rPr>
          <w:rFonts w:ascii="Times New Roman" w:hAnsi="Times New Roman"/>
          <w:color w:val="auto"/>
        </w:rPr>
        <w:t>The Dilemma</w:t>
      </w:r>
    </w:p>
    <w:p w:rsidR="00961010" w:rsidRPr="00836392" w:rsidRDefault="00961010" w:rsidP="00961010">
      <w:pPr>
        <w:pStyle w:val="bchrdtxfirst"/>
        <w:spacing w:line="480" w:lineRule="auto"/>
        <w:rPr>
          <w:rFonts w:ascii="Times New Roman" w:hAnsi="Times New Roman"/>
          <w:color w:val="auto"/>
          <w:sz w:val="20"/>
        </w:rPr>
      </w:pPr>
      <w:r w:rsidRPr="00836392">
        <w:rPr>
          <w:rFonts w:ascii="Times New Roman" w:hAnsi="Times New Roman"/>
          <w:color w:val="auto"/>
          <w:sz w:val="20"/>
        </w:rPr>
        <w:t>The story of Phar-Mor shows how quickly a company that built its earnings on fraudulent transactions can dissolve like an Alka-Seltzer.</w:t>
      </w:r>
    </w:p>
    <w:p w:rsidR="00961010" w:rsidRPr="00836392" w:rsidRDefault="00961010" w:rsidP="00961010">
      <w:pPr>
        <w:pStyle w:val="bchrdtx"/>
        <w:spacing w:line="480" w:lineRule="auto"/>
        <w:rPr>
          <w:rFonts w:ascii="Times New Roman" w:hAnsi="Times New Roman"/>
          <w:color w:val="auto"/>
          <w:sz w:val="20"/>
        </w:rPr>
      </w:pPr>
      <w:r w:rsidRPr="00836392">
        <w:rPr>
          <w:rFonts w:ascii="Times New Roman" w:hAnsi="Times New Roman"/>
          <w:color w:val="auto"/>
          <w:sz w:val="20"/>
        </w:rPr>
        <w:t>One day Stan Cherelstein, the controller of Phar-Mor, discovered cabinets stuffed with held checks totaling $10 million. Phar-Mor couldn’t release the checks to vendors because it did not have enough cash in the bank to cover the amount. Cherelstein wondered what he should do.</w:t>
      </w:r>
    </w:p>
    <w:p w:rsidR="00961010" w:rsidRPr="00836392" w:rsidRDefault="00961010" w:rsidP="00961010">
      <w:pPr>
        <w:pStyle w:val="bchrdha"/>
        <w:pBdr>
          <w:bottom w:val="none" w:sz="0" w:space="0" w:color="auto"/>
        </w:pBdr>
        <w:suppressAutoHyphens w:val="0"/>
        <w:spacing w:before="0" w:after="0" w:line="480" w:lineRule="auto"/>
        <w:jc w:val="both"/>
        <w:rPr>
          <w:rFonts w:ascii="Times New Roman" w:hAnsi="Times New Roman"/>
          <w:color w:val="auto"/>
        </w:rPr>
      </w:pPr>
      <w:r w:rsidRPr="00836392">
        <w:rPr>
          <w:rFonts w:ascii="Times New Roman" w:hAnsi="Times New Roman"/>
          <w:color w:val="auto"/>
        </w:rPr>
        <w:t>Background</w:t>
      </w:r>
    </w:p>
    <w:p w:rsidR="00961010" w:rsidRPr="00836392" w:rsidRDefault="00961010" w:rsidP="00961010">
      <w:pPr>
        <w:pStyle w:val="bchrdtxfirst"/>
        <w:spacing w:line="480" w:lineRule="auto"/>
        <w:rPr>
          <w:rFonts w:ascii="Times New Roman" w:hAnsi="Times New Roman"/>
          <w:color w:val="auto"/>
          <w:sz w:val="20"/>
        </w:rPr>
      </w:pPr>
      <w:r w:rsidRPr="00836392">
        <w:rPr>
          <w:rFonts w:ascii="Times New Roman" w:hAnsi="Times New Roman"/>
          <w:color w:val="auto"/>
          <w:sz w:val="20"/>
        </w:rPr>
        <w:t>Phar-Mor was a chain of discount drugstores, based in Youngstown, Ohio, and founded in 1982 by Michael Monus and David Shapira. The company grew from 15 to 310 stores in less than 10 years and had 25,000 employees. According to Litigation Release No. 14716 issued by the SEC, Phar-Mor had cumulatively overstated income by $290 million between 1987 and 1991. In 1992, prior to disclosure of the fraud, the company overstated income by an additional $238 million.</w:t>
      </w:r>
    </w:p>
    <w:p w:rsidR="00961010" w:rsidRPr="00836392" w:rsidRDefault="00961010" w:rsidP="00961010">
      <w:pPr>
        <w:pStyle w:val="bchrdha"/>
        <w:pBdr>
          <w:bottom w:val="none" w:sz="0" w:space="0" w:color="auto"/>
        </w:pBdr>
        <w:suppressAutoHyphens w:val="0"/>
        <w:spacing w:before="0" w:after="0" w:line="480" w:lineRule="auto"/>
        <w:jc w:val="both"/>
        <w:rPr>
          <w:rFonts w:ascii="Times New Roman" w:hAnsi="Times New Roman"/>
          <w:color w:val="auto"/>
        </w:rPr>
      </w:pPr>
      <w:r w:rsidRPr="00836392">
        <w:rPr>
          <w:rFonts w:ascii="Times New Roman" w:hAnsi="Times New Roman"/>
          <w:color w:val="auto"/>
        </w:rPr>
        <w:t>The Cast of Characters</w:t>
      </w:r>
    </w:p>
    <w:p w:rsidR="00961010" w:rsidRPr="00836392" w:rsidRDefault="00961010" w:rsidP="00961010">
      <w:pPr>
        <w:pStyle w:val="bchrdtxfirst"/>
        <w:spacing w:line="480" w:lineRule="auto"/>
        <w:rPr>
          <w:rFonts w:ascii="Times New Roman" w:hAnsi="Times New Roman"/>
          <w:color w:val="auto"/>
          <w:sz w:val="20"/>
        </w:rPr>
      </w:pPr>
      <w:r w:rsidRPr="00836392">
        <w:rPr>
          <w:rFonts w:ascii="Times New Roman" w:hAnsi="Times New Roman"/>
          <w:color w:val="auto"/>
          <w:sz w:val="20"/>
        </w:rPr>
        <w:t>Mickey Monus personifies the hard-driving entrepreneur who is bound and determined to make it big whatever the cost. He served as the president and chief operating officer of Phar-Mor from its inception until a corporate restructuring was announced on July 28, 1992.</w:t>
      </w:r>
    </w:p>
    <w:p w:rsidR="00961010" w:rsidRPr="00836392" w:rsidRDefault="00961010" w:rsidP="00961010">
      <w:pPr>
        <w:pStyle w:val="bchrdtx"/>
        <w:spacing w:line="480" w:lineRule="auto"/>
        <w:rPr>
          <w:rFonts w:ascii="Times New Roman" w:hAnsi="Times New Roman"/>
          <w:color w:val="auto"/>
          <w:sz w:val="20"/>
        </w:rPr>
      </w:pPr>
      <w:r w:rsidRPr="00836392">
        <w:rPr>
          <w:rFonts w:ascii="Times New Roman" w:hAnsi="Times New Roman"/>
          <w:color w:val="auto"/>
          <w:sz w:val="20"/>
        </w:rPr>
        <w:t>David Shapira was the chief executive officer of Phar-Mor and the CEO of Giant Eagle, Phar-Mor’s parent company and majority stockholder. Giant Eagle also owned Tamco, which was one of Phar-Mor’s major suppliers. Shapira left day-to-day operations of Phar-Mor to Monus until the fraud became too large and persistent to ignore.</w:t>
      </w:r>
    </w:p>
    <w:p w:rsidR="00961010" w:rsidRPr="00836392" w:rsidRDefault="00961010" w:rsidP="00961010">
      <w:pPr>
        <w:pStyle w:val="bchrdtx"/>
        <w:spacing w:line="480" w:lineRule="auto"/>
        <w:rPr>
          <w:rFonts w:ascii="Times New Roman" w:hAnsi="Times New Roman"/>
          <w:color w:val="auto"/>
          <w:sz w:val="20"/>
        </w:rPr>
      </w:pPr>
      <w:r w:rsidRPr="00836392">
        <w:rPr>
          <w:rFonts w:ascii="Times New Roman" w:hAnsi="Times New Roman"/>
          <w:color w:val="auto"/>
          <w:sz w:val="20"/>
        </w:rPr>
        <w:t>Patrick Finn was the CFO of Phar-Mor from 1988 to 1992. Finn, who holds the CMA, initially brought Monus the bad news that following a number of years of eroding profits, the company faced millions in losses in 1989.</w:t>
      </w:r>
    </w:p>
    <w:p w:rsidR="00961010" w:rsidRPr="00836392" w:rsidRDefault="00961010" w:rsidP="00961010">
      <w:pPr>
        <w:pStyle w:val="bchrdtx"/>
        <w:spacing w:line="480" w:lineRule="auto"/>
        <w:rPr>
          <w:rFonts w:ascii="Times New Roman" w:hAnsi="Times New Roman"/>
          <w:color w:val="auto"/>
          <w:sz w:val="20"/>
        </w:rPr>
      </w:pPr>
      <w:r w:rsidRPr="00836392">
        <w:rPr>
          <w:rFonts w:ascii="Times New Roman" w:hAnsi="Times New Roman"/>
          <w:color w:val="auto"/>
          <w:sz w:val="20"/>
        </w:rPr>
        <w:t xml:space="preserve">John Anderson was the accounting manager at Phar-Mor. Hired after completing a college degree in </w:t>
      </w:r>
      <w:r w:rsidRPr="00836392">
        <w:rPr>
          <w:rFonts w:ascii="Times New Roman" w:hAnsi="Times New Roman"/>
          <w:color w:val="auto"/>
          <w:sz w:val="20"/>
        </w:rPr>
        <w:lastRenderedPageBreak/>
        <w:t>accounting at Youngstown State University, Anderson became a part of the fraud.</w:t>
      </w:r>
    </w:p>
    <w:p w:rsidR="00961010" w:rsidRPr="00836392" w:rsidRDefault="00961010" w:rsidP="00961010">
      <w:pPr>
        <w:pStyle w:val="bchrdtx"/>
        <w:spacing w:line="480" w:lineRule="auto"/>
        <w:rPr>
          <w:rFonts w:ascii="Times New Roman" w:hAnsi="Times New Roman"/>
          <w:color w:val="auto"/>
          <w:sz w:val="20"/>
        </w:rPr>
      </w:pPr>
      <w:r w:rsidRPr="00836392">
        <w:rPr>
          <w:rFonts w:ascii="Times New Roman" w:hAnsi="Times New Roman"/>
          <w:color w:val="auto"/>
          <w:sz w:val="20"/>
        </w:rPr>
        <w:t>Coopers &amp; Lybrand, prior to its merger with Price Waterhouse, were the auditors of Phar-Mor. The firm failed to detect the fraud as it was unfolding.</w:t>
      </w:r>
    </w:p>
    <w:p w:rsidR="00961010" w:rsidRPr="00836392" w:rsidRDefault="00961010" w:rsidP="00961010">
      <w:pPr>
        <w:pStyle w:val="bchrdha"/>
        <w:pBdr>
          <w:bottom w:val="none" w:sz="0" w:space="0" w:color="auto"/>
        </w:pBdr>
        <w:suppressAutoHyphens w:val="0"/>
        <w:spacing w:before="0" w:after="0" w:line="480" w:lineRule="auto"/>
        <w:jc w:val="both"/>
        <w:rPr>
          <w:rFonts w:ascii="Times New Roman" w:hAnsi="Times New Roman"/>
          <w:color w:val="auto"/>
        </w:rPr>
      </w:pPr>
      <w:r w:rsidRPr="00836392">
        <w:rPr>
          <w:rFonts w:ascii="Times New Roman" w:hAnsi="Times New Roman"/>
          <w:color w:val="auto"/>
        </w:rPr>
        <w:t>How It Started</w:t>
      </w:r>
    </w:p>
    <w:p w:rsidR="00961010" w:rsidRPr="00836392" w:rsidRDefault="00961010" w:rsidP="00961010">
      <w:pPr>
        <w:pStyle w:val="bchrdtxfirst"/>
        <w:spacing w:line="480" w:lineRule="auto"/>
        <w:rPr>
          <w:rFonts w:ascii="Times New Roman" w:hAnsi="Times New Roman"/>
          <w:color w:val="auto"/>
          <w:sz w:val="20"/>
        </w:rPr>
      </w:pPr>
      <w:r w:rsidRPr="00836392">
        <w:rPr>
          <w:rFonts w:ascii="Times New Roman" w:hAnsi="Times New Roman"/>
          <w:color w:val="auto"/>
          <w:sz w:val="20"/>
        </w:rPr>
        <w:t>The facts of this case are taken from the SEC filing and a Public Broadcasting System Frontline program, “How to Steal $500 Million.” The interpretation of the facts is consistent with reports, but some literary license has been taken to add intrigue to the case.</w:t>
      </w:r>
    </w:p>
    <w:p w:rsidR="00961010" w:rsidRPr="00836392" w:rsidRDefault="00961010" w:rsidP="00961010">
      <w:pPr>
        <w:pStyle w:val="bchrdtx"/>
        <w:spacing w:line="480" w:lineRule="auto"/>
        <w:rPr>
          <w:rFonts w:ascii="Times New Roman" w:hAnsi="Times New Roman"/>
          <w:color w:val="auto"/>
          <w:sz w:val="20"/>
        </w:rPr>
      </w:pPr>
      <w:r w:rsidRPr="00836392">
        <w:rPr>
          <w:rFonts w:ascii="Times New Roman" w:hAnsi="Times New Roman"/>
          <w:color w:val="auto"/>
          <w:sz w:val="20"/>
        </w:rPr>
        <w:t>Finn approached Monus with the bad news. Monus took out his pen, crossed off the losses, and then wrote in higher numbers to show a profit. Monus couldn’t bear the thought of his hot growth company that had been sizzling for five years suddenly flaming out. In the beginning, it was to be a short-term fix to buy time while the company improved efficiency, put the heat on suppliers for lower prices, and turned a profit. Finn believed in Monus’s ability to turn things around so he went along with the fraud. Finn prepared the reports and Monus changed the numbers for four months before turning the task over to Finn. These reports with the false numbers were faxed to Shapira and given to Phar-Mor’s board. Basically, the company was lying to its owners.</w:t>
      </w:r>
    </w:p>
    <w:p w:rsidR="00961010" w:rsidRPr="00836392" w:rsidRDefault="00961010" w:rsidP="00961010">
      <w:pPr>
        <w:pStyle w:val="bchrdtx"/>
        <w:spacing w:line="480" w:lineRule="auto"/>
        <w:rPr>
          <w:rFonts w:ascii="Times New Roman" w:hAnsi="Times New Roman"/>
          <w:color w:val="auto"/>
          <w:sz w:val="20"/>
        </w:rPr>
      </w:pPr>
      <w:r w:rsidRPr="00836392">
        <w:rPr>
          <w:rFonts w:ascii="Times New Roman" w:hAnsi="Times New Roman"/>
          <w:color w:val="auto"/>
          <w:sz w:val="20"/>
        </w:rPr>
        <w:t>The fraud occurred by dumping the losses into a “bucket account” and then reallocating the sums to one of the company’s hundreds of stores in the form of increases in inventory amounts. Phar-Mor issued fake invoices for merchandise purchases and made phony journal entries to increase inventory and decrease cost of sales. The company over</w:t>
      </w:r>
      <w:r w:rsidR="00CB0C16">
        <w:rPr>
          <w:rFonts w:ascii="Times New Roman" w:hAnsi="Times New Roman"/>
          <w:color w:val="auto"/>
          <w:sz w:val="20"/>
        </w:rPr>
        <w:t>-</w:t>
      </w:r>
      <w:r w:rsidRPr="00836392">
        <w:rPr>
          <w:rFonts w:ascii="Times New Roman" w:hAnsi="Times New Roman"/>
          <w:color w:val="auto"/>
          <w:sz w:val="20"/>
        </w:rPr>
        <w:t>counted and double-counted merchandise in inventory.</w:t>
      </w:r>
    </w:p>
    <w:p w:rsidR="00961010" w:rsidRPr="00836392" w:rsidRDefault="00961010" w:rsidP="00961010">
      <w:pPr>
        <w:pStyle w:val="bchrdtx"/>
        <w:spacing w:line="480" w:lineRule="auto"/>
        <w:rPr>
          <w:rFonts w:ascii="Times New Roman" w:hAnsi="Times New Roman"/>
          <w:color w:val="auto"/>
          <w:sz w:val="20"/>
        </w:rPr>
      </w:pPr>
      <w:r w:rsidRPr="00836392">
        <w:rPr>
          <w:rFonts w:ascii="Times New Roman" w:hAnsi="Times New Roman"/>
          <w:color w:val="auto"/>
          <w:sz w:val="20"/>
        </w:rPr>
        <w:t>The fraud was helped by the fact that the auditors from Coopers observed inventory in only 4 out of 300 stores, and that allowed the finance department at Phar-Mor to conceal the shortages. Moreover, Coopers informed Phar-Mor in advance which stores they would visit. Phar-Mor executives fully stocked the 4 selected stores but allocated the phony inventory increases to the other 296 stores. Regardless of the accounting tricks, Phar-Mor was heading for collapse and its suppliers threatened to cut off the company for nonpayment of bills.</w:t>
      </w:r>
    </w:p>
    <w:p w:rsidR="00961010" w:rsidRPr="00836392" w:rsidRDefault="00961010" w:rsidP="00961010">
      <w:pPr>
        <w:pStyle w:val="bchrdhb"/>
        <w:keepNext w:val="0"/>
        <w:suppressAutoHyphens w:val="0"/>
        <w:spacing w:before="0" w:after="0" w:line="480" w:lineRule="auto"/>
        <w:jc w:val="both"/>
        <w:rPr>
          <w:rFonts w:ascii="Times New Roman" w:hAnsi="Times New Roman"/>
          <w:b/>
          <w:color w:val="auto"/>
        </w:rPr>
      </w:pPr>
      <w:r w:rsidRPr="00836392">
        <w:rPr>
          <w:rFonts w:ascii="Times New Roman" w:hAnsi="Times New Roman"/>
          <w:b/>
          <w:color w:val="auto"/>
        </w:rPr>
        <w:t>Stan Cherelstein’s Role</w:t>
      </w:r>
    </w:p>
    <w:p w:rsidR="00961010" w:rsidRPr="00836392" w:rsidRDefault="00961010" w:rsidP="00961010">
      <w:pPr>
        <w:pStyle w:val="bchrdtxfirst"/>
        <w:spacing w:line="480" w:lineRule="auto"/>
        <w:rPr>
          <w:rFonts w:ascii="Times New Roman" w:hAnsi="Times New Roman"/>
          <w:color w:val="auto"/>
          <w:sz w:val="20"/>
        </w:rPr>
      </w:pPr>
      <w:r w:rsidRPr="00836392">
        <w:rPr>
          <w:rFonts w:ascii="Times New Roman" w:hAnsi="Times New Roman"/>
          <w:color w:val="auto"/>
          <w:sz w:val="20"/>
        </w:rPr>
        <w:t xml:space="preserve">Cherelstein, a CPA, was hired to be the controller of Phar-Mor in 1991 long after the fraud had begun. One day, John Anderson, Phar-Mor’s accounting manager, called Cherelstein into his office and explained that </w:t>
      </w:r>
      <w:r w:rsidRPr="00836392">
        <w:rPr>
          <w:rFonts w:ascii="Times New Roman" w:hAnsi="Times New Roman"/>
          <w:color w:val="auto"/>
          <w:sz w:val="20"/>
        </w:rPr>
        <w:lastRenderedPageBreak/>
        <w:t>the company had been keeping two sets of books—one that showed the true state of the company with the losses and the other, called the subledger, that showed the falsified numbers that were presented to the auditors.</w:t>
      </w:r>
    </w:p>
    <w:p w:rsidR="00961010" w:rsidRPr="00836392" w:rsidRDefault="00961010" w:rsidP="00961010">
      <w:pPr>
        <w:pStyle w:val="bchrdtx"/>
        <w:spacing w:line="480" w:lineRule="auto"/>
        <w:rPr>
          <w:rFonts w:ascii="Times New Roman" w:hAnsi="Times New Roman"/>
          <w:color w:val="auto"/>
          <w:sz w:val="20"/>
        </w:rPr>
      </w:pPr>
      <w:r w:rsidRPr="00836392">
        <w:rPr>
          <w:rFonts w:ascii="Times New Roman" w:hAnsi="Times New Roman"/>
          <w:color w:val="auto"/>
          <w:sz w:val="20"/>
        </w:rPr>
        <w:t>Cherelstein and Anderson discussed what to do about the fraud. Cherelstein was not happy about it at all and demanded to meet with Monus. Cherelstein did get Monus to agree to repay the company for the losses from Monus’s (personal) investment of company funds into the World Basketball League (WBL). But Monus never kept his word. In the beginning Cherelstein felt compelled to give Monus some time to turn things around through increased efficiencies and by using a device called exclusivity fees that were paid by vendors to get Phar-Mor to stock their products. Over time, Cherelstein became more and more uncomfortable as the suppliers called more and more frequently demanding payment on their invoices.</w:t>
      </w:r>
    </w:p>
    <w:p w:rsidR="00961010" w:rsidRPr="00836392" w:rsidRDefault="00961010" w:rsidP="00961010">
      <w:pPr>
        <w:pStyle w:val="bchrdhb"/>
        <w:keepNext w:val="0"/>
        <w:suppressAutoHyphens w:val="0"/>
        <w:spacing w:before="0" w:after="0" w:line="480" w:lineRule="auto"/>
        <w:jc w:val="both"/>
        <w:rPr>
          <w:rFonts w:ascii="Times New Roman" w:hAnsi="Times New Roman"/>
          <w:b/>
          <w:color w:val="auto"/>
        </w:rPr>
      </w:pPr>
      <w:r w:rsidRPr="00836392">
        <w:rPr>
          <w:rFonts w:ascii="Times New Roman" w:hAnsi="Times New Roman"/>
          <w:b/>
          <w:color w:val="auto"/>
        </w:rPr>
        <w:t>Accounting Fraud</w:t>
      </w:r>
    </w:p>
    <w:p w:rsidR="00961010" w:rsidRPr="00836392" w:rsidRDefault="00961010" w:rsidP="00961010">
      <w:pPr>
        <w:pStyle w:val="bchrdhc"/>
        <w:keepNext w:val="0"/>
        <w:suppressAutoHyphens w:val="0"/>
        <w:spacing w:before="0" w:after="0" w:line="480" w:lineRule="auto"/>
        <w:jc w:val="both"/>
        <w:rPr>
          <w:rFonts w:ascii="Times New Roman" w:hAnsi="Times New Roman"/>
          <w:color w:val="auto"/>
        </w:rPr>
      </w:pPr>
      <w:r w:rsidRPr="00836392">
        <w:rPr>
          <w:rFonts w:ascii="Times New Roman" w:hAnsi="Times New Roman"/>
          <w:color w:val="auto"/>
        </w:rPr>
        <w:t>Misappropriation of Assets</w:t>
      </w:r>
    </w:p>
    <w:p w:rsidR="00961010" w:rsidRPr="00836392" w:rsidRDefault="00961010" w:rsidP="00961010">
      <w:pPr>
        <w:pStyle w:val="bchrdtxfirst"/>
        <w:spacing w:line="480" w:lineRule="auto"/>
        <w:rPr>
          <w:rFonts w:ascii="Times New Roman" w:hAnsi="Times New Roman"/>
          <w:color w:val="auto"/>
          <w:sz w:val="20"/>
        </w:rPr>
      </w:pPr>
      <w:r w:rsidRPr="00836392">
        <w:rPr>
          <w:rFonts w:ascii="Times New Roman" w:hAnsi="Times New Roman"/>
          <w:color w:val="auto"/>
          <w:sz w:val="20"/>
        </w:rPr>
        <w:t>The unfortunate reality of the Phar-Mor saga was that it involved not only bogus inventory but also the diversion of company funds to feed Monus’s personal habits. One example was the movement of $10 million in company funds to help start a new basketball league, the World Basketball League that limited player participation to those six feet and under.</w:t>
      </w:r>
    </w:p>
    <w:p w:rsidR="00961010" w:rsidRPr="00836392" w:rsidRDefault="00961010" w:rsidP="00961010">
      <w:pPr>
        <w:pStyle w:val="bchrdhc"/>
        <w:keepNext w:val="0"/>
        <w:suppressAutoHyphens w:val="0"/>
        <w:spacing w:before="0" w:after="0" w:line="480" w:lineRule="auto"/>
        <w:jc w:val="both"/>
        <w:rPr>
          <w:rFonts w:ascii="Times New Roman" w:hAnsi="Times New Roman"/>
          <w:color w:val="auto"/>
        </w:rPr>
      </w:pPr>
      <w:r w:rsidRPr="00836392">
        <w:rPr>
          <w:rFonts w:ascii="Times New Roman" w:hAnsi="Times New Roman"/>
          <w:color w:val="auto"/>
        </w:rPr>
        <w:t>False Financial Statements</w:t>
      </w:r>
    </w:p>
    <w:p w:rsidR="00961010" w:rsidRPr="00836392" w:rsidRDefault="00961010" w:rsidP="00961010">
      <w:pPr>
        <w:pStyle w:val="bchrdtxfirst"/>
        <w:spacing w:line="480" w:lineRule="auto"/>
        <w:rPr>
          <w:rFonts w:ascii="Times New Roman" w:hAnsi="Times New Roman"/>
          <w:color w:val="auto"/>
          <w:sz w:val="20"/>
        </w:rPr>
      </w:pPr>
      <w:r w:rsidRPr="00836392">
        <w:rPr>
          <w:rFonts w:ascii="Times New Roman" w:hAnsi="Times New Roman"/>
          <w:color w:val="auto"/>
          <w:sz w:val="20"/>
        </w:rPr>
        <w:t>According to the ruling by the United States Court of Appeals that heard Monus’s appeal of his conviction on all 109 counts of fraud, the company submitted false financial statements to Pittsburgh National Bank, which increased a revolving credit line for Phar-Mor from $435 million to $600 million in March 1992. It also defrauded Corporate Partners, an investment group that bought $200 million in Phar-Mor stock in June 1991. The list goes on including the defrauding of Chemical Bank, which served as the placing agent for $155 million in 10-year senior secured notes issued to Phar-Mor; Westinghouse Credit Corporation, which had executed a $50 million loan commitment to Phar-Mor in 1987; and Westminster National Bank, which served as the placing agent for $112 million in Phar-Mor stock sold to various financial institutions in 1991.</w:t>
      </w:r>
    </w:p>
    <w:p w:rsidR="00961010" w:rsidRPr="00836392" w:rsidRDefault="00961010" w:rsidP="00961010">
      <w:pPr>
        <w:pStyle w:val="bchrdhc"/>
        <w:keepNext w:val="0"/>
        <w:suppressAutoHyphens w:val="0"/>
        <w:spacing w:before="0" w:after="0" w:line="480" w:lineRule="auto"/>
        <w:jc w:val="both"/>
        <w:rPr>
          <w:rFonts w:ascii="Times New Roman" w:hAnsi="Times New Roman"/>
          <w:color w:val="auto"/>
        </w:rPr>
      </w:pPr>
      <w:r w:rsidRPr="00836392">
        <w:rPr>
          <w:rFonts w:ascii="Times New Roman" w:hAnsi="Times New Roman"/>
          <w:color w:val="auto"/>
        </w:rPr>
        <w:t>Tamco Relationship</w:t>
      </w:r>
    </w:p>
    <w:p w:rsidR="00961010" w:rsidRPr="00836392" w:rsidRDefault="00961010" w:rsidP="00961010">
      <w:pPr>
        <w:pStyle w:val="bchrdtxfirst"/>
        <w:spacing w:line="480" w:lineRule="auto"/>
        <w:rPr>
          <w:rFonts w:ascii="Times New Roman" w:hAnsi="Times New Roman"/>
          <w:color w:val="auto"/>
          <w:sz w:val="20"/>
        </w:rPr>
      </w:pPr>
      <w:r w:rsidRPr="00836392">
        <w:rPr>
          <w:rFonts w:ascii="Times New Roman" w:hAnsi="Times New Roman"/>
          <w:color w:val="auto"/>
          <w:sz w:val="20"/>
        </w:rPr>
        <w:t xml:space="preserve">The early financial troubles experienced by Phar-Mor in 1988 can be attributed to at least two transactions. </w:t>
      </w:r>
      <w:r w:rsidRPr="00836392">
        <w:rPr>
          <w:rFonts w:ascii="Times New Roman" w:hAnsi="Times New Roman"/>
          <w:color w:val="auto"/>
          <w:sz w:val="20"/>
        </w:rPr>
        <w:lastRenderedPageBreak/>
        <w:t>The first was that the company provided deep discounts to retailers to stock its stores with product. There was concern early on that the margins were too thin. The second was that its supplier, Tamco, was shipping partial orders to Phar-Mor while billing for full orders. Phar-Mor had no way of knowing because it was not logging in shipments from Tamco.</w:t>
      </w:r>
    </w:p>
    <w:p w:rsidR="00961010" w:rsidRPr="00836392" w:rsidRDefault="00961010" w:rsidP="00961010">
      <w:pPr>
        <w:pStyle w:val="bchrdtx"/>
        <w:spacing w:line="480" w:lineRule="auto"/>
        <w:rPr>
          <w:rFonts w:ascii="Times New Roman" w:hAnsi="Times New Roman"/>
          <w:color w:val="auto"/>
          <w:sz w:val="20"/>
        </w:rPr>
      </w:pPr>
      <w:r w:rsidRPr="00836392">
        <w:rPr>
          <w:rFonts w:ascii="Times New Roman" w:hAnsi="Times New Roman"/>
          <w:color w:val="auto"/>
          <w:sz w:val="20"/>
        </w:rPr>
        <w:t>After the deficiency was discovered, Giant Eagle agreed to pay Phar-Mor $7 million in 1988 on behalf of Tamco. Phar-Mor later bought Tamco from Giant Eagle in an additional effort to solve the inventory and billing problems. However, the losses just kept on coming.</w:t>
      </w:r>
    </w:p>
    <w:p w:rsidR="00961010" w:rsidRPr="00836392" w:rsidRDefault="00961010" w:rsidP="00961010">
      <w:pPr>
        <w:pStyle w:val="bchrdhb"/>
        <w:keepNext w:val="0"/>
        <w:suppressAutoHyphens w:val="0"/>
        <w:spacing w:before="0" w:after="0" w:line="480" w:lineRule="auto"/>
        <w:jc w:val="both"/>
        <w:rPr>
          <w:rFonts w:ascii="Times New Roman" w:hAnsi="Times New Roman"/>
          <w:b/>
          <w:color w:val="auto"/>
        </w:rPr>
      </w:pPr>
      <w:r w:rsidRPr="00836392">
        <w:rPr>
          <w:rFonts w:ascii="Times New Roman" w:hAnsi="Times New Roman"/>
          <w:b/>
          <w:color w:val="auto"/>
        </w:rPr>
        <w:t>Back to the Dilemma</w:t>
      </w:r>
    </w:p>
    <w:p w:rsidR="00961010" w:rsidRPr="00836392" w:rsidRDefault="00961010" w:rsidP="00961010">
      <w:pPr>
        <w:pStyle w:val="bchrdtxfirst"/>
        <w:spacing w:line="480" w:lineRule="auto"/>
        <w:rPr>
          <w:rFonts w:ascii="Times New Roman" w:hAnsi="Times New Roman"/>
          <w:color w:val="auto"/>
          <w:sz w:val="20"/>
        </w:rPr>
      </w:pPr>
      <w:r w:rsidRPr="00836392">
        <w:rPr>
          <w:rFonts w:ascii="Times New Roman" w:hAnsi="Times New Roman"/>
          <w:color w:val="auto"/>
          <w:sz w:val="20"/>
        </w:rPr>
        <w:t>Cherelstein looked out the window at the driving rain storm. He thought about the fact that he didn’t start the fraud or the cover-up. Still, he knows about it now and feels compelled to do something. Cherelstein thought about the persistent complaints by vendors that they were not being paid and their threats to cut off shipments to Phar-Mor. Cherelstein knows that without any product in Phar-Mor stores, the company could not last much longer.</w:t>
      </w:r>
    </w:p>
    <w:p w:rsidR="00961010" w:rsidRDefault="00961010" w:rsidP="00961010">
      <w:pPr>
        <w:pStyle w:val="bchrdhb"/>
        <w:keepNext w:val="0"/>
        <w:suppressAutoHyphens w:val="0"/>
        <w:spacing w:before="0" w:after="0" w:line="480" w:lineRule="auto"/>
        <w:jc w:val="both"/>
        <w:rPr>
          <w:rFonts w:ascii="Times New Roman" w:hAnsi="Times New Roman"/>
          <w:b/>
          <w:color w:val="auto"/>
          <w:sz w:val="20"/>
        </w:rPr>
      </w:pPr>
    </w:p>
    <w:p w:rsidR="00961010" w:rsidRDefault="00961010" w:rsidP="00961010">
      <w:pPr>
        <w:pStyle w:val="bchrdhb"/>
        <w:keepNext w:val="0"/>
        <w:suppressAutoHyphens w:val="0"/>
        <w:spacing w:before="0" w:after="0" w:line="480" w:lineRule="auto"/>
        <w:jc w:val="both"/>
        <w:rPr>
          <w:rFonts w:ascii="Times New Roman" w:hAnsi="Times New Roman"/>
          <w:b/>
          <w:color w:val="auto"/>
          <w:sz w:val="20"/>
        </w:rPr>
      </w:pPr>
    </w:p>
    <w:p w:rsidR="00961010" w:rsidRPr="008457B3" w:rsidRDefault="00961010" w:rsidP="00961010">
      <w:pPr>
        <w:pStyle w:val="bchrdhb"/>
        <w:keepNext w:val="0"/>
        <w:suppressAutoHyphens w:val="0"/>
        <w:spacing w:before="0" w:after="0" w:line="480" w:lineRule="auto"/>
        <w:jc w:val="both"/>
        <w:rPr>
          <w:rFonts w:ascii="Times New Roman" w:hAnsi="Times New Roman"/>
          <w:b/>
          <w:color w:val="auto"/>
          <w:sz w:val="20"/>
        </w:rPr>
      </w:pPr>
      <w:r w:rsidRPr="00B002BE">
        <w:rPr>
          <w:rFonts w:ascii="Times New Roman" w:hAnsi="Times New Roman"/>
          <w:b/>
          <w:color w:val="auto"/>
          <w:sz w:val="20"/>
        </w:rPr>
        <w:t>NOTES</w:t>
      </w:r>
    </w:p>
    <w:p w:rsidR="00961010" w:rsidRPr="008457B3" w:rsidRDefault="00961010" w:rsidP="00961010">
      <w:pPr>
        <w:spacing w:line="480" w:lineRule="auto"/>
        <w:rPr>
          <w:rFonts w:ascii="Times New Roman" w:hAnsi="Times New Roman"/>
          <w:sz w:val="20"/>
        </w:rPr>
      </w:pPr>
      <w:r w:rsidRPr="008457B3">
        <w:rPr>
          <w:rFonts w:ascii="Times New Roman" w:hAnsi="Times New Roman"/>
          <w:sz w:val="20"/>
        </w:rPr>
        <w:t>This case discusses the accounting scandal of Phar-Mor and show the rationalization of giving time to fix a situation, which may not be fixable.</w:t>
      </w:r>
      <w:r w:rsidR="00731154">
        <w:rPr>
          <w:rFonts w:ascii="Times New Roman" w:hAnsi="Times New Roman"/>
          <w:sz w:val="20"/>
        </w:rPr>
        <w:t xml:space="preserve"> An excellent video that may still be available from the 1984 PBS      presentation is “How to Steal $500 Million.” The dialogue of the video can be found at: </w:t>
      </w:r>
      <w:r w:rsidR="00731154" w:rsidRPr="00731154">
        <w:rPr>
          <w:rFonts w:ascii="Times New Roman" w:hAnsi="Times New Roman"/>
          <w:sz w:val="20"/>
        </w:rPr>
        <w:t>http://www.pbs.org/wgbh//pages/frontline////////programs/transcripts/1304.html</w:t>
      </w:r>
      <w:r w:rsidR="00731154">
        <w:rPr>
          <w:rFonts w:ascii="Times New Roman" w:hAnsi="Times New Roman"/>
          <w:sz w:val="20"/>
        </w:rPr>
        <w:t>.</w:t>
      </w:r>
    </w:p>
    <w:p w:rsidR="00961010" w:rsidRPr="008457B3" w:rsidRDefault="00961010" w:rsidP="00961010">
      <w:pPr>
        <w:spacing w:line="480" w:lineRule="auto"/>
        <w:rPr>
          <w:rFonts w:ascii="Times New Roman" w:hAnsi="Times New Roman"/>
          <w:sz w:val="20"/>
        </w:rPr>
      </w:pPr>
    </w:p>
    <w:p w:rsidR="00961010" w:rsidRPr="008457B3" w:rsidRDefault="00961010" w:rsidP="00961010">
      <w:pPr>
        <w:spacing w:line="480" w:lineRule="auto"/>
        <w:rPr>
          <w:rFonts w:ascii="Times New Roman" w:hAnsi="Times New Roman"/>
          <w:b/>
          <w:sz w:val="20"/>
        </w:rPr>
      </w:pPr>
      <w:r w:rsidRPr="008457B3">
        <w:rPr>
          <w:rFonts w:ascii="Times New Roman" w:hAnsi="Times New Roman"/>
          <w:b/>
          <w:sz w:val="20"/>
        </w:rPr>
        <w:t>Ethical Issues</w:t>
      </w:r>
    </w:p>
    <w:p w:rsidR="00961010" w:rsidRPr="008457B3" w:rsidRDefault="00961010" w:rsidP="00961010">
      <w:pPr>
        <w:spacing w:line="480" w:lineRule="auto"/>
        <w:rPr>
          <w:rFonts w:ascii="Times New Roman" w:hAnsi="Times New Roman"/>
          <w:sz w:val="20"/>
        </w:rPr>
      </w:pPr>
      <w:r w:rsidRPr="008457B3">
        <w:rPr>
          <w:rFonts w:ascii="Times New Roman" w:hAnsi="Times New Roman"/>
          <w:sz w:val="20"/>
        </w:rPr>
        <w:t>This case highlights rationalization used to justify not doing ethical obligations. The rationalization was that all the misrepresentation was short-term so that the company could recover losses and make the reported financial statements correct. The short term turned into long term and the losses kept mounting.  Monus refused to report losses and had taken company funds for a pe</w:t>
      </w:r>
      <w:r w:rsidR="00F26FA1">
        <w:rPr>
          <w:rFonts w:ascii="Times New Roman" w:hAnsi="Times New Roman"/>
          <w:sz w:val="20"/>
        </w:rPr>
        <w:t>rsonal investment in the World B</w:t>
      </w:r>
      <w:r w:rsidRPr="008457B3">
        <w:rPr>
          <w:rFonts w:ascii="Times New Roman" w:hAnsi="Times New Roman"/>
          <w:sz w:val="20"/>
        </w:rPr>
        <w:t>asketball League. Monus failed in his fiduciary duties and the values of honesty, integrity, trustworth</w:t>
      </w:r>
      <w:r w:rsidR="00CB0C16">
        <w:rPr>
          <w:rFonts w:ascii="Times New Roman" w:hAnsi="Times New Roman"/>
          <w:sz w:val="20"/>
        </w:rPr>
        <w:t>iness, and responsibility. Sha</w:t>
      </w:r>
      <w:r w:rsidRPr="008457B3">
        <w:rPr>
          <w:rFonts w:ascii="Times New Roman" w:hAnsi="Times New Roman"/>
          <w:sz w:val="20"/>
        </w:rPr>
        <w:t>p</w:t>
      </w:r>
      <w:r w:rsidR="00CB0C16">
        <w:rPr>
          <w:rFonts w:ascii="Times New Roman" w:hAnsi="Times New Roman"/>
          <w:sz w:val="20"/>
        </w:rPr>
        <w:t>ir</w:t>
      </w:r>
      <w:r w:rsidRPr="008457B3">
        <w:rPr>
          <w:rFonts w:ascii="Times New Roman" w:hAnsi="Times New Roman"/>
          <w:sz w:val="20"/>
        </w:rPr>
        <w:t xml:space="preserve">a also failed on his fiduciary duties and responsibility to oversee </w:t>
      </w:r>
      <w:r w:rsidRPr="008457B3">
        <w:rPr>
          <w:rFonts w:ascii="Times New Roman" w:hAnsi="Times New Roman"/>
          <w:sz w:val="20"/>
        </w:rPr>
        <w:lastRenderedPageBreak/>
        <w:t xml:space="preserve">Phar-Mor. Finn, Cherelstein, and Anderson failed to account in accordance with GAAP and adequately disclose accounting treatments and procedures in the financial statements. </w:t>
      </w:r>
      <w:r w:rsidR="00F26FA1">
        <w:rPr>
          <w:rFonts w:ascii="Times New Roman" w:hAnsi="Times New Roman"/>
          <w:sz w:val="20"/>
        </w:rPr>
        <w:t>Finn, in particular, violated ethical standards of the accounting profession by participating in and covering up the fraud</w:t>
      </w:r>
      <w:r w:rsidR="00E57305">
        <w:rPr>
          <w:rFonts w:ascii="Times New Roman" w:hAnsi="Times New Roman"/>
          <w:sz w:val="20"/>
        </w:rPr>
        <w:t>.</w:t>
      </w:r>
    </w:p>
    <w:p w:rsidR="00961010" w:rsidRPr="008457B3" w:rsidRDefault="00961010" w:rsidP="00961010">
      <w:pPr>
        <w:spacing w:line="480" w:lineRule="auto"/>
        <w:rPr>
          <w:rFonts w:ascii="Times New Roman" w:hAnsi="Times New Roman"/>
          <w:sz w:val="20"/>
        </w:rPr>
      </w:pPr>
    </w:p>
    <w:p w:rsidR="0070294E" w:rsidRDefault="00961010" w:rsidP="00961010">
      <w:pPr>
        <w:spacing w:line="480" w:lineRule="auto"/>
        <w:rPr>
          <w:rFonts w:ascii="Times New Roman" w:hAnsi="Times New Roman"/>
          <w:sz w:val="20"/>
        </w:rPr>
      </w:pPr>
      <w:r w:rsidRPr="008457B3">
        <w:rPr>
          <w:rFonts w:ascii="Times New Roman" w:hAnsi="Times New Roman"/>
          <w:sz w:val="20"/>
        </w:rPr>
        <w:t xml:space="preserve">The stakeholders of Phar-Mor have a right not to be misled by financial statements making it look as though the company is doing better than it really is. Any attempt to intentionally misstate the financial statements violates the categorical imperative under rights theory. From a justice perspective, stakeholder interests are not fairly represented because the perceived interests of the management are given priority over the interest of all other stakeholders. </w:t>
      </w:r>
      <w:r w:rsidR="00E57305">
        <w:rPr>
          <w:rFonts w:ascii="Times New Roman" w:hAnsi="Times New Roman"/>
          <w:sz w:val="20"/>
        </w:rPr>
        <w:t xml:space="preserve"> Mickey Monus, the chief operating officer, was greedy, pursued power and fame, and was  left unsupervised by David Shapira</w:t>
      </w:r>
      <w:r w:rsidR="0070294E">
        <w:rPr>
          <w:rFonts w:ascii="Times New Roman" w:hAnsi="Times New Roman"/>
          <w:sz w:val="20"/>
        </w:rPr>
        <w:t>, the CEO of the company. There di</w:t>
      </w:r>
      <w:r w:rsidR="00EF2146">
        <w:rPr>
          <w:rFonts w:ascii="Times New Roman" w:hAnsi="Times New Roman"/>
          <w:sz w:val="20"/>
        </w:rPr>
        <w:t>d</w:t>
      </w:r>
      <w:r w:rsidR="0070294E">
        <w:rPr>
          <w:rFonts w:ascii="Times New Roman" w:hAnsi="Times New Roman"/>
          <w:sz w:val="20"/>
        </w:rPr>
        <w:t xml:space="preserve"> not appear to be an (active) board of trustees. </w:t>
      </w:r>
    </w:p>
    <w:p w:rsidR="00961010" w:rsidRDefault="00961010" w:rsidP="00961010">
      <w:pPr>
        <w:spacing w:line="480" w:lineRule="auto"/>
        <w:rPr>
          <w:rFonts w:ascii="Times New Roman" w:hAnsi="Times New Roman"/>
          <w:sz w:val="20"/>
        </w:rPr>
      </w:pPr>
      <w:r w:rsidRPr="008457B3">
        <w:rPr>
          <w:rFonts w:ascii="Times New Roman" w:hAnsi="Times New Roman"/>
          <w:sz w:val="20"/>
        </w:rPr>
        <w:t xml:space="preserve">From </w:t>
      </w:r>
      <w:r w:rsidR="00CB0C16" w:rsidRPr="008457B3">
        <w:rPr>
          <w:rFonts w:ascii="Times New Roman" w:hAnsi="Times New Roman"/>
          <w:sz w:val="20"/>
        </w:rPr>
        <w:t>a</w:t>
      </w:r>
      <w:r w:rsidRPr="008457B3">
        <w:rPr>
          <w:rFonts w:ascii="Times New Roman" w:hAnsi="Times New Roman"/>
          <w:sz w:val="20"/>
        </w:rPr>
        <w:t xml:space="preserve"> utilitarian perspective, Rule-utilitarianism: It requires that the correct rule should be followed. Act-utilitarianism: Requires that the act that creates the greatest good for the greatest number of stakeholders should be selected. None of the stakeholders benefit from an action that misstates net income. Even Phar-Mor was harmed because the SEC imposed sanctions on it for false and misleading financial statements. From a virtue perspective, honesty requires that the statements should be truthful and follow </w:t>
      </w:r>
      <w:r w:rsidR="0070294E">
        <w:rPr>
          <w:rFonts w:ascii="Times New Roman" w:hAnsi="Times New Roman"/>
          <w:sz w:val="20"/>
        </w:rPr>
        <w:t xml:space="preserve">GAAP. </w:t>
      </w:r>
      <w:r w:rsidRPr="008457B3">
        <w:rPr>
          <w:rFonts w:ascii="Times New Roman" w:hAnsi="Times New Roman"/>
          <w:sz w:val="20"/>
        </w:rPr>
        <w:t>Trustworthiness means that the accountants should not violate the investors’ faith that the statements are accurate and reliable. Due professional care requires that Coopers &amp; Lybrand should have conducted the audit with skepticism and gathered sufficient evidence upon which to base an opinion.</w:t>
      </w:r>
    </w:p>
    <w:p w:rsidR="00EF2146" w:rsidRPr="008457B3" w:rsidRDefault="00EF2146" w:rsidP="00961010">
      <w:pPr>
        <w:spacing w:line="480" w:lineRule="auto"/>
        <w:rPr>
          <w:rFonts w:ascii="Times New Roman" w:hAnsi="Times New Roman"/>
          <w:sz w:val="20"/>
        </w:rPr>
      </w:pPr>
      <w:r w:rsidRPr="008457B3">
        <w:rPr>
          <w:rFonts w:ascii="Times New Roman" w:hAnsi="Times New Roman"/>
          <w:sz w:val="20"/>
        </w:rPr>
        <w:t>Objectivity requires that the company should approach its decision about the proper accounting procedures for investments and inventory with fair-mindedness and without</w:t>
      </w:r>
      <w:r>
        <w:rPr>
          <w:rFonts w:ascii="Times New Roman" w:hAnsi="Times New Roman"/>
          <w:sz w:val="20"/>
        </w:rPr>
        <w:t xml:space="preserve"> bias towards</w:t>
      </w:r>
      <w:r w:rsidRPr="008457B3">
        <w:rPr>
          <w:rFonts w:ascii="Times New Roman" w:hAnsi="Times New Roman"/>
          <w:sz w:val="20"/>
        </w:rPr>
        <w:t xml:space="preserve"> one set of stakeholders</w:t>
      </w:r>
      <w:r>
        <w:rPr>
          <w:rFonts w:ascii="Times New Roman" w:hAnsi="Times New Roman"/>
          <w:sz w:val="20"/>
        </w:rPr>
        <w:t xml:space="preserve"> or perceived company interests over others including the investors, creditors, and suppliers who were not getting paid towards the end of the fraud</w:t>
      </w:r>
      <w:r w:rsidRPr="008457B3">
        <w:rPr>
          <w:rFonts w:ascii="Times New Roman" w:hAnsi="Times New Roman"/>
          <w:sz w:val="20"/>
        </w:rPr>
        <w:t xml:space="preserve">.  </w:t>
      </w:r>
    </w:p>
    <w:p w:rsidR="00961010" w:rsidRDefault="00961010" w:rsidP="00961010">
      <w:pPr>
        <w:pStyle w:val="bchrdhb"/>
        <w:keepNext w:val="0"/>
        <w:suppressAutoHyphens w:val="0"/>
        <w:spacing w:before="0" w:after="0" w:line="480" w:lineRule="auto"/>
        <w:jc w:val="both"/>
        <w:rPr>
          <w:rFonts w:ascii="Times New Roman" w:hAnsi="Times New Roman"/>
          <w:b/>
          <w:color w:val="auto"/>
        </w:rPr>
      </w:pPr>
    </w:p>
    <w:p w:rsidR="00961010" w:rsidRPr="00836392" w:rsidRDefault="00961010" w:rsidP="00961010">
      <w:pPr>
        <w:pStyle w:val="bchrdhb"/>
        <w:keepNext w:val="0"/>
        <w:suppressAutoHyphens w:val="0"/>
        <w:spacing w:before="0" w:after="0" w:line="480" w:lineRule="auto"/>
        <w:jc w:val="both"/>
        <w:rPr>
          <w:rFonts w:ascii="Times New Roman" w:hAnsi="Times New Roman"/>
          <w:b/>
          <w:color w:val="auto"/>
        </w:rPr>
      </w:pPr>
      <w:r w:rsidRPr="00836392">
        <w:rPr>
          <w:rFonts w:ascii="Times New Roman" w:hAnsi="Times New Roman"/>
          <w:b/>
          <w:color w:val="auto"/>
        </w:rPr>
        <w:t>Questions</w:t>
      </w:r>
    </w:p>
    <w:p w:rsidR="00961010" w:rsidRDefault="00961010" w:rsidP="00961010">
      <w:pPr>
        <w:pStyle w:val="bchrdlnfirst"/>
        <w:spacing w:before="0" w:line="480" w:lineRule="auto"/>
        <w:rPr>
          <w:rFonts w:ascii="Times New Roman" w:hAnsi="Times New Roman"/>
          <w:b/>
          <w:color w:val="auto"/>
          <w:sz w:val="20"/>
        </w:rPr>
      </w:pPr>
      <w:r w:rsidRPr="00836392">
        <w:rPr>
          <w:rFonts w:ascii="Times New Roman" w:hAnsi="Times New Roman"/>
          <w:color w:val="auto"/>
          <w:sz w:val="20"/>
        </w:rPr>
        <w:tab/>
      </w:r>
      <w:r w:rsidRPr="00FB39B6">
        <w:rPr>
          <w:rFonts w:ascii="Times New Roman" w:hAnsi="Times New Roman"/>
          <w:b/>
          <w:color w:val="auto"/>
          <w:sz w:val="20"/>
        </w:rPr>
        <w:t>1.</w:t>
      </w:r>
      <w:r w:rsidRPr="00FB39B6">
        <w:rPr>
          <w:rFonts w:ascii="Times New Roman" w:hAnsi="Times New Roman"/>
          <w:b/>
          <w:color w:val="auto"/>
          <w:sz w:val="20"/>
        </w:rPr>
        <w:tab/>
        <w:t>How do you assess blame for the fraud? That is, to what extent was it caused by Finn’s willingness to go along with the actions of Monus? What about Shapira’s lax oversight. Should the blame all go to Monus? What role did Coopers &amp; Lybrand play with respect to its professional judgment?</w:t>
      </w:r>
    </w:p>
    <w:p w:rsidR="00961010" w:rsidRPr="008457B3" w:rsidRDefault="00961010" w:rsidP="00961010">
      <w:pPr>
        <w:spacing w:line="480" w:lineRule="auto"/>
        <w:rPr>
          <w:rFonts w:ascii="Times New Roman" w:hAnsi="Times New Roman"/>
          <w:sz w:val="20"/>
        </w:rPr>
      </w:pPr>
      <w:r w:rsidRPr="008457B3">
        <w:rPr>
          <w:rFonts w:ascii="Times New Roman" w:hAnsi="Times New Roman"/>
          <w:sz w:val="20"/>
        </w:rPr>
        <w:lastRenderedPageBreak/>
        <w:t xml:space="preserve">The blame for the fraud lies mostly with Monus; he was using company assets for his personal purposes and pressured subordinators to go along with his schemes so that his pride would not be hurt by reporting losses. Finn </w:t>
      </w:r>
      <w:r w:rsidR="00CC2423">
        <w:rPr>
          <w:rFonts w:ascii="Times New Roman" w:hAnsi="Times New Roman"/>
          <w:sz w:val="20"/>
        </w:rPr>
        <w:t xml:space="preserve">was </w:t>
      </w:r>
      <w:r w:rsidR="006B478F">
        <w:rPr>
          <w:rFonts w:ascii="Times New Roman" w:hAnsi="Times New Roman"/>
          <w:sz w:val="20"/>
        </w:rPr>
        <w:t xml:space="preserve">willing </w:t>
      </w:r>
      <w:r w:rsidRPr="008457B3">
        <w:rPr>
          <w:rFonts w:ascii="Times New Roman" w:hAnsi="Times New Roman"/>
          <w:sz w:val="20"/>
        </w:rPr>
        <w:t>to go along and believe</w:t>
      </w:r>
      <w:r w:rsidR="00CC2423">
        <w:rPr>
          <w:rFonts w:ascii="Times New Roman" w:hAnsi="Times New Roman"/>
          <w:sz w:val="20"/>
        </w:rPr>
        <w:t>d</w:t>
      </w:r>
      <w:r w:rsidRPr="008457B3">
        <w:rPr>
          <w:rFonts w:ascii="Times New Roman" w:hAnsi="Times New Roman"/>
          <w:sz w:val="20"/>
        </w:rPr>
        <w:t xml:space="preserve"> that the situation was short term</w:t>
      </w:r>
      <w:r w:rsidR="00CC2423">
        <w:rPr>
          <w:rFonts w:ascii="Times New Roman" w:hAnsi="Times New Roman"/>
          <w:sz w:val="20"/>
        </w:rPr>
        <w:t xml:space="preserve">; he rationalized Mickey Monus would find a solution to the earnings misstatements through the use of exclusivity fees. Cherelstein accepted that position. </w:t>
      </w:r>
      <w:r w:rsidRPr="008457B3">
        <w:rPr>
          <w:rFonts w:ascii="Times New Roman" w:hAnsi="Times New Roman"/>
          <w:sz w:val="20"/>
        </w:rPr>
        <w:t xml:space="preserve"> Anderson was not a CPA and started at Phar-Mor right out of col</w:t>
      </w:r>
      <w:r w:rsidR="00DB03B3">
        <w:rPr>
          <w:rFonts w:ascii="Times New Roman" w:hAnsi="Times New Roman"/>
          <w:sz w:val="20"/>
        </w:rPr>
        <w:t>lege; he may have felt unsure of how to handle his situation because of his lack of experience</w:t>
      </w:r>
      <w:r w:rsidRPr="008457B3">
        <w:rPr>
          <w:rFonts w:ascii="Times New Roman" w:hAnsi="Times New Roman"/>
          <w:sz w:val="20"/>
        </w:rPr>
        <w:t>. However, when the firm began keeping two sets of books, he should have realized that something was not right</w:t>
      </w:r>
      <w:r w:rsidR="00DB03B3">
        <w:rPr>
          <w:rFonts w:ascii="Times New Roman" w:hAnsi="Times New Roman"/>
          <w:sz w:val="20"/>
        </w:rPr>
        <w:t xml:space="preserve"> and he should have gone directly to Finn than waiting</w:t>
      </w:r>
      <w:r w:rsidRPr="008457B3">
        <w:rPr>
          <w:rFonts w:ascii="Times New Roman" w:hAnsi="Times New Roman"/>
          <w:sz w:val="20"/>
        </w:rPr>
        <w:t>. His personal values should have tol</w:t>
      </w:r>
      <w:r w:rsidR="00FC7B0B">
        <w:rPr>
          <w:rFonts w:ascii="Times New Roman" w:hAnsi="Times New Roman"/>
          <w:sz w:val="20"/>
        </w:rPr>
        <w:t>d him that things had to change; dishonesty was all around him. He did not act on those values. It was left to Cher</w:t>
      </w:r>
      <w:r w:rsidR="00CB0C16">
        <w:rPr>
          <w:rFonts w:ascii="Times New Roman" w:hAnsi="Times New Roman"/>
          <w:sz w:val="20"/>
        </w:rPr>
        <w:t>e</w:t>
      </w:r>
      <w:r w:rsidR="00FC7B0B">
        <w:rPr>
          <w:rFonts w:ascii="Times New Roman" w:hAnsi="Times New Roman"/>
          <w:sz w:val="20"/>
        </w:rPr>
        <w:t>lestein, the new controller, to take the first step to bring the m</w:t>
      </w:r>
      <w:r w:rsidR="00F66FD5">
        <w:rPr>
          <w:rFonts w:ascii="Times New Roman" w:hAnsi="Times New Roman"/>
          <w:sz w:val="20"/>
        </w:rPr>
        <w:t>atter to</w:t>
      </w:r>
      <w:r w:rsidR="00FC7B0B">
        <w:rPr>
          <w:rFonts w:ascii="Times New Roman" w:hAnsi="Times New Roman"/>
          <w:sz w:val="20"/>
        </w:rPr>
        <w:t xml:space="preserve"> a head. If anyone did the right thin</w:t>
      </w:r>
      <w:r w:rsidR="006B478F">
        <w:rPr>
          <w:rFonts w:ascii="Times New Roman" w:hAnsi="Times New Roman"/>
          <w:sz w:val="20"/>
        </w:rPr>
        <w:t>g it was Cherelstein, although</w:t>
      </w:r>
      <w:r w:rsidR="00FC7B0B">
        <w:rPr>
          <w:rFonts w:ascii="Times New Roman" w:hAnsi="Times New Roman"/>
          <w:sz w:val="20"/>
        </w:rPr>
        <w:t xml:space="preserve"> he, too, waited with the faint hope Monus would find a way to turn things around and bring the company back to profitability. </w:t>
      </w:r>
      <w:r w:rsidR="006B478F">
        <w:rPr>
          <w:rFonts w:ascii="Times New Roman" w:hAnsi="Times New Roman"/>
          <w:sz w:val="20"/>
        </w:rPr>
        <w:t xml:space="preserve">Shapira ultimately found out what was going on but looked the other way in part because everyone was making money and he didn’t want to burst the bubble. </w:t>
      </w:r>
    </w:p>
    <w:p w:rsidR="00961010" w:rsidRPr="008457B3" w:rsidRDefault="00961010" w:rsidP="00961010">
      <w:pPr>
        <w:spacing w:line="480" w:lineRule="auto"/>
        <w:rPr>
          <w:rFonts w:ascii="Times New Roman" w:hAnsi="Times New Roman"/>
          <w:sz w:val="20"/>
        </w:rPr>
      </w:pPr>
    </w:p>
    <w:p w:rsidR="00961010" w:rsidRPr="008457B3" w:rsidRDefault="00961010" w:rsidP="00961010">
      <w:pPr>
        <w:spacing w:line="480" w:lineRule="auto"/>
        <w:rPr>
          <w:rFonts w:ascii="Times New Roman" w:hAnsi="Times New Roman"/>
          <w:sz w:val="20"/>
        </w:rPr>
      </w:pPr>
      <w:r w:rsidRPr="008457B3">
        <w:rPr>
          <w:rFonts w:ascii="Times New Roman" w:hAnsi="Times New Roman"/>
          <w:sz w:val="20"/>
        </w:rPr>
        <w:t>Professional judgment is exercised with due care, objectivity, and integrity. It seems that Coopers &amp; Lybrand did not exercise due care and objectivity (skepticism). Coopers &amp; Lybrand contributed to th</w:t>
      </w:r>
      <w:r w:rsidR="00F66FD5">
        <w:rPr>
          <w:rFonts w:ascii="Times New Roman" w:hAnsi="Times New Roman"/>
          <w:sz w:val="20"/>
        </w:rPr>
        <w:t>e fraud by not being skeptical</w:t>
      </w:r>
      <w:r w:rsidRPr="008457B3">
        <w:rPr>
          <w:rFonts w:ascii="Times New Roman" w:hAnsi="Times New Roman"/>
          <w:sz w:val="20"/>
        </w:rPr>
        <w:t xml:space="preserve"> enough</w:t>
      </w:r>
      <w:r w:rsidR="00F66FD5">
        <w:rPr>
          <w:rFonts w:ascii="Times New Roman" w:hAnsi="Times New Roman"/>
          <w:sz w:val="20"/>
        </w:rPr>
        <w:t xml:space="preserve">; the firm’s professional judgment was </w:t>
      </w:r>
      <w:r w:rsidR="00DF783A">
        <w:rPr>
          <w:rFonts w:ascii="Times New Roman" w:hAnsi="Times New Roman"/>
          <w:sz w:val="20"/>
        </w:rPr>
        <w:t xml:space="preserve">improper by informing </w:t>
      </w:r>
      <w:r w:rsidRPr="008457B3">
        <w:rPr>
          <w:rFonts w:ascii="Times New Roman" w:hAnsi="Times New Roman"/>
          <w:sz w:val="20"/>
        </w:rPr>
        <w:t xml:space="preserve">Phar-Mor of which stores would be included in the inventory observation. The advance notification of the store locations allowed Phar-Mor to fully stock those stores to perpetuate the fraud cover-up. Coopers failed to exercise </w:t>
      </w:r>
      <w:r w:rsidR="00DF783A">
        <w:rPr>
          <w:rFonts w:ascii="Times New Roman" w:hAnsi="Times New Roman"/>
          <w:sz w:val="20"/>
        </w:rPr>
        <w:t xml:space="preserve">objectivity and act with due care </w:t>
      </w:r>
      <w:r w:rsidRPr="008457B3">
        <w:rPr>
          <w:rFonts w:ascii="Times New Roman" w:hAnsi="Times New Roman"/>
          <w:sz w:val="20"/>
        </w:rPr>
        <w:t>in observing inventory at only 1.3% of the stores and following up on the analytical procedures showing that inventory was increasing and cost of sales decreasing as revenues were increasing. Phar-Mor was a discount pharmacy, which meant that retail model was to minimize inventory while using low prices to increase and maximize inventory turn-over. Increasing inventory amounts should have been a red flag to Coopers.</w:t>
      </w:r>
    </w:p>
    <w:p w:rsidR="00961010" w:rsidRPr="00FB39B6" w:rsidRDefault="00961010" w:rsidP="00961010">
      <w:pPr>
        <w:pStyle w:val="bchrdlnfirst"/>
        <w:spacing w:before="0" w:line="480" w:lineRule="auto"/>
        <w:rPr>
          <w:rFonts w:ascii="Times New Roman" w:hAnsi="Times New Roman"/>
          <w:b/>
          <w:color w:val="auto"/>
          <w:sz w:val="20"/>
        </w:rPr>
      </w:pPr>
    </w:p>
    <w:p w:rsidR="00961010" w:rsidRDefault="00961010" w:rsidP="00961010">
      <w:pPr>
        <w:pStyle w:val="bchrdln"/>
        <w:spacing w:before="0" w:line="480" w:lineRule="auto"/>
        <w:rPr>
          <w:rFonts w:ascii="Times New Roman" w:hAnsi="Times New Roman"/>
          <w:b/>
          <w:color w:val="auto"/>
          <w:sz w:val="20"/>
        </w:rPr>
      </w:pPr>
      <w:r w:rsidRPr="00FB39B6">
        <w:rPr>
          <w:rFonts w:ascii="Times New Roman" w:hAnsi="Times New Roman"/>
          <w:b/>
          <w:color w:val="auto"/>
          <w:sz w:val="20"/>
        </w:rPr>
        <w:tab/>
        <w:t>2.</w:t>
      </w:r>
      <w:r w:rsidRPr="00FB39B6">
        <w:rPr>
          <w:rFonts w:ascii="Times New Roman" w:hAnsi="Times New Roman"/>
          <w:b/>
          <w:color w:val="auto"/>
          <w:sz w:val="20"/>
        </w:rPr>
        <w:tab/>
      </w:r>
      <w:r>
        <w:rPr>
          <w:rFonts w:ascii="Times New Roman" w:hAnsi="Times New Roman"/>
          <w:b/>
          <w:color w:val="auto"/>
          <w:sz w:val="20"/>
        </w:rPr>
        <w:t>Assume Cherelstein decides to use Rest’s Model of Morality to reason out what the right thing to do is and how to carry out the action. Apply the logic of the model to Cherelstein’s decision-making process What do you think he should do at this point and why?</w:t>
      </w:r>
    </w:p>
    <w:p w:rsidR="00961010" w:rsidRPr="00F06452" w:rsidRDefault="00691373" w:rsidP="00961010">
      <w:pPr>
        <w:pStyle w:val="bchrdln"/>
        <w:spacing w:before="0" w:line="480" w:lineRule="auto"/>
        <w:ind w:left="0" w:firstLine="0"/>
        <w:rPr>
          <w:rFonts w:ascii="Times New Roman" w:hAnsi="Times New Roman"/>
          <w:color w:val="auto"/>
          <w:sz w:val="20"/>
        </w:rPr>
      </w:pPr>
      <w:r>
        <w:rPr>
          <w:rFonts w:ascii="Times New Roman" w:hAnsi="Times New Roman"/>
          <w:color w:val="auto"/>
          <w:sz w:val="20"/>
        </w:rPr>
        <w:lastRenderedPageBreak/>
        <w:t xml:space="preserve">Cherelstein’s identified the </w:t>
      </w:r>
      <w:r w:rsidR="00961010">
        <w:rPr>
          <w:rFonts w:ascii="Times New Roman" w:hAnsi="Times New Roman"/>
          <w:color w:val="auto"/>
          <w:sz w:val="20"/>
        </w:rPr>
        <w:t>moral sensitivity</w:t>
      </w:r>
      <w:r>
        <w:rPr>
          <w:rFonts w:ascii="Times New Roman" w:hAnsi="Times New Roman"/>
          <w:color w:val="auto"/>
          <w:sz w:val="20"/>
        </w:rPr>
        <w:t xml:space="preserve"> issue by</w:t>
      </w:r>
      <w:r w:rsidR="00961010">
        <w:rPr>
          <w:rFonts w:ascii="Times New Roman" w:hAnsi="Times New Roman"/>
          <w:color w:val="auto"/>
          <w:sz w:val="20"/>
        </w:rPr>
        <w:t xml:space="preserve"> </w:t>
      </w:r>
      <w:r>
        <w:rPr>
          <w:rFonts w:ascii="Times New Roman" w:hAnsi="Times New Roman"/>
          <w:color w:val="auto"/>
          <w:sz w:val="20"/>
        </w:rPr>
        <w:t>acknowledging</w:t>
      </w:r>
      <w:r w:rsidR="00961010">
        <w:rPr>
          <w:rFonts w:ascii="Times New Roman" w:hAnsi="Times New Roman"/>
          <w:color w:val="auto"/>
          <w:sz w:val="20"/>
        </w:rPr>
        <w:t xml:space="preserve"> that </w:t>
      </w:r>
      <w:r>
        <w:rPr>
          <w:rFonts w:ascii="Times New Roman" w:hAnsi="Times New Roman"/>
          <w:color w:val="auto"/>
          <w:sz w:val="20"/>
        </w:rPr>
        <w:t xml:space="preserve">fraud was occurring by Monus, personally, and the accounting methods used by Finn to cover it up. </w:t>
      </w:r>
      <w:r w:rsidR="00F30E80">
        <w:rPr>
          <w:rFonts w:ascii="Times New Roman" w:hAnsi="Times New Roman"/>
          <w:color w:val="auto"/>
          <w:sz w:val="20"/>
        </w:rPr>
        <w:t xml:space="preserve">He exhibited moral judgment by discussing the fraud with Andersen, realizing something had to be done to </w:t>
      </w:r>
      <w:r w:rsidR="0092468F">
        <w:rPr>
          <w:rFonts w:ascii="Times New Roman" w:hAnsi="Times New Roman"/>
          <w:color w:val="auto"/>
          <w:sz w:val="20"/>
        </w:rPr>
        <w:t xml:space="preserve">bring the fraud out in the open. </w:t>
      </w:r>
      <w:r w:rsidR="00961010">
        <w:rPr>
          <w:rFonts w:ascii="Times New Roman" w:hAnsi="Times New Roman"/>
          <w:color w:val="auto"/>
          <w:sz w:val="20"/>
        </w:rPr>
        <w:t>The second step would be moral judgment or solutions to solve the ethical dilemma.</w:t>
      </w:r>
      <w:r w:rsidR="00354F42">
        <w:rPr>
          <w:rFonts w:ascii="Times New Roman" w:hAnsi="Times New Roman"/>
          <w:color w:val="auto"/>
          <w:sz w:val="20"/>
        </w:rPr>
        <w:t xml:space="preserve"> Here, Cherelestein </w:t>
      </w:r>
      <w:r w:rsidR="00961010">
        <w:rPr>
          <w:rFonts w:ascii="Times New Roman" w:hAnsi="Times New Roman"/>
          <w:color w:val="auto"/>
          <w:sz w:val="20"/>
        </w:rPr>
        <w:t xml:space="preserve"> </w:t>
      </w:r>
      <w:r w:rsidR="00354F42">
        <w:rPr>
          <w:rFonts w:ascii="Times New Roman" w:hAnsi="Times New Roman"/>
          <w:color w:val="auto"/>
          <w:sz w:val="20"/>
        </w:rPr>
        <w:t xml:space="preserve">should have considered going to David Shapira; in other words, going up the chain of command all the way to the board of trustees, if necessary, to correct the fraud. </w:t>
      </w:r>
      <w:r w:rsidR="00961010">
        <w:rPr>
          <w:rFonts w:ascii="Times New Roman" w:hAnsi="Times New Roman"/>
          <w:color w:val="auto"/>
          <w:sz w:val="20"/>
        </w:rPr>
        <w:t>The third step of moral motivation includes Chere</w:t>
      </w:r>
      <w:r w:rsidR="00B75EE6">
        <w:rPr>
          <w:rFonts w:ascii="Times New Roman" w:hAnsi="Times New Roman"/>
          <w:color w:val="auto"/>
          <w:sz w:val="20"/>
        </w:rPr>
        <w:t>lstein’s willingness to place</w:t>
      </w:r>
      <w:r w:rsidR="00961010">
        <w:rPr>
          <w:rFonts w:ascii="Times New Roman" w:hAnsi="Times New Roman"/>
          <w:color w:val="auto"/>
          <w:sz w:val="20"/>
        </w:rPr>
        <w:t xml:space="preserve"> ethical values ahead of self-interest. Cherelstein has thought through the first three steps since the case states that he knows abo</w:t>
      </w:r>
      <w:r w:rsidR="00B75EE6">
        <w:rPr>
          <w:rFonts w:ascii="Times New Roman" w:hAnsi="Times New Roman"/>
          <w:color w:val="auto"/>
          <w:sz w:val="20"/>
        </w:rPr>
        <w:t>ut the fraud and feels compelled</w:t>
      </w:r>
      <w:r w:rsidR="00961010">
        <w:rPr>
          <w:rFonts w:ascii="Times New Roman" w:hAnsi="Times New Roman"/>
          <w:color w:val="auto"/>
          <w:sz w:val="20"/>
        </w:rPr>
        <w:t xml:space="preserve"> to do something. He </w:t>
      </w:r>
      <w:r w:rsidR="00B75EE6">
        <w:rPr>
          <w:rFonts w:ascii="Times New Roman" w:hAnsi="Times New Roman"/>
          <w:color w:val="auto"/>
          <w:sz w:val="20"/>
        </w:rPr>
        <w:t>had trouble deciding</w:t>
      </w:r>
      <w:r w:rsidR="00961010">
        <w:rPr>
          <w:rFonts w:ascii="Times New Roman" w:hAnsi="Times New Roman"/>
          <w:color w:val="auto"/>
          <w:sz w:val="20"/>
        </w:rPr>
        <w:t xml:space="preserve"> what that something is. </w:t>
      </w:r>
      <w:r w:rsidR="00B75EE6">
        <w:rPr>
          <w:rFonts w:ascii="Times New Roman" w:hAnsi="Times New Roman"/>
          <w:color w:val="auto"/>
          <w:sz w:val="20"/>
        </w:rPr>
        <w:t xml:space="preserve">It would have helped for him to identify enablers to support his giving voice to the ethical values. Unfortunately, most of the parties were disablers and blocked actions to correct for the fraud. </w:t>
      </w:r>
      <w:r w:rsidR="00961010">
        <w:rPr>
          <w:rFonts w:ascii="Times New Roman" w:hAnsi="Times New Roman"/>
          <w:color w:val="auto"/>
          <w:sz w:val="20"/>
        </w:rPr>
        <w:t xml:space="preserve">The final step is moral character which requires courage to implement the steps 2 and 3. </w:t>
      </w:r>
    </w:p>
    <w:p w:rsidR="00961010" w:rsidRDefault="00961010" w:rsidP="00961010">
      <w:pPr>
        <w:pStyle w:val="bchrdln"/>
        <w:spacing w:before="0" w:line="480" w:lineRule="auto"/>
        <w:rPr>
          <w:rFonts w:ascii="Times New Roman" w:hAnsi="Times New Roman"/>
          <w:b/>
          <w:color w:val="auto"/>
          <w:sz w:val="20"/>
        </w:rPr>
      </w:pPr>
    </w:p>
    <w:p w:rsidR="00961010" w:rsidRPr="00FB39B6" w:rsidRDefault="00961010" w:rsidP="00961010">
      <w:pPr>
        <w:pStyle w:val="bchrdlnlast"/>
        <w:spacing w:before="0" w:after="0" w:line="480" w:lineRule="auto"/>
        <w:rPr>
          <w:rFonts w:ascii="Times New Roman" w:hAnsi="Times New Roman"/>
          <w:b/>
          <w:color w:val="auto"/>
          <w:sz w:val="20"/>
          <w:szCs w:val="20"/>
        </w:rPr>
      </w:pPr>
      <w:r w:rsidRPr="00FB39B6">
        <w:rPr>
          <w:rFonts w:ascii="Times New Roman" w:hAnsi="Times New Roman"/>
          <w:b/>
          <w:color w:val="auto"/>
          <w:sz w:val="20"/>
        </w:rPr>
        <w:t>3.</w:t>
      </w:r>
      <w:r w:rsidRPr="00FB39B6">
        <w:rPr>
          <w:rFonts w:ascii="Times New Roman" w:hAnsi="Times New Roman"/>
          <w:b/>
          <w:color w:val="auto"/>
          <w:sz w:val="20"/>
        </w:rPr>
        <w:tab/>
        <w:t>What is the ethical message of Phar-Mor? That is, explain what you think is the “moral of the story.”</w:t>
      </w:r>
    </w:p>
    <w:p w:rsidR="00961010" w:rsidRPr="008457B3" w:rsidRDefault="00961010" w:rsidP="00961010">
      <w:pPr>
        <w:spacing w:line="480" w:lineRule="auto"/>
        <w:rPr>
          <w:rFonts w:ascii="Times New Roman" w:hAnsi="Times New Roman"/>
          <w:sz w:val="20"/>
        </w:rPr>
      </w:pPr>
      <w:r w:rsidRPr="008457B3">
        <w:rPr>
          <w:rFonts w:ascii="Times New Roman" w:hAnsi="Times New Roman"/>
          <w:sz w:val="20"/>
        </w:rPr>
        <w:t>The moral of the story is the tone at the top determines practices of a company, that pride should not get in the way of good business and that delaying bad news may only cause more harm.</w:t>
      </w:r>
      <w:r w:rsidR="00B748B5">
        <w:rPr>
          <w:rFonts w:ascii="Times New Roman" w:hAnsi="Times New Roman"/>
          <w:sz w:val="20"/>
        </w:rPr>
        <w:t xml:space="preserve"> For Pat Finn, the message is it is not worth jeopardizing one’s reputation and career by going along with wrongdoing out of a misplaced sense of loyalty to the boss.</w:t>
      </w:r>
    </w:p>
    <w:p w:rsidR="00961010" w:rsidRDefault="00961010" w:rsidP="00961010">
      <w:pPr>
        <w:pStyle w:val="bchrdln"/>
        <w:spacing w:before="0" w:line="480" w:lineRule="auto"/>
        <w:rPr>
          <w:rFonts w:ascii="Times New Roman" w:hAnsi="Times New Roman"/>
          <w:b/>
          <w:color w:val="auto"/>
          <w:sz w:val="20"/>
        </w:rPr>
      </w:pPr>
    </w:p>
    <w:p w:rsidR="00961010" w:rsidRDefault="00961010" w:rsidP="00961010">
      <w:pPr>
        <w:pStyle w:val="bchrdln"/>
        <w:spacing w:before="0" w:line="480" w:lineRule="auto"/>
        <w:rPr>
          <w:rFonts w:ascii="Times New Roman" w:hAnsi="Times New Roman"/>
          <w:b/>
          <w:color w:val="auto"/>
          <w:sz w:val="20"/>
        </w:rPr>
      </w:pPr>
    </w:p>
    <w:p w:rsidR="00961010" w:rsidRPr="00FB39B6" w:rsidRDefault="00961010" w:rsidP="00961010">
      <w:pPr>
        <w:pStyle w:val="bchrdln"/>
        <w:spacing w:before="0" w:line="480" w:lineRule="auto"/>
        <w:rPr>
          <w:rFonts w:ascii="Times New Roman" w:hAnsi="Times New Roman"/>
          <w:b/>
          <w:color w:val="auto"/>
          <w:sz w:val="20"/>
        </w:rPr>
      </w:pPr>
    </w:p>
    <w:p w:rsidR="00961010" w:rsidRPr="008457B3" w:rsidRDefault="00961010" w:rsidP="00961010">
      <w:pPr>
        <w:pStyle w:val="bchrdlnlast"/>
        <w:spacing w:before="0" w:after="0" w:line="480" w:lineRule="auto"/>
        <w:rPr>
          <w:rFonts w:ascii="Times New Roman" w:hAnsi="Times New Roman"/>
          <w:sz w:val="20"/>
        </w:rPr>
      </w:pPr>
      <w:r w:rsidRPr="00FB39B6">
        <w:rPr>
          <w:rFonts w:ascii="Times New Roman" w:hAnsi="Times New Roman"/>
          <w:b/>
          <w:color w:val="auto"/>
          <w:sz w:val="20"/>
        </w:rPr>
        <w:tab/>
      </w:r>
    </w:p>
    <w:p w:rsidR="00961010" w:rsidRDefault="00961010" w:rsidP="00961010"/>
    <w:p w:rsidR="00A139FC" w:rsidRDefault="00A139FC"/>
    <w:sectPr w:rsidR="00A139FC" w:rsidSect="009B2F0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oneSans-Semibold">
    <w:altName w:val="Cambria"/>
    <w:panose1 w:val="00000000000000000000"/>
    <w:charset w:val="4D"/>
    <w:family w:val="auto"/>
    <w:notTrueType/>
    <w:pitch w:val="default"/>
    <w:sig w:usb0="00000003" w:usb1="00000000" w:usb2="00000000" w:usb3="00000000" w:csb0="00000001" w:csb1="00000000"/>
  </w:font>
  <w:font w:name="Bodoni">
    <w:panose1 w:val="00000000000000000000"/>
    <w:charset w:val="4D"/>
    <w:family w:val="auto"/>
    <w:notTrueType/>
    <w:pitch w:val="default"/>
    <w:sig w:usb0="00000003" w:usb1="00000000" w:usb2="00000000" w:usb3="00000000" w:csb0="00000001" w:csb1="00000000"/>
  </w:font>
  <w:font w:name="TimesNewRomanPS">
    <w:altName w:val="Cambria"/>
    <w:panose1 w:val="00000000000000000000"/>
    <w:charset w:val="00"/>
    <w:family w:val="auto"/>
    <w:notTrueType/>
    <w:pitch w:val="default"/>
    <w:sig w:usb0="00000003" w:usb1="00000000" w:usb2="00000000" w:usb3="00000000" w:csb0="00000001" w:csb1="00000000"/>
  </w:font>
  <w:font w:name="TimesNewRomanPS-BoldItalic">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010"/>
    <w:rsid w:val="00354F42"/>
    <w:rsid w:val="00691373"/>
    <w:rsid w:val="006B478F"/>
    <w:rsid w:val="0070294E"/>
    <w:rsid w:val="00731154"/>
    <w:rsid w:val="0092468F"/>
    <w:rsid w:val="00961010"/>
    <w:rsid w:val="0098593E"/>
    <w:rsid w:val="00A0798C"/>
    <w:rsid w:val="00A139FC"/>
    <w:rsid w:val="00B748B5"/>
    <w:rsid w:val="00B75EE6"/>
    <w:rsid w:val="00CB0C16"/>
    <w:rsid w:val="00CC2423"/>
    <w:rsid w:val="00DB03B3"/>
    <w:rsid w:val="00DF783A"/>
    <w:rsid w:val="00E57305"/>
    <w:rsid w:val="00EF2146"/>
    <w:rsid w:val="00F26FA1"/>
    <w:rsid w:val="00F30E80"/>
    <w:rsid w:val="00F66FD5"/>
    <w:rsid w:val="00FC7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010"/>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hrdnm">
    <w:name w:val="bchrd_nm"/>
    <w:basedOn w:val="Normal"/>
    <w:rsid w:val="00961010"/>
    <w:pPr>
      <w:widowControl w:val="0"/>
      <w:pBdr>
        <w:top w:val="single" w:sz="8" w:space="14" w:color="000000"/>
      </w:pBdr>
      <w:autoSpaceDE w:val="0"/>
      <w:autoSpaceDN w:val="0"/>
      <w:adjustRightInd w:val="0"/>
      <w:spacing w:before="280" w:after="80" w:line="280" w:lineRule="atLeast"/>
      <w:textAlignment w:val="center"/>
    </w:pPr>
    <w:rPr>
      <w:rFonts w:ascii="StoneSans-Semibold" w:eastAsia="Times New Roman" w:hAnsi="StoneSans-Semibold" w:cs="StoneSans-Semibold"/>
      <w:color w:val="000000"/>
    </w:rPr>
  </w:style>
  <w:style w:type="paragraph" w:customStyle="1" w:styleId="bchrdtt">
    <w:name w:val="bchrd_tt"/>
    <w:basedOn w:val="Normal"/>
    <w:rsid w:val="00961010"/>
    <w:pPr>
      <w:widowControl w:val="0"/>
      <w:tabs>
        <w:tab w:val="right" w:pos="1680"/>
        <w:tab w:val="left" w:pos="2160"/>
      </w:tabs>
      <w:suppressAutoHyphens/>
      <w:autoSpaceDE w:val="0"/>
      <w:autoSpaceDN w:val="0"/>
      <w:adjustRightInd w:val="0"/>
      <w:spacing w:after="120" w:line="360" w:lineRule="atLeast"/>
      <w:textAlignment w:val="center"/>
    </w:pPr>
    <w:rPr>
      <w:rFonts w:ascii="Bodoni" w:eastAsia="Times New Roman" w:hAnsi="Bodoni" w:cs="Bodoni"/>
      <w:color w:val="000000"/>
      <w:sz w:val="32"/>
      <w:szCs w:val="32"/>
    </w:rPr>
  </w:style>
  <w:style w:type="paragraph" w:customStyle="1" w:styleId="bchrdtx">
    <w:name w:val="bchrd_tx"/>
    <w:basedOn w:val="Normal"/>
    <w:rsid w:val="00961010"/>
    <w:pPr>
      <w:widowControl w:val="0"/>
      <w:autoSpaceDE w:val="0"/>
      <w:autoSpaceDN w:val="0"/>
      <w:adjustRightInd w:val="0"/>
      <w:spacing w:line="220" w:lineRule="atLeast"/>
      <w:ind w:firstLine="240"/>
      <w:jc w:val="both"/>
      <w:textAlignment w:val="center"/>
    </w:pPr>
    <w:rPr>
      <w:rFonts w:ascii="TimesNewRomanPS" w:eastAsia="Times New Roman" w:hAnsi="TimesNewRomanPS" w:cs="TimesNewRomanPS"/>
      <w:color w:val="000000"/>
      <w:sz w:val="18"/>
      <w:szCs w:val="18"/>
    </w:rPr>
  </w:style>
  <w:style w:type="paragraph" w:customStyle="1" w:styleId="bchrdhb">
    <w:name w:val="bchrd_hb"/>
    <w:basedOn w:val="Normal"/>
    <w:rsid w:val="00961010"/>
    <w:pPr>
      <w:keepNext/>
      <w:widowControl w:val="0"/>
      <w:tabs>
        <w:tab w:val="left" w:pos="2160"/>
      </w:tabs>
      <w:suppressAutoHyphens/>
      <w:autoSpaceDE w:val="0"/>
      <w:autoSpaceDN w:val="0"/>
      <w:adjustRightInd w:val="0"/>
      <w:spacing w:before="80" w:after="80" w:line="280" w:lineRule="atLeast"/>
      <w:textAlignment w:val="center"/>
    </w:pPr>
    <w:rPr>
      <w:rFonts w:ascii="StoneSans-Semibold" w:eastAsia="Times New Roman" w:hAnsi="StoneSans-Semibold" w:cs="StoneSans-Semibold"/>
      <w:color w:val="000000"/>
    </w:rPr>
  </w:style>
  <w:style w:type="paragraph" w:customStyle="1" w:styleId="bchrdlnfirst">
    <w:name w:val="bchrd_ln.first"/>
    <w:basedOn w:val="Normal"/>
    <w:rsid w:val="00961010"/>
    <w:pPr>
      <w:widowControl w:val="0"/>
      <w:tabs>
        <w:tab w:val="decimal" w:pos="100"/>
      </w:tabs>
      <w:autoSpaceDE w:val="0"/>
      <w:autoSpaceDN w:val="0"/>
      <w:adjustRightInd w:val="0"/>
      <w:spacing w:before="140" w:line="220" w:lineRule="atLeast"/>
      <w:ind w:left="240" w:hanging="240"/>
      <w:jc w:val="both"/>
      <w:textAlignment w:val="center"/>
    </w:pPr>
    <w:rPr>
      <w:rFonts w:ascii="TimesNewRomanPS" w:eastAsia="Times New Roman" w:hAnsi="TimesNewRomanPS" w:cs="TimesNewRomanPS"/>
      <w:color w:val="000000"/>
      <w:sz w:val="18"/>
      <w:szCs w:val="18"/>
    </w:rPr>
  </w:style>
  <w:style w:type="paragraph" w:customStyle="1" w:styleId="bchrdln">
    <w:name w:val="bchrd_ln"/>
    <w:basedOn w:val="Normal"/>
    <w:rsid w:val="00961010"/>
    <w:pPr>
      <w:widowControl w:val="0"/>
      <w:tabs>
        <w:tab w:val="decimal" w:pos="100"/>
      </w:tabs>
      <w:autoSpaceDE w:val="0"/>
      <w:autoSpaceDN w:val="0"/>
      <w:adjustRightInd w:val="0"/>
      <w:spacing w:before="40" w:line="220" w:lineRule="atLeast"/>
      <w:ind w:left="240" w:hanging="240"/>
      <w:jc w:val="both"/>
      <w:textAlignment w:val="center"/>
    </w:pPr>
    <w:rPr>
      <w:rFonts w:ascii="TimesNewRomanPS" w:eastAsia="Times New Roman" w:hAnsi="TimesNewRomanPS" w:cs="TimesNewRomanPS"/>
      <w:color w:val="000000"/>
      <w:sz w:val="18"/>
      <w:szCs w:val="18"/>
    </w:rPr>
  </w:style>
  <w:style w:type="paragraph" w:customStyle="1" w:styleId="bchrdlnlast">
    <w:name w:val="bchrd_ln.last"/>
    <w:basedOn w:val="Normal"/>
    <w:rsid w:val="00961010"/>
    <w:pPr>
      <w:widowControl w:val="0"/>
      <w:tabs>
        <w:tab w:val="decimal" w:pos="100"/>
      </w:tabs>
      <w:autoSpaceDE w:val="0"/>
      <w:autoSpaceDN w:val="0"/>
      <w:adjustRightInd w:val="0"/>
      <w:spacing w:before="40" w:after="140" w:line="220" w:lineRule="atLeast"/>
      <w:ind w:left="240" w:hanging="240"/>
      <w:jc w:val="both"/>
      <w:textAlignment w:val="center"/>
    </w:pPr>
    <w:rPr>
      <w:rFonts w:ascii="TimesNewRomanPS" w:eastAsia="Times New Roman" w:hAnsi="TimesNewRomanPS" w:cs="TimesNewRomanPS"/>
      <w:color w:val="000000"/>
      <w:sz w:val="18"/>
      <w:szCs w:val="18"/>
    </w:rPr>
  </w:style>
  <w:style w:type="paragraph" w:customStyle="1" w:styleId="bchrdtxfirst">
    <w:name w:val="bchrd_tx.first"/>
    <w:basedOn w:val="Normal"/>
    <w:rsid w:val="00961010"/>
    <w:pPr>
      <w:widowControl w:val="0"/>
      <w:autoSpaceDE w:val="0"/>
      <w:autoSpaceDN w:val="0"/>
      <w:adjustRightInd w:val="0"/>
      <w:spacing w:line="220" w:lineRule="atLeast"/>
      <w:jc w:val="both"/>
      <w:textAlignment w:val="center"/>
    </w:pPr>
    <w:rPr>
      <w:rFonts w:ascii="TimesNewRomanPS" w:eastAsia="Times New Roman" w:hAnsi="TimesNewRomanPS" w:cs="TimesNewRomanPS"/>
      <w:color w:val="000000"/>
      <w:sz w:val="18"/>
      <w:szCs w:val="18"/>
    </w:rPr>
  </w:style>
  <w:style w:type="paragraph" w:customStyle="1" w:styleId="bchrdhc">
    <w:name w:val="bchrd_hc"/>
    <w:basedOn w:val="Normal"/>
    <w:rsid w:val="00961010"/>
    <w:pPr>
      <w:keepNext/>
      <w:widowControl w:val="0"/>
      <w:tabs>
        <w:tab w:val="left" w:pos="2160"/>
      </w:tabs>
      <w:suppressAutoHyphens/>
      <w:autoSpaceDE w:val="0"/>
      <w:autoSpaceDN w:val="0"/>
      <w:adjustRightInd w:val="0"/>
      <w:spacing w:before="80" w:after="80" w:line="280" w:lineRule="atLeast"/>
      <w:textAlignment w:val="center"/>
    </w:pPr>
    <w:rPr>
      <w:rFonts w:ascii="TimesNewRomanPS-BoldItalic" w:eastAsia="Times New Roman" w:hAnsi="TimesNewRomanPS-BoldItalic" w:cs="TimesNewRomanPS-BoldItalic"/>
      <w:b/>
      <w:bCs/>
      <w:i/>
      <w:iCs/>
      <w:color w:val="000000"/>
      <w:sz w:val="22"/>
      <w:szCs w:val="22"/>
    </w:rPr>
  </w:style>
  <w:style w:type="paragraph" w:customStyle="1" w:styleId="bchrdha">
    <w:name w:val="bchrd_ha"/>
    <w:basedOn w:val="Normal"/>
    <w:rsid w:val="00961010"/>
    <w:pPr>
      <w:widowControl w:val="0"/>
      <w:pBdr>
        <w:bottom w:val="single" w:sz="4" w:space="3" w:color="000000"/>
      </w:pBdr>
      <w:suppressAutoHyphens/>
      <w:autoSpaceDE w:val="0"/>
      <w:autoSpaceDN w:val="0"/>
      <w:adjustRightInd w:val="0"/>
      <w:spacing w:before="160" w:after="220" w:line="320" w:lineRule="atLeast"/>
      <w:textAlignment w:val="center"/>
    </w:pPr>
    <w:rPr>
      <w:rFonts w:ascii="Bodoni" w:eastAsia="Times New Roman" w:hAnsi="Bodoni" w:cs="Bodoni"/>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010"/>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hrdnm">
    <w:name w:val="bchrd_nm"/>
    <w:basedOn w:val="Normal"/>
    <w:rsid w:val="00961010"/>
    <w:pPr>
      <w:widowControl w:val="0"/>
      <w:pBdr>
        <w:top w:val="single" w:sz="8" w:space="14" w:color="000000"/>
      </w:pBdr>
      <w:autoSpaceDE w:val="0"/>
      <w:autoSpaceDN w:val="0"/>
      <w:adjustRightInd w:val="0"/>
      <w:spacing w:before="280" w:after="80" w:line="280" w:lineRule="atLeast"/>
      <w:textAlignment w:val="center"/>
    </w:pPr>
    <w:rPr>
      <w:rFonts w:ascii="StoneSans-Semibold" w:eastAsia="Times New Roman" w:hAnsi="StoneSans-Semibold" w:cs="StoneSans-Semibold"/>
      <w:color w:val="000000"/>
    </w:rPr>
  </w:style>
  <w:style w:type="paragraph" w:customStyle="1" w:styleId="bchrdtt">
    <w:name w:val="bchrd_tt"/>
    <w:basedOn w:val="Normal"/>
    <w:rsid w:val="00961010"/>
    <w:pPr>
      <w:widowControl w:val="0"/>
      <w:tabs>
        <w:tab w:val="right" w:pos="1680"/>
        <w:tab w:val="left" w:pos="2160"/>
      </w:tabs>
      <w:suppressAutoHyphens/>
      <w:autoSpaceDE w:val="0"/>
      <w:autoSpaceDN w:val="0"/>
      <w:adjustRightInd w:val="0"/>
      <w:spacing w:after="120" w:line="360" w:lineRule="atLeast"/>
      <w:textAlignment w:val="center"/>
    </w:pPr>
    <w:rPr>
      <w:rFonts w:ascii="Bodoni" w:eastAsia="Times New Roman" w:hAnsi="Bodoni" w:cs="Bodoni"/>
      <w:color w:val="000000"/>
      <w:sz w:val="32"/>
      <w:szCs w:val="32"/>
    </w:rPr>
  </w:style>
  <w:style w:type="paragraph" w:customStyle="1" w:styleId="bchrdtx">
    <w:name w:val="bchrd_tx"/>
    <w:basedOn w:val="Normal"/>
    <w:rsid w:val="00961010"/>
    <w:pPr>
      <w:widowControl w:val="0"/>
      <w:autoSpaceDE w:val="0"/>
      <w:autoSpaceDN w:val="0"/>
      <w:adjustRightInd w:val="0"/>
      <w:spacing w:line="220" w:lineRule="atLeast"/>
      <w:ind w:firstLine="240"/>
      <w:jc w:val="both"/>
      <w:textAlignment w:val="center"/>
    </w:pPr>
    <w:rPr>
      <w:rFonts w:ascii="TimesNewRomanPS" w:eastAsia="Times New Roman" w:hAnsi="TimesNewRomanPS" w:cs="TimesNewRomanPS"/>
      <w:color w:val="000000"/>
      <w:sz w:val="18"/>
      <w:szCs w:val="18"/>
    </w:rPr>
  </w:style>
  <w:style w:type="paragraph" w:customStyle="1" w:styleId="bchrdhb">
    <w:name w:val="bchrd_hb"/>
    <w:basedOn w:val="Normal"/>
    <w:rsid w:val="00961010"/>
    <w:pPr>
      <w:keepNext/>
      <w:widowControl w:val="0"/>
      <w:tabs>
        <w:tab w:val="left" w:pos="2160"/>
      </w:tabs>
      <w:suppressAutoHyphens/>
      <w:autoSpaceDE w:val="0"/>
      <w:autoSpaceDN w:val="0"/>
      <w:adjustRightInd w:val="0"/>
      <w:spacing w:before="80" w:after="80" w:line="280" w:lineRule="atLeast"/>
      <w:textAlignment w:val="center"/>
    </w:pPr>
    <w:rPr>
      <w:rFonts w:ascii="StoneSans-Semibold" w:eastAsia="Times New Roman" w:hAnsi="StoneSans-Semibold" w:cs="StoneSans-Semibold"/>
      <w:color w:val="000000"/>
    </w:rPr>
  </w:style>
  <w:style w:type="paragraph" w:customStyle="1" w:styleId="bchrdlnfirst">
    <w:name w:val="bchrd_ln.first"/>
    <w:basedOn w:val="Normal"/>
    <w:rsid w:val="00961010"/>
    <w:pPr>
      <w:widowControl w:val="0"/>
      <w:tabs>
        <w:tab w:val="decimal" w:pos="100"/>
      </w:tabs>
      <w:autoSpaceDE w:val="0"/>
      <w:autoSpaceDN w:val="0"/>
      <w:adjustRightInd w:val="0"/>
      <w:spacing w:before="140" w:line="220" w:lineRule="atLeast"/>
      <w:ind w:left="240" w:hanging="240"/>
      <w:jc w:val="both"/>
      <w:textAlignment w:val="center"/>
    </w:pPr>
    <w:rPr>
      <w:rFonts w:ascii="TimesNewRomanPS" w:eastAsia="Times New Roman" w:hAnsi="TimesNewRomanPS" w:cs="TimesNewRomanPS"/>
      <w:color w:val="000000"/>
      <w:sz w:val="18"/>
      <w:szCs w:val="18"/>
    </w:rPr>
  </w:style>
  <w:style w:type="paragraph" w:customStyle="1" w:styleId="bchrdln">
    <w:name w:val="bchrd_ln"/>
    <w:basedOn w:val="Normal"/>
    <w:rsid w:val="00961010"/>
    <w:pPr>
      <w:widowControl w:val="0"/>
      <w:tabs>
        <w:tab w:val="decimal" w:pos="100"/>
      </w:tabs>
      <w:autoSpaceDE w:val="0"/>
      <w:autoSpaceDN w:val="0"/>
      <w:adjustRightInd w:val="0"/>
      <w:spacing w:before="40" w:line="220" w:lineRule="atLeast"/>
      <w:ind w:left="240" w:hanging="240"/>
      <w:jc w:val="both"/>
      <w:textAlignment w:val="center"/>
    </w:pPr>
    <w:rPr>
      <w:rFonts w:ascii="TimesNewRomanPS" w:eastAsia="Times New Roman" w:hAnsi="TimesNewRomanPS" w:cs="TimesNewRomanPS"/>
      <w:color w:val="000000"/>
      <w:sz w:val="18"/>
      <w:szCs w:val="18"/>
    </w:rPr>
  </w:style>
  <w:style w:type="paragraph" w:customStyle="1" w:styleId="bchrdlnlast">
    <w:name w:val="bchrd_ln.last"/>
    <w:basedOn w:val="Normal"/>
    <w:rsid w:val="00961010"/>
    <w:pPr>
      <w:widowControl w:val="0"/>
      <w:tabs>
        <w:tab w:val="decimal" w:pos="100"/>
      </w:tabs>
      <w:autoSpaceDE w:val="0"/>
      <w:autoSpaceDN w:val="0"/>
      <w:adjustRightInd w:val="0"/>
      <w:spacing w:before="40" w:after="140" w:line="220" w:lineRule="atLeast"/>
      <w:ind w:left="240" w:hanging="240"/>
      <w:jc w:val="both"/>
      <w:textAlignment w:val="center"/>
    </w:pPr>
    <w:rPr>
      <w:rFonts w:ascii="TimesNewRomanPS" w:eastAsia="Times New Roman" w:hAnsi="TimesNewRomanPS" w:cs="TimesNewRomanPS"/>
      <w:color w:val="000000"/>
      <w:sz w:val="18"/>
      <w:szCs w:val="18"/>
    </w:rPr>
  </w:style>
  <w:style w:type="paragraph" w:customStyle="1" w:styleId="bchrdtxfirst">
    <w:name w:val="bchrd_tx.first"/>
    <w:basedOn w:val="Normal"/>
    <w:rsid w:val="00961010"/>
    <w:pPr>
      <w:widowControl w:val="0"/>
      <w:autoSpaceDE w:val="0"/>
      <w:autoSpaceDN w:val="0"/>
      <w:adjustRightInd w:val="0"/>
      <w:spacing w:line="220" w:lineRule="atLeast"/>
      <w:jc w:val="both"/>
      <w:textAlignment w:val="center"/>
    </w:pPr>
    <w:rPr>
      <w:rFonts w:ascii="TimesNewRomanPS" w:eastAsia="Times New Roman" w:hAnsi="TimesNewRomanPS" w:cs="TimesNewRomanPS"/>
      <w:color w:val="000000"/>
      <w:sz w:val="18"/>
      <w:szCs w:val="18"/>
    </w:rPr>
  </w:style>
  <w:style w:type="paragraph" w:customStyle="1" w:styleId="bchrdhc">
    <w:name w:val="bchrd_hc"/>
    <w:basedOn w:val="Normal"/>
    <w:rsid w:val="00961010"/>
    <w:pPr>
      <w:keepNext/>
      <w:widowControl w:val="0"/>
      <w:tabs>
        <w:tab w:val="left" w:pos="2160"/>
      </w:tabs>
      <w:suppressAutoHyphens/>
      <w:autoSpaceDE w:val="0"/>
      <w:autoSpaceDN w:val="0"/>
      <w:adjustRightInd w:val="0"/>
      <w:spacing w:before="80" w:after="80" w:line="280" w:lineRule="atLeast"/>
      <w:textAlignment w:val="center"/>
    </w:pPr>
    <w:rPr>
      <w:rFonts w:ascii="TimesNewRomanPS-BoldItalic" w:eastAsia="Times New Roman" w:hAnsi="TimesNewRomanPS-BoldItalic" w:cs="TimesNewRomanPS-BoldItalic"/>
      <w:b/>
      <w:bCs/>
      <w:i/>
      <w:iCs/>
      <w:color w:val="000000"/>
      <w:sz w:val="22"/>
      <w:szCs w:val="22"/>
    </w:rPr>
  </w:style>
  <w:style w:type="paragraph" w:customStyle="1" w:styleId="bchrdha">
    <w:name w:val="bchrd_ha"/>
    <w:basedOn w:val="Normal"/>
    <w:rsid w:val="00961010"/>
    <w:pPr>
      <w:widowControl w:val="0"/>
      <w:pBdr>
        <w:bottom w:val="single" w:sz="4" w:space="3" w:color="000000"/>
      </w:pBdr>
      <w:suppressAutoHyphens/>
      <w:autoSpaceDE w:val="0"/>
      <w:autoSpaceDN w:val="0"/>
      <w:adjustRightInd w:val="0"/>
      <w:spacing w:before="160" w:after="220" w:line="320" w:lineRule="atLeast"/>
      <w:textAlignment w:val="center"/>
    </w:pPr>
    <w:rPr>
      <w:rFonts w:ascii="Bodoni" w:eastAsia="Times New Roman" w:hAnsi="Bodoni" w:cs="Bodoni"/>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2301</Words>
  <Characters>13117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Texas State University - San Marcos</Company>
  <LinksUpToDate>false</LinksUpToDate>
  <CharactersWithSpaces>15388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Roselyn E. Morris</cp:lastModifiedBy>
  <cp:revision>2</cp:revision>
  <dcterms:created xsi:type="dcterms:W3CDTF">2013-07-27T16:52:00Z</dcterms:created>
  <dcterms:modified xsi:type="dcterms:W3CDTF">2013-07-27T16:52:00Z</dcterms:modified>
</cp:coreProperties>
</file>