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87505" w14:textId="77777777" w:rsidR="0090337B" w:rsidRDefault="0090337B">
      <w:pPr>
        <w:tabs>
          <w:tab w:val="left" w:pos="-720"/>
        </w:tabs>
        <w:suppressAutoHyphens/>
        <w:jc w:val="both"/>
        <w:rPr>
          <w:spacing w:val="-3"/>
        </w:rPr>
      </w:pPr>
    </w:p>
    <w:p w14:paraId="1C6DEDA0" w14:textId="77777777" w:rsidR="0090337B" w:rsidRDefault="0090337B">
      <w:pPr>
        <w:tabs>
          <w:tab w:val="left" w:pos="-720"/>
        </w:tabs>
        <w:suppressAutoHyphens/>
        <w:jc w:val="both"/>
        <w:rPr>
          <w:spacing w:val="-3"/>
        </w:rPr>
      </w:pPr>
    </w:p>
    <w:p w14:paraId="4041DE6E" w14:textId="77777777" w:rsidR="0090337B" w:rsidRDefault="0090337B">
      <w:pPr>
        <w:tabs>
          <w:tab w:val="left" w:pos="-720"/>
        </w:tabs>
        <w:suppressAutoHyphens/>
        <w:jc w:val="both"/>
        <w:rPr>
          <w:spacing w:val="-3"/>
        </w:rPr>
      </w:pPr>
    </w:p>
    <w:p w14:paraId="39FF017F" w14:textId="77777777" w:rsidR="0090337B" w:rsidRDefault="0090337B">
      <w:pPr>
        <w:tabs>
          <w:tab w:val="left" w:pos="-720"/>
        </w:tabs>
        <w:suppressAutoHyphens/>
        <w:jc w:val="both"/>
        <w:rPr>
          <w:spacing w:val="-3"/>
        </w:rPr>
      </w:pPr>
    </w:p>
    <w:p w14:paraId="06E92F52" w14:textId="77777777" w:rsidR="0090337B" w:rsidRDefault="0090337B">
      <w:pPr>
        <w:tabs>
          <w:tab w:val="left" w:pos="-720"/>
        </w:tabs>
        <w:suppressAutoHyphens/>
        <w:jc w:val="center"/>
        <w:rPr>
          <w:b/>
          <w:spacing w:val="-3"/>
        </w:rPr>
      </w:pPr>
      <w:r>
        <w:rPr>
          <w:b/>
          <w:spacing w:val="-3"/>
        </w:rPr>
        <w:t>Chapter 1</w:t>
      </w:r>
      <w:r>
        <w:rPr>
          <w:b/>
          <w:spacing w:val="-3"/>
        </w:rPr>
        <w:fldChar w:fldCharType="begin"/>
      </w:r>
      <w:r>
        <w:rPr>
          <w:b/>
          <w:spacing w:val="-3"/>
        </w:rPr>
        <w:instrText xml:space="preserve">PRIVATE </w:instrText>
      </w:r>
      <w:r>
        <w:rPr>
          <w:b/>
          <w:spacing w:val="-3"/>
        </w:rPr>
        <w:fldChar w:fldCharType="end"/>
      </w:r>
    </w:p>
    <w:p w14:paraId="3AC90986" w14:textId="77777777" w:rsidR="0090337B" w:rsidRDefault="0090337B">
      <w:pPr>
        <w:tabs>
          <w:tab w:val="left" w:pos="-720"/>
        </w:tabs>
        <w:suppressAutoHyphens/>
        <w:jc w:val="center"/>
        <w:rPr>
          <w:spacing w:val="-3"/>
        </w:rPr>
      </w:pPr>
      <w:r>
        <w:rPr>
          <w:b/>
          <w:spacing w:val="-3"/>
        </w:rPr>
        <w:t>Four Economic Issues about Global Warming</w:t>
      </w:r>
    </w:p>
    <w:p w14:paraId="4D7F1E04" w14:textId="77777777" w:rsidR="0090337B" w:rsidRDefault="0090337B">
      <w:pPr>
        <w:tabs>
          <w:tab w:val="left" w:pos="-720"/>
        </w:tabs>
        <w:suppressAutoHyphens/>
        <w:jc w:val="both"/>
        <w:rPr>
          <w:spacing w:val="-3"/>
        </w:rPr>
      </w:pPr>
    </w:p>
    <w:p w14:paraId="20AF4C1B" w14:textId="77777777" w:rsidR="0090337B" w:rsidRDefault="0090337B">
      <w:pPr>
        <w:tabs>
          <w:tab w:val="left" w:pos="-720"/>
          <w:tab w:val="left" w:pos="0"/>
          <w:tab w:val="left" w:pos="720"/>
          <w:tab w:val="left" w:pos="1440"/>
        </w:tabs>
        <w:suppressAutoHyphens/>
        <w:ind w:left="2160" w:right="720" w:hanging="2160"/>
        <w:jc w:val="both"/>
        <w:rPr>
          <w:spacing w:val="-3"/>
        </w:rPr>
      </w:pPr>
      <w:r>
        <w:rPr>
          <w:spacing w:val="-3"/>
        </w:rPr>
        <w:tab/>
      </w:r>
      <w:r>
        <w:rPr>
          <w:spacing w:val="-3"/>
        </w:rPr>
        <w:tab/>
      </w:r>
      <w:proofErr w:type="gramStart"/>
      <w:r>
        <w:rPr>
          <w:spacing w:val="-3"/>
        </w:rPr>
        <w:t>1.1  How</w:t>
      </w:r>
      <w:proofErr w:type="gramEnd"/>
      <w:r>
        <w:rPr>
          <w:spacing w:val="-3"/>
        </w:rPr>
        <w:t xml:space="preserve"> Much Pollution is Too Much?</w:t>
      </w:r>
    </w:p>
    <w:p w14:paraId="00077AAF" w14:textId="77777777" w:rsidR="0090337B" w:rsidRDefault="0090337B">
      <w:pPr>
        <w:tabs>
          <w:tab w:val="left" w:pos="-720"/>
          <w:tab w:val="left" w:pos="0"/>
          <w:tab w:val="left" w:pos="720"/>
          <w:tab w:val="left" w:pos="1440"/>
        </w:tabs>
        <w:suppressAutoHyphens/>
        <w:ind w:left="2160" w:right="720" w:hanging="2160"/>
        <w:jc w:val="both"/>
        <w:rPr>
          <w:spacing w:val="-3"/>
        </w:rPr>
      </w:pPr>
      <w:r>
        <w:rPr>
          <w:spacing w:val="-3"/>
        </w:rPr>
        <w:tab/>
      </w:r>
      <w:r>
        <w:rPr>
          <w:spacing w:val="-3"/>
        </w:rPr>
        <w:tab/>
      </w:r>
      <w:proofErr w:type="gramStart"/>
      <w:r>
        <w:rPr>
          <w:spacing w:val="-3"/>
        </w:rPr>
        <w:t>1.2  Is</w:t>
      </w:r>
      <w:proofErr w:type="gramEnd"/>
      <w:r>
        <w:rPr>
          <w:spacing w:val="-3"/>
        </w:rPr>
        <w:t xml:space="preserve"> Government Up to the Job?</w:t>
      </w:r>
    </w:p>
    <w:p w14:paraId="39FA3B01" w14:textId="77777777" w:rsidR="0090337B" w:rsidRDefault="0090337B">
      <w:pPr>
        <w:tabs>
          <w:tab w:val="left" w:pos="-720"/>
          <w:tab w:val="left" w:pos="0"/>
          <w:tab w:val="left" w:pos="720"/>
          <w:tab w:val="left" w:pos="1440"/>
        </w:tabs>
        <w:suppressAutoHyphens/>
        <w:ind w:left="2160" w:right="720" w:hanging="2160"/>
        <w:jc w:val="both"/>
        <w:rPr>
          <w:spacing w:val="-3"/>
        </w:rPr>
      </w:pPr>
      <w:r>
        <w:rPr>
          <w:spacing w:val="-3"/>
        </w:rPr>
        <w:tab/>
      </w:r>
      <w:r>
        <w:rPr>
          <w:spacing w:val="-3"/>
        </w:rPr>
        <w:tab/>
      </w:r>
      <w:proofErr w:type="gramStart"/>
      <w:r>
        <w:rPr>
          <w:spacing w:val="-3"/>
        </w:rPr>
        <w:t>1.3  How</w:t>
      </w:r>
      <w:proofErr w:type="gramEnd"/>
      <w:r>
        <w:rPr>
          <w:spacing w:val="-3"/>
        </w:rPr>
        <w:t xml:space="preserve"> Can We Do Better?</w:t>
      </w:r>
    </w:p>
    <w:p w14:paraId="4FB66E61" w14:textId="77777777" w:rsidR="0090337B" w:rsidRDefault="0090337B">
      <w:pPr>
        <w:tabs>
          <w:tab w:val="left" w:pos="-720"/>
          <w:tab w:val="left" w:pos="0"/>
          <w:tab w:val="left" w:pos="720"/>
          <w:tab w:val="left" w:pos="1440"/>
        </w:tabs>
        <w:suppressAutoHyphens/>
        <w:ind w:left="2160" w:right="720" w:hanging="2160"/>
        <w:jc w:val="both"/>
        <w:rPr>
          <w:spacing w:val="-3"/>
        </w:rPr>
      </w:pPr>
      <w:r>
        <w:rPr>
          <w:spacing w:val="-3"/>
        </w:rPr>
        <w:tab/>
      </w:r>
      <w:r>
        <w:rPr>
          <w:spacing w:val="-3"/>
        </w:rPr>
        <w:tab/>
      </w:r>
      <w:proofErr w:type="gramStart"/>
      <w:r>
        <w:rPr>
          <w:spacing w:val="-3"/>
        </w:rPr>
        <w:t>1.4  How</w:t>
      </w:r>
      <w:proofErr w:type="gramEnd"/>
      <w:r>
        <w:rPr>
          <w:spacing w:val="-3"/>
        </w:rPr>
        <w:t xml:space="preserve"> Can We Resolve Global Issues?</w:t>
      </w:r>
    </w:p>
    <w:p w14:paraId="24B55EA0" w14:textId="77777777" w:rsidR="0090337B" w:rsidRDefault="0090337B">
      <w:pPr>
        <w:tabs>
          <w:tab w:val="left" w:pos="-720"/>
          <w:tab w:val="left" w:pos="0"/>
          <w:tab w:val="left" w:pos="720"/>
          <w:tab w:val="left" w:pos="1440"/>
        </w:tabs>
        <w:suppressAutoHyphens/>
        <w:ind w:left="2160" w:right="720" w:hanging="2160"/>
        <w:jc w:val="both"/>
        <w:rPr>
          <w:spacing w:val="-3"/>
        </w:rPr>
      </w:pPr>
      <w:r>
        <w:rPr>
          <w:spacing w:val="-3"/>
        </w:rPr>
        <w:tab/>
      </w:r>
      <w:r>
        <w:rPr>
          <w:spacing w:val="-3"/>
        </w:rPr>
        <w:tab/>
      </w:r>
      <w:proofErr w:type="gramStart"/>
      <w:r>
        <w:rPr>
          <w:spacing w:val="-3"/>
        </w:rPr>
        <w:t>1.5  Summary</w:t>
      </w:r>
      <w:proofErr w:type="gramEnd"/>
      <w:r>
        <w:rPr>
          <w:spacing w:val="-3"/>
        </w:rPr>
        <w:t xml:space="preserve"> </w:t>
      </w:r>
    </w:p>
    <w:p w14:paraId="5CFBDC5E" w14:textId="77777777" w:rsidR="0090337B" w:rsidRDefault="0090337B">
      <w:pPr>
        <w:tabs>
          <w:tab w:val="left" w:pos="-720"/>
        </w:tabs>
        <w:suppressAutoHyphens/>
        <w:jc w:val="both"/>
        <w:rPr>
          <w:spacing w:val="-3"/>
        </w:rPr>
      </w:pPr>
    </w:p>
    <w:p w14:paraId="4541DD7C" w14:textId="77777777" w:rsidR="0090337B" w:rsidRDefault="0090337B">
      <w:pPr>
        <w:tabs>
          <w:tab w:val="left" w:pos="-720"/>
          <w:tab w:val="left" w:pos="7060"/>
        </w:tabs>
        <w:suppressAutoHyphens/>
        <w:jc w:val="both"/>
        <w:rPr>
          <w:spacing w:val="-3"/>
        </w:rPr>
      </w:pPr>
    </w:p>
    <w:p w14:paraId="0ADAC800" w14:textId="77777777" w:rsidR="0090337B" w:rsidRDefault="0090337B">
      <w:pPr>
        <w:tabs>
          <w:tab w:val="left" w:pos="-720"/>
        </w:tabs>
        <w:suppressAutoHyphens/>
        <w:jc w:val="both"/>
        <w:rPr>
          <w:spacing w:val="-3"/>
        </w:rPr>
      </w:pPr>
    </w:p>
    <w:p w14:paraId="06375556" w14:textId="77777777" w:rsidR="0090337B" w:rsidRDefault="0090337B">
      <w:pPr>
        <w:pStyle w:val="Title"/>
        <w:shd w:val="clear" w:color="auto" w:fill="E6E6E6"/>
        <w:rPr>
          <w:color w:val="000000"/>
        </w:rPr>
      </w:pPr>
    </w:p>
    <w:p w14:paraId="13D1739A" w14:textId="77777777" w:rsidR="0090337B" w:rsidRDefault="0090337B">
      <w:pPr>
        <w:pStyle w:val="Title"/>
        <w:shd w:val="clear" w:color="auto" w:fill="E6E6E6"/>
        <w:rPr>
          <w:rFonts w:ascii="Arial" w:hAnsi="Arial"/>
          <w:color w:val="000000"/>
        </w:rPr>
      </w:pPr>
      <w:r>
        <w:rPr>
          <w:rFonts w:ascii="Arial" w:hAnsi="Arial"/>
          <w:color w:val="000000"/>
        </w:rPr>
        <w:t>SUGGESTIONS AND SHORTCUTS</w:t>
      </w:r>
    </w:p>
    <w:p w14:paraId="654C86A0" w14:textId="77777777"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p>
    <w:p w14:paraId="43D5A45B" w14:textId="77777777"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r>
        <w:rPr>
          <w:color w:val="000000"/>
          <w:spacing w:val="-3"/>
        </w:rPr>
        <w:t>Visit www.climateprogress.org for the climate latest news.</w:t>
      </w:r>
    </w:p>
    <w:p w14:paraId="760F170A" w14:textId="77777777"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p>
    <w:p w14:paraId="3BF3CE9F" w14:textId="77777777"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r>
        <w:rPr>
          <w:color w:val="000000"/>
          <w:spacing w:val="-3"/>
        </w:rPr>
        <w:t>Dwelling on the benefit-cost or scientific details can eat up the whole term.  The students should be looking at the big picture here.</w:t>
      </w:r>
    </w:p>
    <w:p w14:paraId="134A8A7F" w14:textId="77777777"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p>
    <w:p w14:paraId="2DAFF0B8" w14:textId="77777777" w:rsidR="0090337B" w:rsidRDefault="0090337B">
      <w:pPr>
        <w:pStyle w:val="Heading8"/>
        <w:shd w:val="clear" w:color="auto" w:fill="E6E6E6"/>
        <w:rPr>
          <w:bCs/>
          <w:color w:val="000000"/>
        </w:rPr>
      </w:pPr>
      <w:r>
        <w:rPr>
          <w:bCs/>
          <w:color w:val="000000"/>
        </w:rPr>
        <w:t>WHAT’S NEW</w:t>
      </w:r>
    </w:p>
    <w:p w14:paraId="51B2A0BA" w14:textId="77777777"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p>
    <w:p w14:paraId="4CCCF043" w14:textId="0BC3CCBE"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r>
        <w:rPr>
          <w:color w:val="000000"/>
          <w:spacing w:val="-3"/>
        </w:rPr>
        <w:t>Economic analysis has begun to shift</w:t>
      </w:r>
      <w:r w:rsidR="00F30AD9">
        <w:rPr>
          <w:color w:val="000000"/>
          <w:spacing w:val="-3"/>
        </w:rPr>
        <w:t xml:space="preserve"> away from benefit-cost analysis of climate change and</w:t>
      </w:r>
      <w:r>
        <w:rPr>
          <w:color w:val="000000"/>
          <w:spacing w:val="-3"/>
        </w:rPr>
        <w:t xml:space="preserve"> towards a view of climate policy as insurance against catastrophic outcomes. The chapter has more emphasis on this perspective, and includes a “Stern versus </w:t>
      </w:r>
      <w:proofErr w:type="spellStart"/>
      <w:r>
        <w:rPr>
          <w:color w:val="000000"/>
          <w:spacing w:val="-3"/>
        </w:rPr>
        <w:t>Nordhaus</w:t>
      </w:r>
      <w:proofErr w:type="spellEnd"/>
      <w:r>
        <w:rPr>
          <w:color w:val="000000"/>
          <w:spacing w:val="-3"/>
        </w:rPr>
        <w:t xml:space="preserve">” discussion that captures the range in perspectives among economists. </w:t>
      </w:r>
      <w:r w:rsidR="003D6C54">
        <w:rPr>
          <w:color w:val="000000"/>
          <w:spacing w:val="-3"/>
        </w:rPr>
        <w:t xml:space="preserve">Also, the policy context of the chapter has been reframed around the Climate Paris Agreement. </w:t>
      </w:r>
      <w:bookmarkStart w:id="0" w:name="_GoBack"/>
      <w:bookmarkEnd w:id="0"/>
    </w:p>
    <w:p w14:paraId="6D2A1B5F" w14:textId="77777777" w:rsidR="0090337B" w:rsidRDefault="0090337B">
      <w:pPr>
        <w:pBdr>
          <w:top w:val="single" w:sz="18" w:space="1" w:color="auto"/>
          <w:left w:val="single" w:sz="18" w:space="4" w:color="auto"/>
          <w:bottom w:val="single" w:sz="18" w:space="1" w:color="auto"/>
          <w:right w:val="single" w:sz="18" w:space="4" w:color="auto"/>
        </w:pBdr>
        <w:shd w:val="clear" w:color="auto" w:fill="E6E6E6"/>
        <w:tabs>
          <w:tab w:val="left" w:pos="-720"/>
        </w:tabs>
        <w:suppressAutoHyphens/>
        <w:jc w:val="both"/>
        <w:rPr>
          <w:color w:val="000000"/>
          <w:spacing w:val="-3"/>
        </w:rPr>
      </w:pPr>
    </w:p>
    <w:p w14:paraId="0368EDF9" w14:textId="77777777" w:rsidR="0090337B" w:rsidRDefault="0090337B"/>
    <w:p w14:paraId="6B7E10A4" w14:textId="77777777" w:rsidR="0090337B" w:rsidRDefault="0090337B">
      <w:pPr>
        <w:tabs>
          <w:tab w:val="left" w:pos="-720"/>
        </w:tabs>
        <w:suppressAutoHyphens/>
        <w:jc w:val="both"/>
        <w:rPr>
          <w:spacing w:val="-3"/>
        </w:rPr>
      </w:pPr>
      <w:r>
        <w:rPr>
          <w:spacing w:val="-3"/>
        </w:rPr>
        <w:tab/>
        <w:t xml:space="preserve">This chapter provides an introduction to the scientific issues surrounding the build-up of greenhouse gases in our atmosphere and the resultant </w:t>
      </w:r>
      <w:proofErr w:type="spellStart"/>
      <w:r>
        <w:rPr>
          <w:spacing w:val="-3"/>
        </w:rPr>
        <w:t>liklihood</w:t>
      </w:r>
      <w:proofErr w:type="spellEnd"/>
      <w:r>
        <w:rPr>
          <w:spacing w:val="-3"/>
        </w:rPr>
        <w:t xml:space="preserve"> of significant global warming. However, the focus is not on specific environmental concerns arising from our economic activity.  Instead, the point is to </w:t>
      </w:r>
      <w:r>
        <w:rPr>
          <w:i/>
          <w:spacing w:val="-3"/>
        </w:rPr>
        <w:t>illustrate the framework</w:t>
      </w:r>
      <w:r>
        <w:rPr>
          <w:spacing w:val="-3"/>
        </w:rPr>
        <w:t xml:space="preserve"> that economists use for approaching pollution problems.  For any such concern, from landfill siting, to chemical regulation, to loss of species diversity, three general questions must be answered:</w:t>
      </w:r>
    </w:p>
    <w:p w14:paraId="5E5163B4" w14:textId="77777777" w:rsidR="0090337B" w:rsidRDefault="0090337B">
      <w:pPr>
        <w:tabs>
          <w:tab w:val="left" w:pos="-720"/>
        </w:tabs>
        <w:suppressAutoHyphens/>
        <w:jc w:val="both"/>
        <w:rPr>
          <w:spacing w:val="-3"/>
        </w:rPr>
      </w:pPr>
    </w:p>
    <w:p w14:paraId="736AE19B" w14:textId="77777777" w:rsidR="0090337B" w:rsidRDefault="0090337B">
      <w:pPr>
        <w:tabs>
          <w:tab w:val="left" w:pos="-720"/>
        </w:tabs>
        <w:suppressAutoHyphens/>
        <w:jc w:val="both"/>
        <w:rPr>
          <w:spacing w:val="-3"/>
        </w:rPr>
      </w:pPr>
      <w:r>
        <w:rPr>
          <w:spacing w:val="-3"/>
        </w:rPr>
        <w:tab/>
        <w:t>1.  How much pollution is too much?</w:t>
      </w:r>
    </w:p>
    <w:p w14:paraId="665DE2C1" w14:textId="77777777" w:rsidR="0090337B" w:rsidRDefault="0090337B">
      <w:pPr>
        <w:tabs>
          <w:tab w:val="left" w:pos="-720"/>
        </w:tabs>
        <w:suppressAutoHyphens/>
        <w:jc w:val="both"/>
        <w:rPr>
          <w:spacing w:val="-3"/>
        </w:rPr>
      </w:pPr>
      <w:r>
        <w:rPr>
          <w:spacing w:val="-3"/>
        </w:rPr>
        <w:tab/>
        <w:t>2.  Is government up to the job?</w:t>
      </w:r>
    </w:p>
    <w:p w14:paraId="3AD0F23C" w14:textId="77777777" w:rsidR="0090337B" w:rsidRDefault="0090337B">
      <w:pPr>
        <w:tabs>
          <w:tab w:val="left" w:pos="-720"/>
        </w:tabs>
        <w:suppressAutoHyphens/>
        <w:jc w:val="both"/>
        <w:rPr>
          <w:spacing w:val="-3"/>
        </w:rPr>
      </w:pPr>
      <w:r>
        <w:rPr>
          <w:spacing w:val="-3"/>
        </w:rPr>
        <w:tab/>
        <w:t>3.  How can we do better?</w:t>
      </w:r>
    </w:p>
    <w:p w14:paraId="7CE9C5C1" w14:textId="77777777" w:rsidR="0090337B" w:rsidRDefault="0090337B">
      <w:pPr>
        <w:tabs>
          <w:tab w:val="left" w:pos="-720"/>
        </w:tabs>
        <w:suppressAutoHyphens/>
        <w:jc w:val="both"/>
        <w:rPr>
          <w:spacing w:val="-3"/>
        </w:rPr>
      </w:pPr>
    </w:p>
    <w:p w14:paraId="2F5474C6" w14:textId="77777777" w:rsidR="0090337B" w:rsidRDefault="0090337B">
      <w:pPr>
        <w:tabs>
          <w:tab w:val="left" w:pos="-720"/>
        </w:tabs>
        <w:suppressAutoHyphens/>
        <w:jc w:val="both"/>
        <w:rPr>
          <w:spacing w:val="-3"/>
        </w:rPr>
      </w:pPr>
      <w:r>
        <w:rPr>
          <w:spacing w:val="-3"/>
        </w:rPr>
        <w:lastRenderedPageBreak/>
        <w:t>When, as is increasingly common, the issue is an international one, a fourth question must also be addressed:</w:t>
      </w:r>
    </w:p>
    <w:p w14:paraId="5610ACEA" w14:textId="77777777" w:rsidR="0090337B" w:rsidRDefault="0090337B">
      <w:pPr>
        <w:tabs>
          <w:tab w:val="left" w:pos="-720"/>
        </w:tabs>
        <w:suppressAutoHyphens/>
        <w:jc w:val="both"/>
        <w:rPr>
          <w:spacing w:val="-3"/>
        </w:rPr>
      </w:pPr>
    </w:p>
    <w:p w14:paraId="58C676CE" w14:textId="77777777" w:rsidR="0090337B" w:rsidRDefault="0090337B">
      <w:pPr>
        <w:tabs>
          <w:tab w:val="left" w:pos="-720"/>
        </w:tabs>
        <w:suppressAutoHyphens/>
        <w:jc w:val="both"/>
        <w:rPr>
          <w:spacing w:val="-3"/>
        </w:rPr>
      </w:pPr>
      <w:r>
        <w:rPr>
          <w:spacing w:val="-3"/>
        </w:rPr>
        <w:tab/>
        <w:t>4.  How can we resolve global issues?</w:t>
      </w:r>
    </w:p>
    <w:p w14:paraId="50C8A8F5" w14:textId="77777777" w:rsidR="0090337B" w:rsidRDefault="0090337B">
      <w:pPr>
        <w:tabs>
          <w:tab w:val="left" w:pos="-720"/>
        </w:tabs>
        <w:suppressAutoHyphens/>
        <w:jc w:val="both"/>
        <w:rPr>
          <w:spacing w:val="-3"/>
        </w:rPr>
      </w:pPr>
    </w:p>
    <w:p w14:paraId="3D069CF7" w14:textId="77777777" w:rsidR="0090337B" w:rsidRDefault="0090337B">
      <w:pPr>
        <w:tabs>
          <w:tab w:val="center" w:pos="4680"/>
        </w:tabs>
        <w:suppressAutoHyphens/>
        <w:jc w:val="both"/>
        <w:rPr>
          <w:spacing w:val="-3"/>
        </w:rPr>
      </w:pPr>
      <w:r>
        <w:rPr>
          <w:spacing w:val="-3"/>
        </w:rPr>
        <w:tab/>
        <w:t xml:space="preserve">The chapter outlines the questions raised and provided a sketch of the answers that arise when one grapples with the economics of environmental protection.  As indicated, there is often lively debate among economists regarding the right answers.  But what we do agree on is the centrality of these four questions.  </w:t>
      </w:r>
    </w:p>
    <w:p w14:paraId="41C08107" w14:textId="77777777" w:rsidR="0090337B" w:rsidRDefault="0090337B">
      <w:pPr>
        <w:tabs>
          <w:tab w:val="left" w:pos="-720"/>
        </w:tabs>
        <w:suppressAutoHyphens/>
        <w:jc w:val="both"/>
        <w:rPr>
          <w:spacing w:val="-3"/>
        </w:rPr>
      </w:pPr>
    </w:p>
    <w:p w14:paraId="1122C675" w14:textId="77777777" w:rsidR="0090337B" w:rsidRDefault="0090337B">
      <w:pPr>
        <w:rPr>
          <w:b/>
          <w:bCs/>
        </w:rPr>
      </w:pPr>
      <w:r>
        <w:rPr>
          <w:b/>
          <w:bCs/>
        </w:rPr>
        <w:t>Application 1.0</w:t>
      </w:r>
      <w:r>
        <w:rPr>
          <w:b/>
          <w:bCs/>
        </w:rPr>
        <w:tab/>
        <w:t>Setting Goals for Greenhouse Gas Pollution, Take One</w:t>
      </w:r>
    </w:p>
    <w:p w14:paraId="7E2432F8" w14:textId="77777777" w:rsidR="0090337B" w:rsidRDefault="0090337B"/>
    <w:p w14:paraId="4DC44456" w14:textId="77777777" w:rsidR="0090337B" w:rsidRDefault="0090337B">
      <w:r>
        <w:t>The Kyoto Protocol requires that greenhouse gases be stabilized at a level that prevents “dangerous anthropogenic interference” with the climate system. In an effort to help define what these means, O’Neil and Oppenheimer (2002) relate certain physical effects to rising temperature:</w:t>
      </w:r>
    </w:p>
    <w:p w14:paraId="7D7E74F9" w14:textId="77777777" w:rsidR="0090337B" w:rsidRDefault="0090337B">
      <w:r>
        <w:t xml:space="preserve"> </w:t>
      </w:r>
    </w:p>
    <w:p w14:paraId="775A7D93" w14:textId="77777777" w:rsidR="0090337B" w:rsidRDefault="0090337B">
      <w:pPr>
        <w:numPr>
          <w:ilvl w:val="0"/>
          <w:numId w:val="4"/>
        </w:numPr>
      </w:pPr>
      <w:r>
        <w:t>At 2</w:t>
      </w:r>
      <w:r>
        <w:rPr>
          <w:vertAlign w:val="superscript"/>
        </w:rPr>
        <w:t>○</w:t>
      </w:r>
      <w:r>
        <w:t xml:space="preserve"> F, we can expect “large-scale eradication of coral reef systems” on a global basis. </w:t>
      </w:r>
    </w:p>
    <w:p w14:paraId="659059D3" w14:textId="77777777" w:rsidR="0090337B" w:rsidRDefault="0090337B">
      <w:pPr>
        <w:numPr>
          <w:ilvl w:val="0"/>
          <w:numId w:val="4"/>
        </w:numPr>
      </w:pPr>
      <w:r>
        <w:t>At 4</w:t>
      </w:r>
      <w:r>
        <w:rPr>
          <w:vertAlign w:val="superscript"/>
        </w:rPr>
        <w:t>○</w:t>
      </w:r>
      <w:r>
        <w:t xml:space="preserve"> F, an irreversible process leading to the collapse of the West Antarctic Ice Sheet and a sea-level rise of 25 feet becomes significantly more likely.</w:t>
      </w:r>
    </w:p>
    <w:p w14:paraId="6DD2E35E" w14:textId="77777777" w:rsidR="0090337B" w:rsidRDefault="0090337B">
      <w:pPr>
        <w:numPr>
          <w:ilvl w:val="0"/>
          <w:numId w:val="4"/>
        </w:numPr>
      </w:pPr>
      <w:r>
        <w:t>At 6</w:t>
      </w:r>
      <w:r>
        <w:rPr>
          <w:vertAlign w:val="superscript"/>
        </w:rPr>
        <w:t>○</w:t>
      </w:r>
      <w:r>
        <w:t xml:space="preserve"> F, the shutdown of the Gulf Stream leading to sudden, dramatic cooling in Northern Europe and accelerated warming in the South Atlantic becomes significantly more likely. </w:t>
      </w:r>
    </w:p>
    <w:p w14:paraId="4E6986AE" w14:textId="77777777" w:rsidR="0090337B" w:rsidRDefault="0090337B"/>
    <w:p w14:paraId="4160B307" w14:textId="77777777" w:rsidR="0090337B" w:rsidRDefault="0090337B">
      <w:r>
        <w:t xml:space="preserve">The authors conclude that it is impossible to prevent a </w:t>
      </w:r>
      <w:proofErr w:type="gramStart"/>
      <w:r>
        <w:t>2 degree</w:t>
      </w:r>
      <w:proofErr w:type="gramEnd"/>
      <w:r>
        <w:t xml:space="preserve"> warming. Based on the relationships above, they call for holding global temperature increases to less than 4 degrees. </w:t>
      </w:r>
    </w:p>
    <w:p w14:paraId="35C0EA03" w14:textId="77777777" w:rsidR="0090337B" w:rsidRDefault="0090337B"/>
    <w:p w14:paraId="44DE4018" w14:textId="77777777" w:rsidR="0090337B" w:rsidRDefault="0090337B">
      <w:r>
        <w:t>a. Is this an efficiency, ecological sustainability, or safety standard? Why?</w:t>
      </w:r>
    </w:p>
    <w:p w14:paraId="1D4DABBE" w14:textId="77777777" w:rsidR="0090337B" w:rsidRDefault="0090337B"/>
    <w:p w14:paraId="47C25564" w14:textId="77777777" w:rsidR="0090337B" w:rsidRDefault="0090337B">
      <w:pPr>
        <w:tabs>
          <w:tab w:val="left" w:pos="-720"/>
        </w:tabs>
        <w:suppressAutoHyphens/>
        <w:jc w:val="both"/>
        <w:rPr>
          <w:spacing w:val="-3"/>
        </w:rPr>
      </w:pPr>
      <w:r>
        <w:rPr>
          <w:b/>
          <w:spacing w:val="-3"/>
        </w:rPr>
        <w:t>Answer</w:t>
      </w:r>
    </w:p>
    <w:p w14:paraId="0552AE1B" w14:textId="77777777" w:rsidR="0090337B" w:rsidRDefault="0090337B"/>
    <w:p w14:paraId="4FEDEDF1" w14:textId="77777777" w:rsidR="0090337B" w:rsidRDefault="0090337B">
      <w:r>
        <w:t xml:space="preserve">1. The 4 degree </w:t>
      </w:r>
      <w:proofErr w:type="gramStart"/>
      <w:r>
        <w:t>target  is</w:t>
      </w:r>
      <w:proofErr w:type="gramEnd"/>
      <w:r>
        <w:t xml:space="preserve"> an ecological goal. The target is set only with reference to preventing significant ecological damage to our descendants, with no reference to the costs of achieving the goals. </w:t>
      </w:r>
    </w:p>
    <w:p w14:paraId="75CE0FDD" w14:textId="77777777" w:rsidR="0090337B" w:rsidRDefault="0090337B"/>
    <w:p w14:paraId="7D437EE7" w14:textId="77777777" w:rsidR="0090337B" w:rsidRDefault="0090337B">
      <w:r>
        <w:rPr>
          <w:b/>
          <w:bCs/>
        </w:rPr>
        <w:t>Application 1.1</w:t>
      </w:r>
      <w:r>
        <w:rPr>
          <w:b/>
          <w:bCs/>
        </w:rPr>
        <w:tab/>
        <w:t>Setting Goals for Greenhouse Gas Pollution, Take Two</w:t>
      </w:r>
    </w:p>
    <w:p w14:paraId="21685A3B" w14:textId="77777777" w:rsidR="0090337B" w:rsidRDefault="0090337B"/>
    <w:p w14:paraId="3B5A5C15" w14:textId="77777777" w:rsidR="0090337B" w:rsidRDefault="0090337B">
      <w:r>
        <w:t xml:space="preserve">Estimating the economic costs of global warming is a quite difficult process. In a recent book looking at the issue, </w:t>
      </w:r>
      <w:proofErr w:type="spellStart"/>
      <w:r>
        <w:t>Nordhaus</w:t>
      </w:r>
      <w:proofErr w:type="spellEnd"/>
      <w:r>
        <w:t xml:space="preserve"> provided this disclaimer: “attempts to estimate the impacts of climate change remain highly speculative. Outside of agriculture and sea-level rise the number of scholarly studies of the economic impacts of climate change remains small”. Nevertheless, he undertakes the process, offering this table:</w:t>
      </w:r>
    </w:p>
    <w:p w14:paraId="148B5285" w14:textId="77777777" w:rsidR="0090337B" w:rsidRDefault="0090337B">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236"/>
        <w:gridCol w:w="708"/>
      </w:tblGrid>
      <w:tr w:rsidR="0090337B" w14:paraId="4A2C2DDE" w14:textId="77777777">
        <w:tc>
          <w:tcPr>
            <w:tcW w:w="2932" w:type="dxa"/>
          </w:tcPr>
          <w:p w14:paraId="3FE97755" w14:textId="77777777" w:rsidR="0090337B" w:rsidRDefault="0090337B">
            <w:pPr>
              <w:pStyle w:val="Heading1"/>
              <w:rPr>
                <w:rFonts w:ascii="Times New Roman" w:hAnsi="Times New Roman"/>
                <w:szCs w:val="24"/>
              </w:rPr>
            </w:pPr>
            <w:r>
              <w:rPr>
                <w:rFonts w:ascii="Times New Roman" w:hAnsi="Times New Roman"/>
                <w:szCs w:val="24"/>
              </w:rPr>
              <w:lastRenderedPageBreak/>
              <w:t>Market impacts</w:t>
            </w:r>
          </w:p>
        </w:tc>
        <w:tc>
          <w:tcPr>
            <w:tcW w:w="236" w:type="dxa"/>
          </w:tcPr>
          <w:p w14:paraId="7A93C880" w14:textId="77777777" w:rsidR="0090337B" w:rsidRDefault="0090337B">
            <w:pPr>
              <w:pStyle w:val="Heading1"/>
              <w:rPr>
                <w:rFonts w:ascii="Times New Roman" w:hAnsi="Times New Roman"/>
                <w:szCs w:val="24"/>
              </w:rPr>
            </w:pPr>
          </w:p>
        </w:tc>
        <w:tc>
          <w:tcPr>
            <w:tcW w:w="708" w:type="dxa"/>
          </w:tcPr>
          <w:p w14:paraId="127FC16D" w14:textId="77777777" w:rsidR="0090337B" w:rsidRDefault="0090337B">
            <w:pPr>
              <w:pStyle w:val="Heading1"/>
              <w:rPr>
                <w:rFonts w:ascii="Times New Roman" w:hAnsi="Times New Roman"/>
                <w:szCs w:val="24"/>
              </w:rPr>
            </w:pPr>
          </w:p>
        </w:tc>
      </w:tr>
      <w:tr w:rsidR="0090337B" w14:paraId="36E88796" w14:textId="77777777">
        <w:tc>
          <w:tcPr>
            <w:tcW w:w="2932" w:type="dxa"/>
          </w:tcPr>
          <w:p w14:paraId="1BE86B20" w14:textId="77777777" w:rsidR="0090337B" w:rsidRDefault="0090337B">
            <w:r>
              <w:t>Agriculture</w:t>
            </w:r>
          </w:p>
        </w:tc>
        <w:tc>
          <w:tcPr>
            <w:tcW w:w="236" w:type="dxa"/>
          </w:tcPr>
          <w:p w14:paraId="3E627D6C" w14:textId="77777777" w:rsidR="0090337B" w:rsidRDefault="0090337B"/>
        </w:tc>
        <w:tc>
          <w:tcPr>
            <w:tcW w:w="708" w:type="dxa"/>
          </w:tcPr>
          <w:p w14:paraId="6372670F" w14:textId="77777777" w:rsidR="0090337B" w:rsidRDefault="0090337B">
            <w:pPr>
              <w:jc w:val="right"/>
            </w:pPr>
            <w:r>
              <w:t xml:space="preserve"> -$4</w:t>
            </w:r>
          </w:p>
        </w:tc>
      </w:tr>
      <w:tr w:rsidR="0090337B" w14:paraId="43471959" w14:textId="77777777">
        <w:tc>
          <w:tcPr>
            <w:tcW w:w="2932" w:type="dxa"/>
          </w:tcPr>
          <w:p w14:paraId="11A656DE" w14:textId="77777777" w:rsidR="0090337B" w:rsidRDefault="0090337B">
            <w:r>
              <w:t>Energy</w:t>
            </w:r>
          </w:p>
        </w:tc>
        <w:tc>
          <w:tcPr>
            <w:tcW w:w="236" w:type="dxa"/>
          </w:tcPr>
          <w:p w14:paraId="355F402A" w14:textId="77777777" w:rsidR="0090337B" w:rsidRDefault="0090337B"/>
        </w:tc>
        <w:tc>
          <w:tcPr>
            <w:tcW w:w="708" w:type="dxa"/>
          </w:tcPr>
          <w:p w14:paraId="222D69F8" w14:textId="77777777" w:rsidR="0090337B" w:rsidRDefault="0090337B">
            <w:pPr>
              <w:jc w:val="right"/>
            </w:pPr>
            <w:r>
              <w:t xml:space="preserve">     0</w:t>
            </w:r>
          </w:p>
        </w:tc>
      </w:tr>
      <w:tr w:rsidR="0090337B" w14:paraId="4995E611" w14:textId="77777777">
        <w:tc>
          <w:tcPr>
            <w:tcW w:w="2932" w:type="dxa"/>
          </w:tcPr>
          <w:p w14:paraId="19A44566" w14:textId="77777777" w:rsidR="0090337B" w:rsidRDefault="0090337B">
            <w:r>
              <w:t>Sea level</w:t>
            </w:r>
          </w:p>
        </w:tc>
        <w:tc>
          <w:tcPr>
            <w:tcW w:w="236" w:type="dxa"/>
          </w:tcPr>
          <w:p w14:paraId="4E071A45" w14:textId="77777777" w:rsidR="0090337B" w:rsidRDefault="0090337B"/>
        </w:tc>
        <w:tc>
          <w:tcPr>
            <w:tcW w:w="708" w:type="dxa"/>
          </w:tcPr>
          <w:p w14:paraId="01879619" w14:textId="77777777" w:rsidR="0090337B" w:rsidRDefault="0090337B">
            <w:pPr>
              <w:jc w:val="right"/>
            </w:pPr>
            <w:r>
              <w:t xml:space="preserve"> -$6</w:t>
            </w:r>
          </w:p>
        </w:tc>
      </w:tr>
      <w:tr w:rsidR="0090337B" w14:paraId="1106BE0F" w14:textId="77777777">
        <w:tc>
          <w:tcPr>
            <w:tcW w:w="2932" w:type="dxa"/>
          </w:tcPr>
          <w:p w14:paraId="16A801BB" w14:textId="77777777" w:rsidR="0090337B" w:rsidRDefault="0090337B">
            <w:r>
              <w:t>Timber</w:t>
            </w:r>
          </w:p>
        </w:tc>
        <w:tc>
          <w:tcPr>
            <w:tcW w:w="236" w:type="dxa"/>
          </w:tcPr>
          <w:p w14:paraId="465722EC" w14:textId="77777777" w:rsidR="0090337B" w:rsidRDefault="0090337B"/>
        </w:tc>
        <w:tc>
          <w:tcPr>
            <w:tcW w:w="708" w:type="dxa"/>
          </w:tcPr>
          <w:p w14:paraId="17E39639" w14:textId="77777777" w:rsidR="0090337B" w:rsidRDefault="0090337B">
            <w:pPr>
              <w:jc w:val="right"/>
            </w:pPr>
            <w:r>
              <w:t>0</w:t>
            </w:r>
          </w:p>
        </w:tc>
      </w:tr>
      <w:tr w:rsidR="0090337B" w14:paraId="679FE24B" w14:textId="77777777">
        <w:tc>
          <w:tcPr>
            <w:tcW w:w="2932" w:type="dxa"/>
          </w:tcPr>
          <w:p w14:paraId="4AB60583" w14:textId="77777777" w:rsidR="0090337B" w:rsidRDefault="0090337B">
            <w:r>
              <w:t>Water</w:t>
            </w:r>
          </w:p>
        </w:tc>
        <w:tc>
          <w:tcPr>
            <w:tcW w:w="236" w:type="dxa"/>
          </w:tcPr>
          <w:p w14:paraId="43FE580B" w14:textId="77777777" w:rsidR="0090337B" w:rsidRDefault="0090337B"/>
        </w:tc>
        <w:tc>
          <w:tcPr>
            <w:tcW w:w="708" w:type="dxa"/>
          </w:tcPr>
          <w:p w14:paraId="0F847597" w14:textId="77777777" w:rsidR="0090337B" w:rsidRDefault="0090337B">
            <w:pPr>
              <w:jc w:val="right"/>
            </w:pPr>
            <w:r>
              <w:t>0</w:t>
            </w:r>
          </w:p>
        </w:tc>
      </w:tr>
      <w:tr w:rsidR="0090337B" w14:paraId="507DF6AB" w14:textId="77777777">
        <w:tc>
          <w:tcPr>
            <w:tcW w:w="2932" w:type="dxa"/>
          </w:tcPr>
          <w:p w14:paraId="7BB9392D" w14:textId="77777777" w:rsidR="0090337B" w:rsidRDefault="0090337B">
            <w:r>
              <w:rPr>
                <w:b/>
                <w:bCs/>
              </w:rPr>
              <w:t>Total market</w:t>
            </w:r>
          </w:p>
        </w:tc>
        <w:tc>
          <w:tcPr>
            <w:tcW w:w="236" w:type="dxa"/>
          </w:tcPr>
          <w:p w14:paraId="0BD35CB3" w14:textId="77777777" w:rsidR="0090337B" w:rsidRDefault="0090337B"/>
        </w:tc>
        <w:tc>
          <w:tcPr>
            <w:tcW w:w="708" w:type="dxa"/>
          </w:tcPr>
          <w:p w14:paraId="4698017D" w14:textId="77777777" w:rsidR="0090337B" w:rsidRDefault="0090337B">
            <w:pPr>
              <w:jc w:val="right"/>
            </w:pPr>
            <w:r>
              <w:t>-$11</w:t>
            </w:r>
          </w:p>
        </w:tc>
      </w:tr>
      <w:tr w:rsidR="0090337B" w14:paraId="72B077CA" w14:textId="77777777">
        <w:tc>
          <w:tcPr>
            <w:tcW w:w="2932" w:type="dxa"/>
          </w:tcPr>
          <w:p w14:paraId="0B6CEB4C" w14:textId="77777777" w:rsidR="0090337B" w:rsidRDefault="0090337B">
            <w:pPr>
              <w:pStyle w:val="Heading1"/>
              <w:rPr>
                <w:rFonts w:ascii="Times New Roman" w:hAnsi="Times New Roman"/>
                <w:szCs w:val="24"/>
              </w:rPr>
            </w:pPr>
            <w:r>
              <w:rPr>
                <w:rFonts w:ascii="Times New Roman" w:hAnsi="Times New Roman"/>
                <w:szCs w:val="24"/>
              </w:rPr>
              <w:t>Nonmarket impacts</w:t>
            </w:r>
          </w:p>
        </w:tc>
        <w:tc>
          <w:tcPr>
            <w:tcW w:w="236" w:type="dxa"/>
          </w:tcPr>
          <w:p w14:paraId="6C8B68AC" w14:textId="77777777" w:rsidR="0090337B" w:rsidRDefault="0090337B">
            <w:pPr>
              <w:pStyle w:val="Heading1"/>
              <w:rPr>
                <w:rFonts w:ascii="Times New Roman" w:hAnsi="Times New Roman"/>
                <w:szCs w:val="24"/>
              </w:rPr>
            </w:pPr>
          </w:p>
        </w:tc>
        <w:tc>
          <w:tcPr>
            <w:tcW w:w="708" w:type="dxa"/>
          </w:tcPr>
          <w:p w14:paraId="3B3B72D0" w14:textId="77777777" w:rsidR="0090337B" w:rsidRDefault="0090337B">
            <w:pPr>
              <w:pStyle w:val="Heading1"/>
              <w:jc w:val="right"/>
              <w:rPr>
                <w:rFonts w:ascii="Times New Roman" w:hAnsi="Times New Roman"/>
                <w:szCs w:val="24"/>
              </w:rPr>
            </w:pPr>
          </w:p>
        </w:tc>
      </w:tr>
      <w:tr w:rsidR="0090337B" w14:paraId="4A7F9FC4" w14:textId="77777777">
        <w:tc>
          <w:tcPr>
            <w:tcW w:w="2932" w:type="dxa"/>
          </w:tcPr>
          <w:p w14:paraId="76F0859A" w14:textId="77777777" w:rsidR="0090337B" w:rsidRDefault="0090337B">
            <w:r>
              <w:t>Health, water quality, and human life</w:t>
            </w:r>
          </w:p>
        </w:tc>
        <w:tc>
          <w:tcPr>
            <w:tcW w:w="236" w:type="dxa"/>
          </w:tcPr>
          <w:p w14:paraId="044263A7" w14:textId="77777777" w:rsidR="0090337B" w:rsidRDefault="0090337B"/>
        </w:tc>
        <w:tc>
          <w:tcPr>
            <w:tcW w:w="708" w:type="dxa"/>
          </w:tcPr>
          <w:p w14:paraId="01F5B724" w14:textId="77777777" w:rsidR="0090337B" w:rsidRDefault="0090337B">
            <w:pPr>
              <w:jc w:val="right"/>
            </w:pPr>
            <w:r>
              <w:t>-$1</w:t>
            </w:r>
          </w:p>
        </w:tc>
      </w:tr>
      <w:tr w:rsidR="0090337B" w14:paraId="46740535" w14:textId="77777777">
        <w:tc>
          <w:tcPr>
            <w:tcW w:w="2932" w:type="dxa"/>
          </w:tcPr>
          <w:p w14:paraId="1D210B2F" w14:textId="77777777" w:rsidR="0090337B" w:rsidRDefault="0090337B">
            <w:r>
              <w:t>Migration</w:t>
            </w:r>
          </w:p>
        </w:tc>
        <w:tc>
          <w:tcPr>
            <w:tcW w:w="236" w:type="dxa"/>
          </w:tcPr>
          <w:p w14:paraId="17B6C08D" w14:textId="77777777" w:rsidR="0090337B" w:rsidRDefault="0090337B"/>
        </w:tc>
        <w:tc>
          <w:tcPr>
            <w:tcW w:w="708" w:type="dxa"/>
          </w:tcPr>
          <w:p w14:paraId="590596B8" w14:textId="77777777" w:rsidR="0090337B" w:rsidRDefault="0090337B">
            <w:pPr>
              <w:jc w:val="right"/>
            </w:pPr>
            <w:r>
              <w:t>Na</w:t>
            </w:r>
          </w:p>
        </w:tc>
      </w:tr>
      <w:tr w:rsidR="0090337B" w14:paraId="08300111" w14:textId="77777777">
        <w:tc>
          <w:tcPr>
            <w:tcW w:w="2932" w:type="dxa"/>
          </w:tcPr>
          <w:p w14:paraId="6BF89F76" w14:textId="77777777" w:rsidR="0090337B" w:rsidRDefault="0090337B">
            <w:r>
              <w:t>Human amenity, recreation and Nonmarket time</w:t>
            </w:r>
          </w:p>
        </w:tc>
        <w:tc>
          <w:tcPr>
            <w:tcW w:w="236" w:type="dxa"/>
          </w:tcPr>
          <w:p w14:paraId="3C0A7092" w14:textId="77777777" w:rsidR="0090337B" w:rsidRDefault="0090337B"/>
        </w:tc>
        <w:tc>
          <w:tcPr>
            <w:tcW w:w="708" w:type="dxa"/>
          </w:tcPr>
          <w:p w14:paraId="778D70DF" w14:textId="77777777" w:rsidR="0090337B" w:rsidRDefault="0090337B">
            <w:pPr>
              <w:jc w:val="right"/>
            </w:pPr>
            <w:r>
              <w:t xml:space="preserve">  $17</w:t>
            </w:r>
          </w:p>
        </w:tc>
      </w:tr>
      <w:tr w:rsidR="0090337B" w14:paraId="5240AC3A" w14:textId="77777777">
        <w:tc>
          <w:tcPr>
            <w:tcW w:w="2932" w:type="dxa"/>
          </w:tcPr>
          <w:p w14:paraId="34A5ABF0" w14:textId="77777777" w:rsidR="0090337B" w:rsidRDefault="0090337B">
            <w:r>
              <w:t>Species loss</w:t>
            </w:r>
          </w:p>
        </w:tc>
        <w:tc>
          <w:tcPr>
            <w:tcW w:w="236" w:type="dxa"/>
          </w:tcPr>
          <w:p w14:paraId="52C1E9F5" w14:textId="77777777" w:rsidR="0090337B" w:rsidRDefault="0090337B"/>
        </w:tc>
        <w:tc>
          <w:tcPr>
            <w:tcW w:w="708" w:type="dxa"/>
          </w:tcPr>
          <w:p w14:paraId="743938B0" w14:textId="77777777" w:rsidR="0090337B" w:rsidRDefault="0090337B">
            <w:pPr>
              <w:jc w:val="right"/>
            </w:pPr>
            <w:r>
              <w:t>Na</w:t>
            </w:r>
          </w:p>
        </w:tc>
      </w:tr>
      <w:tr w:rsidR="0090337B" w14:paraId="29DB5C6B" w14:textId="77777777">
        <w:tc>
          <w:tcPr>
            <w:tcW w:w="2932" w:type="dxa"/>
          </w:tcPr>
          <w:p w14:paraId="161C0351" w14:textId="77777777" w:rsidR="0090337B" w:rsidRDefault="0090337B">
            <w:r>
              <w:t>Human settlements</w:t>
            </w:r>
          </w:p>
        </w:tc>
        <w:tc>
          <w:tcPr>
            <w:tcW w:w="236" w:type="dxa"/>
          </w:tcPr>
          <w:p w14:paraId="4BB7F086" w14:textId="77777777" w:rsidR="0090337B" w:rsidRDefault="0090337B"/>
        </w:tc>
        <w:tc>
          <w:tcPr>
            <w:tcW w:w="708" w:type="dxa"/>
          </w:tcPr>
          <w:p w14:paraId="6A932410" w14:textId="77777777" w:rsidR="0090337B" w:rsidRDefault="0090337B">
            <w:pPr>
              <w:jc w:val="right"/>
            </w:pPr>
            <w:r>
              <w:t>-$6</w:t>
            </w:r>
          </w:p>
        </w:tc>
      </w:tr>
      <w:tr w:rsidR="0090337B" w14:paraId="02EE3937" w14:textId="77777777">
        <w:tc>
          <w:tcPr>
            <w:tcW w:w="2932" w:type="dxa"/>
          </w:tcPr>
          <w:p w14:paraId="5F755035" w14:textId="77777777" w:rsidR="0090337B" w:rsidRDefault="0090337B">
            <w:r>
              <w:t xml:space="preserve">Extreme and </w:t>
            </w:r>
            <w:proofErr w:type="spellStart"/>
            <w:r>
              <w:t>catastophic</w:t>
            </w:r>
            <w:proofErr w:type="spellEnd"/>
            <w:r>
              <w:t xml:space="preserve"> </w:t>
            </w:r>
            <w:proofErr w:type="gramStart"/>
            <w:r>
              <w:t xml:space="preserve">events        </w:t>
            </w:r>
            <w:proofErr w:type="gramEnd"/>
          </w:p>
        </w:tc>
        <w:tc>
          <w:tcPr>
            <w:tcW w:w="236" w:type="dxa"/>
          </w:tcPr>
          <w:p w14:paraId="3292EB34" w14:textId="77777777" w:rsidR="0090337B" w:rsidRDefault="0090337B">
            <w:r>
              <w:t xml:space="preserve">  </w:t>
            </w:r>
          </w:p>
        </w:tc>
        <w:tc>
          <w:tcPr>
            <w:tcW w:w="708" w:type="dxa"/>
          </w:tcPr>
          <w:p w14:paraId="4955FD96" w14:textId="77777777" w:rsidR="0090337B" w:rsidRDefault="0090337B">
            <w:pPr>
              <w:jc w:val="right"/>
            </w:pPr>
            <w:r>
              <w:t>-$25</w:t>
            </w:r>
          </w:p>
        </w:tc>
      </w:tr>
      <w:tr w:rsidR="0090337B" w14:paraId="43856B15" w14:textId="77777777">
        <w:tc>
          <w:tcPr>
            <w:tcW w:w="2932" w:type="dxa"/>
          </w:tcPr>
          <w:p w14:paraId="08159EAB" w14:textId="77777777" w:rsidR="0090337B" w:rsidRDefault="0090337B">
            <w:r>
              <w:rPr>
                <w:b/>
                <w:bCs/>
              </w:rPr>
              <w:t>Total nonmarket</w:t>
            </w:r>
          </w:p>
        </w:tc>
        <w:tc>
          <w:tcPr>
            <w:tcW w:w="236" w:type="dxa"/>
          </w:tcPr>
          <w:p w14:paraId="4074B5A1" w14:textId="77777777" w:rsidR="0090337B" w:rsidRDefault="0090337B"/>
        </w:tc>
        <w:tc>
          <w:tcPr>
            <w:tcW w:w="708" w:type="dxa"/>
          </w:tcPr>
          <w:p w14:paraId="5868B21A" w14:textId="77777777" w:rsidR="0090337B" w:rsidRDefault="0090337B">
            <w:pPr>
              <w:jc w:val="right"/>
            </w:pPr>
            <w:r>
              <w:t>-$17</w:t>
            </w:r>
          </w:p>
        </w:tc>
      </w:tr>
      <w:tr w:rsidR="0090337B" w14:paraId="3252B306" w14:textId="77777777">
        <w:tc>
          <w:tcPr>
            <w:tcW w:w="2932" w:type="dxa"/>
          </w:tcPr>
          <w:p w14:paraId="7069E416" w14:textId="77777777" w:rsidR="0090337B" w:rsidRDefault="0090337B">
            <w:pPr>
              <w:rPr>
                <w:i/>
              </w:rPr>
            </w:pPr>
          </w:p>
        </w:tc>
        <w:tc>
          <w:tcPr>
            <w:tcW w:w="236" w:type="dxa"/>
          </w:tcPr>
          <w:p w14:paraId="29600991" w14:textId="77777777" w:rsidR="0090337B" w:rsidRDefault="0090337B">
            <w:pPr>
              <w:rPr>
                <w:i/>
              </w:rPr>
            </w:pPr>
          </w:p>
        </w:tc>
        <w:tc>
          <w:tcPr>
            <w:tcW w:w="708" w:type="dxa"/>
          </w:tcPr>
          <w:p w14:paraId="645BD6F7" w14:textId="77777777" w:rsidR="0090337B" w:rsidRDefault="0090337B">
            <w:pPr>
              <w:jc w:val="right"/>
              <w:rPr>
                <w:i/>
              </w:rPr>
            </w:pPr>
          </w:p>
        </w:tc>
      </w:tr>
      <w:tr w:rsidR="0090337B" w14:paraId="78446163" w14:textId="77777777">
        <w:tc>
          <w:tcPr>
            <w:tcW w:w="2932" w:type="dxa"/>
          </w:tcPr>
          <w:p w14:paraId="29AAB93C" w14:textId="77777777" w:rsidR="0090337B" w:rsidRDefault="0090337B">
            <w:pPr>
              <w:rPr>
                <w:b/>
                <w:bCs/>
                <w:iCs/>
              </w:rPr>
            </w:pPr>
            <w:r>
              <w:rPr>
                <w:b/>
                <w:bCs/>
                <w:iCs/>
              </w:rPr>
              <w:t>Total (market and nonmarket sectors)</w:t>
            </w:r>
          </w:p>
        </w:tc>
        <w:tc>
          <w:tcPr>
            <w:tcW w:w="236" w:type="dxa"/>
          </w:tcPr>
          <w:p w14:paraId="1590F44A" w14:textId="77777777" w:rsidR="0090337B" w:rsidRDefault="0090337B">
            <w:pPr>
              <w:rPr>
                <w:b/>
                <w:bCs/>
                <w:iCs/>
              </w:rPr>
            </w:pPr>
          </w:p>
        </w:tc>
        <w:tc>
          <w:tcPr>
            <w:tcW w:w="708" w:type="dxa"/>
          </w:tcPr>
          <w:p w14:paraId="74F864EA" w14:textId="77777777" w:rsidR="0090337B" w:rsidRDefault="0090337B">
            <w:pPr>
              <w:jc w:val="right"/>
              <w:rPr>
                <w:b/>
                <w:bCs/>
                <w:iCs/>
              </w:rPr>
            </w:pPr>
          </w:p>
        </w:tc>
      </w:tr>
      <w:tr w:rsidR="0090337B" w14:paraId="42E20BBA" w14:textId="77777777">
        <w:tc>
          <w:tcPr>
            <w:tcW w:w="2932" w:type="dxa"/>
          </w:tcPr>
          <w:p w14:paraId="725900E2" w14:textId="77777777" w:rsidR="0090337B" w:rsidRDefault="0090337B">
            <w:r>
              <w:t>Billions of 1990 $</w:t>
            </w:r>
          </w:p>
        </w:tc>
        <w:tc>
          <w:tcPr>
            <w:tcW w:w="236" w:type="dxa"/>
          </w:tcPr>
          <w:p w14:paraId="5B83C9EC" w14:textId="77777777" w:rsidR="0090337B" w:rsidRDefault="0090337B"/>
        </w:tc>
        <w:tc>
          <w:tcPr>
            <w:tcW w:w="708" w:type="dxa"/>
          </w:tcPr>
          <w:p w14:paraId="69E64B42" w14:textId="77777777" w:rsidR="0090337B" w:rsidRDefault="0090337B">
            <w:pPr>
              <w:jc w:val="right"/>
            </w:pPr>
            <w:r>
              <w:t>-$28</w:t>
            </w:r>
          </w:p>
        </w:tc>
      </w:tr>
      <w:tr w:rsidR="0090337B" w14:paraId="693336C1" w14:textId="77777777">
        <w:tc>
          <w:tcPr>
            <w:tcW w:w="2932" w:type="dxa"/>
          </w:tcPr>
          <w:p w14:paraId="74E8B5DC" w14:textId="77777777" w:rsidR="0090337B" w:rsidRDefault="0090337B">
            <w:r>
              <w:t xml:space="preserve">% </w:t>
            </w:r>
            <w:proofErr w:type="gramStart"/>
            <w:r>
              <w:t>of</w:t>
            </w:r>
            <w:proofErr w:type="gramEnd"/>
            <w:r>
              <w:t xml:space="preserve"> 1990 GDP</w:t>
            </w:r>
          </w:p>
        </w:tc>
        <w:tc>
          <w:tcPr>
            <w:tcW w:w="236" w:type="dxa"/>
          </w:tcPr>
          <w:p w14:paraId="1E95AA37" w14:textId="77777777" w:rsidR="0090337B" w:rsidRDefault="0090337B"/>
        </w:tc>
        <w:tc>
          <w:tcPr>
            <w:tcW w:w="708" w:type="dxa"/>
          </w:tcPr>
          <w:p w14:paraId="6EAFCC08" w14:textId="77777777" w:rsidR="0090337B" w:rsidRDefault="0090337B">
            <w:pPr>
              <w:jc w:val="right"/>
            </w:pPr>
            <w:r>
              <w:t>-0.5</w:t>
            </w:r>
          </w:p>
        </w:tc>
      </w:tr>
    </w:tbl>
    <w:p w14:paraId="6CC88106" w14:textId="77777777" w:rsidR="0090337B" w:rsidRDefault="0090337B">
      <w:pPr>
        <w:rPr>
          <w:u w:val="single"/>
        </w:rPr>
      </w:pPr>
    </w:p>
    <w:p w14:paraId="630AA722" w14:textId="77777777" w:rsidR="0090337B" w:rsidRDefault="0090337B">
      <w:r>
        <w:t xml:space="preserve">Table 1.3-- Impacts of Global Warming in the United States: 2.5° C (5° F) </w:t>
      </w:r>
    </w:p>
    <w:p w14:paraId="2ABAA92E" w14:textId="77777777" w:rsidR="0090337B" w:rsidRDefault="0090337B">
      <w:r>
        <w:t>(</w:t>
      </w:r>
      <w:proofErr w:type="gramStart"/>
      <w:r>
        <w:t>billions</w:t>
      </w:r>
      <w:proofErr w:type="gramEnd"/>
      <w:r>
        <w:t xml:space="preserve"> of 1990 dollars/year benefits are positive while damages are negative.)</w:t>
      </w:r>
    </w:p>
    <w:p w14:paraId="55F91DC8" w14:textId="77777777" w:rsidR="0090337B" w:rsidRDefault="0090337B">
      <w:r>
        <w:t xml:space="preserve">Source: </w:t>
      </w:r>
      <w:proofErr w:type="spellStart"/>
      <w:r>
        <w:t>Nordhaus</w:t>
      </w:r>
      <w:proofErr w:type="spellEnd"/>
      <w:r>
        <w:t xml:space="preserve"> (2000).</w:t>
      </w:r>
    </w:p>
    <w:p w14:paraId="50F853DA" w14:textId="77777777" w:rsidR="0090337B" w:rsidRDefault="0090337B">
      <w:r>
        <w:t xml:space="preserve">Note: </w:t>
      </w:r>
      <w:proofErr w:type="spellStart"/>
      <w:proofErr w:type="gramStart"/>
      <w:r>
        <w:t>na</w:t>
      </w:r>
      <w:proofErr w:type="spellEnd"/>
      <w:proofErr w:type="gramEnd"/>
      <w:r>
        <w:t>=not available or not estimated.</w:t>
      </w:r>
    </w:p>
    <w:p w14:paraId="61B5B600" w14:textId="77777777" w:rsidR="0090337B" w:rsidRDefault="0090337B"/>
    <w:p w14:paraId="1313F5BE" w14:textId="77777777" w:rsidR="0090337B" w:rsidRDefault="0090337B">
      <w:pPr>
        <w:pStyle w:val="BodyText"/>
        <w:ind w:firstLine="720"/>
        <w:jc w:val="left"/>
        <w:rPr>
          <w:rFonts w:ascii="Arial" w:hAnsi="Arial" w:cs="Arial"/>
        </w:rPr>
      </w:pPr>
      <w:proofErr w:type="spellStart"/>
      <w:r>
        <w:rPr>
          <w:rFonts w:ascii="Arial" w:hAnsi="Arial" w:cs="Arial"/>
        </w:rPr>
        <w:t>Nordhaus</w:t>
      </w:r>
      <w:proofErr w:type="spellEnd"/>
      <w:r>
        <w:rPr>
          <w:rFonts w:ascii="Arial" w:hAnsi="Arial" w:cs="Arial"/>
        </w:rPr>
        <w:t xml:space="preserve"> finds small negative impacts for agriculture (-$4 billion) and sea level rise (-$6 billion); argues that warming is likely to yield significant benefits for outdoor recreation (in crude terms, more good golf days,  +$17 billion); and maintains that the biggest negative impacts of climate change are likely to come from destroying parts of historically or culturally unique human settlements like New Orleans or Olympia, Washington (-$6 billion), or from catastrophic climate change (-$28 billion). Overall he finds a negative impact of only .5% of GDP. (Note this figure leaves out the costs of species extinction—no accounting for coral reefs here). This is the </w:t>
      </w:r>
      <w:proofErr w:type="gramStart"/>
      <w:r>
        <w:rPr>
          <w:rFonts w:ascii="Arial" w:hAnsi="Arial" w:cs="Arial"/>
        </w:rPr>
        <w:t>analysis  that</w:t>
      </w:r>
      <w:proofErr w:type="gramEnd"/>
      <w:r>
        <w:rPr>
          <w:rFonts w:ascii="Arial" w:hAnsi="Arial" w:cs="Arial"/>
        </w:rPr>
        <w:t xml:space="preserve"> underlies calls for “small” taxes on carbon dioxide ($10 per ton), leading to an ultimate rise in global temperature of close to 5</w:t>
      </w:r>
      <w:r>
        <w:rPr>
          <w:rFonts w:ascii="Arial" w:hAnsi="Arial" w:cs="Arial"/>
          <w:vertAlign w:val="superscript"/>
        </w:rPr>
        <w:t>○</w:t>
      </w:r>
      <w:r>
        <w:rPr>
          <w:rFonts w:ascii="Arial" w:hAnsi="Arial" w:cs="Arial"/>
        </w:rPr>
        <w:t xml:space="preserve">  F. {Compare to 4</w:t>
      </w:r>
      <w:r>
        <w:rPr>
          <w:rFonts w:ascii="Arial" w:hAnsi="Arial" w:cs="Arial"/>
          <w:vertAlign w:val="superscript"/>
        </w:rPr>
        <w:t xml:space="preserve">○ </w:t>
      </w:r>
      <w:r>
        <w:rPr>
          <w:rFonts w:ascii="Arial" w:hAnsi="Arial" w:cs="Arial"/>
        </w:rPr>
        <w:t xml:space="preserve">F in Application 1.0] </w:t>
      </w:r>
    </w:p>
    <w:p w14:paraId="7FC74865" w14:textId="77777777" w:rsidR="0090337B" w:rsidRDefault="0090337B">
      <w:pPr>
        <w:pStyle w:val="BodyText"/>
        <w:ind w:firstLine="720"/>
        <w:jc w:val="left"/>
        <w:rPr>
          <w:rFonts w:ascii="Arial" w:hAnsi="Arial" w:cs="Arial"/>
        </w:rPr>
      </w:pPr>
      <w:r>
        <w:rPr>
          <w:rFonts w:ascii="Arial" w:hAnsi="Arial" w:cs="Arial"/>
        </w:rPr>
        <w:t>a. Is this an efficiency, ecological sustainability, or safety standard? Why?</w:t>
      </w:r>
    </w:p>
    <w:p w14:paraId="1B314ABF" w14:textId="77777777" w:rsidR="0090337B" w:rsidRDefault="0090337B">
      <w:pPr>
        <w:pStyle w:val="BodyText"/>
        <w:ind w:left="720"/>
        <w:jc w:val="left"/>
        <w:rPr>
          <w:rFonts w:ascii="Arial" w:hAnsi="Arial" w:cs="Arial"/>
        </w:rPr>
      </w:pPr>
      <w:r>
        <w:rPr>
          <w:rFonts w:ascii="Arial" w:hAnsi="Arial" w:cs="Arial"/>
        </w:rPr>
        <w:t xml:space="preserve">b. One might question the value of basing environmental decisions on data that is “highly speculative.” How do you think </w:t>
      </w:r>
      <w:proofErr w:type="spellStart"/>
      <w:r>
        <w:rPr>
          <w:rFonts w:ascii="Arial" w:hAnsi="Arial" w:cs="Arial"/>
        </w:rPr>
        <w:t>Nordhaus</w:t>
      </w:r>
      <w:proofErr w:type="spellEnd"/>
      <w:r>
        <w:rPr>
          <w:rFonts w:ascii="Arial" w:hAnsi="Arial" w:cs="Arial"/>
        </w:rPr>
        <w:t xml:space="preserve"> defends drawing conclusions based on numbers like those in Table 1.3? </w:t>
      </w:r>
    </w:p>
    <w:p w14:paraId="4D0D4532" w14:textId="77777777" w:rsidR="0090337B" w:rsidRDefault="0090337B">
      <w:pPr>
        <w:tabs>
          <w:tab w:val="left" w:pos="-720"/>
        </w:tabs>
        <w:suppressAutoHyphens/>
        <w:jc w:val="both"/>
        <w:rPr>
          <w:spacing w:val="-3"/>
        </w:rPr>
      </w:pPr>
      <w:r>
        <w:rPr>
          <w:b/>
          <w:spacing w:val="-3"/>
        </w:rPr>
        <w:t>Answers</w:t>
      </w:r>
    </w:p>
    <w:p w14:paraId="112477C4" w14:textId="77777777" w:rsidR="0090337B" w:rsidRDefault="0090337B">
      <w:pPr>
        <w:pStyle w:val="BodyText"/>
      </w:pPr>
    </w:p>
    <w:p w14:paraId="3F13638F" w14:textId="77777777" w:rsidR="0090337B" w:rsidRDefault="0090337B"/>
    <w:p w14:paraId="65DF381E" w14:textId="77777777" w:rsidR="0090337B" w:rsidRDefault="0090337B">
      <w:pPr>
        <w:numPr>
          <w:ilvl w:val="0"/>
          <w:numId w:val="3"/>
        </w:numPr>
      </w:pPr>
      <w:r>
        <w:t xml:space="preserve">This </w:t>
      </w:r>
      <w:proofErr w:type="gramStart"/>
      <w:r>
        <w:t>5 degree</w:t>
      </w:r>
      <w:proofErr w:type="gramEnd"/>
      <w:r>
        <w:t xml:space="preserve"> target is an efficiency goal—it seeks to weigh the benefits of stabilizing greenhouse gas concentrations in the atmosphere against the costs of doing so.</w:t>
      </w:r>
    </w:p>
    <w:p w14:paraId="3F78C891" w14:textId="77777777" w:rsidR="0090337B" w:rsidRDefault="0090337B">
      <w:pPr>
        <w:numPr>
          <w:ilvl w:val="0"/>
          <w:numId w:val="3"/>
        </w:numPr>
      </w:pPr>
      <w:r>
        <w:t xml:space="preserve">Two defenses here. </w:t>
      </w:r>
    </w:p>
    <w:p w14:paraId="17B32B36" w14:textId="77777777" w:rsidR="0090337B" w:rsidRDefault="0090337B">
      <w:pPr>
        <w:numPr>
          <w:ilvl w:val="1"/>
          <w:numId w:val="3"/>
        </w:numPr>
      </w:pPr>
      <w:r>
        <w:t xml:space="preserve">The first is that best guess estimates are better than no estimates at all. We need to put down on paper some notion of what the likely costs of business as usual global warming will be in order to decide how strongly we need to react to the threat. Otherwise, we could well “over-react”—reduce too much at too high a cost—or “under-react”—do nothing.  </w:t>
      </w:r>
    </w:p>
    <w:p w14:paraId="4F8D6380" w14:textId="77777777" w:rsidR="0090337B" w:rsidRDefault="0090337B">
      <w:pPr>
        <w:numPr>
          <w:ilvl w:val="1"/>
          <w:numId w:val="3"/>
        </w:numPr>
      </w:pPr>
      <w:r>
        <w:t xml:space="preserve">The second: once we have our best guess down, we can begin to see how sensitive the estimates are to underlying assumptions. For example: agriculture is the sector most likely to be impacted by climate change. But agriculture makes up less than 3% of GDP in most wealthy countries. Thus the impacts the economy working through the </w:t>
      </w:r>
      <w:proofErr w:type="spellStart"/>
      <w:proofErr w:type="gramStart"/>
      <w:r>
        <w:t>ag</w:t>
      </w:r>
      <w:proofErr w:type="spellEnd"/>
      <w:proofErr w:type="gramEnd"/>
      <w:r>
        <w:t xml:space="preserve"> sector cannot be too large. An ecological critic would argue in response that if you wiped out half the agricultural sector in an economy, the secondary effects would be much larger. The debate between an efficiency and ecological standard ultimately revolves around just how “speculative” these estimates are, and thus how big the remaining uncertainty.</w:t>
      </w:r>
    </w:p>
    <w:p w14:paraId="7E2EF7C5" w14:textId="77777777" w:rsidR="0090337B" w:rsidRDefault="0090337B">
      <w:pPr>
        <w:tabs>
          <w:tab w:val="left" w:pos="-720"/>
        </w:tabs>
        <w:suppressAutoHyphens/>
        <w:jc w:val="both"/>
        <w:rPr>
          <w:spacing w:val="-3"/>
        </w:rPr>
      </w:pPr>
    </w:p>
    <w:p w14:paraId="6AE42B56" w14:textId="77777777" w:rsidR="0090337B" w:rsidRDefault="0090337B">
      <w:pPr>
        <w:tabs>
          <w:tab w:val="left" w:pos="-720"/>
        </w:tabs>
        <w:suppressAutoHyphens/>
        <w:jc w:val="both"/>
        <w:rPr>
          <w:spacing w:val="-3"/>
        </w:rPr>
      </w:pPr>
    </w:p>
    <w:p w14:paraId="4E5F7C4D" w14:textId="77777777" w:rsidR="0090337B" w:rsidRDefault="0090337B">
      <w:pPr>
        <w:tabs>
          <w:tab w:val="left" w:pos="-720"/>
        </w:tabs>
        <w:suppressAutoHyphens/>
        <w:jc w:val="both"/>
        <w:rPr>
          <w:spacing w:val="-3"/>
        </w:rPr>
      </w:pPr>
      <w:r>
        <w:rPr>
          <w:b/>
          <w:spacing w:val="-3"/>
        </w:rPr>
        <w:t xml:space="preserve">Multiple </w:t>
      </w:r>
      <w:proofErr w:type="gramStart"/>
      <w:r>
        <w:rPr>
          <w:b/>
          <w:spacing w:val="-3"/>
        </w:rPr>
        <w:t>Choice</w:t>
      </w:r>
      <w:proofErr w:type="gramEnd"/>
    </w:p>
    <w:p w14:paraId="40306BC4" w14:textId="77777777" w:rsidR="0090337B" w:rsidRDefault="0090337B">
      <w:pPr>
        <w:tabs>
          <w:tab w:val="left" w:pos="-720"/>
        </w:tabs>
        <w:suppressAutoHyphens/>
        <w:jc w:val="both"/>
        <w:rPr>
          <w:spacing w:val="-3"/>
        </w:rPr>
      </w:pPr>
    </w:p>
    <w:p w14:paraId="1CA31738" w14:textId="4FFC548C" w:rsidR="0090337B" w:rsidRDefault="004A756A">
      <w:pPr>
        <w:tabs>
          <w:tab w:val="left" w:pos="-720"/>
        </w:tabs>
        <w:suppressAutoHyphens/>
        <w:jc w:val="both"/>
        <w:rPr>
          <w:spacing w:val="-3"/>
        </w:rPr>
      </w:pPr>
      <w:r>
        <w:rPr>
          <w:spacing w:val="-3"/>
        </w:rPr>
        <w:t>1.  In 2017</w:t>
      </w:r>
      <w:r w:rsidR="0090337B">
        <w:rPr>
          <w:spacing w:val="-3"/>
        </w:rPr>
        <w:t>, most climate scientists believed that</w:t>
      </w:r>
    </w:p>
    <w:p w14:paraId="37BE9117" w14:textId="77777777" w:rsidR="0090337B" w:rsidRDefault="0090337B">
      <w:pPr>
        <w:tabs>
          <w:tab w:val="left" w:pos="-720"/>
        </w:tabs>
        <w:suppressAutoHyphens/>
        <w:jc w:val="both"/>
        <w:rPr>
          <w:spacing w:val="-3"/>
        </w:rPr>
      </w:pPr>
    </w:p>
    <w:p w14:paraId="24D0FFB7" w14:textId="77777777" w:rsidR="0090337B" w:rsidRDefault="0090337B">
      <w:pPr>
        <w:tabs>
          <w:tab w:val="left" w:pos="-720"/>
        </w:tabs>
        <w:suppressAutoHyphens/>
        <w:jc w:val="both"/>
        <w:rPr>
          <w:spacing w:val="-3"/>
        </w:rPr>
      </w:pPr>
      <w:r>
        <w:rPr>
          <w:spacing w:val="-3"/>
        </w:rPr>
        <w:t xml:space="preserve">a.  </w:t>
      </w:r>
      <w:proofErr w:type="gramStart"/>
      <w:r>
        <w:rPr>
          <w:spacing w:val="-3"/>
        </w:rPr>
        <w:t>the</w:t>
      </w:r>
      <w:proofErr w:type="gramEnd"/>
      <w:r>
        <w:rPr>
          <w:spacing w:val="-3"/>
        </w:rPr>
        <w:t xml:space="preserve"> evidence for global warming remained somewhat flimsy.</w:t>
      </w:r>
    </w:p>
    <w:p w14:paraId="00EED997" w14:textId="77777777" w:rsidR="0090337B" w:rsidRDefault="0090337B">
      <w:pPr>
        <w:tabs>
          <w:tab w:val="left" w:pos="-720"/>
        </w:tabs>
        <w:suppressAutoHyphens/>
        <w:jc w:val="both"/>
        <w:rPr>
          <w:spacing w:val="-3"/>
        </w:rPr>
      </w:pPr>
      <w:r>
        <w:rPr>
          <w:spacing w:val="-3"/>
        </w:rPr>
        <w:t xml:space="preserve">b.  </w:t>
      </w:r>
      <w:proofErr w:type="gramStart"/>
      <w:r>
        <w:rPr>
          <w:spacing w:val="-3"/>
        </w:rPr>
        <w:t>carbon</w:t>
      </w:r>
      <w:proofErr w:type="gramEnd"/>
      <w:r>
        <w:rPr>
          <w:spacing w:val="-3"/>
        </w:rPr>
        <w:t xml:space="preserve"> dioxide was the only human made source of the greenhouse effect.</w:t>
      </w:r>
    </w:p>
    <w:p w14:paraId="661E1B9E" w14:textId="77777777" w:rsidR="0090337B" w:rsidRDefault="0090337B">
      <w:pPr>
        <w:tabs>
          <w:tab w:val="left" w:pos="-720"/>
        </w:tabs>
        <w:suppressAutoHyphens/>
        <w:jc w:val="both"/>
        <w:rPr>
          <w:spacing w:val="-3"/>
        </w:rPr>
      </w:pPr>
      <w:r>
        <w:rPr>
          <w:spacing w:val="-3"/>
        </w:rPr>
        <w:t xml:space="preserve">c. </w:t>
      </w:r>
      <w:proofErr w:type="gramStart"/>
      <w:r>
        <w:rPr>
          <w:spacing w:val="-3"/>
        </w:rPr>
        <w:t>the</w:t>
      </w:r>
      <w:proofErr w:type="gramEnd"/>
      <w:r>
        <w:rPr>
          <w:spacing w:val="-3"/>
        </w:rPr>
        <w:t xml:space="preserve"> earth was likely to warm over the next 50 years as a consequence of greenhouse gas pollution.</w:t>
      </w:r>
    </w:p>
    <w:p w14:paraId="2C166B38" w14:textId="77777777" w:rsidR="0090337B" w:rsidRDefault="0090337B">
      <w:pPr>
        <w:tabs>
          <w:tab w:val="left" w:pos="-720"/>
        </w:tabs>
        <w:suppressAutoHyphens/>
        <w:jc w:val="both"/>
        <w:rPr>
          <w:spacing w:val="-3"/>
        </w:rPr>
      </w:pPr>
      <w:r>
        <w:rPr>
          <w:spacing w:val="-3"/>
        </w:rPr>
        <w:t xml:space="preserve">d.  </w:t>
      </w:r>
      <w:proofErr w:type="gramStart"/>
      <w:r>
        <w:rPr>
          <w:spacing w:val="-3"/>
        </w:rPr>
        <w:t>belly</w:t>
      </w:r>
      <w:proofErr w:type="gramEnd"/>
      <w:r>
        <w:rPr>
          <w:spacing w:val="-3"/>
        </w:rPr>
        <w:t xml:space="preserve"> button lint caused cancer.</w:t>
      </w:r>
    </w:p>
    <w:p w14:paraId="731C1B15" w14:textId="77777777" w:rsidR="0090337B" w:rsidRDefault="0090337B">
      <w:pPr>
        <w:tabs>
          <w:tab w:val="left" w:pos="-720"/>
        </w:tabs>
        <w:suppressAutoHyphens/>
        <w:jc w:val="both"/>
        <w:rPr>
          <w:spacing w:val="-3"/>
        </w:rPr>
      </w:pPr>
      <w:r>
        <w:rPr>
          <w:spacing w:val="-3"/>
        </w:rPr>
        <w:t xml:space="preserve">e. </w:t>
      </w:r>
      <w:proofErr w:type="gramStart"/>
      <w:r>
        <w:rPr>
          <w:spacing w:val="-3"/>
        </w:rPr>
        <w:t>atmospheric</w:t>
      </w:r>
      <w:proofErr w:type="gramEnd"/>
      <w:r>
        <w:rPr>
          <w:spacing w:val="-3"/>
        </w:rPr>
        <w:t xml:space="preserve"> carbon dioxide levels were likely to stabilize naturally within 20 years.</w:t>
      </w:r>
    </w:p>
    <w:p w14:paraId="1847E95F" w14:textId="77777777" w:rsidR="0090337B" w:rsidRDefault="0090337B">
      <w:pPr>
        <w:tabs>
          <w:tab w:val="left" w:pos="-720"/>
        </w:tabs>
        <w:suppressAutoHyphens/>
        <w:jc w:val="both"/>
        <w:rPr>
          <w:spacing w:val="-3"/>
        </w:rPr>
      </w:pPr>
    </w:p>
    <w:p w14:paraId="19D094FD" w14:textId="77777777" w:rsidR="0090337B" w:rsidRDefault="0090337B">
      <w:pPr>
        <w:tabs>
          <w:tab w:val="left" w:pos="-720"/>
        </w:tabs>
        <w:suppressAutoHyphens/>
        <w:jc w:val="both"/>
        <w:rPr>
          <w:spacing w:val="-3"/>
        </w:rPr>
      </w:pPr>
      <w:r>
        <w:rPr>
          <w:spacing w:val="-3"/>
        </w:rPr>
        <w:t>2.  Negative feedback effects on global warming</w:t>
      </w:r>
    </w:p>
    <w:p w14:paraId="71F07F94" w14:textId="77777777" w:rsidR="0090337B" w:rsidRDefault="0090337B">
      <w:pPr>
        <w:tabs>
          <w:tab w:val="left" w:pos="-720"/>
        </w:tabs>
        <w:suppressAutoHyphens/>
        <w:jc w:val="both"/>
        <w:rPr>
          <w:spacing w:val="-3"/>
        </w:rPr>
      </w:pPr>
    </w:p>
    <w:p w14:paraId="325B5085" w14:textId="77777777" w:rsidR="0090337B" w:rsidRDefault="0090337B">
      <w:pPr>
        <w:tabs>
          <w:tab w:val="left" w:pos="-720"/>
        </w:tabs>
        <w:suppressAutoHyphens/>
        <w:jc w:val="both"/>
        <w:rPr>
          <w:spacing w:val="-3"/>
        </w:rPr>
      </w:pPr>
      <w:r>
        <w:rPr>
          <w:spacing w:val="-3"/>
        </w:rPr>
        <w:t xml:space="preserve">a.  </w:t>
      </w:r>
      <w:proofErr w:type="gramStart"/>
      <w:r>
        <w:rPr>
          <w:spacing w:val="-3"/>
        </w:rPr>
        <w:t>include</w:t>
      </w:r>
      <w:proofErr w:type="gramEnd"/>
      <w:r>
        <w:rPr>
          <w:spacing w:val="-3"/>
        </w:rPr>
        <w:t xml:space="preserve"> exposure of dark earth as polar ice caps melt.</w:t>
      </w:r>
    </w:p>
    <w:p w14:paraId="742CCC9D" w14:textId="77777777" w:rsidR="0090337B" w:rsidRDefault="0090337B">
      <w:pPr>
        <w:tabs>
          <w:tab w:val="left" w:pos="-720"/>
        </w:tabs>
        <w:suppressAutoHyphens/>
        <w:jc w:val="both"/>
        <w:rPr>
          <w:spacing w:val="-3"/>
        </w:rPr>
      </w:pPr>
      <w:r>
        <w:rPr>
          <w:spacing w:val="-3"/>
        </w:rPr>
        <w:t xml:space="preserve">b.  </w:t>
      </w:r>
      <w:proofErr w:type="gramStart"/>
      <w:r>
        <w:rPr>
          <w:spacing w:val="-3"/>
        </w:rPr>
        <w:t>would</w:t>
      </w:r>
      <w:proofErr w:type="gramEnd"/>
      <w:r>
        <w:rPr>
          <w:spacing w:val="-3"/>
        </w:rPr>
        <w:t xml:space="preserve"> accelerate the warming trend.</w:t>
      </w:r>
    </w:p>
    <w:p w14:paraId="75B29C1E" w14:textId="77777777" w:rsidR="0090337B" w:rsidRDefault="0090337B">
      <w:pPr>
        <w:tabs>
          <w:tab w:val="left" w:pos="-720"/>
        </w:tabs>
        <w:suppressAutoHyphens/>
        <w:jc w:val="both"/>
        <w:rPr>
          <w:spacing w:val="-3"/>
        </w:rPr>
      </w:pPr>
      <w:r>
        <w:rPr>
          <w:spacing w:val="-3"/>
        </w:rPr>
        <w:t xml:space="preserve">c.  </w:t>
      </w:r>
      <w:proofErr w:type="gramStart"/>
      <w:r>
        <w:rPr>
          <w:spacing w:val="-3"/>
        </w:rPr>
        <w:t>would</w:t>
      </w:r>
      <w:proofErr w:type="gramEnd"/>
      <w:r>
        <w:rPr>
          <w:spacing w:val="-3"/>
        </w:rPr>
        <w:t xml:space="preserve"> slow down the warming trend.</w:t>
      </w:r>
    </w:p>
    <w:p w14:paraId="601C191E" w14:textId="77777777" w:rsidR="0090337B" w:rsidRDefault="0090337B">
      <w:pPr>
        <w:tabs>
          <w:tab w:val="left" w:pos="-720"/>
        </w:tabs>
        <w:suppressAutoHyphens/>
        <w:jc w:val="both"/>
        <w:rPr>
          <w:spacing w:val="-3"/>
        </w:rPr>
      </w:pPr>
      <w:r>
        <w:rPr>
          <w:spacing w:val="-3"/>
        </w:rPr>
        <w:t xml:space="preserve">d.  </w:t>
      </w:r>
      <w:proofErr w:type="gramStart"/>
      <w:r>
        <w:rPr>
          <w:spacing w:val="-3"/>
        </w:rPr>
        <w:t>would</w:t>
      </w:r>
      <w:proofErr w:type="gramEnd"/>
      <w:r>
        <w:rPr>
          <w:spacing w:val="-3"/>
        </w:rPr>
        <w:t xml:space="preserve"> result if higher CO2 levels reduced the capacity of the ocean to absorb CO2.</w:t>
      </w:r>
    </w:p>
    <w:p w14:paraId="30FC753B" w14:textId="77777777" w:rsidR="0090337B" w:rsidRDefault="0090337B">
      <w:pPr>
        <w:tabs>
          <w:tab w:val="left" w:pos="-720"/>
        </w:tabs>
        <w:suppressAutoHyphens/>
        <w:jc w:val="both"/>
        <w:rPr>
          <w:spacing w:val="-3"/>
        </w:rPr>
      </w:pPr>
      <w:r>
        <w:rPr>
          <w:spacing w:val="-3"/>
        </w:rPr>
        <w:t xml:space="preserve">e.  </w:t>
      </w:r>
      <w:proofErr w:type="gramStart"/>
      <w:r>
        <w:rPr>
          <w:spacing w:val="-3"/>
        </w:rPr>
        <w:t>are</w:t>
      </w:r>
      <w:proofErr w:type="gramEnd"/>
      <w:r>
        <w:rPr>
          <w:spacing w:val="-3"/>
        </w:rPr>
        <w:t xml:space="preserve"> likely if the melting of frozen tundra increases the emission of methane gas into the atmosphere.</w:t>
      </w:r>
    </w:p>
    <w:p w14:paraId="602A3066" w14:textId="77777777" w:rsidR="0090337B" w:rsidRDefault="0090337B">
      <w:pPr>
        <w:tabs>
          <w:tab w:val="left" w:pos="-720"/>
        </w:tabs>
        <w:suppressAutoHyphens/>
        <w:jc w:val="both"/>
        <w:rPr>
          <w:spacing w:val="-3"/>
        </w:rPr>
      </w:pPr>
    </w:p>
    <w:p w14:paraId="4D8F9C56" w14:textId="77777777" w:rsidR="0090337B" w:rsidRDefault="0090337B">
      <w:pPr>
        <w:tabs>
          <w:tab w:val="left" w:pos="-720"/>
        </w:tabs>
        <w:suppressAutoHyphens/>
        <w:jc w:val="both"/>
        <w:rPr>
          <w:spacing w:val="-3"/>
        </w:rPr>
      </w:pPr>
      <w:r>
        <w:rPr>
          <w:spacing w:val="-3"/>
        </w:rPr>
        <w:t>3.  If global warming does occur, economic costs include</w:t>
      </w:r>
    </w:p>
    <w:p w14:paraId="196D5C92" w14:textId="77777777" w:rsidR="0090337B" w:rsidRDefault="0090337B">
      <w:pPr>
        <w:tabs>
          <w:tab w:val="left" w:pos="-720"/>
        </w:tabs>
        <w:suppressAutoHyphens/>
        <w:jc w:val="both"/>
        <w:rPr>
          <w:spacing w:val="-3"/>
        </w:rPr>
      </w:pPr>
    </w:p>
    <w:p w14:paraId="138511E7" w14:textId="77777777" w:rsidR="0090337B" w:rsidRDefault="0090337B">
      <w:pPr>
        <w:tabs>
          <w:tab w:val="left" w:pos="-720"/>
        </w:tabs>
        <w:suppressAutoHyphens/>
        <w:jc w:val="both"/>
        <w:rPr>
          <w:spacing w:val="-3"/>
        </w:rPr>
      </w:pPr>
      <w:r>
        <w:rPr>
          <w:spacing w:val="-3"/>
        </w:rPr>
        <w:t xml:space="preserve">a.  </w:t>
      </w:r>
      <w:proofErr w:type="gramStart"/>
      <w:r>
        <w:rPr>
          <w:spacing w:val="-3"/>
        </w:rPr>
        <w:t>enhanced</w:t>
      </w:r>
      <w:proofErr w:type="gramEnd"/>
      <w:r>
        <w:rPr>
          <w:spacing w:val="-3"/>
        </w:rPr>
        <w:t xml:space="preserve"> agricultural productivity in cold climates.</w:t>
      </w:r>
    </w:p>
    <w:p w14:paraId="730C7B9E" w14:textId="77777777" w:rsidR="0090337B" w:rsidRDefault="00AB6BB7">
      <w:pPr>
        <w:tabs>
          <w:tab w:val="left" w:pos="-720"/>
        </w:tabs>
        <w:suppressAutoHyphens/>
        <w:jc w:val="both"/>
        <w:rPr>
          <w:spacing w:val="-3"/>
        </w:rPr>
      </w:pPr>
      <w:r>
        <w:rPr>
          <w:spacing w:val="-3"/>
        </w:rPr>
        <w:t xml:space="preserve">b.  </w:t>
      </w:r>
      <w:proofErr w:type="gramStart"/>
      <w:r w:rsidR="0090337B">
        <w:rPr>
          <w:spacing w:val="-3"/>
        </w:rPr>
        <w:t>sea</w:t>
      </w:r>
      <w:proofErr w:type="gramEnd"/>
      <w:r w:rsidR="0090337B">
        <w:rPr>
          <w:spacing w:val="-3"/>
        </w:rPr>
        <w:t>-level rise.</w:t>
      </w:r>
    </w:p>
    <w:p w14:paraId="40EF5F26" w14:textId="77777777" w:rsidR="0090337B" w:rsidRDefault="0090337B">
      <w:pPr>
        <w:tabs>
          <w:tab w:val="left" w:pos="-720"/>
        </w:tabs>
        <w:suppressAutoHyphens/>
        <w:jc w:val="both"/>
        <w:rPr>
          <w:spacing w:val="-3"/>
        </w:rPr>
      </w:pPr>
      <w:r>
        <w:rPr>
          <w:spacing w:val="-3"/>
        </w:rPr>
        <w:t xml:space="preserve">c.  </w:t>
      </w:r>
      <w:proofErr w:type="gramStart"/>
      <w:r>
        <w:rPr>
          <w:spacing w:val="-3"/>
        </w:rPr>
        <w:t>enhanced</w:t>
      </w:r>
      <w:proofErr w:type="gramEnd"/>
      <w:r>
        <w:rPr>
          <w:spacing w:val="-3"/>
        </w:rPr>
        <w:t xml:space="preserve"> agricultural productivity, especially in poor countries.</w:t>
      </w:r>
    </w:p>
    <w:p w14:paraId="3A220D4C" w14:textId="77777777" w:rsidR="0090337B" w:rsidRDefault="0090337B">
      <w:pPr>
        <w:tabs>
          <w:tab w:val="left" w:pos="-720"/>
        </w:tabs>
        <w:suppressAutoHyphens/>
        <w:jc w:val="both"/>
        <w:rPr>
          <w:spacing w:val="-3"/>
        </w:rPr>
      </w:pPr>
      <w:r>
        <w:rPr>
          <w:spacing w:val="-3"/>
        </w:rPr>
        <w:t xml:space="preserve">d. </w:t>
      </w:r>
      <w:proofErr w:type="gramStart"/>
      <w:r>
        <w:rPr>
          <w:spacing w:val="-3"/>
        </w:rPr>
        <w:t>a</w:t>
      </w:r>
      <w:proofErr w:type="gramEnd"/>
      <w:r>
        <w:rPr>
          <w:spacing w:val="-3"/>
        </w:rPr>
        <w:t xml:space="preserve"> likely increase in the diversity of natural ecosystems, as warmer climates emerge.</w:t>
      </w:r>
    </w:p>
    <w:p w14:paraId="4764E3F1" w14:textId="77777777" w:rsidR="0090337B" w:rsidRDefault="0090337B">
      <w:pPr>
        <w:tabs>
          <w:tab w:val="left" w:pos="-720"/>
        </w:tabs>
        <w:suppressAutoHyphens/>
        <w:jc w:val="both"/>
        <w:rPr>
          <w:spacing w:val="-3"/>
        </w:rPr>
      </w:pPr>
      <w:r>
        <w:rPr>
          <w:spacing w:val="-3"/>
        </w:rPr>
        <w:t xml:space="preserve">e.  </w:t>
      </w:r>
      <w:proofErr w:type="gramStart"/>
      <w:r>
        <w:rPr>
          <w:spacing w:val="-3"/>
        </w:rPr>
        <w:t>b</w:t>
      </w:r>
      <w:proofErr w:type="gramEnd"/>
      <w:r>
        <w:rPr>
          <w:spacing w:val="-3"/>
        </w:rPr>
        <w:t xml:space="preserve"> and d.</w:t>
      </w:r>
    </w:p>
    <w:p w14:paraId="04896B66" w14:textId="77777777" w:rsidR="0090337B" w:rsidRDefault="0090337B">
      <w:pPr>
        <w:tabs>
          <w:tab w:val="left" w:pos="-720"/>
        </w:tabs>
        <w:suppressAutoHyphens/>
        <w:jc w:val="both"/>
        <w:rPr>
          <w:spacing w:val="-3"/>
        </w:rPr>
      </w:pPr>
    </w:p>
    <w:p w14:paraId="26E9C92D" w14:textId="77777777" w:rsidR="0090337B" w:rsidRDefault="0090337B">
      <w:pPr>
        <w:tabs>
          <w:tab w:val="left" w:pos="-720"/>
        </w:tabs>
        <w:suppressAutoHyphens/>
        <w:jc w:val="both"/>
        <w:rPr>
          <w:spacing w:val="-3"/>
        </w:rPr>
      </w:pPr>
      <w:r>
        <w:rPr>
          <w:spacing w:val="-3"/>
        </w:rPr>
        <w:t>4.  Benefit-cost analysis of global warming</w:t>
      </w:r>
    </w:p>
    <w:p w14:paraId="71D781C3" w14:textId="77777777" w:rsidR="0090337B" w:rsidRDefault="0090337B">
      <w:pPr>
        <w:tabs>
          <w:tab w:val="left" w:pos="-720"/>
        </w:tabs>
        <w:suppressAutoHyphens/>
        <w:jc w:val="both"/>
        <w:rPr>
          <w:spacing w:val="-3"/>
        </w:rPr>
      </w:pPr>
    </w:p>
    <w:p w14:paraId="7399FB71" w14:textId="77777777" w:rsidR="0090337B" w:rsidRDefault="0090337B">
      <w:pPr>
        <w:tabs>
          <w:tab w:val="left" w:pos="-720"/>
        </w:tabs>
        <w:suppressAutoHyphens/>
        <w:jc w:val="both"/>
        <w:rPr>
          <w:spacing w:val="-3"/>
        </w:rPr>
      </w:pPr>
      <w:r>
        <w:rPr>
          <w:spacing w:val="-3"/>
        </w:rPr>
        <w:t xml:space="preserve">a.  </w:t>
      </w:r>
      <w:proofErr w:type="gramStart"/>
      <w:r>
        <w:rPr>
          <w:spacing w:val="-3"/>
        </w:rPr>
        <w:t>has</w:t>
      </w:r>
      <w:proofErr w:type="gramEnd"/>
      <w:r>
        <w:rPr>
          <w:spacing w:val="-3"/>
        </w:rPr>
        <w:t xml:space="preserve"> proven to be relatively uncontroversial.</w:t>
      </w:r>
    </w:p>
    <w:p w14:paraId="75500393" w14:textId="77777777" w:rsidR="0090337B" w:rsidRDefault="0090337B">
      <w:pPr>
        <w:tabs>
          <w:tab w:val="left" w:pos="-720"/>
        </w:tabs>
        <w:suppressAutoHyphens/>
        <w:jc w:val="both"/>
        <w:rPr>
          <w:spacing w:val="-3"/>
        </w:rPr>
      </w:pPr>
      <w:r>
        <w:rPr>
          <w:spacing w:val="-3"/>
        </w:rPr>
        <w:t xml:space="preserve">b.  </w:t>
      </w:r>
      <w:proofErr w:type="gramStart"/>
      <w:r>
        <w:rPr>
          <w:spacing w:val="-3"/>
        </w:rPr>
        <w:t>suggests</w:t>
      </w:r>
      <w:proofErr w:type="gramEnd"/>
      <w:r>
        <w:rPr>
          <w:spacing w:val="-3"/>
        </w:rPr>
        <w:t xml:space="preserve"> that </w:t>
      </w:r>
      <w:r>
        <w:rPr>
          <w:i/>
          <w:spacing w:val="-3"/>
        </w:rPr>
        <w:t>on net</w:t>
      </w:r>
      <w:r>
        <w:rPr>
          <w:spacing w:val="-3"/>
        </w:rPr>
        <w:t>, controlling CO2 emissions will generate higher costs than benefits.</w:t>
      </w:r>
    </w:p>
    <w:p w14:paraId="19A62367" w14:textId="77777777" w:rsidR="0090337B" w:rsidRDefault="0090337B">
      <w:pPr>
        <w:tabs>
          <w:tab w:val="left" w:pos="-720"/>
        </w:tabs>
        <w:suppressAutoHyphens/>
        <w:jc w:val="both"/>
        <w:rPr>
          <w:spacing w:val="-3"/>
        </w:rPr>
      </w:pPr>
      <w:r>
        <w:rPr>
          <w:spacing w:val="-3"/>
        </w:rPr>
        <w:t xml:space="preserve">c.  </w:t>
      </w:r>
      <w:proofErr w:type="gramStart"/>
      <w:r>
        <w:rPr>
          <w:spacing w:val="-3"/>
        </w:rPr>
        <w:t>is</w:t>
      </w:r>
      <w:proofErr w:type="gramEnd"/>
      <w:r>
        <w:rPr>
          <w:spacing w:val="-3"/>
        </w:rPr>
        <w:t xml:space="preserve"> a scientific process, free of ethical decisions.</w:t>
      </w:r>
    </w:p>
    <w:p w14:paraId="15A8E9C8" w14:textId="77777777" w:rsidR="0090337B" w:rsidRDefault="0090337B">
      <w:pPr>
        <w:tabs>
          <w:tab w:val="left" w:pos="-720"/>
        </w:tabs>
        <w:suppressAutoHyphens/>
        <w:jc w:val="both"/>
        <w:rPr>
          <w:spacing w:val="-3"/>
        </w:rPr>
      </w:pPr>
      <w:r>
        <w:rPr>
          <w:spacing w:val="-3"/>
        </w:rPr>
        <w:t xml:space="preserve">d.  </w:t>
      </w:r>
      <w:proofErr w:type="gramStart"/>
      <w:r>
        <w:rPr>
          <w:spacing w:val="-3"/>
        </w:rPr>
        <w:t>calls</w:t>
      </w:r>
      <w:proofErr w:type="gramEnd"/>
      <w:r>
        <w:rPr>
          <w:spacing w:val="-3"/>
        </w:rPr>
        <w:t xml:space="preserve"> for at least moderate reductions in greenhouse gas emissions.</w:t>
      </w:r>
    </w:p>
    <w:p w14:paraId="0C1D5C73" w14:textId="77777777" w:rsidR="0090337B" w:rsidRDefault="0090337B">
      <w:pPr>
        <w:tabs>
          <w:tab w:val="left" w:pos="-720"/>
        </w:tabs>
        <w:suppressAutoHyphens/>
        <w:jc w:val="both"/>
        <w:rPr>
          <w:spacing w:val="-3"/>
        </w:rPr>
      </w:pPr>
      <w:r>
        <w:rPr>
          <w:spacing w:val="-3"/>
        </w:rPr>
        <w:t xml:space="preserve">e. </w:t>
      </w:r>
      <w:proofErr w:type="gramStart"/>
      <w:r>
        <w:rPr>
          <w:spacing w:val="-3"/>
        </w:rPr>
        <w:t>has</w:t>
      </w:r>
      <w:proofErr w:type="gramEnd"/>
      <w:r>
        <w:rPr>
          <w:spacing w:val="-3"/>
        </w:rPr>
        <w:t xml:space="preserve"> created a consensus view among economists as to how fast new technologies can be developed.</w:t>
      </w:r>
    </w:p>
    <w:p w14:paraId="5D70637E" w14:textId="77777777" w:rsidR="0090337B" w:rsidRDefault="0090337B">
      <w:pPr>
        <w:tabs>
          <w:tab w:val="left" w:pos="-720"/>
        </w:tabs>
        <w:suppressAutoHyphens/>
        <w:jc w:val="both"/>
        <w:rPr>
          <w:spacing w:val="-3"/>
        </w:rPr>
      </w:pPr>
    </w:p>
    <w:p w14:paraId="3BA5D00F" w14:textId="77777777" w:rsidR="0090337B" w:rsidRDefault="0090337B">
      <w:pPr>
        <w:tabs>
          <w:tab w:val="left" w:pos="-720"/>
        </w:tabs>
        <w:suppressAutoHyphens/>
        <w:jc w:val="both"/>
        <w:rPr>
          <w:spacing w:val="-3"/>
        </w:rPr>
      </w:pPr>
      <w:r>
        <w:rPr>
          <w:spacing w:val="-3"/>
        </w:rPr>
        <w:t xml:space="preserve">5.  Given that government regulators operate in a world of poor information, and are subject to political influence, </w:t>
      </w:r>
    </w:p>
    <w:p w14:paraId="632BAFE1" w14:textId="77777777" w:rsidR="0090337B" w:rsidRDefault="0090337B">
      <w:pPr>
        <w:tabs>
          <w:tab w:val="left" w:pos="-720"/>
        </w:tabs>
        <w:suppressAutoHyphens/>
        <w:jc w:val="both"/>
        <w:rPr>
          <w:spacing w:val="-3"/>
        </w:rPr>
      </w:pPr>
    </w:p>
    <w:p w14:paraId="1E07422D" w14:textId="77777777" w:rsidR="0090337B" w:rsidRDefault="0090337B">
      <w:pPr>
        <w:tabs>
          <w:tab w:val="left" w:pos="-720"/>
        </w:tabs>
        <w:suppressAutoHyphens/>
        <w:jc w:val="both"/>
        <w:rPr>
          <w:spacing w:val="-3"/>
        </w:rPr>
      </w:pPr>
      <w:r>
        <w:rPr>
          <w:spacing w:val="-3"/>
        </w:rPr>
        <w:t xml:space="preserve">a.  </w:t>
      </w:r>
      <w:proofErr w:type="gramStart"/>
      <w:r>
        <w:rPr>
          <w:spacing w:val="-3"/>
        </w:rPr>
        <w:t>conservatives</w:t>
      </w:r>
      <w:proofErr w:type="gramEnd"/>
      <w:r>
        <w:rPr>
          <w:spacing w:val="-3"/>
        </w:rPr>
        <w:t xml:space="preserve"> nevertheless concede that government intervention to protect the environment is generally socially beneficial.</w:t>
      </w:r>
    </w:p>
    <w:p w14:paraId="1782805B" w14:textId="77777777" w:rsidR="0090337B" w:rsidRDefault="0090337B">
      <w:pPr>
        <w:tabs>
          <w:tab w:val="left" w:pos="-720"/>
        </w:tabs>
        <w:suppressAutoHyphens/>
        <w:jc w:val="both"/>
        <w:rPr>
          <w:spacing w:val="-3"/>
        </w:rPr>
      </w:pPr>
      <w:r>
        <w:rPr>
          <w:spacing w:val="-3"/>
        </w:rPr>
        <w:t xml:space="preserve">b.  </w:t>
      </w:r>
      <w:proofErr w:type="gramStart"/>
      <w:r>
        <w:rPr>
          <w:spacing w:val="-3"/>
        </w:rPr>
        <w:t>conservatives</w:t>
      </w:r>
      <w:proofErr w:type="gramEnd"/>
      <w:r>
        <w:rPr>
          <w:spacing w:val="-3"/>
        </w:rPr>
        <w:t xml:space="preserve"> seek an absolute minimum of government intervention.</w:t>
      </w:r>
    </w:p>
    <w:p w14:paraId="0482EBE5" w14:textId="77777777" w:rsidR="0090337B" w:rsidRDefault="0090337B">
      <w:pPr>
        <w:tabs>
          <w:tab w:val="left" w:pos="-720"/>
        </w:tabs>
        <w:suppressAutoHyphens/>
        <w:jc w:val="both"/>
        <w:rPr>
          <w:spacing w:val="-3"/>
        </w:rPr>
      </w:pPr>
      <w:r>
        <w:rPr>
          <w:spacing w:val="-3"/>
        </w:rPr>
        <w:t xml:space="preserve">c.  </w:t>
      </w:r>
      <w:proofErr w:type="gramStart"/>
      <w:r>
        <w:rPr>
          <w:spacing w:val="-3"/>
        </w:rPr>
        <w:t>progressives</w:t>
      </w:r>
      <w:proofErr w:type="gramEnd"/>
      <w:r>
        <w:rPr>
          <w:spacing w:val="-3"/>
        </w:rPr>
        <w:t xml:space="preserve"> have faith that a </w:t>
      </w:r>
      <w:r>
        <w:rPr>
          <w:i/>
          <w:spacing w:val="-3"/>
        </w:rPr>
        <w:t>laissez-faire</w:t>
      </w:r>
      <w:r>
        <w:rPr>
          <w:spacing w:val="-3"/>
        </w:rPr>
        <w:t xml:space="preserve"> attitude is best for the environment.</w:t>
      </w:r>
    </w:p>
    <w:p w14:paraId="2DA05296" w14:textId="77777777" w:rsidR="0090337B" w:rsidRDefault="0090337B">
      <w:pPr>
        <w:tabs>
          <w:tab w:val="left" w:pos="-720"/>
        </w:tabs>
        <w:suppressAutoHyphens/>
        <w:jc w:val="both"/>
        <w:rPr>
          <w:spacing w:val="-3"/>
        </w:rPr>
      </w:pPr>
      <w:r>
        <w:rPr>
          <w:spacing w:val="-3"/>
        </w:rPr>
        <w:t xml:space="preserve">d.  </w:t>
      </w:r>
      <w:proofErr w:type="gramStart"/>
      <w:r>
        <w:rPr>
          <w:spacing w:val="-3"/>
        </w:rPr>
        <w:t>progressives</w:t>
      </w:r>
      <w:proofErr w:type="gramEnd"/>
      <w:r>
        <w:rPr>
          <w:spacing w:val="-3"/>
        </w:rPr>
        <w:t xml:space="preserve"> view active government as both effective and necessary.</w:t>
      </w:r>
    </w:p>
    <w:p w14:paraId="7A8D0647" w14:textId="77777777" w:rsidR="0090337B" w:rsidRDefault="0090337B">
      <w:pPr>
        <w:tabs>
          <w:tab w:val="left" w:pos="-720"/>
        </w:tabs>
        <w:suppressAutoHyphens/>
        <w:jc w:val="both"/>
        <w:rPr>
          <w:spacing w:val="-3"/>
        </w:rPr>
      </w:pPr>
      <w:r>
        <w:rPr>
          <w:spacing w:val="-3"/>
        </w:rPr>
        <w:t xml:space="preserve">e.  </w:t>
      </w:r>
      <w:proofErr w:type="gramStart"/>
      <w:r>
        <w:rPr>
          <w:spacing w:val="-3"/>
        </w:rPr>
        <w:t>b</w:t>
      </w:r>
      <w:proofErr w:type="gramEnd"/>
      <w:r>
        <w:rPr>
          <w:spacing w:val="-3"/>
        </w:rPr>
        <w:t xml:space="preserve"> and d.  </w:t>
      </w:r>
    </w:p>
    <w:p w14:paraId="0F36BE11" w14:textId="77777777" w:rsidR="0090337B" w:rsidRDefault="0090337B">
      <w:pPr>
        <w:tabs>
          <w:tab w:val="left" w:pos="-720"/>
        </w:tabs>
        <w:suppressAutoHyphens/>
        <w:jc w:val="both"/>
        <w:rPr>
          <w:spacing w:val="-3"/>
        </w:rPr>
      </w:pPr>
    </w:p>
    <w:p w14:paraId="422657C9" w14:textId="77777777" w:rsidR="0090337B" w:rsidRDefault="0090337B">
      <w:pPr>
        <w:tabs>
          <w:tab w:val="left" w:pos="-720"/>
        </w:tabs>
        <w:suppressAutoHyphens/>
        <w:jc w:val="both"/>
        <w:rPr>
          <w:spacing w:val="-3"/>
        </w:rPr>
      </w:pPr>
      <w:r>
        <w:rPr>
          <w:spacing w:val="-3"/>
        </w:rPr>
        <w:t>6.  Incentive-based regulatory approaches, such as pollution taxes</w:t>
      </w:r>
    </w:p>
    <w:p w14:paraId="54028A0B" w14:textId="77777777" w:rsidR="0090337B" w:rsidRDefault="0090337B">
      <w:pPr>
        <w:tabs>
          <w:tab w:val="left" w:pos="-720"/>
        </w:tabs>
        <w:suppressAutoHyphens/>
        <w:jc w:val="both"/>
        <w:rPr>
          <w:spacing w:val="-3"/>
        </w:rPr>
      </w:pPr>
    </w:p>
    <w:p w14:paraId="0076A18A" w14:textId="77777777" w:rsidR="0090337B" w:rsidRDefault="0090337B">
      <w:pPr>
        <w:tabs>
          <w:tab w:val="left" w:pos="-720"/>
        </w:tabs>
        <w:suppressAutoHyphens/>
        <w:jc w:val="both"/>
        <w:rPr>
          <w:spacing w:val="-3"/>
        </w:rPr>
      </w:pPr>
      <w:r>
        <w:rPr>
          <w:spacing w:val="-3"/>
        </w:rPr>
        <w:t xml:space="preserve">a.  </w:t>
      </w:r>
      <w:proofErr w:type="gramStart"/>
      <w:r>
        <w:rPr>
          <w:spacing w:val="-3"/>
        </w:rPr>
        <w:t>are</w:t>
      </w:r>
      <w:proofErr w:type="gramEnd"/>
      <w:r>
        <w:rPr>
          <w:spacing w:val="-3"/>
        </w:rPr>
        <w:t xml:space="preserve"> viewed positively by most economists-- both progressive and conservative-- as a way to control pollution.</w:t>
      </w:r>
    </w:p>
    <w:p w14:paraId="621FE0EE" w14:textId="77777777" w:rsidR="0090337B" w:rsidRDefault="0090337B">
      <w:pPr>
        <w:tabs>
          <w:tab w:val="left" w:pos="-720"/>
        </w:tabs>
        <w:suppressAutoHyphens/>
        <w:jc w:val="both"/>
        <w:rPr>
          <w:spacing w:val="-3"/>
        </w:rPr>
      </w:pPr>
      <w:r>
        <w:rPr>
          <w:spacing w:val="-3"/>
        </w:rPr>
        <w:t xml:space="preserve">b.  </w:t>
      </w:r>
      <w:proofErr w:type="gramStart"/>
      <w:r>
        <w:rPr>
          <w:spacing w:val="-3"/>
        </w:rPr>
        <w:t>provide</w:t>
      </w:r>
      <w:proofErr w:type="gramEnd"/>
      <w:r>
        <w:rPr>
          <w:spacing w:val="-3"/>
        </w:rPr>
        <w:t xml:space="preserve"> less flexibility than traditional technology-based regulation.</w:t>
      </w:r>
    </w:p>
    <w:p w14:paraId="7C04F455" w14:textId="77777777" w:rsidR="0090337B" w:rsidRDefault="0090337B">
      <w:pPr>
        <w:tabs>
          <w:tab w:val="left" w:pos="-720"/>
        </w:tabs>
        <w:suppressAutoHyphens/>
        <w:jc w:val="both"/>
        <w:rPr>
          <w:spacing w:val="-3"/>
        </w:rPr>
      </w:pPr>
      <w:r>
        <w:rPr>
          <w:spacing w:val="-3"/>
        </w:rPr>
        <w:t xml:space="preserve">c.  </w:t>
      </w:r>
      <w:proofErr w:type="gramStart"/>
      <w:r>
        <w:rPr>
          <w:spacing w:val="-3"/>
        </w:rPr>
        <w:t>tend</w:t>
      </w:r>
      <w:proofErr w:type="gramEnd"/>
      <w:r>
        <w:rPr>
          <w:spacing w:val="-3"/>
        </w:rPr>
        <w:t xml:space="preserve"> to hurt wealthier people more than poor people.</w:t>
      </w:r>
    </w:p>
    <w:p w14:paraId="651E5F6E" w14:textId="77777777" w:rsidR="0090337B" w:rsidRDefault="0090337B">
      <w:pPr>
        <w:tabs>
          <w:tab w:val="left" w:pos="-720"/>
        </w:tabs>
        <w:suppressAutoHyphens/>
        <w:jc w:val="both"/>
        <w:rPr>
          <w:spacing w:val="-3"/>
        </w:rPr>
      </w:pPr>
      <w:r>
        <w:rPr>
          <w:spacing w:val="-3"/>
        </w:rPr>
        <w:t xml:space="preserve">d. </w:t>
      </w:r>
      <w:proofErr w:type="gramStart"/>
      <w:r>
        <w:rPr>
          <w:spacing w:val="-3"/>
        </w:rPr>
        <w:t>would</w:t>
      </w:r>
      <w:proofErr w:type="gramEnd"/>
      <w:r>
        <w:rPr>
          <w:spacing w:val="-3"/>
        </w:rPr>
        <w:t xml:space="preserve"> be sufficient, in the eyes of progressive economists, to control global warming.</w:t>
      </w:r>
    </w:p>
    <w:p w14:paraId="593FF738" w14:textId="77777777" w:rsidR="0090337B" w:rsidRDefault="0090337B">
      <w:pPr>
        <w:tabs>
          <w:tab w:val="left" w:pos="-720"/>
        </w:tabs>
        <w:suppressAutoHyphens/>
        <w:jc w:val="both"/>
        <w:rPr>
          <w:spacing w:val="-3"/>
        </w:rPr>
      </w:pPr>
      <w:r>
        <w:rPr>
          <w:spacing w:val="-3"/>
        </w:rPr>
        <w:t xml:space="preserve">e.  </w:t>
      </w:r>
      <w:proofErr w:type="gramStart"/>
      <w:r>
        <w:rPr>
          <w:spacing w:val="-3"/>
        </w:rPr>
        <w:t>require</w:t>
      </w:r>
      <w:proofErr w:type="gramEnd"/>
      <w:r>
        <w:rPr>
          <w:spacing w:val="-3"/>
        </w:rPr>
        <w:t xml:space="preserve"> that the government specify certain types of pollution control technology that firms </w:t>
      </w:r>
      <w:r>
        <w:rPr>
          <w:i/>
          <w:spacing w:val="-3"/>
        </w:rPr>
        <w:t>must</w:t>
      </w:r>
      <w:r>
        <w:rPr>
          <w:spacing w:val="-3"/>
        </w:rPr>
        <w:t xml:space="preserve"> adopt.</w:t>
      </w:r>
    </w:p>
    <w:p w14:paraId="05FC0DA4" w14:textId="77777777" w:rsidR="0090337B" w:rsidRDefault="0090337B">
      <w:pPr>
        <w:tabs>
          <w:tab w:val="left" w:pos="-720"/>
        </w:tabs>
        <w:suppressAutoHyphens/>
        <w:jc w:val="both"/>
        <w:rPr>
          <w:spacing w:val="-3"/>
        </w:rPr>
      </w:pPr>
      <w:r>
        <w:rPr>
          <w:spacing w:val="-3"/>
        </w:rPr>
        <w:tab/>
      </w:r>
    </w:p>
    <w:p w14:paraId="31A40E71" w14:textId="77777777" w:rsidR="0090337B" w:rsidRPr="00F81F7B" w:rsidRDefault="0090337B" w:rsidP="0090337B">
      <w:pPr>
        <w:tabs>
          <w:tab w:val="left" w:pos="-720"/>
        </w:tabs>
        <w:suppressAutoHyphens/>
        <w:jc w:val="both"/>
        <w:rPr>
          <w:spacing w:val="-3"/>
        </w:rPr>
      </w:pPr>
      <w:r>
        <w:rPr>
          <w:b/>
          <w:spacing w:val="-3"/>
        </w:rPr>
        <w:t>Answers to Multiple Choice:</w:t>
      </w:r>
      <w:r>
        <w:rPr>
          <w:spacing w:val="-3"/>
        </w:rPr>
        <w:t xml:space="preserve"> </w:t>
      </w:r>
      <w:proofErr w:type="spellStart"/>
      <w:r>
        <w:rPr>
          <w:spacing w:val="-3"/>
        </w:rPr>
        <w:t>c</w:t>
      </w:r>
      <w:proofErr w:type="gramStart"/>
      <w:r>
        <w:rPr>
          <w:spacing w:val="-3"/>
        </w:rPr>
        <w:t>,c,b,d,e,a</w:t>
      </w:r>
      <w:proofErr w:type="spellEnd"/>
      <w:proofErr w:type="gramEnd"/>
      <w:r>
        <w:rPr>
          <w:spacing w:val="-3"/>
        </w:rPr>
        <w:t>.</w:t>
      </w:r>
    </w:p>
    <w:sectPr w:rsidR="0090337B" w:rsidRPr="00F81F7B">
      <w:footerReference w:type="default" r:id="rId8"/>
      <w:pgSz w:w="12240" w:h="15840"/>
      <w:pgMar w:top="1440" w:right="1800" w:bottom="1440" w:left="1800" w:header="720" w:footer="720" w:gutter="0"/>
      <w:paperSrc w:first="1" w:other="1"/>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6E1E5" w14:textId="77777777" w:rsidR="008632E1" w:rsidRDefault="008632E1">
      <w:r>
        <w:separator/>
      </w:r>
    </w:p>
  </w:endnote>
  <w:endnote w:type="continuationSeparator" w:id="0">
    <w:p w14:paraId="1FCDE908" w14:textId="77777777" w:rsidR="008632E1" w:rsidRDefault="008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1726" w14:textId="77777777" w:rsidR="0090337B" w:rsidRDefault="009033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6C54">
      <w:rPr>
        <w:rStyle w:val="PageNumber"/>
        <w:noProof/>
      </w:rPr>
      <w:t>5</w:t>
    </w:r>
    <w:r>
      <w:rPr>
        <w:rStyle w:val="PageNumber"/>
      </w:rPr>
      <w:fldChar w:fldCharType="end"/>
    </w:r>
  </w:p>
  <w:p w14:paraId="2777E00D" w14:textId="77777777" w:rsidR="0090337B" w:rsidRDefault="0090337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AD1EC" w14:textId="77777777" w:rsidR="008632E1" w:rsidRDefault="008632E1">
      <w:r>
        <w:separator/>
      </w:r>
    </w:p>
  </w:footnote>
  <w:footnote w:type="continuationSeparator" w:id="0">
    <w:p w14:paraId="1B3252E2" w14:textId="77777777" w:rsidR="008632E1" w:rsidRDefault="008632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64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6622EA"/>
    <w:multiLevelType w:val="multilevel"/>
    <w:tmpl w:val="4D144F3C"/>
    <w:lvl w:ilvl="0">
      <w:start w:val="12"/>
      <w:numFmt w:val="decimal"/>
      <w:lvlText w:val="%1"/>
      <w:legacy w:legacy="1" w:legacySpace="120" w:legacyIndent="585"/>
      <w:lvlJc w:val="left"/>
      <w:pPr>
        <w:ind w:left="585" w:hanging="585"/>
      </w:pPr>
    </w:lvl>
    <w:lvl w:ilvl="1">
      <w:start w:val="7"/>
      <w:numFmt w:val="decimal"/>
      <w:lvlText w:val="%1.%2"/>
      <w:legacy w:legacy="1" w:legacySpace="120" w:legacyIndent="585"/>
      <w:lvlJc w:val="left"/>
      <w:pPr>
        <w:ind w:left="1170" w:hanging="585"/>
      </w:pPr>
    </w:lvl>
    <w:lvl w:ilvl="2">
      <w:start w:val="1"/>
      <w:numFmt w:val="decimal"/>
      <w:lvlText w:val="%1.%2.%3"/>
      <w:legacy w:legacy="1" w:legacySpace="120" w:legacyIndent="720"/>
      <w:lvlJc w:val="left"/>
      <w:pPr>
        <w:ind w:left="1890" w:hanging="720"/>
      </w:pPr>
    </w:lvl>
    <w:lvl w:ilvl="3">
      <w:start w:val="1"/>
      <w:numFmt w:val="decimal"/>
      <w:lvlText w:val="%1.%2.%3.%4"/>
      <w:legacy w:legacy="1" w:legacySpace="120" w:legacyIndent="1080"/>
      <w:lvlJc w:val="left"/>
      <w:pPr>
        <w:ind w:left="2970" w:hanging="1080"/>
      </w:pPr>
    </w:lvl>
    <w:lvl w:ilvl="4">
      <w:start w:val="1"/>
      <w:numFmt w:val="decimal"/>
      <w:lvlText w:val="%1.%2.%3.%4.%5"/>
      <w:legacy w:legacy="1" w:legacySpace="120" w:legacyIndent="1080"/>
      <w:lvlJc w:val="left"/>
      <w:pPr>
        <w:ind w:left="4050" w:hanging="1080"/>
      </w:pPr>
    </w:lvl>
    <w:lvl w:ilvl="5">
      <w:start w:val="1"/>
      <w:numFmt w:val="decimal"/>
      <w:lvlText w:val="%1.%2.%3.%4.%5.%6"/>
      <w:legacy w:legacy="1" w:legacySpace="120" w:legacyIndent="1440"/>
      <w:lvlJc w:val="left"/>
      <w:pPr>
        <w:ind w:left="5490" w:hanging="1440"/>
      </w:pPr>
    </w:lvl>
    <w:lvl w:ilvl="6">
      <w:start w:val="1"/>
      <w:numFmt w:val="decimal"/>
      <w:lvlText w:val="%1.%2.%3.%4.%5.%6.%7"/>
      <w:legacy w:legacy="1" w:legacySpace="120" w:legacyIndent="1440"/>
      <w:lvlJc w:val="left"/>
      <w:pPr>
        <w:ind w:left="6930" w:hanging="1440"/>
      </w:pPr>
    </w:lvl>
    <w:lvl w:ilvl="7">
      <w:start w:val="1"/>
      <w:numFmt w:val="decimal"/>
      <w:lvlText w:val="%1.%2.%3.%4.%5.%6.%7.%8"/>
      <w:legacy w:legacy="1" w:legacySpace="120" w:legacyIndent="1800"/>
      <w:lvlJc w:val="left"/>
      <w:pPr>
        <w:ind w:left="8730" w:hanging="1800"/>
      </w:pPr>
    </w:lvl>
    <w:lvl w:ilvl="8">
      <w:start w:val="1"/>
      <w:numFmt w:val="decimal"/>
      <w:lvlText w:val="%1.%2.%3.%4.%5.%6.%7.%8.%9"/>
      <w:legacy w:legacy="1" w:legacySpace="120" w:legacyIndent="1800"/>
      <w:lvlJc w:val="left"/>
      <w:pPr>
        <w:ind w:left="10530" w:hanging="1800"/>
      </w:pPr>
    </w:lvl>
  </w:abstractNum>
  <w:abstractNum w:abstractNumId="2">
    <w:nsid w:val="23C91151"/>
    <w:multiLevelType w:val="singleLevel"/>
    <w:tmpl w:val="047C820E"/>
    <w:lvl w:ilvl="0">
      <w:start w:val="5"/>
      <w:numFmt w:val="lowerLetter"/>
      <w:lvlText w:val="%1."/>
      <w:legacy w:legacy="1" w:legacySpace="0" w:legacyIndent="360"/>
      <w:lvlJc w:val="left"/>
      <w:pPr>
        <w:ind w:left="360" w:hanging="360"/>
      </w:pPr>
    </w:lvl>
  </w:abstractNum>
  <w:abstractNum w:abstractNumId="3">
    <w:nsid w:val="51BA25DC"/>
    <w:multiLevelType w:val="hybridMultilevel"/>
    <w:tmpl w:val="45EE1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7B"/>
    <w:rsid w:val="003D6C54"/>
    <w:rsid w:val="004A756A"/>
    <w:rsid w:val="008632E1"/>
    <w:rsid w:val="008E673E"/>
    <w:rsid w:val="0090337B"/>
    <w:rsid w:val="00AB6BB7"/>
    <w:rsid w:val="00F30AD9"/>
    <w:rsid w:val="00F81F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D9F5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tabs>
        <w:tab w:val="left" w:pos="-720"/>
      </w:tabs>
      <w:suppressAutoHyphens/>
      <w:jc w:val="center"/>
      <w:outlineLvl w:val="0"/>
    </w:pPr>
    <w:rPr>
      <w:b/>
      <w:spacing w:val="-3"/>
    </w:rPr>
  </w:style>
  <w:style w:type="paragraph" w:styleId="Heading2">
    <w:name w:val="heading 2"/>
    <w:basedOn w:val="Normal"/>
    <w:next w:val="Normal"/>
    <w:qFormat/>
    <w:pPr>
      <w:keepNext/>
      <w:suppressAutoHyphens/>
      <w:jc w:val="center"/>
      <w:outlineLvl w:val="1"/>
    </w:pPr>
    <w:rPr>
      <w:b/>
      <w:i/>
      <w:spacing w:val="-3"/>
    </w:rPr>
  </w:style>
  <w:style w:type="paragraph" w:styleId="Heading3">
    <w:name w:val="heading 3"/>
    <w:basedOn w:val="Normal"/>
    <w:next w:val="Normal"/>
    <w:qFormat/>
    <w:pPr>
      <w:keepNext/>
      <w:suppressAutoHyphens/>
      <w:jc w:val="center"/>
      <w:outlineLvl w:val="2"/>
    </w:pPr>
    <w:rPr>
      <w:spacing w:val="-3"/>
      <w:sz w:val="36"/>
    </w:rPr>
  </w:style>
  <w:style w:type="paragraph" w:styleId="Heading4">
    <w:name w:val="heading 4"/>
    <w:basedOn w:val="Normal"/>
    <w:next w:val="Normal"/>
    <w:qFormat/>
    <w:pPr>
      <w:keepNext/>
      <w:tabs>
        <w:tab w:val="left" w:pos="-720"/>
      </w:tabs>
      <w:suppressAutoHyphens/>
      <w:jc w:val="both"/>
      <w:outlineLvl w:val="3"/>
    </w:pPr>
    <w:rPr>
      <w:spacing w:val="-3"/>
      <w:sz w:val="36"/>
    </w:rPr>
  </w:style>
  <w:style w:type="paragraph" w:styleId="Heading5">
    <w:name w:val="heading 5"/>
    <w:basedOn w:val="Normal"/>
    <w:next w:val="Normal"/>
    <w:qFormat/>
    <w:pPr>
      <w:keepNext/>
      <w:tabs>
        <w:tab w:val="left" w:pos="-720"/>
      </w:tabs>
      <w:suppressAutoHyphens/>
      <w:jc w:val="center"/>
      <w:outlineLvl w:val="4"/>
    </w:pPr>
    <w:rPr>
      <w:b/>
      <w:spacing w:val="-3"/>
      <w:sz w:val="32"/>
    </w:rPr>
  </w:style>
  <w:style w:type="paragraph" w:styleId="Heading6">
    <w:name w:val="heading 6"/>
    <w:basedOn w:val="Normal"/>
    <w:next w:val="Normal"/>
    <w:qFormat/>
    <w:pPr>
      <w:keepNext/>
      <w:tabs>
        <w:tab w:val="left" w:pos="-720"/>
      </w:tabs>
      <w:suppressAutoHyphens/>
      <w:jc w:val="both"/>
      <w:outlineLvl w:val="5"/>
    </w:pPr>
    <w:rPr>
      <w:b/>
      <w:spacing w:val="-3"/>
    </w:rPr>
  </w:style>
  <w:style w:type="paragraph" w:styleId="Heading7">
    <w:name w:val="heading 7"/>
    <w:basedOn w:val="Normal"/>
    <w:next w:val="Normal"/>
    <w:qFormat/>
    <w:pPr>
      <w:keepNext/>
      <w:outlineLvl w:val="6"/>
    </w:pPr>
    <w:rPr>
      <w:sz w:val="48"/>
    </w:rPr>
  </w:style>
  <w:style w:type="paragraph" w:styleId="Heading8">
    <w:name w:val="heading 8"/>
    <w:basedOn w:val="Normal"/>
    <w:next w:val="Normal"/>
    <w:qFormat/>
    <w:pPr>
      <w:keepNext/>
      <w:pBdr>
        <w:top w:val="single" w:sz="18" w:space="1" w:color="auto"/>
        <w:left w:val="single" w:sz="18" w:space="4" w:color="auto"/>
        <w:bottom w:val="single" w:sz="18" w:space="1" w:color="auto"/>
        <w:right w:val="single" w:sz="18" w:space="4" w:color="auto"/>
      </w:pBdr>
      <w:shd w:val="clear" w:color="auto" w:fill="FFFFFF"/>
      <w:tabs>
        <w:tab w:val="left" w:pos="-720"/>
      </w:tabs>
      <w:suppressAutoHyphens/>
      <w:jc w:val="center"/>
      <w:outlineLvl w:val="7"/>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Caption">
    <w:name w:val="caption"/>
    <w:basedOn w:val="Normal"/>
    <w:next w:val="Normal"/>
    <w:qFormat/>
    <w:pPr>
      <w:widowControl w:val="0"/>
    </w:pPr>
    <w:rPr>
      <w:rFonts w:ascii="Courier New" w:hAnsi="Courier New"/>
    </w:rPr>
  </w:style>
  <w:style w:type="paragraph" w:styleId="FootnoteText">
    <w:name w:val="footnote text"/>
    <w:basedOn w:val="Normal"/>
    <w:semiHidden/>
    <w:pPr>
      <w:widowControl w:val="0"/>
    </w:pPr>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tabs>
        <w:tab w:val="left" w:pos="-720"/>
      </w:tabs>
      <w:suppressAutoHyphens/>
      <w:ind w:left="360"/>
      <w:jc w:val="both"/>
    </w:pPr>
    <w:rPr>
      <w:spacing w:val="-3"/>
    </w:rPr>
  </w:style>
  <w:style w:type="paragraph" w:styleId="BodyText">
    <w:name w:val="Body Text"/>
    <w:basedOn w:val="Normal"/>
    <w:pPr>
      <w:jc w:val="center"/>
    </w:pPr>
    <w:rPr>
      <w:rFonts w:ascii="Times New Roman" w:hAnsi="Times New Roman"/>
    </w:rPr>
  </w:style>
  <w:style w:type="character" w:styleId="Hyperlink">
    <w:name w:val="Hyperlink"/>
    <w:rPr>
      <w:color w:val="0000FF"/>
      <w:u w:val="single"/>
    </w:rPr>
  </w:style>
  <w:style w:type="paragraph" w:styleId="BodyText3">
    <w:name w:val="Body Text 3"/>
    <w:basedOn w:val="Normal"/>
    <w:pPr>
      <w:tabs>
        <w:tab w:val="left" w:pos="-720"/>
      </w:tabs>
      <w:suppressAutoHyphens/>
      <w:jc w:val="both"/>
    </w:pPr>
    <w:rPr>
      <w:spacing w:val="-3"/>
    </w:rPr>
  </w:style>
  <w:style w:type="character" w:styleId="FollowedHyperlink">
    <w:name w:val="FollowedHyperlink"/>
    <w:rPr>
      <w:color w:val="800080"/>
      <w:u w:val="single"/>
    </w:rPr>
  </w:style>
  <w:style w:type="paragraph" w:styleId="Title">
    <w:name w:val="Title"/>
    <w:basedOn w:val="Normal"/>
    <w:qFormat/>
    <w:pPr>
      <w:pBdr>
        <w:top w:val="single" w:sz="18" w:space="1" w:color="auto"/>
        <w:left w:val="single" w:sz="18" w:space="4" w:color="auto"/>
        <w:bottom w:val="single" w:sz="18" w:space="1" w:color="auto"/>
        <w:right w:val="single" w:sz="18" w:space="4" w:color="auto"/>
      </w:pBdr>
      <w:shd w:val="clear" w:color="auto" w:fill="FFFFFF"/>
      <w:tabs>
        <w:tab w:val="left" w:pos="-720"/>
      </w:tabs>
      <w:suppressAutoHyphens/>
      <w:jc w:val="center"/>
    </w:pPr>
    <w:rPr>
      <w:rFonts w:ascii="Times New Roman" w:hAnsi="Times New Roman"/>
      <w:b/>
      <w:spacing w:val="-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tabs>
        <w:tab w:val="left" w:pos="-720"/>
      </w:tabs>
      <w:suppressAutoHyphens/>
      <w:jc w:val="center"/>
      <w:outlineLvl w:val="0"/>
    </w:pPr>
    <w:rPr>
      <w:b/>
      <w:spacing w:val="-3"/>
    </w:rPr>
  </w:style>
  <w:style w:type="paragraph" w:styleId="Heading2">
    <w:name w:val="heading 2"/>
    <w:basedOn w:val="Normal"/>
    <w:next w:val="Normal"/>
    <w:qFormat/>
    <w:pPr>
      <w:keepNext/>
      <w:suppressAutoHyphens/>
      <w:jc w:val="center"/>
      <w:outlineLvl w:val="1"/>
    </w:pPr>
    <w:rPr>
      <w:b/>
      <w:i/>
      <w:spacing w:val="-3"/>
    </w:rPr>
  </w:style>
  <w:style w:type="paragraph" w:styleId="Heading3">
    <w:name w:val="heading 3"/>
    <w:basedOn w:val="Normal"/>
    <w:next w:val="Normal"/>
    <w:qFormat/>
    <w:pPr>
      <w:keepNext/>
      <w:suppressAutoHyphens/>
      <w:jc w:val="center"/>
      <w:outlineLvl w:val="2"/>
    </w:pPr>
    <w:rPr>
      <w:spacing w:val="-3"/>
      <w:sz w:val="36"/>
    </w:rPr>
  </w:style>
  <w:style w:type="paragraph" w:styleId="Heading4">
    <w:name w:val="heading 4"/>
    <w:basedOn w:val="Normal"/>
    <w:next w:val="Normal"/>
    <w:qFormat/>
    <w:pPr>
      <w:keepNext/>
      <w:tabs>
        <w:tab w:val="left" w:pos="-720"/>
      </w:tabs>
      <w:suppressAutoHyphens/>
      <w:jc w:val="both"/>
      <w:outlineLvl w:val="3"/>
    </w:pPr>
    <w:rPr>
      <w:spacing w:val="-3"/>
      <w:sz w:val="36"/>
    </w:rPr>
  </w:style>
  <w:style w:type="paragraph" w:styleId="Heading5">
    <w:name w:val="heading 5"/>
    <w:basedOn w:val="Normal"/>
    <w:next w:val="Normal"/>
    <w:qFormat/>
    <w:pPr>
      <w:keepNext/>
      <w:tabs>
        <w:tab w:val="left" w:pos="-720"/>
      </w:tabs>
      <w:suppressAutoHyphens/>
      <w:jc w:val="center"/>
      <w:outlineLvl w:val="4"/>
    </w:pPr>
    <w:rPr>
      <w:b/>
      <w:spacing w:val="-3"/>
      <w:sz w:val="32"/>
    </w:rPr>
  </w:style>
  <w:style w:type="paragraph" w:styleId="Heading6">
    <w:name w:val="heading 6"/>
    <w:basedOn w:val="Normal"/>
    <w:next w:val="Normal"/>
    <w:qFormat/>
    <w:pPr>
      <w:keepNext/>
      <w:tabs>
        <w:tab w:val="left" w:pos="-720"/>
      </w:tabs>
      <w:suppressAutoHyphens/>
      <w:jc w:val="both"/>
      <w:outlineLvl w:val="5"/>
    </w:pPr>
    <w:rPr>
      <w:b/>
      <w:spacing w:val="-3"/>
    </w:rPr>
  </w:style>
  <w:style w:type="paragraph" w:styleId="Heading7">
    <w:name w:val="heading 7"/>
    <w:basedOn w:val="Normal"/>
    <w:next w:val="Normal"/>
    <w:qFormat/>
    <w:pPr>
      <w:keepNext/>
      <w:outlineLvl w:val="6"/>
    </w:pPr>
    <w:rPr>
      <w:sz w:val="48"/>
    </w:rPr>
  </w:style>
  <w:style w:type="paragraph" w:styleId="Heading8">
    <w:name w:val="heading 8"/>
    <w:basedOn w:val="Normal"/>
    <w:next w:val="Normal"/>
    <w:qFormat/>
    <w:pPr>
      <w:keepNext/>
      <w:pBdr>
        <w:top w:val="single" w:sz="18" w:space="1" w:color="auto"/>
        <w:left w:val="single" w:sz="18" w:space="4" w:color="auto"/>
        <w:bottom w:val="single" w:sz="18" w:space="1" w:color="auto"/>
        <w:right w:val="single" w:sz="18" w:space="4" w:color="auto"/>
      </w:pBdr>
      <w:shd w:val="clear" w:color="auto" w:fill="FFFFFF"/>
      <w:tabs>
        <w:tab w:val="left" w:pos="-720"/>
      </w:tabs>
      <w:suppressAutoHyphens/>
      <w:jc w:val="center"/>
      <w:outlineLvl w:val="7"/>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Caption">
    <w:name w:val="caption"/>
    <w:basedOn w:val="Normal"/>
    <w:next w:val="Normal"/>
    <w:qFormat/>
    <w:pPr>
      <w:widowControl w:val="0"/>
    </w:pPr>
    <w:rPr>
      <w:rFonts w:ascii="Courier New" w:hAnsi="Courier New"/>
    </w:rPr>
  </w:style>
  <w:style w:type="paragraph" w:styleId="FootnoteText">
    <w:name w:val="footnote text"/>
    <w:basedOn w:val="Normal"/>
    <w:semiHidden/>
    <w:pPr>
      <w:widowControl w:val="0"/>
    </w:pPr>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tabs>
        <w:tab w:val="left" w:pos="-720"/>
      </w:tabs>
      <w:suppressAutoHyphens/>
      <w:ind w:left="360"/>
      <w:jc w:val="both"/>
    </w:pPr>
    <w:rPr>
      <w:spacing w:val="-3"/>
    </w:rPr>
  </w:style>
  <w:style w:type="paragraph" w:styleId="BodyText">
    <w:name w:val="Body Text"/>
    <w:basedOn w:val="Normal"/>
    <w:pPr>
      <w:jc w:val="center"/>
    </w:pPr>
    <w:rPr>
      <w:rFonts w:ascii="Times New Roman" w:hAnsi="Times New Roman"/>
    </w:rPr>
  </w:style>
  <w:style w:type="character" w:styleId="Hyperlink">
    <w:name w:val="Hyperlink"/>
    <w:rPr>
      <w:color w:val="0000FF"/>
      <w:u w:val="single"/>
    </w:rPr>
  </w:style>
  <w:style w:type="paragraph" w:styleId="BodyText3">
    <w:name w:val="Body Text 3"/>
    <w:basedOn w:val="Normal"/>
    <w:pPr>
      <w:tabs>
        <w:tab w:val="left" w:pos="-720"/>
      </w:tabs>
      <w:suppressAutoHyphens/>
      <w:jc w:val="both"/>
    </w:pPr>
    <w:rPr>
      <w:spacing w:val="-3"/>
    </w:rPr>
  </w:style>
  <w:style w:type="character" w:styleId="FollowedHyperlink">
    <w:name w:val="FollowedHyperlink"/>
    <w:rPr>
      <w:color w:val="800080"/>
      <w:u w:val="single"/>
    </w:rPr>
  </w:style>
  <w:style w:type="paragraph" w:styleId="Title">
    <w:name w:val="Title"/>
    <w:basedOn w:val="Normal"/>
    <w:qFormat/>
    <w:pPr>
      <w:pBdr>
        <w:top w:val="single" w:sz="18" w:space="1" w:color="auto"/>
        <w:left w:val="single" w:sz="18" w:space="4" w:color="auto"/>
        <w:bottom w:val="single" w:sz="18" w:space="1" w:color="auto"/>
        <w:right w:val="single" w:sz="18" w:space="4" w:color="auto"/>
      </w:pBdr>
      <w:shd w:val="clear" w:color="auto" w:fill="FFFFFF"/>
      <w:tabs>
        <w:tab w:val="left" w:pos="-720"/>
      </w:tabs>
      <w:suppressAutoHyphens/>
      <w:jc w:val="center"/>
    </w:pPr>
    <w:rPr>
      <w:rFonts w:ascii="Times New Roman" w:hAnsi="Times New Roman"/>
      <w:b/>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1402</Words>
  <Characters>7993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INSTRUCTOR'S MANUAL </vt:lpstr>
    </vt:vector>
  </TitlesOfParts>
  <Company>Lewis and Clark College</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dc:title>
  <dc:subject/>
  <dc:creator>Eban Goodstein</dc:creator>
  <cp:keywords/>
  <dc:description/>
  <cp:lastModifiedBy>Eban Goodstein</cp:lastModifiedBy>
  <cp:revision>3</cp:revision>
  <cp:lastPrinted>2001-06-05T19:29:00Z</cp:lastPrinted>
  <dcterms:created xsi:type="dcterms:W3CDTF">2016-09-13T11:30:00Z</dcterms:created>
  <dcterms:modified xsi:type="dcterms:W3CDTF">2016-09-13T11:37:00Z</dcterms:modified>
</cp:coreProperties>
</file>