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61" w:rsidRDefault="00310D61" w:rsidP="00310D61">
      <w:pPr>
        <w:pStyle w:val="Title"/>
        <w:rPr>
          <w:rFonts w:ascii="Verdana" w:hAnsi="Verdana"/>
          <w:sz w:val="40"/>
        </w:rPr>
      </w:pPr>
      <w:r>
        <w:rPr>
          <w:rFonts w:ascii="Verdana" w:hAnsi="Verdana"/>
          <w:sz w:val="40"/>
        </w:rPr>
        <w:t>INSTRUCTOR’S MANUAL</w:t>
      </w:r>
    </w:p>
    <w:p w:rsidR="00310D61" w:rsidRDefault="00310D61" w:rsidP="00310D61">
      <w:pPr>
        <w:keepNext/>
        <w:jc w:val="center"/>
        <w:outlineLvl w:val="1"/>
        <w:rPr>
          <w:b/>
          <w:i/>
          <w:sz w:val="32"/>
        </w:rPr>
      </w:pPr>
    </w:p>
    <w:p w:rsidR="00310D61" w:rsidRDefault="00310D61" w:rsidP="00310D61">
      <w:pPr>
        <w:spacing w:line="480" w:lineRule="exact"/>
        <w:jc w:val="center"/>
        <w:rPr>
          <w:rFonts w:ascii="Verdana" w:hAnsi="Verdana"/>
          <w:b/>
          <w:sz w:val="28"/>
          <w:szCs w:val="28"/>
        </w:rPr>
      </w:pPr>
      <w:r w:rsidRPr="00AF4B37">
        <w:rPr>
          <w:rFonts w:ascii="Verdana" w:hAnsi="Verdana"/>
          <w:b/>
          <w:sz w:val="28"/>
          <w:szCs w:val="28"/>
        </w:rPr>
        <w:t>D</w:t>
      </w:r>
      <w:r>
        <w:rPr>
          <w:rFonts w:ascii="Verdana" w:hAnsi="Verdana"/>
          <w:b/>
          <w:sz w:val="28"/>
          <w:szCs w:val="28"/>
        </w:rPr>
        <w:t>R</w:t>
      </w:r>
      <w:r w:rsidRPr="00AF4B37">
        <w:rPr>
          <w:rFonts w:ascii="Verdana" w:hAnsi="Verdana"/>
          <w:b/>
          <w:sz w:val="28"/>
          <w:szCs w:val="28"/>
        </w:rPr>
        <w:t>. L</w:t>
      </w:r>
      <w:r>
        <w:rPr>
          <w:rFonts w:ascii="Verdana" w:hAnsi="Verdana"/>
          <w:b/>
          <w:sz w:val="28"/>
          <w:szCs w:val="28"/>
        </w:rPr>
        <w:t>AURA</w:t>
      </w:r>
      <w:r w:rsidRPr="00AF4B37">
        <w:rPr>
          <w:rFonts w:ascii="Verdana" w:hAnsi="Verdana"/>
          <w:b/>
          <w:sz w:val="28"/>
          <w:szCs w:val="28"/>
        </w:rPr>
        <w:t xml:space="preserve"> L. S</w:t>
      </w:r>
      <w:r>
        <w:rPr>
          <w:rFonts w:ascii="Verdana" w:hAnsi="Verdana"/>
          <w:b/>
          <w:sz w:val="28"/>
          <w:szCs w:val="28"/>
        </w:rPr>
        <w:t>TEVENS</w:t>
      </w:r>
    </w:p>
    <w:p w:rsidR="00310D61" w:rsidRDefault="00310D61" w:rsidP="00310D61">
      <w:pPr>
        <w:pStyle w:val="Title"/>
        <w:rPr>
          <w:rFonts w:ascii="Times" w:hAnsi="Times"/>
          <w:b w:val="0"/>
          <w:sz w:val="24"/>
        </w:rPr>
      </w:pPr>
      <w:r w:rsidRPr="00AF4B37">
        <w:rPr>
          <w:rFonts w:ascii="Verdana" w:hAnsi="Verdana"/>
          <w:b w:val="0"/>
          <w:i/>
          <w:sz w:val="20"/>
        </w:rPr>
        <w:t xml:space="preserve">Valencia College </w:t>
      </w:r>
    </w:p>
    <w:p w:rsidR="00310D61" w:rsidRDefault="00310D61" w:rsidP="00310D61">
      <w:pPr>
        <w:rPr>
          <w:rFonts w:ascii="Times" w:hAnsi="Times"/>
        </w:rPr>
      </w:pPr>
    </w:p>
    <w:p w:rsidR="00310D61" w:rsidRDefault="00310D61" w:rsidP="00310D61">
      <w:pPr>
        <w:rPr>
          <w:rFonts w:ascii="Times" w:hAnsi="Times"/>
        </w:rPr>
      </w:pPr>
    </w:p>
    <w:p w:rsidR="00310D61" w:rsidRDefault="00310D61" w:rsidP="00310D61">
      <w:pPr>
        <w:rPr>
          <w:rFonts w:ascii="Times" w:hAnsi="Times"/>
        </w:rPr>
      </w:pPr>
    </w:p>
    <w:p w:rsidR="00310D61" w:rsidRDefault="00310D61" w:rsidP="00310D61">
      <w:pPr>
        <w:pStyle w:val="Title"/>
        <w:rPr>
          <w:rFonts w:ascii="Verdana" w:hAnsi="Verdana"/>
          <w:smallCaps/>
          <w:sz w:val="72"/>
        </w:rPr>
      </w:pPr>
      <w:r>
        <w:rPr>
          <w:rFonts w:ascii="Verdana" w:hAnsi="Verdana"/>
          <w:smallCaps/>
          <w:sz w:val="72"/>
        </w:rPr>
        <w:t>Discovering</w:t>
      </w:r>
    </w:p>
    <w:p w:rsidR="00310D61" w:rsidRDefault="00310D61" w:rsidP="00310D61">
      <w:pPr>
        <w:pStyle w:val="Title"/>
        <w:rPr>
          <w:rFonts w:ascii="Verdana" w:hAnsi="Verdana"/>
          <w:smallCaps/>
          <w:sz w:val="40"/>
          <w:szCs w:val="40"/>
        </w:rPr>
      </w:pPr>
      <w:r>
        <w:rPr>
          <w:rFonts w:ascii="Verdana" w:hAnsi="Verdana"/>
          <w:smallCaps/>
          <w:sz w:val="72"/>
        </w:rPr>
        <w:t>the Humanities</w:t>
      </w:r>
    </w:p>
    <w:p w:rsidR="00310D61" w:rsidRDefault="00310D61" w:rsidP="00310D61">
      <w:pPr>
        <w:pStyle w:val="Title"/>
        <w:rPr>
          <w:rFonts w:ascii="Verdana" w:hAnsi="Verdana"/>
          <w:sz w:val="24"/>
        </w:rPr>
      </w:pPr>
    </w:p>
    <w:p w:rsidR="00310D61" w:rsidRDefault="00310D61" w:rsidP="00310D61">
      <w:pPr>
        <w:pStyle w:val="Title"/>
        <w:rPr>
          <w:rFonts w:ascii="Verdana" w:hAnsi="Verdana"/>
          <w:sz w:val="28"/>
        </w:rPr>
      </w:pPr>
      <w:r>
        <w:rPr>
          <w:rFonts w:ascii="Verdana" w:hAnsi="Verdana"/>
          <w:sz w:val="28"/>
        </w:rPr>
        <w:t>THIRD EDITION</w:t>
      </w:r>
    </w:p>
    <w:p w:rsidR="00310D61" w:rsidRDefault="00310D61" w:rsidP="00310D61">
      <w:pPr>
        <w:pStyle w:val="Title"/>
        <w:jc w:val="left"/>
        <w:rPr>
          <w:rFonts w:ascii="Verdana" w:hAnsi="Verdana"/>
          <w:sz w:val="28"/>
        </w:rPr>
      </w:pPr>
    </w:p>
    <w:p w:rsidR="00310D61" w:rsidRDefault="00310D61" w:rsidP="00310D61">
      <w:pPr>
        <w:pStyle w:val="Title"/>
        <w:rPr>
          <w:rFonts w:ascii="Verdana" w:hAnsi="Verdana"/>
          <w:sz w:val="28"/>
        </w:rPr>
      </w:pPr>
    </w:p>
    <w:p w:rsidR="00310D61" w:rsidRDefault="00310D61" w:rsidP="00310D61">
      <w:pPr>
        <w:pStyle w:val="Title"/>
        <w:rPr>
          <w:rFonts w:ascii="Verdana" w:hAnsi="Verdana"/>
          <w:sz w:val="24"/>
        </w:rPr>
      </w:pPr>
    </w:p>
    <w:p w:rsidR="00310D61" w:rsidRDefault="00310D61" w:rsidP="00310D61">
      <w:pPr>
        <w:pStyle w:val="Title"/>
        <w:rPr>
          <w:rFonts w:ascii="Verdana" w:hAnsi="Verdana"/>
          <w:sz w:val="24"/>
        </w:rPr>
      </w:pPr>
      <w:r>
        <w:rPr>
          <w:rFonts w:ascii="Verdana" w:hAnsi="Verdana"/>
          <w:sz w:val="40"/>
        </w:rPr>
        <w:t>Henry M. Sayre</w:t>
      </w:r>
    </w:p>
    <w:p w:rsidR="00310D61" w:rsidRDefault="00310D61" w:rsidP="00310D61">
      <w:pPr>
        <w:pStyle w:val="Title"/>
        <w:rPr>
          <w:rFonts w:ascii="Verdana" w:hAnsi="Verdana"/>
          <w:b w:val="0"/>
          <w:i/>
          <w:sz w:val="24"/>
        </w:rPr>
      </w:pPr>
    </w:p>
    <w:p w:rsidR="00310D61" w:rsidRDefault="00310D61" w:rsidP="00310D61">
      <w:pPr>
        <w:ind w:left="540" w:hanging="540"/>
        <w:jc w:val="center"/>
        <w:rPr>
          <w:rFonts w:ascii="Verdana" w:hAnsi="Verdana"/>
        </w:rPr>
      </w:pPr>
    </w:p>
    <w:p w:rsidR="00310D61" w:rsidRDefault="00310D61" w:rsidP="00310D61">
      <w:pPr>
        <w:ind w:left="540" w:hanging="540"/>
        <w:jc w:val="center"/>
        <w:rPr>
          <w:rFonts w:ascii="Verdana" w:hAnsi="Verdana"/>
        </w:rPr>
      </w:pPr>
    </w:p>
    <w:p w:rsidR="00310D61" w:rsidRDefault="00310D61" w:rsidP="00310D61">
      <w:pPr>
        <w:ind w:left="540" w:hanging="540"/>
        <w:jc w:val="center"/>
        <w:rPr>
          <w:rFonts w:ascii="Verdana" w:hAnsi="Verdana" w:cs="HelveticaNeueLTStd-LtEx"/>
          <w:noProof/>
          <w:sz w:val="36"/>
          <w:szCs w:val="36"/>
        </w:rPr>
      </w:pPr>
    </w:p>
    <w:p w:rsidR="00310D61" w:rsidRDefault="00310D61" w:rsidP="00310D61">
      <w:pPr>
        <w:ind w:left="540" w:hanging="540"/>
        <w:jc w:val="center"/>
        <w:rPr>
          <w:rFonts w:ascii="Verdana" w:hAnsi="Verdana" w:cs="HelveticaNeueLTStd-LtEx"/>
          <w:noProof/>
          <w:sz w:val="36"/>
          <w:szCs w:val="36"/>
        </w:rPr>
      </w:pPr>
    </w:p>
    <w:p w:rsidR="00310D61" w:rsidRDefault="00310D61" w:rsidP="00310D61">
      <w:pPr>
        <w:rPr>
          <w:rFonts w:ascii="Verdana" w:hAnsi="Verdana" w:cs="HelveticaNeueLTStd-LtEx"/>
          <w:noProof/>
          <w:sz w:val="36"/>
          <w:szCs w:val="36"/>
        </w:rPr>
      </w:pPr>
    </w:p>
    <w:p w:rsidR="00310D61" w:rsidRDefault="00310D61" w:rsidP="00310D61">
      <w:pPr>
        <w:rPr>
          <w:rFonts w:ascii="Verdana" w:hAnsi="Verdana" w:cs="HelveticaNeueLTStd-LtEx"/>
          <w:noProof/>
          <w:sz w:val="36"/>
          <w:szCs w:val="36"/>
        </w:rPr>
      </w:pPr>
    </w:p>
    <w:p w:rsidR="00310D61" w:rsidRDefault="00310D61" w:rsidP="00310D61">
      <w:pPr>
        <w:ind w:left="540" w:hanging="540"/>
        <w:jc w:val="center"/>
        <w:rPr>
          <w:rFonts w:ascii="Verdana" w:hAnsi="Verdana" w:cs="HelveticaNeueLTStd-LtEx"/>
          <w:noProof/>
          <w:sz w:val="36"/>
          <w:szCs w:val="36"/>
        </w:rPr>
      </w:pPr>
    </w:p>
    <w:p w:rsidR="00310D61" w:rsidRDefault="00310D61" w:rsidP="00310D61">
      <w:pPr>
        <w:widowControl w:val="0"/>
        <w:autoSpaceDE w:val="0"/>
        <w:autoSpaceDN w:val="0"/>
        <w:adjustRightInd w:val="0"/>
        <w:rPr>
          <w:rFonts w:ascii="Verdana" w:hAnsi="Verdana"/>
          <w:sz w:val="28"/>
          <w:szCs w:val="28"/>
        </w:rPr>
      </w:pPr>
    </w:p>
    <w:p w:rsidR="00310D61" w:rsidRDefault="00310D61" w:rsidP="00310D61">
      <w:pPr>
        <w:pStyle w:val="BKFMTPCITY"/>
        <w:spacing w:line="288" w:lineRule="auto"/>
        <w:rPr>
          <w:rFonts w:ascii="Franklin Gothic Medium" w:hAnsi="Franklin Gothic Medium" w:cs="Arial"/>
        </w:rPr>
      </w:pPr>
    </w:p>
    <w:p w:rsidR="00310D61" w:rsidRDefault="00310D61" w:rsidP="00310D61">
      <w:pPr>
        <w:widowControl w:val="0"/>
        <w:autoSpaceDE w:val="0"/>
        <w:autoSpaceDN w:val="0"/>
        <w:adjustRightInd w:val="0"/>
        <w:spacing w:line="360" w:lineRule="auto"/>
        <w:jc w:val="center"/>
        <w:rPr>
          <w:rFonts w:ascii="Verdana" w:eastAsia="MS Mincho" w:hAnsi="Verdana"/>
          <w:sz w:val="20"/>
          <w:szCs w:val="20"/>
        </w:rPr>
      </w:pPr>
    </w:p>
    <w:p w:rsidR="00310D61" w:rsidRDefault="00310D61" w:rsidP="00310D61">
      <w:pPr>
        <w:widowControl w:val="0"/>
        <w:autoSpaceDE w:val="0"/>
        <w:autoSpaceDN w:val="0"/>
        <w:adjustRightInd w:val="0"/>
        <w:spacing w:line="360" w:lineRule="auto"/>
        <w:jc w:val="center"/>
        <w:rPr>
          <w:rFonts w:ascii="Verdana" w:eastAsia="MS Mincho" w:hAnsi="Verdana"/>
          <w:sz w:val="20"/>
          <w:szCs w:val="20"/>
        </w:rPr>
      </w:pPr>
      <w:r>
        <w:rPr>
          <w:rFonts w:ascii="Verdana" w:hAnsi="Verdana"/>
          <w:noProof/>
          <w:sz w:val="28"/>
          <w:szCs w:val="28"/>
          <w:lang w:eastAsia="en-US"/>
        </w:rPr>
        <w:drawing>
          <wp:inline distT="0" distB="0" distL="0" distR="0">
            <wp:extent cx="1148080" cy="340360"/>
            <wp:effectExtent l="19050" t="0" r="0" b="0"/>
            <wp:docPr id="1" name="Picture 1"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_interior"/>
                    <pic:cNvPicPr>
                      <a:picLocks noChangeAspect="1" noChangeArrowheads="1"/>
                    </pic:cNvPicPr>
                  </pic:nvPicPr>
                  <pic:blipFill>
                    <a:blip r:embed="rId5" cstate="print"/>
                    <a:srcRect/>
                    <a:stretch>
                      <a:fillRect/>
                    </a:stretch>
                  </pic:blipFill>
                  <pic:spPr bwMode="auto">
                    <a:xfrm>
                      <a:off x="0" y="0"/>
                      <a:ext cx="1148080" cy="340360"/>
                    </a:xfrm>
                    <a:prstGeom prst="rect">
                      <a:avLst/>
                    </a:prstGeom>
                    <a:noFill/>
                    <a:ln w="9525">
                      <a:noFill/>
                      <a:miter lim="800000"/>
                      <a:headEnd/>
                      <a:tailEnd/>
                    </a:ln>
                  </pic:spPr>
                </pic:pic>
              </a:graphicData>
            </a:graphic>
          </wp:inline>
        </w:drawing>
      </w:r>
    </w:p>
    <w:p w:rsidR="00310D61" w:rsidRDefault="00310D61" w:rsidP="00310D61">
      <w:pPr>
        <w:widowControl w:val="0"/>
        <w:autoSpaceDE w:val="0"/>
        <w:autoSpaceDN w:val="0"/>
        <w:adjustRightInd w:val="0"/>
        <w:spacing w:line="360" w:lineRule="auto"/>
        <w:jc w:val="center"/>
        <w:rPr>
          <w:rFonts w:ascii="Verdana" w:eastAsia="MS Mincho" w:hAnsi="Verdana"/>
          <w:sz w:val="20"/>
          <w:szCs w:val="20"/>
        </w:rPr>
      </w:pPr>
    </w:p>
    <w:p w:rsidR="00310D61" w:rsidRDefault="00310D61" w:rsidP="00310D61">
      <w:pPr>
        <w:widowControl w:val="0"/>
        <w:autoSpaceDE w:val="0"/>
        <w:autoSpaceDN w:val="0"/>
        <w:adjustRightInd w:val="0"/>
        <w:spacing w:line="360" w:lineRule="auto"/>
        <w:jc w:val="center"/>
        <w:rPr>
          <w:rFonts w:ascii="Verdana" w:eastAsia="MS Mincho" w:hAnsi="Verdana"/>
          <w:sz w:val="20"/>
          <w:szCs w:val="20"/>
        </w:rPr>
      </w:pPr>
      <w:r>
        <w:rPr>
          <w:rFonts w:ascii="Verdana" w:eastAsia="MS Mincho" w:hAnsi="Verdana"/>
          <w:sz w:val="20"/>
          <w:szCs w:val="20"/>
        </w:rPr>
        <w:t>Boston  Columbus  Indianapolis  New York  San Francisco</w:t>
      </w:r>
    </w:p>
    <w:p w:rsidR="00310D61" w:rsidRDefault="00310D61" w:rsidP="00310D61">
      <w:pPr>
        <w:widowControl w:val="0"/>
        <w:autoSpaceDE w:val="0"/>
        <w:autoSpaceDN w:val="0"/>
        <w:adjustRightInd w:val="0"/>
        <w:spacing w:line="360" w:lineRule="auto"/>
        <w:jc w:val="center"/>
        <w:rPr>
          <w:rFonts w:ascii="Verdana" w:eastAsia="MS Mincho" w:hAnsi="Verdana"/>
          <w:sz w:val="20"/>
          <w:szCs w:val="20"/>
        </w:rPr>
      </w:pPr>
      <w:r>
        <w:rPr>
          <w:rFonts w:ascii="Verdana" w:eastAsia="MS Mincho" w:hAnsi="Verdana"/>
          <w:sz w:val="20"/>
          <w:szCs w:val="20"/>
        </w:rPr>
        <w:t>Amsterdam  Cape Town  Dubai  London  Madrid  Milan  Munich  Paris  Montréal  Toronto</w:t>
      </w:r>
    </w:p>
    <w:p w:rsidR="00310D61" w:rsidRDefault="00310D61" w:rsidP="00310D61">
      <w:pPr>
        <w:pStyle w:val="BKFMTPCITY"/>
        <w:spacing w:line="288" w:lineRule="auto"/>
        <w:rPr>
          <w:rFonts w:ascii="Franklin Gothic Medium" w:hAnsi="Franklin Gothic Medium" w:cs="Arial"/>
        </w:rPr>
      </w:pPr>
      <w:r>
        <w:rPr>
          <w:rFonts w:ascii="Verdana" w:eastAsia="MS Mincho" w:hAnsi="Verdana"/>
        </w:rPr>
        <w:t>Delhi  Mexico City  São Paulo  Sydney  Hong Kong  Seoul  Singapore  Taipei  Tokyo</w:t>
      </w:r>
    </w:p>
    <w:p w:rsidR="00310D61" w:rsidRDefault="00310D61" w:rsidP="00310D61">
      <w:pPr>
        <w:pStyle w:val="BKFMTPCITY"/>
        <w:spacing w:line="288" w:lineRule="auto"/>
        <w:rPr>
          <w:rFonts w:ascii="Franklin Gothic Medium" w:hAnsi="Franklin Gothic Medium" w:cs="Arial"/>
        </w:rPr>
      </w:pPr>
    </w:p>
    <w:p w:rsidR="00310D61" w:rsidRDefault="00310D61" w:rsidP="00310D61">
      <w:pPr>
        <w:pStyle w:val="BKFMTPCITY"/>
        <w:spacing w:line="288" w:lineRule="auto"/>
        <w:rPr>
          <w:rFonts w:ascii="Franklin Gothic Medium" w:hAnsi="Franklin Gothic Medium" w:cs="Arial"/>
        </w:rPr>
      </w:pPr>
    </w:p>
    <w:p w:rsidR="00310D61" w:rsidRDefault="00310D61" w:rsidP="00310D61">
      <w:pPr>
        <w:jc w:val="center"/>
        <w:rPr>
          <w:rFonts w:ascii="Verdana" w:hAnsi="Verdana"/>
        </w:rPr>
      </w:pPr>
    </w:p>
    <w:p w:rsidR="00310D61" w:rsidRDefault="00310D61" w:rsidP="00310D61">
      <w:pPr>
        <w:jc w:val="center"/>
        <w:rPr>
          <w:rFonts w:ascii="Verdana" w:hAnsi="Verdana"/>
        </w:rPr>
      </w:pPr>
    </w:p>
    <w:p w:rsidR="00310D61" w:rsidRDefault="00310D61" w:rsidP="00310D61">
      <w:pPr>
        <w:jc w:val="center"/>
        <w:rPr>
          <w:rFonts w:ascii="Verdana" w:hAnsi="Verdana"/>
        </w:rPr>
      </w:pPr>
      <w:bookmarkStart w:id="0" w:name="_GoBack"/>
      <w:bookmarkEnd w:id="0"/>
      <w:r w:rsidRPr="00221309">
        <w:rPr>
          <w:noProof/>
          <w:lang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11.25pt;width:423pt;height:99pt;z-index:25166028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" filled="f" stroked="f">
            <v:textbox inset=",7.2pt,,7.2pt">
              <w:txbxContent>
                <w:p w:rsidR="00310D61" w:rsidRDefault="00310D61" w:rsidP="00310D61">
                  <w:pPr>
                    <w:widowControl w:val="0"/>
                    <w:autoSpaceDE w:val="0"/>
                    <w:autoSpaceDN w:val="0"/>
                    <w:adjustRightInd w:val="0"/>
                    <w:rPr>
                      <w:rFonts w:ascii="Verdana" w:eastAsia="MS Mincho" w:hAnsi="Verdana"/>
                    </w:rPr>
                  </w:pPr>
                  <w:r>
                    <w:rPr>
                      <w:rFonts w:ascii="Verdana" w:eastAsia="MS Mincho" w:hAnsi="Verdana"/>
                    </w:rPr>
                    <w:t>This work is solely for the use of instructors and administrators</w:t>
                  </w:r>
                </w:p>
                <w:p w:rsidR="00310D61" w:rsidRDefault="00310D61" w:rsidP="00310D61">
                  <w:pPr>
                    <w:widowControl w:val="0"/>
                    <w:autoSpaceDE w:val="0"/>
                    <w:autoSpaceDN w:val="0"/>
                    <w:adjustRightInd w:val="0"/>
                    <w:rPr>
                      <w:rFonts w:ascii="Verdana" w:eastAsia="MS Mincho" w:hAnsi="Verdana"/>
                    </w:rPr>
                  </w:pPr>
                  <w:r>
                    <w:rPr>
                      <w:rFonts w:ascii="Verdana" w:eastAsia="MS Mincho" w:hAnsi="Verdana"/>
                    </w:rPr>
                    <w:t>for the purpose of teaching courses and assessing student learning. Unauthorized dissemination, publication or sale of the work, in whole or in part (including posting on the internet) will destroy the integrity of the work and is strictly prohibited.</w:t>
                  </w:r>
                </w:p>
                <w:p w:rsidR="00310D61" w:rsidRDefault="00310D61" w:rsidP="00310D61"/>
              </w:txbxContent>
            </v:textbox>
            <w10:wrap type="through"/>
          </v:shape>
        </w:pict>
      </w:r>
    </w:p>
    <w:p w:rsidR="00310D61" w:rsidRDefault="00310D61" w:rsidP="00310D61">
      <w:pPr>
        <w:jc w:val="center"/>
        <w:rPr>
          <w:rFonts w:ascii="Verdana" w:hAnsi="Verdana"/>
        </w:rPr>
      </w:pPr>
    </w:p>
    <w:p w:rsidR="00310D61" w:rsidRDefault="00310D61" w:rsidP="00310D61">
      <w:pPr>
        <w:jc w:val="center"/>
        <w:rPr>
          <w:rFonts w:ascii="Verdana" w:hAnsi="Verdana"/>
        </w:rPr>
      </w:pPr>
    </w:p>
    <w:p w:rsidR="00310D61" w:rsidRDefault="00310D61" w:rsidP="00310D61">
      <w:pPr>
        <w:jc w:val="center"/>
        <w:rPr>
          <w:rFonts w:ascii="Verdana" w:hAnsi="Verdana"/>
        </w:rPr>
      </w:pPr>
    </w:p>
    <w:p w:rsidR="00310D61" w:rsidRDefault="00310D61" w:rsidP="00310D61">
      <w:pPr>
        <w:jc w:val="center"/>
        <w:rPr>
          <w:rFonts w:ascii="Verdana" w:hAnsi="Verdana"/>
        </w:rPr>
      </w:pPr>
    </w:p>
    <w:p w:rsidR="00310D61" w:rsidRDefault="00310D61" w:rsidP="00310D61">
      <w:pPr>
        <w:jc w:val="center"/>
        <w:rPr>
          <w:rFonts w:ascii="Verdana" w:hAnsi="Verdana"/>
        </w:rPr>
      </w:pPr>
    </w:p>
    <w:p w:rsidR="00310D61" w:rsidRDefault="00310D61" w:rsidP="00310D61">
      <w:pPr>
        <w:jc w:val="center"/>
        <w:rPr>
          <w:rFonts w:ascii="Verdana" w:hAnsi="Verdana"/>
          <w:sz w:val="28"/>
          <w:szCs w:val="28"/>
        </w:rPr>
      </w:pPr>
    </w:p>
    <w:p w:rsidR="00310D61" w:rsidRDefault="00310D61" w:rsidP="00310D61">
      <w:pPr>
        <w:jc w:val="center"/>
        <w:rPr>
          <w:rFonts w:ascii="Verdana" w:hAnsi="Verdana"/>
          <w:sz w:val="28"/>
          <w:szCs w:val="28"/>
        </w:rPr>
      </w:pPr>
    </w:p>
    <w:p w:rsidR="00310D61" w:rsidRDefault="00310D61" w:rsidP="00310D61">
      <w:pPr>
        <w:jc w:val="center"/>
        <w:rPr>
          <w:rFonts w:ascii="Verdana" w:hAnsi="Verdana"/>
          <w:sz w:val="28"/>
          <w:szCs w:val="28"/>
        </w:rPr>
      </w:pPr>
    </w:p>
    <w:p w:rsidR="00310D61" w:rsidRDefault="00310D61" w:rsidP="00310D61">
      <w:pPr>
        <w:jc w:val="center"/>
        <w:rPr>
          <w:rFonts w:ascii="Verdana" w:hAnsi="Verdana"/>
          <w:sz w:val="28"/>
          <w:szCs w:val="28"/>
        </w:rPr>
      </w:pPr>
    </w:p>
    <w:p w:rsidR="00310D61" w:rsidRDefault="00310D61" w:rsidP="00310D61">
      <w:pPr>
        <w:jc w:val="center"/>
        <w:rPr>
          <w:rFonts w:ascii="Verdana" w:hAnsi="Verdana"/>
          <w:sz w:val="28"/>
          <w:szCs w:val="28"/>
        </w:rPr>
      </w:pPr>
    </w:p>
    <w:p w:rsidR="00310D61" w:rsidRDefault="00310D61" w:rsidP="00310D61">
      <w:pPr>
        <w:jc w:val="center"/>
        <w:rPr>
          <w:rFonts w:ascii="Verdana" w:hAnsi="Verdana"/>
          <w:sz w:val="28"/>
          <w:szCs w:val="28"/>
        </w:rPr>
      </w:pPr>
    </w:p>
    <w:p w:rsidR="00310D61" w:rsidRDefault="00310D61" w:rsidP="00310D61">
      <w:pPr>
        <w:jc w:val="center"/>
        <w:rPr>
          <w:rFonts w:ascii="Verdana" w:hAnsi="Verdana"/>
          <w:sz w:val="28"/>
          <w:szCs w:val="28"/>
        </w:rPr>
      </w:pPr>
    </w:p>
    <w:p w:rsidR="00310D61" w:rsidRDefault="00310D61" w:rsidP="00310D61">
      <w:pPr>
        <w:jc w:val="center"/>
        <w:rPr>
          <w:rFonts w:ascii="Verdana" w:hAnsi="Verdana"/>
          <w:sz w:val="28"/>
          <w:szCs w:val="28"/>
        </w:rPr>
      </w:pPr>
    </w:p>
    <w:p w:rsidR="00310D61" w:rsidRDefault="00310D61" w:rsidP="00310D61">
      <w:pPr>
        <w:jc w:val="center"/>
        <w:rPr>
          <w:rFonts w:ascii="Verdana" w:hAnsi="Verdana"/>
          <w:sz w:val="28"/>
          <w:szCs w:val="28"/>
        </w:rPr>
      </w:pPr>
    </w:p>
    <w:p w:rsidR="00310D61" w:rsidRDefault="00310D61" w:rsidP="00310D61">
      <w:pPr>
        <w:jc w:val="center"/>
        <w:rPr>
          <w:rFonts w:ascii="Verdana" w:hAnsi="Verdana"/>
        </w:rPr>
      </w:pPr>
      <w:r>
        <w:rPr>
          <w:rFonts w:ascii="Verdana" w:hAnsi="Verdana"/>
          <w:noProof/>
          <w:sz w:val="28"/>
          <w:szCs w:val="28"/>
          <w:lang w:eastAsia="en-US"/>
        </w:rPr>
        <w:drawing>
          <wp:inline distT="0" distB="0" distL="0" distR="0">
            <wp:extent cx="1190625" cy="351155"/>
            <wp:effectExtent l="19050" t="0" r="9525" b="0"/>
            <wp:docPr id="2" name="Picture 2"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son_logo_interior"/>
                    <pic:cNvPicPr>
                      <a:picLocks noChangeAspect="1" noChangeArrowheads="1"/>
                    </pic:cNvPicPr>
                  </pic:nvPicPr>
                  <pic:blipFill>
                    <a:blip r:embed="rId5" cstate="print"/>
                    <a:srcRect/>
                    <a:stretch>
                      <a:fillRect/>
                    </a:stretch>
                  </pic:blipFill>
                  <pic:spPr bwMode="auto">
                    <a:xfrm>
                      <a:off x="0" y="0"/>
                      <a:ext cx="1190625" cy="351155"/>
                    </a:xfrm>
                    <a:prstGeom prst="rect">
                      <a:avLst/>
                    </a:prstGeom>
                    <a:noFill/>
                    <a:ln w="9525">
                      <a:noFill/>
                      <a:miter lim="800000"/>
                      <a:headEnd/>
                      <a:tailEnd/>
                    </a:ln>
                  </pic:spPr>
                </pic:pic>
              </a:graphicData>
            </a:graphic>
          </wp:inline>
        </w:drawing>
      </w:r>
    </w:p>
    <w:p w:rsidR="00310D61" w:rsidRDefault="00310D61" w:rsidP="00310D61">
      <w:pPr>
        <w:jc w:val="center"/>
        <w:rPr>
          <w:rFonts w:ascii="Verdana" w:hAnsi="Verdana"/>
        </w:rPr>
      </w:pPr>
    </w:p>
    <w:p w:rsidR="00310D61" w:rsidRDefault="00310D61" w:rsidP="00310D61">
      <w:pPr>
        <w:jc w:val="center"/>
        <w:rPr>
          <w:rFonts w:ascii="Verdana" w:hAnsi="Verdana"/>
          <w:sz w:val="20"/>
          <w:szCs w:val="20"/>
        </w:rPr>
      </w:pPr>
      <w:r>
        <w:rPr>
          <w:rFonts w:ascii="Verdana" w:eastAsia="MS Mincho" w:hAnsi="Verdana"/>
          <w:sz w:val="20"/>
          <w:szCs w:val="20"/>
        </w:rPr>
        <w:t xml:space="preserve">Copyright </w:t>
      </w:r>
      <w:r>
        <w:rPr>
          <w:rFonts w:ascii="Verdana" w:hAnsi="Verdana"/>
          <w:sz w:val="20"/>
          <w:szCs w:val="20"/>
        </w:rPr>
        <w:t>©</w:t>
      </w:r>
      <w:r>
        <w:rPr>
          <w:rFonts w:ascii="Verdana" w:eastAsia="MS Mincho" w:hAnsi="Verdana"/>
          <w:sz w:val="20"/>
          <w:szCs w:val="20"/>
        </w:rPr>
        <w:t xml:space="preserve"> 2016, 2013, 2010 by Pearson Education, Inc. or its affiliates.</w:t>
      </w:r>
    </w:p>
    <w:p w:rsidR="00310D61" w:rsidRDefault="00310D61" w:rsidP="00310D61">
      <w:pPr>
        <w:jc w:val="center"/>
        <w:rPr>
          <w:rFonts w:ascii="Verdana" w:hAnsi="Verdana"/>
        </w:rPr>
      </w:pPr>
    </w:p>
    <w:p w:rsidR="00310D61" w:rsidRDefault="00310D61" w:rsidP="00310D61">
      <w:pPr>
        <w:jc w:val="center"/>
        <w:rPr>
          <w:rFonts w:ascii="Verdana" w:hAnsi="Verdana"/>
        </w:rPr>
      </w:pPr>
    </w:p>
    <w:p w:rsidR="00310D61" w:rsidRDefault="00310D61" w:rsidP="00310D61">
      <w:pPr>
        <w:widowControl w:val="0"/>
        <w:autoSpaceDE w:val="0"/>
        <w:autoSpaceDN w:val="0"/>
        <w:adjustRightInd w:val="0"/>
        <w:jc w:val="center"/>
        <w:rPr>
          <w:rFonts w:ascii="Verdana" w:eastAsia="MS Mincho" w:hAnsi="Verdana"/>
        </w:rPr>
      </w:pPr>
      <w:r>
        <w:rPr>
          <w:rFonts w:ascii="Verdana" w:eastAsia="MS Mincho" w:hAnsi="Verdana"/>
        </w:rPr>
        <w:t>All Rights Reserved. Printed in the United States of America.</w:t>
      </w:r>
    </w:p>
    <w:p w:rsidR="00310D61" w:rsidRDefault="00310D61" w:rsidP="00310D61">
      <w:pPr>
        <w:widowControl w:val="0"/>
        <w:autoSpaceDE w:val="0"/>
        <w:autoSpaceDN w:val="0"/>
        <w:adjustRightInd w:val="0"/>
        <w:jc w:val="center"/>
        <w:rPr>
          <w:rFonts w:ascii="Verdana" w:eastAsia="MS Mincho" w:hAnsi="Verdana"/>
        </w:rPr>
      </w:pPr>
      <w:r>
        <w:rPr>
          <w:rFonts w:ascii="Verdana" w:eastAsia="MS Mincho" w:hAnsi="Verdana"/>
        </w:rPr>
        <w:t>This publication is protected by copyright, and permission should</w:t>
      </w:r>
    </w:p>
    <w:p w:rsidR="00310D61" w:rsidRDefault="00310D61" w:rsidP="00310D61">
      <w:pPr>
        <w:widowControl w:val="0"/>
        <w:autoSpaceDE w:val="0"/>
        <w:autoSpaceDN w:val="0"/>
        <w:adjustRightInd w:val="0"/>
        <w:jc w:val="center"/>
        <w:rPr>
          <w:rFonts w:ascii="Verdana" w:eastAsia="MS Mincho" w:hAnsi="Verdana"/>
        </w:rPr>
      </w:pPr>
      <w:r>
        <w:rPr>
          <w:rFonts w:ascii="Verdana" w:eastAsia="MS Mincho" w:hAnsi="Verdana"/>
        </w:rPr>
        <w:t>be obtained from the publisher prior to any prohibited reproduction,</w:t>
      </w:r>
    </w:p>
    <w:p w:rsidR="00310D61" w:rsidRDefault="00310D61" w:rsidP="00310D61">
      <w:pPr>
        <w:widowControl w:val="0"/>
        <w:autoSpaceDE w:val="0"/>
        <w:autoSpaceDN w:val="0"/>
        <w:adjustRightInd w:val="0"/>
        <w:jc w:val="center"/>
        <w:rPr>
          <w:rFonts w:ascii="Verdana" w:eastAsia="MS Mincho" w:hAnsi="Verdana"/>
        </w:rPr>
      </w:pPr>
      <w:r>
        <w:rPr>
          <w:rFonts w:ascii="Verdana" w:eastAsia="MS Mincho" w:hAnsi="Verdana"/>
        </w:rPr>
        <w:t>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www.pearsoned.com/permissions/.</w:t>
      </w:r>
    </w:p>
    <w:p w:rsidR="00310D61" w:rsidRDefault="00310D61" w:rsidP="00310D61">
      <w:pPr>
        <w:jc w:val="center"/>
        <w:rPr>
          <w:rFonts w:ascii="Verdana" w:hAnsi="Verdana"/>
        </w:rPr>
      </w:pPr>
    </w:p>
    <w:p w:rsidR="00310D61" w:rsidRDefault="00310D61" w:rsidP="00310D61">
      <w:pPr>
        <w:jc w:val="center"/>
        <w:rPr>
          <w:rFonts w:ascii="Verdana" w:hAnsi="Verdana"/>
        </w:rPr>
      </w:pPr>
      <w:r>
        <w:rPr>
          <w:rFonts w:ascii="Verdana" w:hAnsi="Verdana"/>
        </w:rPr>
        <w:t>10 9 8 7 6 5 4 3 2 1</w:t>
      </w:r>
    </w:p>
    <w:p w:rsidR="00310D61" w:rsidRDefault="00310D61" w:rsidP="00310D61">
      <w:pPr>
        <w:jc w:val="center"/>
        <w:rPr>
          <w:rFonts w:ascii="Verdana" w:hAnsi="Verdana"/>
        </w:rPr>
      </w:pPr>
    </w:p>
    <w:p w:rsidR="00310D61" w:rsidRDefault="00310D61" w:rsidP="00310D61">
      <w:pPr>
        <w:jc w:val="center"/>
        <w:rPr>
          <w:rFonts w:ascii="Verdana" w:hAnsi="Verdana"/>
        </w:rPr>
      </w:pPr>
    </w:p>
    <w:p w:rsidR="00310D61" w:rsidRDefault="00310D61" w:rsidP="00310D61">
      <w:pPr>
        <w:jc w:val="center"/>
        <w:rPr>
          <w:rFonts w:ascii="Verdana" w:hAnsi="Verdana"/>
        </w:rPr>
      </w:pPr>
    </w:p>
    <w:p w:rsidR="00310D61" w:rsidRDefault="00310D61" w:rsidP="00310D61">
      <w:pPr>
        <w:jc w:val="center"/>
        <w:rPr>
          <w:rFonts w:ascii="Verdana" w:hAnsi="Verdana"/>
        </w:rPr>
      </w:pPr>
    </w:p>
    <w:p w:rsidR="00310D61" w:rsidRDefault="00310D61" w:rsidP="00310D61">
      <w:pPr>
        <w:jc w:val="center"/>
        <w:rPr>
          <w:rFonts w:ascii="Verdana" w:eastAsia="MS Mincho" w:hAnsi="Verdana" w:cs="Arial"/>
          <w:sz w:val="20"/>
          <w:szCs w:val="20"/>
        </w:rPr>
      </w:pPr>
      <w:r>
        <w:rPr>
          <w:rFonts w:ascii="Verdana" w:hAnsi="Verdana"/>
          <w:sz w:val="20"/>
          <w:szCs w:val="20"/>
        </w:rPr>
        <w:t xml:space="preserve">ISBN 10:  </w:t>
      </w:r>
      <w:r>
        <w:rPr>
          <w:rFonts w:ascii="Arial" w:hAnsi="Arial" w:cs="Arial"/>
          <w:sz w:val="22"/>
          <w:szCs w:val="22"/>
          <w:lang w:eastAsia="en-US"/>
        </w:rPr>
        <w:t>0-13-397634-3</w:t>
      </w:r>
    </w:p>
    <w:p w:rsidR="00310D61" w:rsidRDefault="00310D61" w:rsidP="00310D61">
      <w:pPr>
        <w:jc w:val="center"/>
        <w:rPr>
          <w:rFonts w:ascii="Calibri" w:hAnsi="Calibri"/>
          <w:sz w:val="48"/>
          <w:szCs w:val="48"/>
        </w:rPr>
      </w:pPr>
      <w:r>
        <w:rPr>
          <w:rFonts w:ascii="Verdana" w:hAnsi="Verdana"/>
          <w:sz w:val="20"/>
          <w:szCs w:val="20"/>
        </w:rPr>
        <w:t xml:space="preserve">ISBN 13: </w:t>
      </w:r>
      <w:r>
        <w:rPr>
          <w:rFonts w:ascii="Arial" w:hAnsi="Arial" w:cs="Arial"/>
          <w:sz w:val="22"/>
          <w:szCs w:val="22"/>
          <w:lang w:eastAsia="en-US"/>
        </w:rPr>
        <w:t>978-0-13-397634-2</w:t>
      </w:r>
    </w:p>
    <w:p w:rsidR="00310D61" w:rsidRDefault="00310D61" w:rsidP="00310D61">
      <w:pPr>
        <w:jc w:val="center"/>
        <w:rPr>
          <w:rFonts w:ascii="Calibri" w:hAnsi="Calibri"/>
          <w:sz w:val="48"/>
          <w:szCs w:val="48"/>
        </w:rPr>
      </w:pPr>
    </w:p>
    <w:p w:rsidR="00310D61" w:rsidRDefault="00310D61" w:rsidP="00310D61">
      <w:pPr>
        <w:jc w:val="center"/>
        <w:rPr>
          <w:rFonts w:ascii="Calibri" w:hAnsi="Calibri"/>
        </w:rPr>
      </w:pPr>
    </w:p>
    <w:p w:rsidR="00310D61" w:rsidRDefault="00310D61" w:rsidP="00310D61">
      <w:pPr>
        <w:jc w:val="center"/>
        <w:rPr>
          <w:rFonts w:ascii="Calibri" w:hAnsi="Calibri"/>
        </w:rPr>
      </w:pPr>
    </w:p>
    <w:p w:rsidR="00310D61" w:rsidRDefault="00310D61" w:rsidP="00310D61">
      <w:pPr>
        <w:jc w:val="center"/>
        <w:rPr>
          <w:rFonts w:ascii="Calibri" w:hAnsi="Calibri"/>
        </w:rPr>
        <w:sectPr w:rsidR="00310D61" w:rsidSect="004155DE">
          <w:headerReference w:type="default" r:id="rId6"/>
          <w:footerReference w:type="default" r:id="rId7"/>
          <w:pgSz w:w="12240" w:h="15840"/>
          <w:pgMar w:top="1440" w:right="1440" w:bottom="1440" w:left="1440" w:header="720" w:footer="720" w:gutter="0"/>
          <w:pgNumType w:fmt="lowerRoman" w:start="1"/>
          <w:cols w:space="720"/>
          <w:docGrid w:linePitch="360"/>
        </w:sectPr>
      </w:pPr>
      <w:r>
        <w:rPr>
          <w:rFonts w:ascii="Calibri" w:hAnsi="Calibri"/>
        </w:rPr>
        <w:lastRenderedPageBreak/>
        <w:br w:type="page"/>
      </w:r>
    </w:p>
    <w:p w:rsidR="00310D61" w:rsidRDefault="00310D61" w:rsidP="00310D61">
      <w:pPr>
        <w:jc w:val="center"/>
        <w:rPr>
          <w:rFonts w:ascii="Calibri" w:hAnsi="Calibri"/>
          <w:sz w:val="48"/>
          <w:szCs w:val="48"/>
        </w:rPr>
      </w:pPr>
      <w:r>
        <w:rPr>
          <w:rFonts w:ascii="Calibri" w:hAnsi="Calibri"/>
          <w:sz w:val="48"/>
          <w:szCs w:val="48"/>
        </w:rPr>
        <w:lastRenderedPageBreak/>
        <w:t xml:space="preserve"> Contents</w:t>
      </w:r>
    </w:p>
    <w:p w:rsidR="00310D61" w:rsidRDefault="00310D61" w:rsidP="00310D61">
      <w:pPr>
        <w:jc w:val="center"/>
        <w:rPr>
          <w:rFonts w:ascii="Calibri" w:hAnsi="Calibri"/>
          <w:sz w:val="48"/>
          <w:szCs w:val="48"/>
        </w:rPr>
      </w:pPr>
    </w:p>
    <w:p w:rsidR="00310D61" w:rsidRDefault="00310D61" w:rsidP="00310D61">
      <w:pPr>
        <w:jc w:val="center"/>
        <w:rPr>
          <w:rFonts w:ascii="Calibri" w:hAnsi="Calibri"/>
          <w:sz w:val="48"/>
          <w:szCs w:val="48"/>
        </w:rPr>
      </w:pP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1</w:t>
      </w:r>
      <w:r>
        <w:rPr>
          <w:rFonts w:ascii="Calibri" w:hAnsi="Calibri"/>
          <w:lang w:val="fr-FR"/>
        </w:rPr>
        <w:tab/>
        <w:t>1</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2</w:t>
      </w:r>
      <w:r>
        <w:rPr>
          <w:rFonts w:ascii="Calibri" w:hAnsi="Calibri"/>
          <w:lang w:val="fr-FR"/>
        </w:rPr>
        <w:tab/>
        <w:t>5</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3</w:t>
      </w:r>
      <w:r>
        <w:rPr>
          <w:rFonts w:ascii="Calibri" w:hAnsi="Calibri"/>
          <w:lang w:val="fr-FR"/>
        </w:rPr>
        <w:tab/>
        <w:t>9</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4</w:t>
      </w:r>
      <w:r>
        <w:rPr>
          <w:rFonts w:ascii="Calibri" w:hAnsi="Calibri"/>
          <w:lang w:val="fr-FR"/>
        </w:rPr>
        <w:tab/>
        <w:t>12</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5</w:t>
      </w:r>
      <w:r>
        <w:rPr>
          <w:rFonts w:ascii="Calibri" w:hAnsi="Calibri"/>
          <w:lang w:val="fr-FR"/>
        </w:rPr>
        <w:tab/>
        <w:t>16</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6</w:t>
      </w:r>
      <w:r>
        <w:rPr>
          <w:rFonts w:ascii="Calibri" w:hAnsi="Calibri"/>
          <w:lang w:val="fr-FR"/>
        </w:rPr>
        <w:tab/>
        <w:t>19</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7</w:t>
      </w:r>
      <w:r>
        <w:rPr>
          <w:rFonts w:ascii="Calibri" w:hAnsi="Calibri"/>
          <w:lang w:val="fr-FR"/>
        </w:rPr>
        <w:tab/>
        <w:t>23</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8</w:t>
      </w:r>
      <w:r>
        <w:rPr>
          <w:rFonts w:ascii="Calibri" w:hAnsi="Calibri"/>
          <w:lang w:val="fr-FR"/>
        </w:rPr>
        <w:tab/>
        <w:t>27</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9</w:t>
      </w:r>
      <w:r>
        <w:rPr>
          <w:rFonts w:ascii="Calibri" w:hAnsi="Calibri"/>
          <w:lang w:val="fr-FR"/>
        </w:rPr>
        <w:tab/>
        <w:t>30</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10</w:t>
      </w:r>
      <w:r>
        <w:rPr>
          <w:rFonts w:ascii="Calibri" w:hAnsi="Calibri"/>
          <w:lang w:val="fr-FR"/>
        </w:rPr>
        <w:tab/>
        <w:t>34</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11</w:t>
      </w:r>
      <w:r>
        <w:rPr>
          <w:rFonts w:ascii="Calibri" w:hAnsi="Calibri"/>
          <w:lang w:val="fr-FR"/>
        </w:rPr>
        <w:tab/>
        <w:t>38</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12</w:t>
      </w:r>
      <w:r>
        <w:rPr>
          <w:rFonts w:ascii="Calibri" w:hAnsi="Calibri"/>
          <w:lang w:val="fr-FR"/>
        </w:rPr>
        <w:tab/>
        <w:t>41</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13</w:t>
      </w:r>
      <w:r>
        <w:rPr>
          <w:rFonts w:ascii="Calibri" w:hAnsi="Calibri"/>
          <w:lang w:val="fr-FR"/>
        </w:rPr>
        <w:tab/>
        <w:t>45</w:t>
      </w:r>
    </w:p>
    <w:p w:rsidR="00310D61" w:rsidRDefault="00310D61" w:rsidP="00310D61">
      <w:pPr>
        <w:tabs>
          <w:tab w:val="right" w:pos="7560"/>
        </w:tabs>
        <w:spacing w:line="360" w:lineRule="auto"/>
        <w:ind w:left="1440"/>
        <w:rPr>
          <w:rFonts w:ascii="Calibri" w:hAnsi="Calibri"/>
          <w:lang w:val="fr-FR"/>
        </w:rPr>
      </w:pPr>
      <w:r>
        <w:rPr>
          <w:rFonts w:ascii="Calibri" w:hAnsi="Calibri"/>
          <w:lang w:val="fr-FR"/>
        </w:rPr>
        <w:t>Chapter 14</w:t>
      </w:r>
      <w:r>
        <w:rPr>
          <w:rFonts w:ascii="Calibri" w:hAnsi="Calibri"/>
          <w:lang w:val="fr-FR"/>
        </w:rPr>
        <w:tab/>
        <w:t>49</w:t>
      </w:r>
    </w:p>
    <w:p w:rsidR="00310D61" w:rsidRPr="00983ED9" w:rsidRDefault="00310D61" w:rsidP="00310D61">
      <w:pPr>
        <w:pStyle w:val="Heading1"/>
        <w:tabs>
          <w:tab w:val="right" w:pos="7560"/>
        </w:tabs>
        <w:spacing w:before="0" w:after="0"/>
        <w:ind w:left="1440"/>
        <w:rPr>
          <w:rFonts w:ascii="Calibri" w:eastAsia="Calibri" w:hAnsi="Calibri" w:cs="Times New Roman"/>
          <w:b w:val="0"/>
          <w:bCs w:val="0"/>
          <w:kern w:val="0"/>
          <w:sz w:val="24"/>
          <w:szCs w:val="24"/>
          <w:lang w:val="fr-FR"/>
        </w:rPr>
      </w:pPr>
      <w:r>
        <w:rPr>
          <w:rFonts w:ascii="Calibri" w:eastAsia="Calibri" w:hAnsi="Calibri"/>
          <w:b w:val="0"/>
          <w:sz w:val="24"/>
          <w:szCs w:val="24"/>
          <w:lang w:val="fr-FR"/>
        </w:rPr>
        <w:t>Chapter 15</w:t>
      </w:r>
      <w:r>
        <w:rPr>
          <w:rFonts w:ascii="Calibri" w:eastAsia="Calibri" w:hAnsi="Calibri"/>
          <w:lang w:val="fr-FR"/>
        </w:rPr>
        <w:tab/>
      </w:r>
      <w:r w:rsidRPr="00983ED9">
        <w:rPr>
          <w:rFonts w:ascii="Calibri" w:eastAsia="Calibri" w:hAnsi="Calibri" w:cs="Times New Roman"/>
          <w:b w:val="0"/>
          <w:bCs w:val="0"/>
          <w:kern w:val="0"/>
          <w:sz w:val="24"/>
          <w:szCs w:val="24"/>
          <w:lang w:val="fr-FR"/>
        </w:rPr>
        <w:t>53</w:t>
      </w:r>
    </w:p>
    <w:p w:rsidR="00310D61" w:rsidRDefault="00310D61" w:rsidP="00310D61">
      <w:pPr>
        <w:sectPr w:rsidR="00310D61" w:rsidSect="004155DE">
          <w:footerReference w:type="default" r:id="rId8"/>
          <w:type w:val="continuous"/>
          <w:pgSz w:w="12240" w:h="15840"/>
          <w:pgMar w:top="1440" w:right="1440" w:bottom="1440" w:left="1440" w:header="720" w:footer="720" w:gutter="0"/>
          <w:pgNumType w:fmt="lowerRoman" w:start="3"/>
          <w:cols w:space="720"/>
          <w:docGrid w:linePitch="360"/>
        </w:sectPr>
      </w:pPr>
      <w:r>
        <w:br w:type="page"/>
      </w:r>
    </w:p>
    <w:p w:rsidR="00310D61" w:rsidRDefault="00310D61" w:rsidP="00310D61"/>
    <w:p w:rsidR="00310D61" w:rsidRPr="00873CC9" w:rsidRDefault="00310D61" w:rsidP="00310D61">
      <w:pPr>
        <w:tabs>
          <w:tab w:val="left" w:pos="255"/>
          <w:tab w:val="left" w:pos="720"/>
          <w:tab w:val="center" w:pos="4680"/>
        </w:tabs>
        <w:suppressAutoHyphens w:val="0"/>
        <w:jc w:val="center"/>
        <w:outlineLvl w:val="0"/>
        <w:rPr>
          <w:rFonts w:ascii="Cambria" w:eastAsia="Times New Roman" w:hAnsi="Cambria"/>
          <w:b/>
          <w:smallCaps/>
          <w:lang w:eastAsia="en-US"/>
        </w:rPr>
      </w:pPr>
      <w:r w:rsidRPr="00873CC9">
        <w:rPr>
          <w:rFonts w:ascii="Cambria" w:eastAsia="Times New Roman" w:hAnsi="Cambria"/>
          <w:b/>
          <w:smallCaps/>
          <w:lang w:eastAsia="en-US"/>
        </w:rPr>
        <w:t>Chapter</w:t>
      </w:r>
    </w:p>
    <w:p w:rsidR="00310D61" w:rsidRPr="00873CC9" w:rsidRDefault="00310D61" w:rsidP="00310D61">
      <w:pPr>
        <w:tabs>
          <w:tab w:val="left" w:pos="720"/>
        </w:tabs>
        <w:suppressAutoHyphens w:val="0"/>
        <w:jc w:val="center"/>
        <w:rPr>
          <w:rFonts w:ascii="Cambria" w:eastAsia="Times New Roman" w:hAnsi="Cambria"/>
          <w:b/>
          <w:smallCaps/>
          <w:sz w:val="12"/>
          <w:szCs w:val="12"/>
          <w:lang w:eastAsia="en-US"/>
        </w:rPr>
      </w:pPr>
      <w:r w:rsidRPr="00221309">
        <w:rPr>
          <w:rFonts w:ascii="Cambria" w:eastAsia="Times New Roman" w:hAnsi="Cambria"/>
          <w:noProof/>
          <w:lang w:eastAsia="zh-CN"/>
        </w:rPr>
        <w:pict>
          <v:shape id="Text Box 4" o:spid="_x0000_s1027" type="#_x0000_t202" style="position:absolute;left:0;text-align:left;margin-left:201.75pt;margin-top:3.4pt;width:64.8pt;height:54pt;z-index:-251655168;visibility:visible" wrapcoords="-251 -300 -251 21300 21851 21300 21851 -300 -251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">
            <v:textbox>
              <w:txbxContent>
                <w:p w:rsidR="00310D61" w:rsidRPr="00AA7F97" w:rsidRDefault="00310D61" w:rsidP="00310D61">
                  <w:pPr>
                    <w:ind w:left="-120" w:right="-210"/>
                    <w:jc w:val="center"/>
                    <w:rPr>
                      <w:rFonts w:asciiTheme="majorHAnsi" w:hAnsiTheme="majorHAnsi"/>
                      <w:sz w:val="80"/>
                      <w:szCs w:val="80"/>
                    </w:rPr>
                  </w:pPr>
                  <w:r w:rsidRPr="00AA7F97">
                    <w:rPr>
                      <w:rFonts w:asciiTheme="majorHAnsi" w:hAnsiTheme="majorHAnsi"/>
                      <w:sz w:val="80"/>
                      <w:szCs w:val="80"/>
                    </w:rPr>
                    <w:t>1</w:t>
                  </w:r>
                </w:p>
              </w:txbxContent>
            </v:textbox>
            <w10:wrap type="tight"/>
          </v:shape>
        </w:pict>
      </w:r>
    </w:p>
    <w:p w:rsidR="00310D61" w:rsidRPr="00873CC9" w:rsidRDefault="00310D61" w:rsidP="00310D61">
      <w:pPr>
        <w:tabs>
          <w:tab w:val="left" w:pos="720"/>
        </w:tabs>
        <w:suppressAutoHyphens w:val="0"/>
        <w:jc w:val="center"/>
        <w:rPr>
          <w:rFonts w:ascii="Cambria" w:eastAsia="Times New Roman" w:hAnsi="Cambria" w:cs="HelveticaNeueLTStd-LtEx"/>
          <w:sz w:val="12"/>
          <w:szCs w:val="12"/>
          <w:lang w:eastAsia="en-US"/>
        </w:rPr>
      </w:pPr>
    </w:p>
    <w:p w:rsidR="00310D61" w:rsidRPr="00873CC9" w:rsidRDefault="00310D61" w:rsidP="00310D61">
      <w:pPr>
        <w:tabs>
          <w:tab w:val="left" w:pos="720"/>
        </w:tabs>
        <w:suppressAutoHyphens w:val="0"/>
        <w:jc w:val="center"/>
        <w:rPr>
          <w:rFonts w:ascii="Cambria" w:eastAsia="Times New Roman" w:hAnsi="Cambria" w:cs="HelveticaNeueLTStd-LtEx"/>
          <w:sz w:val="36"/>
          <w:szCs w:val="36"/>
          <w:lang w:eastAsia="en-US"/>
        </w:rPr>
      </w:pPr>
    </w:p>
    <w:p w:rsidR="00310D61" w:rsidRPr="00873CC9" w:rsidRDefault="00310D61" w:rsidP="00310D61">
      <w:pPr>
        <w:tabs>
          <w:tab w:val="left" w:pos="720"/>
        </w:tabs>
        <w:suppressAutoHyphens w:val="0"/>
        <w:jc w:val="center"/>
        <w:rPr>
          <w:rFonts w:ascii="Cambria" w:eastAsia="Times New Roman" w:hAnsi="Cambria" w:cs="HelveticaNeueLTStd-LtEx"/>
          <w:sz w:val="36"/>
          <w:szCs w:val="36"/>
          <w:lang w:eastAsia="en-US"/>
        </w:rPr>
      </w:pPr>
    </w:p>
    <w:p w:rsidR="00310D61" w:rsidRPr="00873CC9" w:rsidRDefault="00310D61" w:rsidP="00310D61">
      <w:pPr>
        <w:tabs>
          <w:tab w:val="left" w:pos="720"/>
        </w:tabs>
        <w:suppressAutoHyphens w:val="0"/>
        <w:jc w:val="center"/>
        <w:outlineLvl w:val="0"/>
        <w:rPr>
          <w:rFonts w:ascii="Cambria" w:eastAsia="Times New Roman" w:hAnsi="Cambria" w:cs="HelveticaNeueLTStd-LtEx"/>
          <w:noProof/>
          <w:sz w:val="36"/>
          <w:szCs w:val="36"/>
          <w:lang w:eastAsia="en-US"/>
        </w:rPr>
      </w:pPr>
      <w:r w:rsidRPr="00873CC9">
        <w:rPr>
          <w:rFonts w:ascii="Cambria" w:eastAsia="Times New Roman" w:hAnsi="Cambria" w:cs="HelveticaNeueLTStd-LtEx"/>
          <w:noProof/>
          <w:sz w:val="36"/>
          <w:szCs w:val="36"/>
          <w:lang w:eastAsia="en-US"/>
        </w:rPr>
        <w:tab/>
      </w:r>
    </w:p>
    <w:p w:rsidR="00310D61" w:rsidRPr="00873CC9" w:rsidRDefault="00310D61" w:rsidP="00310D61">
      <w:pPr>
        <w:tabs>
          <w:tab w:val="left" w:pos="720"/>
        </w:tabs>
        <w:suppressAutoHyphens w:val="0"/>
        <w:jc w:val="center"/>
        <w:outlineLvl w:val="0"/>
        <w:rPr>
          <w:rFonts w:ascii="Cambria" w:eastAsia="Times New Roman" w:hAnsi="Cambria" w:cs="HelveticaNeueLTStd-LtEx"/>
          <w:b/>
          <w:sz w:val="40"/>
          <w:szCs w:val="40"/>
          <w:lang w:eastAsia="en-US"/>
        </w:rPr>
      </w:pPr>
      <w:r w:rsidRPr="00873CC9">
        <w:rPr>
          <w:rFonts w:ascii="Cambria" w:eastAsia="Times New Roman" w:hAnsi="Cambria" w:cs="HelveticaNeueLTStd-LtEx"/>
          <w:b/>
          <w:noProof/>
          <w:sz w:val="40"/>
          <w:szCs w:val="40"/>
          <w:lang w:eastAsia="en-US"/>
        </w:rPr>
        <w:t>The Prehistoric Past and the Earliest Civilizations: The River Cultures of the Ancient World</w:t>
      </w:r>
    </w:p>
    <w:p w:rsidR="00310D61" w:rsidRPr="00873CC9" w:rsidRDefault="00310D61" w:rsidP="00310D61">
      <w:pPr>
        <w:tabs>
          <w:tab w:val="left" w:pos="720"/>
        </w:tabs>
        <w:suppressAutoHyphens w:val="0"/>
        <w:autoSpaceDE w:val="0"/>
        <w:autoSpaceDN w:val="0"/>
        <w:adjustRightInd w:val="0"/>
        <w:rPr>
          <w:rFonts w:ascii="Cambria" w:eastAsia="Times New Roman" w:hAnsi="Cambria" w:cs="HelveticaNeueLTStd-MdEx"/>
          <w:sz w:val="22"/>
          <w:szCs w:val="22"/>
          <w:lang w:eastAsia="en-US"/>
        </w:rPr>
      </w:pPr>
    </w:p>
    <w:p w:rsidR="00310D61" w:rsidRPr="00873CC9" w:rsidRDefault="00310D61" w:rsidP="00310D61">
      <w:pPr>
        <w:tabs>
          <w:tab w:val="left" w:pos="720"/>
        </w:tabs>
        <w:suppressAutoHyphens w:val="0"/>
        <w:autoSpaceDE w:val="0"/>
        <w:autoSpaceDN w:val="0"/>
        <w:adjustRightInd w:val="0"/>
        <w:rPr>
          <w:rFonts w:ascii="Cambria" w:eastAsia="Times New Roman" w:hAnsi="Cambria" w:cs="HelveticaNeueLTStd-Roman"/>
          <w:sz w:val="18"/>
          <w:szCs w:val="18"/>
          <w:lang w:eastAsia="en-US"/>
        </w:rPr>
      </w:pPr>
    </w:p>
    <w:p w:rsidR="00310D61" w:rsidRPr="00873CC9" w:rsidRDefault="00310D61" w:rsidP="00310D61">
      <w:pPr>
        <w:tabs>
          <w:tab w:val="left" w:pos="720"/>
        </w:tabs>
        <w:suppressAutoHyphens w:val="0"/>
        <w:autoSpaceDE w:val="0"/>
        <w:autoSpaceDN w:val="0"/>
        <w:adjustRightInd w:val="0"/>
        <w:outlineLvl w:val="0"/>
        <w:rPr>
          <w:rFonts w:ascii="Cambria" w:eastAsia="Times New Roman" w:hAnsi="Cambria" w:cs="HelveticaNeueLTStd-MdEx"/>
          <w:b/>
          <w:sz w:val="28"/>
          <w:szCs w:val="28"/>
          <w:u w:val="single"/>
          <w:lang w:eastAsia="en-US"/>
        </w:rPr>
      </w:pPr>
      <w:r w:rsidRPr="00873CC9">
        <w:rPr>
          <w:rFonts w:ascii="Cambria" w:eastAsia="Times New Roman" w:hAnsi="Cambria" w:cs="HelveticaNeueLTStd-MdEx"/>
          <w:b/>
          <w:sz w:val="28"/>
          <w:szCs w:val="28"/>
          <w:u w:val="single"/>
          <w:lang w:eastAsia="en-US"/>
        </w:rPr>
        <w:t xml:space="preserve">Learning Objectives </w:t>
      </w:r>
    </w:p>
    <w:p w:rsidR="00310D61" w:rsidRPr="00873CC9" w:rsidRDefault="00310D61" w:rsidP="00310D61">
      <w:pPr>
        <w:suppressAutoHyphens w:val="0"/>
        <w:autoSpaceDE w:val="0"/>
        <w:autoSpaceDN w:val="0"/>
        <w:adjustRightInd w:val="0"/>
        <w:ind w:left="720" w:hanging="720"/>
        <w:outlineLvl w:val="0"/>
        <w:rPr>
          <w:rFonts w:ascii="Cambria" w:eastAsia="Times New Roman" w:hAnsi="Cambria" w:cs="HelveticaNeueLTStd-MdEx"/>
          <w:sz w:val="22"/>
          <w:szCs w:val="22"/>
          <w:lang w:eastAsia="en-US"/>
        </w:rPr>
      </w:pPr>
      <w:r w:rsidRPr="00873CC9">
        <w:rPr>
          <w:rFonts w:ascii="Cambria" w:eastAsia="Times New Roman" w:hAnsi="Cambria" w:cs="HelveticaNeueLTStd-MdEx"/>
          <w:sz w:val="22"/>
          <w:szCs w:val="22"/>
          <w:lang w:eastAsia="en-US"/>
        </w:rPr>
        <w:t>1.1</w:t>
      </w:r>
      <w:r w:rsidRPr="00873CC9">
        <w:rPr>
          <w:rFonts w:ascii="Cambria" w:eastAsia="Times New Roman" w:hAnsi="Cambria" w:cs="HelveticaNeueLTStd-MdEx"/>
          <w:sz w:val="22"/>
          <w:szCs w:val="22"/>
          <w:lang w:eastAsia="en-US"/>
        </w:rPr>
        <w:tab/>
        <w:t>Discuss the rise of culture and how developments in art and architecture reflect the growing sophistication of prehistoric cultures.</w:t>
      </w:r>
    </w:p>
    <w:p w:rsidR="00310D61" w:rsidRPr="00873CC9" w:rsidRDefault="00310D61" w:rsidP="00310D61">
      <w:pPr>
        <w:suppressAutoHyphens w:val="0"/>
        <w:autoSpaceDE w:val="0"/>
        <w:autoSpaceDN w:val="0"/>
        <w:adjustRightInd w:val="0"/>
        <w:ind w:left="720" w:hanging="720"/>
        <w:outlineLvl w:val="0"/>
        <w:rPr>
          <w:rFonts w:ascii="Cambria" w:eastAsia="Times New Roman" w:hAnsi="Cambria" w:cs="HelveticaNeueLTStd-MdEx"/>
          <w:sz w:val="22"/>
          <w:szCs w:val="22"/>
          <w:lang w:eastAsia="en-US"/>
        </w:rPr>
      </w:pPr>
      <w:r w:rsidRPr="00873CC9">
        <w:rPr>
          <w:rFonts w:ascii="Cambria" w:eastAsia="Times New Roman" w:hAnsi="Cambria" w:cs="HelveticaNeueLTStd-MdEx"/>
          <w:sz w:val="22"/>
          <w:szCs w:val="22"/>
          <w:lang w:eastAsia="en-US"/>
        </w:rPr>
        <w:t>1.2</w:t>
      </w:r>
      <w:r w:rsidRPr="00873CC9">
        <w:rPr>
          <w:rFonts w:ascii="Cambria" w:eastAsia="Times New Roman" w:hAnsi="Cambria" w:cs="HelveticaNeueLTStd-MdEx"/>
          <w:sz w:val="22"/>
          <w:szCs w:val="22"/>
          <w:lang w:eastAsia="en-US"/>
        </w:rPr>
        <w:tab/>
        <w:t>Describe the role of myth in prehistoric culture.</w:t>
      </w:r>
    </w:p>
    <w:p w:rsidR="00310D61" w:rsidRPr="00873CC9" w:rsidRDefault="00310D61" w:rsidP="00310D61">
      <w:pPr>
        <w:suppressAutoHyphens w:val="0"/>
        <w:autoSpaceDE w:val="0"/>
        <w:autoSpaceDN w:val="0"/>
        <w:adjustRightInd w:val="0"/>
        <w:ind w:left="720" w:hanging="720"/>
        <w:outlineLvl w:val="0"/>
        <w:rPr>
          <w:rFonts w:ascii="Cambria" w:eastAsia="Times New Roman" w:hAnsi="Cambria" w:cs="HelveticaNeueLTStd-MdEx"/>
          <w:sz w:val="22"/>
          <w:szCs w:val="22"/>
          <w:lang w:eastAsia="en-US"/>
        </w:rPr>
      </w:pPr>
      <w:r w:rsidRPr="00873CC9">
        <w:rPr>
          <w:rFonts w:ascii="Cambria" w:eastAsia="Times New Roman" w:hAnsi="Cambria" w:cs="HelveticaNeueLTStd-MdEx"/>
          <w:sz w:val="22"/>
          <w:szCs w:val="22"/>
          <w:lang w:eastAsia="en-US"/>
        </w:rPr>
        <w:t>1.3</w:t>
      </w:r>
      <w:r w:rsidRPr="00873CC9">
        <w:rPr>
          <w:rFonts w:ascii="Cambria" w:eastAsia="Times New Roman" w:hAnsi="Cambria" w:cs="HelveticaNeueLTStd-MdEx"/>
          <w:sz w:val="22"/>
          <w:szCs w:val="22"/>
          <w:lang w:eastAsia="en-US"/>
        </w:rPr>
        <w:tab/>
        <w:t>Distinguish among the ancient civilizations of Mesopotamia, and focus on how they differ from that of the Hebrews.</w:t>
      </w:r>
    </w:p>
    <w:p w:rsidR="00310D61" w:rsidRPr="00873CC9" w:rsidRDefault="00310D61" w:rsidP="00310D61">
      <w:pPr>
        <w:suppressAutoHyphens w:val="0"/>
        <w:autoSpaceDE w:val="0"/>
        <w:autoSpaceDN w:val="0"/>
        <w:adjustRightInd w:val="0"/>
        <w:ind w:left="720" w:hanging="720"/>
        <w:outlineLvl w:val="0"/>
        <w:rPr>
          <w:rFonts w:ascii="Cambria" w:eastAsia="Times New Roman" w:hAnsi="Cambria" w:cs="HelveticaNeueLTStd-MdEx"/>
          <w:sz w:val="22"/>
          <w:szCs w:val="22"/>
          <w:lang w:eastAsia="en-US"/>
        </w:rPr>
      </w:pPr>
      <w:r w:rsidRPr="00873CC9">
        <w:rPr>
          <w:rFonts w:ascii="Cambria" w:eastAsia="Times New Roman" w:hAnsi="Cambria" w:cs="HelveticaNeueLTStd-MdEx"/>
          <w:sz w:val="22"/>
          <w:szCs w:val="22"/>
          <w:lang w:eastAsia="en-US"/>
        </w:rPr>
        <w:t>1.4</w:t>
      </w:r>
      <w:r w:rsidRPr="00873CC9">
        <w:rPr>
          <w:rFonts w:ascii="Cambria" w:eastAsia="Times New Roman" w:hAnsi="Cambria" w:cs="HelveticaNeueLTStd-MdEx"/>
          <w:sz w:val="22"/>
          <w:szCs w:val="22"/>
          <w:lang w:eastAsia="en-US"/>
        </w:rPr>
        <w:tab/>
        <w:t>Account for the stability of Egyptian culture.</w:t>
      </w:r>
    </w:p>
    <w:p w:rsidR="00310D61" w:rsidRPr="00873CC9" w:rsidRDefault="00310D61" w:rsidP="00310D61">
      <w:pPr>
        <w:tabs>
          <w:tab w:val="left" w:pos="720"/>
        </w:tabs>
        <w:suppressAutoHyphens w:val="0"/>
        <w:autoSpaceDE w:val="0"/>
        <w:autoSpaceDN w:val="0"/>
        <w:adjustRightInd w:val="0"/>
        <w:rPr>
          <w:rFonts w:ascii="Cambria" w:eastAsia="Times New Roman" w:hAnsi="Cambria" w:cs="HelveticaNeueLTStd-MdEx"/>
          <w:sz w:val="22"/>
          <w:szCs w:val="22"/>
          <w:lang w:eastAsia="en-US"/>
        </w:rPr>
      </w:pPr>
    </w:p>
    <w:p w:rsidR="00310D61" w:rsidRPr="00873CC9" w:rsidRDefault="00310D61" w:rsidP="00310D61">
      <w:pPr>
        <w:tabs>
          <w:tab w:val="left" w:pos="720"/>
        </w:tabs>
        <w:suppressAutoHyphens w:val="0"/>
        <w:autoSpaceDE w:val="0"/>
        <w:autoSpaceDN w:val="0"/>
        <w:adjustRightInd w:val="0"/>
        <w:rPr>
          <w:rFonts w:ascii="Cambria" w:eastAsia="Times New Roman" w:hAnsi="Cambria" w:cs="HelveticaNeueLTStd-Roman"/>
          <w:sz w:val="18"/>
          <w:szCs w:val="18"/>
          <w:lang w:eastAsia="en-US"/>
        </w:rPr>
      </w:pPr>
    </w:p>
    <w:p w:rsidR="00310D61" w:rsidRPr="00873CC9" w:rsidRDefault="00310D61" w:rsidP="00310D61">
      <w:pPr>
        <w:tabs>
          <w:tab w:val="left" w:pos="720"/>
        </w:tabs>
        <w:suppressAutoHyphens w:val="0"/>
        <w:autoSpaceDE w:val="0"/>
        <w:autoSpaceDN w:val="0"/>
        <w:adjustRightInd w:val="0"/>
        <w:outlineLvl w:val="0"/>
        <w:rPr>
          <w:rFonts w:ascii="Cambria" w:eastAsia="Times New Roman" w:hAnsi="Cambria"/>
          <w:b/>
          <w:sz w:val="28"/>
          <w:szCs w:val="28"/>
          <w:u w:val="single"/>
          <w:lang w:eastAsia="en-US"/>
        </w:rPr>
      </w:pPr>
      <w:r w:rsidRPr="00873CC9">
        <w:rPr>
          <w:rFonts w:ascii="Cambria" w:eastAsia="Times New Roman" w:hAnsi="Cambria"/>
          <w:b/>
          <w:sz w:val="28"/>
          <w:szCs w:val="28"/>
          <w:u w:val="single"/>
          <w:lang w:eastAsia="en-US"/>
        </w:rPr>
        <w:t xml:space="preserve">Chapter at a Glance </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b/>
          <w:sz w:val="22"/>
          <w:szCs w:val="22"/>
          <w:lang w:eastAsia="en-US"/>
        </w:rPr>
        <w:t xml:space="preserve">The Beginnings of Culture </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Agency and Ritual: Cave Art</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Paleolithic Culture and Its Artifacts</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 xml:space="preserve">The Rise of Agriculture </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b/>
          <w:sz w:val="22"/>
          <w:szCs w:val="22"/>
          <w:lang w:eastAsia="en-US"/>
        </w:rPr>
        <w:tab/>
      </w:r>
      <w:r w:rsidRPr="00873CC9">
        <w:rPr>
          <w:rFonts w:ascii="Cambria" w:eastAsia="Times New Roman" w:hAnsi="Cambria"/>
          <w:sz w:val="22"/>
          <w:szCs w:val="22"/>
          <w:lang w:eastAsia="en-US"/>
        </w:rPr>
        <w:t>Neolithic Çatalhöyük</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Neolithic Pottery Across Cultures</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Neolithic Ceramic Figures</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b/>
          <w:bCs/>
          <w:sz w:val="22"/>
          <w:szCs w:val="22"/>
          <w:lang w:eastAsia="en-US"/>
        </w:rPr>
        <w:tab/>
      </w:r>
      <w:r w:rsidRPr="00873CC9">
        <w:rPr>
          <w:rFonts w:ascii="Cambria" w:eastAsia="Times New Roman" w:hAnsi="Cambria"/>
          <w:bCs/>
          <w:sz w:val="22"/>
          <w:szCs w:val="22"/>
          <w:lang w:eastAsia="en-US"/>
        </w:rPr>
        <w:t>The Neolithic Megaliths of Northern Europe</w:t>
      </w:r>
    </w:p>
    <w:p w:rsidR="00310D61" w:rsidRPr="00873CC9" w:rsidRDefault="00310D61" w:rsidP="00310D61">
      <w:pPr>
        <w:tabs>
          <w:tab w:val="left" w:pos="720"/>
        </w:tabs>
        <w:suppressAutoHyphens w:val="0"/>
        <w:autoSpaceDE w:val="0"/>
        <w:autoSpaceDN w:val="0"/>
        <w:adjustRightInd w:val="0"/>
        <w:rPr>
          <w:rFonts w:ascii="Cambria" w:eastAsia="Times New Roman" w:hAnsi="Cambria"/>
          <w:b/>
          <w:sz w:val="22"/>
          <w:szCs w:val="22"/>
          <w:lang w:eastAsia="en-US"/>
        </w:rPr>
      </w:pP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b/>
          <w:sz w:val="22"/>
          <w:szCs w:val="22"/>
          <w:lang w:eastAsia="en-US"/>
        </w:rPr>
        <w:t>Myth in Prehistoric Cultural Life</w:t>
      </w:r>
      <w:r w:rsidRPr="00873CC9">
        <w:rPr>
          <w:rFonts w:ascii="Cambria" w:eastAsia="Times New Roman" w:hAnsi="Cambria"/>
          <w:sz w:val="22"/>
          <w:szCs w:val="22"/>
          <w:lang w:eastAsia="en-US"/>
        </w:rPr>
        <w:tab/>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Myth in the Native American Cultures of the Southwest</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Japan and the Role of Myth in the Shinto Religion</w:t>
      </w:r>
    </w:p>
    <w:p w:rsidR="00310D61" w:rsidRPr="00873CC9" w:rsidRDefault="00310D61" w:rsidP="00310D61">
      <w:pPr>
        <w:tabs>
          <w:tab w:val="left" w:pos="720"/>
        </w:tabs>
        <w:suppressAutoHyphens w:val="0"/>
        <w:autoSpaceDE w:val="0"/>
        <w:autoSpaceDN w:val="0"/>
        <w:adjustRightInd w:val="0"/>
        <w:rPr>
          <w:rFonts w:ascii="Cambria" w:eastAsia="Times New Roman" w:hAnsi="Cambria"/>
          <w:b/>
          <w:sz w:val="22"/>
          <w:szCs w:val="22"/>
          <w:lang w:eastAsia="en-US"/>
        </w:rPr>
      </w:pPr>
    </w:p>
    <w:p w:rsidR="00310D61" w:rsidRPr="00873CC9" w:rsidRDefault="00310D61" w:rsidP="00310D61">
      <w:pPr>
        <w:tabs>
          <w:tab w:val="left" w:pos="720"/>
        </w:tabs>
        <w:suppressAutoHyphens w:val="0"/>
        <w:autoSpaceDE w:val="0"/>
        <w:autoSpaceDN w:val="0"/>
        <w:adjustRightInd w:val="0"/>
        <w:rPr>
          <w:rFonts w:ascii="Cambria" w:eastAsia="Times New Roman" w:hAnsi="Cambria"/>
          <w:b/>
          <w:sz w:val="22"/>
          <w:szCs w:val="22"/>
          <w:lang w:eastAsia="en-US"/>
        </w:rPr>
      </w:pPr>
      <w:r w:rsidRPr="00873CC9">
        <w:rPr>
          <w:rFonts w:ascii="Cambria" w:eastAsia="Times New Roman" w:hAnsi="Cambria"/>
          <w:b/>
          <w:bCs/>
          <w:sz w:val="22"/>
          <w:szCs w:val="22"/>
          <w:lang w:eastAsia="en-US"/>
        </w:rPr>
        <w:t>Mesopotamia: Power and Social Order in the Early Middle East</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b/>
          <w:sz w:val="22"/>
          <w:szCs w:val="22"/>
          <w:lang w:eastAsia="en-US"/>
        </w:rPr>
        <w:tab/>
      </w:r>
      <w:r w:rsidRPr="00873CC9">
        <w:rPr>
          <w:rFonts w:ascii="Cambria" w:eastAsia="Times New Roman" w:hAnsi="Cambria"/>
          <w:sz w:val="22"/>
          <w:szCs w:val="22"/>
          <w:lang w:eastAsia="en-US"/>
        </w:rPr>
        <w:t>Sumerian Ur</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Akkad</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Babylon</w:t>
      </w:r>
    </w:p>
    <w:p w:rsidR="00310D61" w:rsidRPr="00873CC9" w:rsidRDefault="00310D61" w:rsidP="00310D61">
      <w:pPr>
        <w:tabs>
          <w:tab w:val="left" w:pos="720"/>
        </w:tabs>
        <w:suppressAutoHyphens w:val="0"/>
        <w:autoSpaceDE w:val="0"/>
        <w:autoSpaceDN w:val="0"/>
        <w:adjustRightInd w:val="0"/>
        <w:rPr>
          <w:rFonts w:ascii="Cambria" w:eastAsia="Times New Roman" w:hAnsi="Cambria"/>
          <w:i/>
          <w:sz w:val="22"/>
          <w:szCs w:val="22"/>
          <w:lang w:eastAsia="en-US"/>
        </w:rPr>
      </w:pPr>
      <w:r w:rsidRPr="00873CC9">
        <w:rPr>
          <w:rFonts w:ascii="Cambria" w:eastAsia="Times New Roman" w:hAnsi="Cambria"/>
          <w:sz w:val="22"/>
          <w:szCs w:val="22"/>
          <w:lang w:eastAsia="en-US"/>
        </w:rPr>
        <w:tab/>
        <w:t xml:space="preserve">Mesopotamian Literature and the </w:t>
      </w:r>
      <w:r w:rsidRPr="00873CC9">
        <w:rPr>
          <w:rFonts w:ascii="Cambria" w:eastAsia="Times New Roman" w:hAnsi="Cambria"/>
          <w:i/>
          <w:sz w:val="22"/>
          <w:szCs w:val="22"/>
          <w:lang w:eastAsia="en-US"/>
        </w:rPr>
        <w:t>Epic of Gilgamesh</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The Hebrews</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ab/>
        <w:t>The Persian Empire</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p>
    <w:p w:rsidR="00310D61" w:rsidRPr="00873CC9" w:rsidRDefault="00310D61" w:rsidP="00310D61">
      <w:pPr>
        <w:tabs>
          <w:tab w:val="left" w:pos="720"/>
        </w:tabs>
        <w:suppressAutoHyphens w:val="0"/>
        <w:autoSpaceDE w:val="0"/>
        <w:autoSpaceDN w:val="0"/>
        <w:adjustRightInd w:val="0"/>
        <w:rPr>
          <w:rFonts w:ascii="Cambria" w:eastAsia="Times New Roman" w:hAnsi="Cambria"/>
          <w:b/>
          <w:bCs/>
          <w:sz w:val="22"/>
          <w:szCs w:val="22"/>
          <w:lang w:eastAsia="en-US"/>
        </w:rPr>
      </w:pPr>
      <w:r w:rsidRPr="00873CC9">
        <w:rPr>
          <w:rFonts w:ascii="Cambria" w:eastAsia="Times New Roman" w:hAnsi="Cambria"/>
          <w:b/>
          <w:bCs/>
          <w:sz w:val="22"/>
          <w:szCs w:val="22"/>
          <w:lang w:eastAsia="en-US"/>
        </w:rPr>
        <w:t>The Stability of Ancient Egypt: Flood and Sun</w:t>
      </w:r>
    </w:p>
    <w:p w:rsidR="00310D61" w:rsidRPr="00873CC9" w:rsidRDefault="00310D61" w:rsidP="00310D61">
      <w:pPr>
        <w:tabs>
          <w:tab w:val="left" w:pos="720"/>
        </w:tabs>
        <w:suppressAutoHyphens w:val="0"/>
        <w:autoSpaceDE w:val="0"/>
        <w:autoSpaceDN w:val="0"/>
        <w:adjustRightInd w:val="0"/>
        <w:rPr>
          <w:rFonts w:ascii="Cambria" w:eastAsia="Times New Roman" w:hAnsi="Cambria"/>
          <w:bCs/>
          <w:sz w:val="22"/>
          <w:szCs w:val="22"/>
          <w:lang w:eastAsia="en-US"/>
        </w:rPr>
      </w:pPr>
      <w:r w:rsidRPr="00873CC9">
        <w:rPr>
          <w:rFonts w:ascii="Cambria" w:eastAsia="Times New Roman" w:hAnsi="Cambria"/>
          <w:b/>
          <w:bCs/>
          <w:sz w:val="22"/>
          <w:szCs w:val="22"/>
          <w:lang w:eastAsia="en-US"/>
        </w:rPr>
        <w:tab/>
      </w:r>
      <w:r w:rsidRPr="00873CC9">
        <w:rPr>
          <w:rFonts w:ascii="Cambria" w:eastAsia="Times New Roman" w:hAnsi="Cambria"/>
          <w:bCs/>
          <w:sz w:val="22"/>
          <w:szCs w:val="22"/>
          <w:lang w:eastAsia="en-US"/>
        </w:rPr>
        <w:t>The Nile and Its Culture</w:t>
      </w:r>
    </w:p>
    <w:p w:rsidR="00310D61" w:rsidRPr="00873CC9" w:rsidRDefault="00310D61" w:rsidP="00310D61">
      <w:pPr>
        <w:tabs>
          <w:tab w:val="left" w:pos="720"/>
        </w:tabs>
        <w:suppressAutoHyphens w:val="0"/>
        <w:autoSpaceDE w:val="0"/>
        <w:autoSpaceDN w:val="0"/>
        <w:adjustRightInd w:val="0"/>
        <w:rPr>
          <w:rFonts w:ascii="Cambria" w:eastAsia="Times New Roman" w:hAnsi="Cambria"/>
          <w:bCs/>
          <w:sz w:val="22"/>
          <w:szCs w:val="22"/>
          <w:lang w:eastAsia="en-US"/>
        </w:rPr>
      </w:pPr>
      <w:r w:rsidRPr="00873CC9">
        <w:rPr>
          <w:rFonts w:ascii="Cambria" w:eastAsia="Times New Roman" w:hAnsi="Cambria"/>
          <w:sz w:val="22"/>
          <w:szCs w:val="22"/>
          <w:lang w:eastAsia="en-US"/>
        </w:rPr>
        <w:tab/>
      </w:r>
      <w:r w:rsidRPr="00873CC9">
        <w:rPr>
          <w:rFonts w:ascii="Cambria" w:eastAsia="Times New Roman" w:hAnsi="Cambria"/>
          <w:bCs/>
          <w:sz w:val="22"/>
          <w:szCs w:val="22"/>
          <w:lang w:eastAsia="en-US"/>
        </w:rPr>
        <w:t>Pictorial Formulas in Egyptian Art</w:t>
      </w:r>
    </w:p>
    <w:p w:rsidR="00310D61" w:rsidRPr="00873CC9" w:rsidRDefault="00310D61" w:rsidP="00310D61">
      <w:pPr>
        <w:tabs>
          <w:tab w:val="left" w:pos="720"/>
        </w:tabs>
        <w:suppressAutoHyphens w:val="0"/>
        <w:autoSpaceDE w:val="0"/>
        <w:autoSpaceDN w:val="0"/>
        <w:adjustRightInd w:val="0"/>
        <w:rPr>
          <w:rFonts w:ascii="Cambria" w:eastAsia="Times New Roman" w:hAnsi="Cambria"/>
          <w:bCs/>
          <w:sz w:val="22"/>
          <w:szCs w:val="22"/>
          <w:lang w:eastAsia="en-US"/>
        </w:rPr>
      </w:pPr>
      <w:r w:rsidRPr="00873CC9">
        <w:rPr>
          <w:rFonts w:ascii="Cambria" w:eastAsia="Times New Roman" w:hAnsi="Cambria"/>
          <w:bCs/>
          <w:sz w:val="22"/>
          <w:szCs w:val="22"/>
          <w:lang w:eastAsia="en-US"/>
        </w:rPr>
        <w:tab/>
        <w:t>The Old Kingdom</w:t>
      </w:r>
    </w:p>
    <w:p w:rsidR="00310D61" w:rsidRPr="00873CC9" w:rsidRDefault="00310D61" w:rsidP="00310D61">
      <w:pPr>
        <w:tabs>
          <w:tab w:val="left" w:pos="720"/>
        </w:tabs>
        <w:suppressAutoHyphens w:val="0"/>
        <w:autoSpaceDE w:val="0"/>
        <w:autoSpaceDN w:val="0"/>
        <w:adjustRightInd w:val="0"/>
        <w:rPr>
          <w:rFonts w:ascii="Cambria" w:eastAsia="Times New Roman" w:hAnsi="Cambria"/>
          <w:bCs/>
          <w:sz w:val="22"/>
          <w:szCs w:val="22"/>
          <w:lang w:eastAsia="en-US"/>
        </w:rPr>
      </w:pPr>
      <w:r w:rsidRPr="00873CC9">
        <w:rPr>
          <w:rFonts w:ascii="Cambria" w:eastAsia="Times New Roman" w:hAnsi="Cambria"/>
          <w:bCs/>
          <w:sz w:val="22"/>
          <w:szCs w:val="22"/>
          <w:lang w:eastAsia="en-US"/>
        </w:rPr>
        <w:tab/>
        <w:t>The New Kingdom and Its Moment of Change</w:t>
      </w:r>
    </w:p>
    <w:p w:rsidR="00310D61" w:rsidRPr="00873CC9" w:rsidRDefault="00310D61" w:rsidP="00310D61">
      <w:pPr>
        <w:tabs>
          <w:tab w:val="left" w:pos="720"/>
        </w:tabs>
        <w:suppressAutoHyphens w:val="0"/>
        <w:autoSpaceDE w:val="0"/>
        <w:autoSpaceDN w:val="0"/>
        <w:adjustRightInd w:val="0"/>
        <w:rPr>
          <w:rFonts w:ascii="Cambria" w:eastAsia="Times New Roman" w:hAnsi="Cambria"/>
          <w:b/>
          <w:sz w:val="22"/>
          <w:szCs w:val="22"/>
          <w:lang w:eastAsia="en-US"/>
        </w:rPr>
      </w:pPr>
      <w:r w:rsidRPr="00873CC9">
        <w:rPr>
          <w:rFonts w:ascii="Cambria" w:eastAsia="Times New Roman" w:hAnsi="Cambria"/>
          <w:b/>
          <w:sz w:val="22"/>
          <w:szCs w:val="22"/>
          <w:lang w:eastAsia="en-US"/>
        </w:rPr>
        <w:lastRenderedPageBreak/>
        <w:t>Continuity &amp; Change: Egyptian and Greek Sculpture</w:t>
      </w:r>
    </w:p>
    <w:p w:rsidR="00310D61" w:rsidRPr="00873CC9" w:rsidRDefault="00310D61" w:rsidP="00310D61">
      <w:pPr>
        <w:tabs>
          <w:tab w:val="left" w:pos="720"/>
        </w:tabs>
        <w:suppressAutoHyphens w:val="0"/>
        <w:rPr>
          <w:rFonts w:ascii="Cambria" w:eastAsia="Times New Roman" w:hAnsi="Cambria"/>
          <w:sz w:val="18"/>
          <w:szCs w:val="18"/>
          <w:lang w:eastAsia="en-US"/>
        </w:rPr>
      </w:pPr>
    </w:p>
    <w:p w:rsidR="00310D61" w:rsidRPr="00873CC9" w:rsidRDefault="00310D61" w:rsidP="00310D61">
      <w:pPr>
        <w:tabs>
          <w:tab w:val="left" w:pos="720"/>
        </w:tabs>
        <w:suppressAutoHyphens w:val="0"/>
        <w:rPr>
          <w:rFonts w:ascii="Cambria" w:eastAsia="Times New Roman" w:hAnsi="Cambria"/>
          <w:sz w:val="18"/>
          <w:szCs w:val="18"/>
          <w:lang w:eastAsia="en-US"/>
        </w:rPr>
      </w:pPr>
    </w:p>
    <w:p w:rsidR="00310D61" w:rsidRPr="00873CC9" w:rsidRDefault="00310D61" w:rsidP="00310D61">
      <w:pPr>
        <w:tabs>
          <w:tab w:val="left" w:pos="720"/>
        </w:tabs>
        <w:suppressAutoHyphens w:val="0"/>
        <w:autoSpaceDE w:val="0"/>
        <w:autoSpaceDN w:val="0"/>
        <w:adjustRightInd w:val="0"/>
        <w:outlineLvl w:val="0"/>
        <w:rPr>
          <w:rFonts w:ascii="Cambria" w:eastAsia="Times New Roman" w:hAnsi="Cambria"/>
          <w:sz w:val="28"/>
          <w:szCs w:val="28"/>
          <w:lang w:eastAsia="en-US"/>
        </w:rPr>
      </w:pPr>
      <w:r w:rsidRPr="00873CC9">
        <w:rPr>
          <w:rFonts w:ascii="Cambria" w:eastAsia="Times New Roman" w:hAnsi="Cambria" w:cs="HelveticaNeueLTStd-Roman"/>
          <w:b/>
          <w:color w:val="000000"/>
          <w:sz w:val="28"/>
          <w:szCs w:val="28"/>
          <w:u w:val="single"/>
          <w:lang w:eastAsia="en-US"/>
        </w:rPr>
        <w:t xml:space="preserve">Transition Guide </w:t>
      </w:r>
    </w:p>
    <w:tbl>
      <w:tblPr>
        <w:tblW w:w="0" w:type="auto"/>
        <w:tblInd w:w="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tblPr>
      <w:tblGrid>
        <w:gridCol w:w="4698"/>
        <w:gridCol w:w="4785"/>
      </w:tblGrid>
      <w:tr w:rsidR="00310D61" w:rsidRPr="00873CC9" w:rsidTr="009D09A2">
        <w:trPr>
          <w:trHeight w:val="660"/>
        </w:trPr>
        <w:tc>
          <w:tcPr>
            <w:tcW w:w="4698" w:type="dxa"/>
            <w:shd w:val="clear" w:color="auto" w:fill="auto"/>
            <w:noWrap/>
            <w:vAlign w:val="center"/>
          </w:tcPr>
          <w:p w:rsidR="00310D61" w:rsidRPr="00873CC9" w:rsidRDefault="00310D61" w:rsidP="009D09A2">
            <w:pPr>
              <w:tabs>
                <w:tab w:val="left" w:pos="720"/>
              </w:tabs>
              <w:suppressAutoHyphens w:val="0"/>
              <w:rPr>
                <w:rFonts w:ascii="Cambria" w:eastAsia="Times New Roman" w:hAnsi="Cambria" w:cs="Arial"/>
                <w:b/>
                <w:bCs/>
                <w:lang w:eastAsia="en-US"/>
              </w:rPr>
            </w:pPr>
            <w:r w:rsidRPr="00873CC9">
              <w:rPr>
                <w:rFonts w:ascii="Cambria" w:eastAsia="Times New Roman" w:hAnsi="Cambria" w:cs="Arial"/>
                <w:b/>
                <w:bCs/>
                <w:lang w:eastAsia="en-US"/>
              </w:rPr>
              <w:t xml:space="preserve">Images Deleted </w:t>
            </w:r>
          </w:p>
        </w:tc>
        <w:tc>
          <w:tcPr>
            <w:tcW w:w="4785" w:type="dxa"/>
            <w:shd w:val="clear" w:color="auto" w:fill="auto"/>
            <w:noWrap/>
            <w:vAlign w:val="center"/>
          </w:tcPr>
          <w:p w:rsidR="00310D61" w:rsidRPr="00873CC9" w:rsidRDefault="00310D61" w:rsidP="009D09A2">
            <w:pPr>
              <w:tabs>
                <w:tab w:val="left" w:pos="720"/>
              </w:tabs>
              <w:suppressAutoHyphens w:val="0"/>
              <w:rPr>
                <w:rFonts w:ascii="Cambria" w:eastAsia="Times New Roman" w:hAnsi="Cambria" w:cs="Arial"/>
                <w:b/>
                <w:bCs/>
                <w:lang w:eastAsia="en-US"/>
              </w:rPr>
            </w:pPr>
            <w:r w:rsidRPr="00873CC9">
              <w:rPr>
                <w:rFonts w:ascii="Cambria" w:eastAsia="Times New Roman" w:hAnsi="Cambria" w:cs="Arial"/>
                <w:b/>
                <w:bCs/>
                <w:lang w:eastAsia="en-US"/>
              </w:rPr>
              <w:t>Images Added</w:t>
            </w:r>
          </w:p>
        </w:tc>
      </w:tr>
      <w:tr w:rsidR="00310D61" w:rsidRPr="00873CC9" w:rsidTr="009D09A2">
        <w:trPr>
          <w:trHeight w:val="660"/>
        </w:trPr>
        <w:tc>
          <w:tcPr>
            <w:tcW w:w="4698" w:type="dxa"/>
            <w:shd w:val="clear" w:color="auto" w:fill="auto"/>
          </w:tcPr>
          <w:p w:rsidR="00310D61" w:rsidRPr="00873CC9" w:rsidRDefault="00310D61" w:rsidP="009D09A2">
            <w:pPr>
              <w:suppressAutoHyphens w:val="0"/>
              <w:rPr>
                <w:rFonts w:ascii="Cambria" w:eastAsia="Times New Roman" w:hAnsi="Cambria"/>
                <w:lang w:eastAsia="en-US"/>
              </w:rPr>
            </w:pPr>
            <w:r w:rsidRPr="00873CC9">
              <w:rPr>
                <w:rFonts w:ascii="Cambria" w:eastAsia="Times New Roman" w:hAnsi="Cambria"/>
                <w:sz w:val="22"/>
                <w:szCs w:val="22"/>
                <w:lang w:eastAsia="en-US"/>
              </w:rPr>
              <w:t>Fig. 1.4 Reconstruction of a mammoth-bone House, Mezhirich</w:t>
            </w:r>
          </w:p>
        </w:tc>
        <w:tc>
          <w:tcPr>
            <w:tcW w:w="4785" w:type="dxa"/>
            <w:shd w:val="clear" w:color="auto" w:fill="auto"/>
          </w:tcPr>
          <w:p w:rsidR="00310D61" w:rsidRPr="00873CC9" w:rsidRDefault="00310D61" w:rsidP="009D09A2">
            <w:pPr>
              <w:suppressAutoHyphens w:val="0"/>
              <w:rPr>
                <w:rFonts w:ascii="Cambria" w:eastAsia="Times New Roman" w:hAnsi="Cambria"/>
                <w:lang w:eastAsia="en-US"/>
              </w:rPr>
            </w:pPr>
            <w:r w:rsidRPr="00873CC9">
              <w:rPr>
                <w:rFonts w:ascii="Cambria" w:eastAsia="Times New Roman" w:hAnsi="Cambria"/>
                <w:sz w:val="22"/>
                <w:szCs w:val="22"/>
                <w:lang w:eastAsia="en-US"/>
              </w:rPr>
              <w:t>Fig. 1.4 Woman seated between two felines, Çatalhöyük, Turkey</w:t>
            </w:r>
          </w:p>
        </w:tc>
      </w:tr>
      <w:tr w:rsidR="00310D61" w:rsidRPr="00873CC9" w:rsidTr="009D09A2">
        <w:trPr>
          <w:trHeight w:val="660"/>
        </w:trPr>
        <w:tc>
          <w:tcPr>
            <w:tcW w:w="4698" w:type="dxa"/>
            <w:shd w:val="clear" w:color="auto" w:fill="auto"/>
          </w:tcPr>
          <w:p w:rsidR="00310D61" w:rsidRPr="00873CC9" w:rsidRDefault="00310D61" w:rsidP="009D09A2">
            <w:pPr>
              <w:suppressAutoHyphens w:val="0"/>
              <w:rPr>
                <w:rFonts w:ascii="Cambria" w:eastAsia="Times New Roman" w:hAnsi="Cambria"/>
                <w:lang w:eastAsia="en-US"/>
              </w:rPr>
            </w:pPr>
            <w:r w:rsidRPr="00873CC9">
              <w:rPr>
                <w:rFonts w:ascii="Cambria" w:eastAsia="Times New Roman" w:hAnsi="Cambria"/>
                <w:sz w:val="22"/>
                <w:szCs w:val="22"/>
                <w:lang w:eastAsia="en-US"/>
              </w:rPr>
              <w:t>Fig. 1.11 Kachina doll (Maalo), Hopi Culture</w:t>
            </w:r>
          </w:p>
        </w:tc>
        <w:tc>
          <w:tcPr>
            <w:tcW w:w="4785" w:type="dxa"/>
            <w:shd w:val="clear" w:color="auto" w:fill="auto"/>
            <w:noWrap/>
          </w:tcPr>
          <w:p w:rsidR="00310D61" w:rsidRPr="00873CC9" w:rsidRDefault="00310D61" w:rsidP="009D09A2">
            <w:pPr>
              <w:suppressAutoHyphens w:val="0"/>
              <w:rPr>
                <w:rFonts w:ascii="Cambria" w:eastAsia="Times New Roman" w:hAnsi="Cambria"/>
                <w:lang w:eastAsia="en-US"/>
              </w:rPr>
            </w:pPr>
            <w:r w:rsidRPr="00873CC9">
              <w:rPr>
                <w:rFonts w:ascii="Cambria" w:eastAsia="Times New Roman" w:hAnsi="Cambria"/>
                <w:sz w:val="22"/>
                <w:szCs w:val="22"/>
                <w:lang w:eastAsia="en-US"/>
              </w:rPr>
              <w:t>Fig. 1.5 Reconstruction of a “shrine,” Çatalhöyük, Turkey</w:t>
            </w:r>
          </w:p>
        </w:tc>
      </w:tr>
      <w:tr w:rsidR="00310D61" w:rsidRPr="00873CC9" w:rsidTr="009D09A2">
        <w:trPr>
          <w:trHeight w:val="660"/>
        </w:trPr>
        <w:tc>
          <w:tcPr>
            <w:tcW w:w="4698" w:type="dxa"/>
            <w:shd w:val="clear" w:color="auto" w:fill="auto"/>
          </w:tcPr>
          <w:p w:rsidR="00310D61" w:rsidRPr="00873CC9" w:rsidRDefault="00310D61" w:rsidP="009D09A2">
            <w:pPr>
              <w:suppressAutoHyphens w:val="0"/>
              <w:rPr>
                <w:rFonts w:ascii="Cambria" w:eastAsia="Times New Roman" w:hAnsi="Cambria"/>
                <w:lang w:eastAsia="en-US"/>
              </w:rPr>
            </w:pPr>
            <w:r w:rsidRPr="00873CC9">
              <w:rPr>
                <w:rFonts w:ascii="Cambria" w:eastAsia="Times New Roman" w:hAnsi="Cambria"/>
                <w:sz w:val="22"/>
                <w:szCs w:val="22"/>
                <w:lang w:eastAsia="en-US"/>
              </w:rPr>
              <w:t>Fig. 1.19 The Ark of the Covenant and sanctuary implements, mosaic floor decorations from Hammath, Israel</w:t>
            </w:r>
          </w:p>
        </w:tc>
        <w:tc>
          <w:tcPr>
            <w:tcW w:w="4785" w:type="dxa"/>
            <w:shd w:val="clear" w:color="auto" w:fill="auto"/>
            <w:noWrap/>
          </w:tcPr>
          <w:p w:rsidR="00310D61" w:rsidRPr="00873CC9" w:rsidRDefault="00310D61" w:rsidP="009D09A2">
            <w:pPr>
              <w:suppressAutoHyphens w:val="0"/>
              <w:rPr>
                <w:rFonts w:ascii="Cambria" w:eastAsia="Times New Roman" w:hAnsi="Cambria"/>
                <w:lang w:eastAsia="en-US"/>
              </w:rPr>
            </w:pPr>
            <w:r w:rsidRPr="00873CC9">
              <w:rPr>
                <w:rFonts w:ascii="Cambria" w:eastAsia="Times New Roman" w:hAnsi="Cambria"/>
                <w:sz w:val="22"/>
                <w:szCs w:val="22"/>
                <w:lang w:eastAsia="en-US"/>
              </w:rPr>
              <w:t>Fig. 1.8 Neolithic menhir alignments at Menec, Carnac, Brittany, France</w:t>
            </w:r>
          </w:p>
        </w:tc>
      </w:tr>
      <w:tr w:rsidR="00310D61" w:rsidRPr="00873CC9" w:rsidTr="009D09A2">
        <w:trPr>
          <w:trHeight w:val="660"/>
        </w:trPr>
        <w:tc>
          <w:tcPr>
            <w:tcW w:w="4698" w:type="dxa"/>
            <w:shd w:val="clear" w:color="auto" w:fill="auto"/>
          </w:tcPr>
          <w:p w:rsidR="00310D61" w:rsidRPr="00873CC9" w:rsidRDefault="00310D61" w:rsidP="009D09A2">
            <w:pPr>
              <w:suppressAutoHyphens w:val="0"/>
              <w:rPr>
                <w:rFonts w:ascii="Cambria" w:eastAsia="Times New Roman" w:hAnsi="Cambria"/>
                <w:lang w:eastAsia="en-US"/>
              </w:rPr>
            </w:pPr>
          </w:p>
        </w:tc>
        <w:tc>
          <w:tcPr>
            <w:tcW w:w="4785" w:type="dxa"/>
            <w:shd w:val="clear" w:color="auto" w:fill="auto"/>
            <w:noWrap/>
          </w:tcPr>
          <w:p w:rsidR="00310D61" w:rsidRPr="00873CC9" w:rsidRDefault="00310D61" w:rsidP="009D09A2">
            <w:pPr>
              <w:suppressAutoHyphens w:val="0"/>
              <w:rPr>
                <w:rFonts w:ascii="Cambria" w:eastAsia="Times New Roman" w:hAnsi="Cambria"/>
                <w:lang w:eastAsia="en-US"/>
              </w:rPr>
            </w:pPr>
            <w:r w:rsidRPr="00873CC9">
              <w:rPr>
                <w:rFonts w:ascii="Cambria" w:eastAsia="Times New Roman" w:hAnsi="Cambria"/>
                <w:sz w:val="22"/>
                <w:szCs w:val="22"/>
                <w:lang w:eastAsia="en-US"/>
              </w:rPr>
              <w:t>Fig. 1.20 Menorahs and Ark of the Covenant, wall painting in a Jewish catacomb, Villa Torlonia, Rome. 3rd century.</w:t>
            </w:r>
          </w:p>
        </w:tc>
      </w:tr>
    </w:tbl>
    <w:p w:rsidR="00310D61" w:rsidRPr="00873CC9" w:rsidRDefault="00310D61" w:rsidP="00310D61">
      <w:pPr>
        <w:tabs>
          <w:tab w:val="left" w:pos="720"/>
        </w:tabs>
        <w:suppressAutoHyphens w:val="0"/>
        <w:autoSpaceDE w:val="0"/>
        <w:autoSpaceDN w:val="0"/>
        <w:adjustRightInd w:val="0"/>
        <w:rPr>
          <w:rFonts w:ascii="Cambria" w:eastAsia="Times New Roman" w:hAnsi="Cambria"/>
          <w:sz w:val="18"/>
          <w:szCs w:val="18"/>
          <w:lang w:eastAsia="en-US"/>
        </w:rPr>
      </w:pPr>
    </w:p>
    <w:p w:rsidR="00310D61" w:rsidRPr="00873CC9" w:rsidRDefault="00310D61" w:rsidP="00310D61">
      <w:pPr>
        <w:tabs>
          <w:tab w:val="left" w:pos="720"/>
        </w:tabs>
        <w:suppressAutoHyphens w:val="0"/>
        <w:autoSpaceDE w:val="0"/>
        <w:autoSpaceDN w:val="0"/>
        <w:adjustRightInd w:val="0"/>
        <w:outlineLvl w:val="0"/>
        <w:rPr>
          <w:rFonts w:ascii="Cambria" w:eastAsia="Times New Roman" w:hAnsi="Cambria" w:cs="HelveticaNeueLTStd-Roman"/>
          <w:b/>
          <w:sz w:val="22"/>
          <w:szCs w:val="22"/>
          <w:u w:val="single"/>
          <w:lang w:eastAsia="en-US"/>
        </w:rPr>
      </w:pPr>
    </w:p>
    <w:p w:rsidR="00310D61" w:rsidRPr="00873CC9" w:rsidRDefault="00310D61" w:rsidP="00310D61">
      <w:pPr>
        <w:tabs>
          <w:tab w:val="left" w:pos="720"/>
        </w:tabs>
        <w:suppressAutoHyphens w:val="0"/>
        <w:autoSpaceDE w:val="0"/>
        <w:autoSpaceDN w:val="0"/>
        <w:adjustRightInd w:val="0"/>
        <w:outlineLvl w:val="0"/>
        <w:rPr>
          <w:rFonts w:ascii="Cambria" w:eastAsia="Times New Roman" w:hAnsi="Cambria" w:cs="HelveticaNeueLTStd-Roman"/>
          <w:b/>
          <w:sz w:val="28"/>
          <w:szCs w:val="28"/>
          <w:u w:val="single"/>
          <w:lang w:eastAsia="en-US"/>
        </w:rPr>
      </w:pPr>
      <w:r w:rsidRPr="00873CC9">
        <w:rPr>
          <w:rFonts w:ascii="Cambria" w:eastAsia="Times New Roman" w:hAnsi="Cambria" w:cs="HelveticaNeueLTStd-Roman"/>
          <w:b/>
          <w:sz w:val="28"/>
          <w:szCs w:val="28"/>
          <w:u w:val="single"/>
          <w:lang w:eastAsia="en-US"/>
        </w:rPr>
        <w:t xml:space="preserve">MyArtsLab Multimedia Library </w:t>
      </w:r>
    </w:p>
    <w:p w:rsidR="00310D61" w:rsidRPr="00873CC9" w:rsidRDefault="00310D61" w:rsidP="00310D61">
      <w:pPr>
        <w:suppressAutoHyphens w:val="0"/>
        <w:outlineLvl w:val="0"/>
        <w:rPr>
          <w:rFonts w:ascii="Cambria" w:eastAsia="Times New Roman" w:hAnsi="Cambria"/>
          <w:b/>
          <w:sz w:val="22"/>
          <w:szCs w:val="22"/>
          <w:lang w:eastAsia="en-US"/>
        </w:rPr>
      </w:pPr>
      <w:r w:rsidRPr="00873CC9">
        <w:rPr>
          <w:rFonts w:ascii="Cambria" w:eastAsia="Times New Roman" w:hAnsi="Cambria"/>
          <w:b/>
          <w:sz w:val="22"/>
          <w:szCs w:val="22"/>
          <w:lang w:eastAsia="en-US"/>
        </w:rPr>
        <w:t>Closer Looks:</w:t>
      </w:r>
    </w:p>
    <w:p w:rsidR="00310D61" w:rsidRPr="00873CC9" w:rsidRDefault="00310D61" w:rsidP="00310D61">
      <w:pPr>
        <w:numPr>
          <w:ilvl w:val="0"/>
          <w:numId w:val="1"/>
        </w:numPr>
        <w:suppressAutoHyphens w:val="0"/>
        <w:contextualSpacing/>
        <w:outlineLvl w:val="0"/>
        <w:rPr>
          <w:rFonts w:ascii="Cambria" w:eastAsia="Times New Roman" w:hAnsi="Cambria"/>
          <w:sz w:val="22"/>
          <w:szCs w:val="22"/>
          <w:lang w:eastAsia="en-US"/>
        </w:rPr>
      </w:pPr>
      <w:r w:rsidRPr="00873CC9">
        <w:rPr>
          <w:rFonts w:ascii="Cambria" w:eastAsia="Times New Roman" w:hAnsi="Cambria"/>
          <w:sz w:val="22"/>
          <w:szCs w:val="22"/>
          <w:lang w:eastAsia="en-US"/>
        </w:rPr>
        <w:t>Nok Head</w:t>
      </w:r>
    </w:p>
    <w:p w:rsidR="00310D61" w:rsidRPr="00873CC9" w:rsidRDefault="00310D61" w:rsidP="00310D61">
      <w:pPr>
        <w:numPr>
          <w:ilvl w:val="0"/>
          <w:numId w:val="1"/>
        </w:numPr>
        <w:suppressAutoHyphens w:val="0"/>
        <w:contextualSpacing/>
        <w:outlineLvl w:val="0"/>
        <w:rPr>
          <w:rFonts w:ascii="Cambria" w:eastAsia="Times New Roman" w:hAnsi="Cambria"/>
          <w:sz w:val="22"/>
          <w:szCs w:val="22"/>
          <w:lang w:eastAsia="en-US"/>
        </w:rPr>
      </w:pPr>
      <w:r w:rsidRPr="00873CC9">
        <w:rPr>
          <w:rFonts w:ascii="Cambria" w:eastAsia="Times New Roman" w:hAnsi="Cambria"/>
          <w:sz w:val="22"/>
          <w:szCs w:val="22"/>
          <w:lang w:eastAsia="en-US"/>
        </w:rPr>
        <w:t>Stonehenge</w:t>
      </w:r>
    </w:p>
    <w:p w:rsidR="00310D61" w:rsidRPr="00873CC9" w:rsidRDefault="00310D61" w:rsidP="00310D61">
      <w:pPr>
        <w:numPr>
          <w:ilvl w:val="0"/>
          <w:numId w:val="1"/>
        </w:numPr>
        <w:suppressAutoHyphens w:val="0"/>
        <w:contextualSpacing/>
        <w:outlineLvl w:val="0"/>
        <w:rPr>
          <w:rFonts w:ascii="Cambria" w:eastAsia="Times New Roman" w:hAnsi="Cambria"/>
          <w:sz w:val="22"/>
          <w:szCs w:val="22"/>
          <w:lang w:eastAsia="en-US"/>
        </w:rPr>
      </w:pPr>
      <w:r w:rsidRPr="00873CC9">
        <w:rPr>
          <w:rFonts w:ascii="Cambria" w:eastAsia="Times New Roman" w:hAnsi="Cambria"/>
          <w:sz w:val="22"/>
          <w:szCs w:val="22"/>
          <w:lang w:eastAsia="en-US"/>
        </w:rPr>
        <w:t>Ise Shrine</w:t>
      </w:r>
    </w:p>
    <w:p w:rsidR="00310D61" w:rsidRPr="00873CC9" w:rsidRDefault="00310D61" w:rsidP="00310D61">
      <w:pPr>
        <w:numPr>
          <w:ilvl w:val="0"/>
          <w:numId w:val="1"/>
        </w:numPr>
        <w:suppressAutoHyphens w:val="0"/>
        <w:contextualSpacing/>
        <w:outlineLvl w:val="0"/>
        <w:rPr>
          <w:rFonts w:ascii="Cambria" w:eastAsia="Times New Roman" w:hAnsi="Cambria"/>
          <w:sz w:val="22"/>
          <w:szCs w:val="22"/>
          <w:lang w:eastAsia="en-US"/>
        </w:rPr>
      </w:pPr>
      <w:r w:rsidRPr="00873CC9">
        <w:rPr>
          <w:rFonts w:ascii="Cambria" w:eastAsia="Times New Roman" w:hAnsi="Cambria"/>
          <w:sz w:val="22"/>
          <w:szCs w:val="22"/>
          <w:lang w:eastAsia="en-US"/>
        </w:rPr>
        <w:t xml:space="preserve">The </w:t>
      </w:r>
      <w:r w:rsidRPr="00873CC9">
        <w:rPr>
          <w:rFonts w:ascii="Cambria" w:eastAsia="Times New Roman" w:hAnsi="Cambria"/>
          <w:i/>
          <w:sz w:val="22"/>
          <w:szCs w:val="22"/>
          <w:lang w:eastAsia="en-US"/>
        </w:rPr>
        <w:t>Standard of Ur</w:t>
      </w:r>
    </w:p>
    <w:p w:rsidR="00310D61" w:rsidRPr="00873CC9" w:rsidRDefault="00310D61" w:rsidP="00310D61">
      <w:pPr>
        <w:numPr>
          <w:ilvl w:val="0"/>
          <w:numId w:val="1"/>
        </w:numPr>
        <w:suppressAutoHyphens w:val="0"/>
        <w:contextualSpacing/>
        <w:outlineLvl w:val="0"/>
        <w:rPr>
          <w:rFonts w:ascii="Cambria" w:eastAsia="Times New Roman" w:hAnsi="Cambria"/>
          <w:sz w:val="22"/>
          <w:szCs w:val="22"/>
          <w:lang w:eastAsia="en-US"/>
        </w:rPr>
      </w:pPr>
      <w:r w:rsidRPr="00873CC9">
        <w:rPr>
          <w:rFonts w:ascii="Cambria" w:eastAsia="Times New Roman" w:hAnsi="Cambria"/>
          <w:sz w:val="22"/>
          <w:szCs w:val="22"/>
          <w:lang w:eastAsia="en-US"/>
        </w:rPr>
        <w:t xml:space="preserve">The </w:t>
      </w:r>
      <w:r w:rsidRPr="00873CC9">
        <w:rPr>
          <w:rFonts w:ascii="Cambria" w:eastAsia="Times New Roman" w:hAnsi="Cambria"/>
          <w:i/>
          <w:sz w:val="22"/>
          <w:szCs w:val="22"/>
          <w:lang w:eastAsia="en-US"/>
        </w:rPr>
        <w:t>Palette of Narmer</w:t>
      </w:r>
    </w:p>
    <w:p w:rsidR="00310D61" w:rsidRPr="00873CC9" w:rsidRDefault="00310D61" w:rsidP="00310D61">
      <w:pPr>
        <w:numPr>
          <w:ilvl w:val="0"/>
          <w:numId w:val="1"/>
        </w:numPr>
        <w:suppressAutoHyphens w:val="0"/>
        <w:contextualSpacing/>
        <w:outlineLvl w:val="0"/>
        <w:rPr>
          <w:rFonts w:ascii="Cambria" w:eastAsia="Times New Roman" w:hAnsi="Cambria"/>
          <w:i/>
          <w:sz w:val="22"/>
          <w:szCs w:val="22"/>
          <w:lang w:eastAsia="en-US"/>
        </w:rPr>
      </w:pPr>
      <w:r w:rsidRPr="00873CC9">
        <w:rPr>
          <w:rFonts w:ascii="Cambria" w:eastAsia="Times New Roman" w:hAnsi="Cambria"/>
          <w:i/>
          <w:sz w:val="22"/>
          <w:szCs w:val="22"/>
          <w:lang w:eastAsia="en-US"/>
        </w:rPr>
        <w:t>Akhenaten and His Family</w:t>
      </w:r>
    </w:p>
    <w:p w:rsidR="00310D61" w:rsidRPr="00873CC9" w:rsidRDefault="00310D61" w:rsidP="00310D61">
      <w:pPr>
        <w:suppressAutoHyphens w:val="0"/>
        <w:outlineLvl w:val="0"/>
        <w:rPr>
          <w:rFonts w:ascii="Cambria" w:eastAsia="Times New Roman" w:hAnsi="Cambria"/>
          <w:b/>
          <w:sz w:val="22"/>
          <w:szCs w:val="22"/>
          <w:lang w:eastAsia="en-US"/>
        </w:rPr>
      </w:pPr>
    </w:p>
    <w:p w:rsidR="00310D61" w:rsidRPr="00873CC9" w:rsidRDefault="00310D61" w:rsidP="00310D61">
      <w:pPr>
        <w:suppressAutoHyphens w:val="0"/>
        <w:outlineLvl w:val="0"/>
        <w:rPr>
          <w:rFonts w:ascii="Cambria" w:eastAsia="Times New Roman" w:hAnsi="Cambria"/>
          <w:b/>
          <w:sz w:val="22"/>
          <w:szCs w:val="22"/>
          <w:lang w:eastAsia="en-US"/>
        </w:rPr>
      </w:pPr>
      <w:r w:rsidRPr="00873CC9">
        <w:rPr>
          <w:rFonts w:ascii="Cambria" w:eastAsia="Times New Roman" w:hAnsi="Cambria"/>
          <w:b/>
          <w:sz w:val="22"/>
          <w:szCs w:val="22"/>
          <w:lang w:eastAsia="en-US"/>
        </w:rPr>
        <w:t>Continuing Presence of the Past:</w:t>
      </w:r>
    </w:p>
    <w:p w:rsidR="00310D61" w:rsidRPr="00873CC9" w:rsidRDefault="00310D61" w:rsidP="00310D61">
      <w:pPr>
        <w:numPr>
          <w:ilvl w:val="0"/>
          <w:numId w:val="3"/>
        </w:numPr>
        <w:suppressAutoHyphens w:val="0"/>
        <w:contextualSpacing/>
        <w:outlineLvl w:val="0"/>
        <w:rPr>
          <w:rFonts w:ascii="Cambria" w:eastAsia="Times New Roman" w:hAnsi="Cambria"/>
          <w:i/>
          <w:sz w:val="22"/>
          <w:szCs w:val="22"/>
          <w:lang w:eastAsia="en-US"/>
        </w:rPr>
      </w:pPr>
      <w:r w:rsidRPr="00873CC9">
        <w:rPr>
          <w:rFonts w:ascii="Cambria" w:eastAsia="Times New Roman" w:hAnsi="Cambria"/>
          <w:sz w:val="22"/>
          <w:szCs w:val="22"/>
          <w:lang w:eastAsia="en-US"/>
        </w:rPr>
        <w:t>Marjane Satrapi,page from the “Kim Wilde” chapter of</w:t>
      </w:r>
      <w:r w:rsidRPr="00873CC9">
        <w:rPr>
          <w:rFonts w:ascii="Cambria" w:eastAsia="Times New Roman" w:hAnsi="Cambria"/>
          <w:i/>
          <w:sz w:val="22"/>
          <w:szCs w:val="22"/>
          <w:lang w:eastAsia="en-US"/>
        </w:rPr>
        <w:t xml:space="preserve"> Persepolis, </w:t>
      </w:r>
      <w:r w:rsidRPr="00873CC9">
        <w:rPr>
          <w:rFonts w:ascii="Cambria" w:eastAsia="Times New Roman" w:hAnsi="Cambria"/>
          <w:sz w:val="22"/>
          <w:szCs w:val="22"/>
          <w:lang w:eastAsia="en-US"/>
        </w:rPr>
        <w:t>2001</w:t>
      </w:r>
    </w:p>
    <w:p w:rsidR="00310D61" w:rsidRPr="00873CC9" w:rsidRDefault="00310D61" w:rsidP="00310D61">
      <w:pPr>
        <w:numPr>
          <w:ilvl w:val="0"/>
          <w:numId w:val="3"/>
        </w:numPr>
        <w:suppressAutoHyphens w:val="0"/>
        <w:contextualSpacing/>
        <w:outlineLvl w:val="0"/>
        <w:rPr>
          <w:rFonts w:ascii="Cambria" w:eastAsia="Times New Roman" w:hAnsi="Cambria"/>
          <w:b/>
          <w:sz w:val="22"/>
          <w:szCs w:val="22"/>
          <w:lang w:eastAsia="en-US"/>
        </w:rPr>
      </w:pPr>
      <w:r w:rsidRPr="00873CC9">
        <w:rPr>
          <w:rFonts w:ascii="Cambria" w:eastAsia="Times New Roman" w:hAnsi="Cambria"/>
          <w:sz w:val="22"/>
          <w:szCs w:val="22"/>
          <w:lang w:eastAsia="en-US"/>
        </w:rPr>
        <w:t>Andy Goldsworthy,</w:t>
      </w:r>
      <w:r w:rsidRPr="00873CC9">
        <w:rPr>
          <w:rFonts w:ascii="Cambria" w:eastAsia="Times New Roman" w:hAnsi="Cambria"/>
          <w:i/>
          <w:sz w:val="22"/>
          <w:szCs w:val="22"/>
          <w:lang w:eastAsia="en-US"/>
        </w:rPr>
        <w:t xml:space="preserve"> Sandwork, Sand Sculpture, Time Machine, </w:t>
      </w:r>
      <w:r w:rsidRPr="00873CC9">
        <w:rPr>
          <w:rFonts w:ascii="Cambria" w:eastAsia="Times New Roman" w:hAnsi="Cambria"/>
          <w:sz w:val="22"/>
          <w:szCs w:val="22"/>
          <w:lang w:eastAsia="en-US"/>
        </w:rPr>
        <w:t>installation at the British Museum, 1994</w:t>
      </w:r>
      <w:r w:rsidRPr="00873CC9">
        <w:rPr>
          <w:rFonts w:ascii="Cambria" w:eastAsia="Times New Roman" w:hAnsi="Cambria"/>
          <w:b/>
          <w:sz w:val="22"/>
          <w:szCs w:val="22"/>
          <w:lang w:eastAsia="en-US"/>
        </w:rPr>
        <w:tab/>
      </w:r>
    </w:p>
    <w:p w:rsidR="00310D61" w:rsidRPr="00873CC9" w:rsidRDefault="00310D61" w:rsidP="00310D61">
      <w:pPr>
        <w:suppressAutoHyphens w:val="0"/>
        <w:outlineLvl w:val="0"/>
        <w:rPr>
          <w:rFonts w:ascii="Cambria" w:eastAsia="Times New Roman" w:hAnsi="Cambria"/>
          <w:b/>
          <w:sz w:val="22"/>
          <w:szCs w:val="22"/>
          <w:lang w:eastAsia="en-US"/>
        </w:rPr>
      </w:pPr>
    </w:p>
    <w:p w:rsidR="00310D61" w:rsidRPr="00873CC9" w:rsidRDefault="00310D61" w:rsidP="00310D61">
      <w:pPr>
        <w:suppressAutoHyphens w:val="0"/>
        <w:outlineLvl w:val="0"/>
        <w:rPr>
          <w:rFonts w:ascii="Cambria" w:eastAsia="Times New Roman" w:hAnsi="Cambria"/>
          <w:b/>
          <w:sz w:val="22"/>
          <w:szCs w:val="22"/>
          <w:lang w:eastAsia="en-US"/>
        </w:rPr>
      </w:pPr>
      <w:r w:rsidRPr="00873CC9">
        <w:rPr>
          <w:rFonts w:ascii="Cambria" w:eastAsia="Times New Roman" w:hAnsi="Cambria"/>
          <w:b/>
          <w:sz w:val="22"/>
          <w:szCs w:val="22"/>
          <w:lang w:eastAsia="en-US"/>
        </w:rPr>
        <w:t>Architectural Simulations:</w:t>
      </w:r>
    </w:p>
    <w:p w:rsidR="00310D61" w:rsidRPr="006F239D" w:rsidRDefault="00310D61" w:rsidP="00310D61">
      <w:pPr>
        <w:numPr>
          <w:ilvl w:val="0"/>
          <w:numId w:val="2"/>
        </w:numPr>
        <w:suppressAutoHyphens w:val="0"/>
        <w:contextualSpacing/>
        <w:outlineLvl w:val="0"/>
        <w:rPr>
          <w:rFonts w:ascii="Cambria" w:eastAsia="Times New Roman" w:hAnsi="Cambria"/>
          <w:b/>
          <w:sz w:val="22"/>
          <w:szCs w:val="22"/>
          <w:lang w:eastAsia="en-US"/>
        </w:rPr>
      </w:pPr>
      <w:r w:rsidRPr="00873CC9">
        <w:rPr>
          <w:rFonts w:ascii="Cambria" w:eastAsia="Times New Roman" w:hAnsi="Cambria"/>
          <w:sz w:val="22"/>
          <w:szCs w:val="22"/>
          <w:lang w:eastAsia="en-US"/>
        </w:rPr>
        <w:t>The Pyramids</w:t>
      </w:r>
    </w:p>
    <w:p w:rsidR="00310D61" w:rsidRPr="00873CC9" w:rsidRDefault="00310D61" w:rsidP="00310D61">
      <w:pPr>
        <w:numPr>
          <w:ilvl w:val="0"/>
          <w:numId w:val="2"/>
        </w:numPr>
        <w:suppressAutoHyphens w:val="0"/>
        <w:contextualSpacing/>
        <w:outlineLvl w:val="0"/>
        <w:rPr>
          <w:rFonts w:ascii="Cambria" w:eastAsia="Times New Roman" w:hAnsi="Cambria"/>
          <w:b/>
          <w:sz w:val="22"/>
          <w:szCs w:val="22"/>
          <w:lang w:eastAsia="en-US"/>
        </w:rPr>
      </w:pPr>
      <w:r>
        <w:rPr>
          <w:rFonts w:ascii="Cambria" w:eastAsia="Times New Roman" w:hAnsi="Cambria"/>
          <w:sz w:val="22"/>
          <w:szCs w:val="22"/>
          <w:lang w:eastAsia="en-US"/>
        </w:rPr>
        <w:t xml:space="preserve">Post and Lintel Construction </w:t>
      </w:r>
    </w:p>
    <w:p w:rsidR="00310D61" w:rsidRPr="00873CC9" w:rsidRDefault="00310D61" w:rsidP="00310D61">
      <w:pPr>
        <w:suppressAutoHyphens w:val="0"/>
        <w:outlineLvl w:val="0"/>
        <w:rPr>
          <w:rFonts w:ascii="Cambria" w:eastAsia="Times New Roman" w:hAnsi="Cambria"/>
          <w:b/>
          <w:sz w:val="22"/>
          <w:szCs w:val="22"/>
          <w:lang w:eastAsia="en-US"/>
        </w:rPr>
      </w:pPr>
    </w:p>
    <w:p w:rsidR="00310D61" w:rsidRPr="00873CC9" w:rsidRDefault="00310D61" w:rsidP="00310D61">
      <w:pPr>
        <w:suppressAutoHyphens w:val="0"/>
        <w:outlineLvl w:val="0"/>
        <w:rPr>
          <w:rFonts w:ascii="Cambria" w:eastAsia="Times New Roman" w:hAnsi="Cambria"/>
          <w:b/>
          <w:sz w:val="22"/>
          <w:szCs w:val="22"/>
          <w:lang w:eastAsia="en-US"/>
        </w:rPr>
      </w:pPr>
      <w:r w:rsidRPr="00873CC9">
        <w:rPr>
          <w:rFonts w:ascii="Cambria" w:eastAsia="Times New Roman" w:hAnsi="Cambria"/>
          <w:b/>
          <w:sz w:val="22"/>
          <w:szCs w:val="22"/>
          <w:lang w:eastAsia="en-US"/>
        </w:rPr>
        <w:t>Study and Review</w:t>
      </w:r>
    </w:p>
    <w:p w:rsidR="00310D61" w:rsidRPr="00873CC9" w:rsidRDefault="00310D61" w:rsidP="00310D61">
      <w:pPr>
        <w:tabs>
          <w:tab w:val="left" w:pos="720"/>
        </w:tabs>
        <w:suppressAutoHyphens w:val="0"/>
        <w:outlineLvl w:val="0"/>
        <w:rPr>
          <w:rFonts w:ascii="Cambria" w:eastAsia="Times New Roman" w:hAnsi="Cambria"/>
          <w:sz w:val="22"/>
          <w:szCs w:val="22"/>
          <w:lang w:eastAsia="en-US"/>
        </w:rPr>
      </w:pPr>
    </w:p>
    <w:p w:rsidR="00310D61" w:rsidRPr="00873CC9" w:rsidRDefault="00310D61" w:rsidP="00310D61">
      <w:pPr>
        <w:tabs>
          <w:tab w:val="left" w:pos="720"/>
        </w:tabs>
        <w:suppressAutoHyphens w:val="0"/>
        <w:outlineLvl w:val="0"/>
        <w:rPr>
          <w:rFonts w:ascii="Cambria" w:eastAsia="Times New Roman" w:hAnsi="Cambria"/>
          <w:sz w:val="22"/>
          <w:szCs w:val="22"/>
          <w:lang w:eastAsia="en-US"/>
        </w:rPr>
      </w:pPr>
    </w:p>
    <w:p w:rsidR="00310D61" w:rsidRPr="00873CC9" w:rsidRDefault="00310D61" w:rsidP="00310D61">
      <w:pPr>
        <w:tabs>
          <w:tab w:val="left" w:pos="720"/>
        </w:tabs>
        <w:suppressAutoHyphens w:val="0"/>
        <w:outlineLvl w:val="0"/>
        <w:rPr>
          <w:rFonts w:ascii="Cambria" w:eastAsia="Times New Roman" w:hAnsi="Cambria"/>
          <w:b/>
          <w:sz w:val="28"/>
          <w:szCs w:val="28"/>
          <w:u w:val="single"/>
          <w:lang w:eastAsia="en-US"/>
        </w:rPr>
      </w:pPr>
      <w:r w:rsidRPr="00873CC9">
        <w:rPr>
          <w:rFonts w:ascii="Cambria" w:eastAsia="Times New Roman" w:hAnsi="Cambria"/>
          <w:b/>
          <w:sz w:val="28"/>
          <w:szCs w:val="28"/>
          <w:u w:val="single"/>
          <w:lang w:eastAsia="en-US"/>
        </w:rPr>
        <w:t>Revel Multimedia</w:t>
      </w:r>
    </w:p>
    <w:p w:rsidR="00310D61" w:rsidRPr="00873CC9" w:rsidRDefault="00310D61" w:rsidP="00310D61">
      <w:pPr>
        <w:tabs>
          <w:tab w:val="left" w:pos="720"/>
        </w:tabs>
        <w:suppressAutoHyphens w:val="0"/>
        <w:outlineLvl w:val="0"/>
        <w:rPr>
          <w:rFonts w:ascii="Cambria" w:eastAsia="Times New Roman" w:hAnsi="Cambria"/>
          <w:sz w:val="22"/>
          <w:lang w:eastAsia="en-US"/>
        </w:rPr>
      </w:pPr>
      <w:r w:rsidRPr="00873CC9">
        <w:rPr>
          <w:rFonts w:ascii="Cambria" w:eastAsia="Times New Roman" w:hAnsi="Cambria"/>
          <w:sz w:val="22"/>
          <w:szCs w:val="22"/>
          <w:lang w:eastAsia="en-US"/>
        </w:rPr>
        <w:t>Çatalhöyük</w:t>
      </w:r>
    </w:p>
    <w:p w:rsidR="00310D61" w:rsidRPr="00873CC9" w:rsidRDefault="00310D61" w:rsidP="00310D61">
      <w:pPr>
        <w:tabs>
          <w:tab w:val="left" w:pos="720"/>
        </w:tabs>
        <w:suppressAutoHyphens w:val="0"/>
        <w:outlineLvl w:val="0"/>
        <w:rPr>
          <w:rFonts w:ascii="Cambria" w:eastAsia="Times New Roman" w:hAnsi="Cambria"/>
          <w:sz w:val="22"/>
          <w:lang w:eastAsia="en-US"/>
        </w:rPr>
      </w:pPr>
      <w:r w:rsidRPr="00873CC9">
        <w:rPr>
          <w:rFonts w:ascii="Cambria" w:eastAsia="Times New Roman" w:hAnsi="Cambria"/>
          <w:sz w:val="22"/>
          <w:lang w:eastAsia="en-US"/>
        </w:rPr>
        <w:t>Closer Look: Head from Nok</w:t>
      </w:r>
    </w:p>
    <w:p w:rsidR="00310D61" w:rsidRPr="00873CC9" w:rsidRDefault="00310D61" w:rsidP="00310D61">
      <w:pPr>
        <w:tabs>
          <w:tab w:val="left" w:pos="720"/>
        </w:tabs>
        <w:suppressAutoHyphens w:val="0"/>
        <w:outlineLvl w:val="0"/>
        <w:rPr>
          <w:rFonts w:ascii="Cambria" w:eastAsia="Times New Roman" w:hAnsi="Cambria"/>
          <w:sz w:val="22"/>
          <w:lang w:eastAsia="en-US"/>
        </w:rPr>
      </w:pPr>
      <w:r w:rsidRPr="00873CC9">
        <w:rPr>
          <w:rFonts w:ascii="Cambria" w:eastAsia="Times New Roman" w:hAnsi="Cambria"/>
          <w:sz w:val="22"/>
          <w:lang w:eastAsia="en-US"/>
        </w:rPr>
        <w:t>The Ancient City of Ur</w:t>
      </w:r>
    </w:p>
    <w:p w:rsidR="00310D61" w:rsidRPr="00873CC9" w:rsidRDefault="00310D61" w:rsidP="00310D61">
      <w:pPr>
        <w:tabs>
          <w:tab w:val="left" w:pos="720"/>
        </w:tabs>
        <w:suppressAutoHyphens w:val="0"/>
        <w:outlineLvl w:val="0"/>
        <w:rPr>
          <w:rFonts w:ascii="Cambria" w:eastAsia="Times New Roman" w:hAnsi="Cambria"/>
          <w:sz w:val="22"/>
          <w:lang w:eastAsia="en-US"/>
        </w:rPr>
      </w:pPr>
      <w:r w:rsidRPr="00873CC9">
        <w:rPr>
          <w:rFonts w:ascii="Cambria" w:eastAsia="Times New Roman" w:hAnsi="Cambria"/>
          <w:sz w:val="22"/>
          <w:lang w:eastAsia="en-US"/>
        </w:rPr>
        <w:t>Closer Look: Marjane Satrapi, page from "Kim Wilde," Persepolis</w:t>
      </w:r>
    </w:p>
    <w:p w:rsidR="00310D61" w:rsidRPr="00873CC9" w:rsidRDefault="00310D61" w:rsidP="00310D61">
      <w:pPr>
        <w:tabs>
          <w:tab w:val="left" w:pos="720"/>
        </w:tabs>
        <w:suppressAutoHyphens w:val="0"/>
        <w:outlineLvl w:val="0"/>
        <w:rPr>
          <w:rFonts w:ascii="Cambria" w:eastAsia="Times New Roman" w:hAnsi="Cambria"/>
          <w:sz w:val="22"/>
          <w:lang w:eastAsia="en-US"/>
        </w:rPr>
      </w:pPr>
      <w:r w:rsidRPr="00873CC9">
        <w:rPr>
          <w:rFonts w:ascii="Cambria" w:eastAsia="Times New Roman" w:hAnsi="Cambria"/>
          <w:sz w:val="22"/>
          <w:lang w:eastAsia="en-US"/>
        </w:rPr>
        <w:t>Closer Look: Andy Goldsworthy, Sandwork, Sand Sculpture, Time Machine</w:t>
      </w:r>
    </w:p>
    <w:p w:rsidR="00310D61" w:rsidRPr="00873CC9" w:rsidRDefault="00310D61" w:rsidP="00310D61">
      <w:pPr>
        <w:tabs>
          <w:tab w:val="left" w:pos="720"/>
        </w:tabs>
        <w:suppressAutoHyphens w:val="0"/>
        <w:outlineLvl w:val="0"/>
        <w:rPr>
          <w:rFonts w:ascii="Cambria" w:eastAsia="Times New Roman" w:hAnsi="Cambria"/>
          <w:sz w:val="22"/>
          <w:lang w:eastAsia="en-US"/>
        </w:rPr>
      </w:pPr>
      <w:r w:rsidRPr="00873CC9">
        <w:rPr>
          <w:rFonts w:ascii="Cambria" w:eastAsia="Times New Roman" w:hAnsi="Cambria"/>
          <w:sz w:val="22"/>
          <w:lang w:eastAsia="en-US"/>
        </w:rPr>
        <w:t>Closer Look: The Palette of Narmer</w:t>
      </w:r>
    </w:p>
    <w:p w:rsidR="00310D61" w:rsidRPr="00873CC9" w:rsidRDefault="00310D61" w:rsidP="00310D61">
      <w:pPr>
        <w:tabs>
          <w:tab w:val="left" w:pos="720"/>
        </w:tabs>
        <w:suppressAutoHyphens w:val="0"/>
        <w:outlineLvl w:val="0"/>
        <w:rPr>
          <w:rFonts w:ascii="Cambria" w:eastAsia="Times New Roman" w:hAnsi="Cambria"/>
          <w:sz w:val="22"/>
          <w:lang w:eastAsia="en-US"/>
        </w:rPr>
      </w:pPr>
      <w:r w:rsidRPr="00873CC9">
        <w:rPr>
          <w:rFonts w:ascii="Cambria" w:eastAsia="Times New Roman" w:hAnsi="Cambria"/>
          <w:sz w:val="22"/>
          <w:lang w:eastAsia="en-US"/>
        </w:rPr>
        <w:t>Closer Look: Akhenaten and His Family</w:t>
      </w:r>
    </w:p>
    <w:p w:rsidR="00310D61" w:rsidRPr="00873CC9" w:rsidRDefault="00310D61" w:rsidP="00310D61">
      <w:pPr>
        <w:tabs>
          <w:tab w:val="left" w:pos="720"/>
        </w:tabs>
        <w:suppressAutoHyphens w:val="0"/>
        <w:outlineLvl w:val="0"/>
        <w:rPr>
          <w:rFonts w:ascii="Cambria" w:eastAsia="Times New Roman" w:hAnsi="Cambria"/>
          <w:b/>
          <w:sz w:val="22"/>
          <w:u w:val="single"/>
          <w:lang w:eastAsia="en-US"/>
        </w:rPr>
      </w:pPr>
    </w:p>
    <w:p w:rsidR="00310D61" w:rsidRPr="00873CC9" w:rsidRDefault="00310D61" w:rsidP="00310D61">
      <w:pPr>
        <w:tabs>
          <w:tab w:val="left" w:pos="720"/>
        </w:tabs>
        <w:suppressAutoHyphens w:val="0"/>
        <w:outlineLvl w:val="0"/>
        <w:rPr>
          <w:rFonts w:ascii="Cambria" w:eastAsia="Times New Roman" w:hAnsi="Cambria"/>
          <w:b/>
          <w:sz w:val="22"/>
          <w:u w:val="single"/>
          <w:lang w:eastAsia="en-US"/>
        </w:rPr>
      </w:pPr>
    </w:p>
    <w:p w:rsidR="00310D61" w:rsidRPr="00873CC9" w:rsidRDefault="00310D61" w:rsidP="00310D61">
      <w:pPr>
        <w:tabs>
          <w:tab w:val="left" w:pos="720"/>
        </w:tabs>
        <w:suppressAutoHyphens w:val="0"/>
        <w:outlineLvl w:val="0"/>
        <w:rPr>
          <w:rFonts w:ascii="Cambria" w:eastAsia="Times New Roman" w:hAnsi="Cambria"/>
          <w:b/>
          <w:sz w:val="28"/>
          <w:szCs w:val="28"/>
          <w:u w:val="single"/>
          <w:lang w:eastAsia="en-US"/>
        </w:rPr>
      </w:pPr>
      <w:r w:rsidRPr="00873CC9">
        <w:rPr>
          <w:rFonts w:ascii="Cambria" w:eastAsia="Times New Roman" w:hAnsi="Cambria"/>
          <w:b/>
          <w:sz w:val="28"/>
          <w:szCs w:val="28"/>
          <w:u w:val="single"/>
          <w:lang w:eastAsia="en-US"/>
        </w:rPr>
        <w:t xml:space="preserve">Teaching with Pearson Multimedia </w:t>
      </w:r>
    </w:p>
    <w:p w:rsidR="00310D61" w:rsidRPr="00873CC9" w:rsidRDefault="00310D61" w:rsidP="00310D61">
      <w:pPr>
        <w:tabs>
          <w:tab w:val="left" w:pos="720"/>
        </w:tabs>
        <w:suppressAutoHyphens w:val="0"/>
        <w:outlineLvl w:val="0"/>
        <w:rPr>
          <w:rFonts w:ascii="Cambria" w:eastAsia="Times New Roman" w:hAnsi="Cambria"/>
          <w:sz w:val="22"/>
          <w:lang w:eastAsia="en-US"/>
        </w:rPr>
      </w:pPr>
      <w:r w:rsidRPr="00873CC9">
        <w:rPr>
          <w:rFonts w:ascii="Cambria" w:eastAsia="Times New Roman" w:hAnsi="Cambria"/>
          <w:sz w:val="22"/>
          <w:lang w:eastAsia="en-US"/>
        </w:rPr>
        <w:t xml:space="preserve">Homework assignment for </w:t>
      </w:r>
      <w:r w:rsidRPr="00873CC9">
        <w:rPr>
          <w:rFonts w:ascii="Cambria" w:eastAsia="Times New Roman" w:hAnsi="Cambria"/>
          <w:i/>
          <w:sz w:val="22"/>
          <w:lang w:eastAsia="en-US"/>
        </w:rPr>
        <w:t>Closer Look: Akhenaten and His Family</w:t>
      </w:r>
    </w:p>
    <w:p w:rsidR="00310D61" w:rsidRPr="00873CC9" w:rsidRDefault="00310D61" w:rsidP="00310D61">
      <w:pPr>
        <w:numPr>
          <w:ilvl w:val="0"/>
          <w:numId w:val="2"/>
        </w:numPr>
        <w:tabs>
          <w:tab w:val="left" w:pos="720"/>
        </w:tabs>
        <w:suppressAutoHyphens w:val="0"/>
        <w:contextualSpacing/>
        <w:outlineLvl w:val="0"/>
        <w:rPr>
          <w:rFonts w:ascii="Cambria" w:eastAsia="Times New Roman" w:hAnsi="Cambria"/>
          <w:i/>
          <w:sz w:val="22"/>
          <w:lang w:eastAsia="en-US"/>
        </w:rPr>
      </w:pPr>
      <w:r w:rsidRPr="00873CC9">
        <w:rPr>
          <w:rFonts w:ascii="Cambria" w:eastAsia="Times New Roman" w:hAnsi="Cambria"/>
          <w:sz w:val="22"/>
          <w:lang w:eastAsia="en-US"/>
        </w:rPr>
        <w:t xml:space="preserve">Consider techniques used in ancient objects of art and ritual. What technique is used, for example, in </w:t>
      </w:r>
      <w:r w:rsidRPr="00873CC9">
        <w:rPr>
          <w:rFonts w:ascii="Cambria" w:eastAsia="Times New Roman" w:hAnsi="Cambria"/>
          <w:i/>
          <w:sz w:val="22"/>
          <w:lang w:eastAsia="en-US"/>
        </w:rPr>
        <w:t>Akhenaten and His Family</w:t>
      </w:r>
      <w:r w:rsidRPr="00873CC9">
        <w:rPr>
          <w:rFonts w:ascii="Cambria" w:eastAsia="Times New Roman" w:hAnsi="Cambria"/>
          <w:sz w:val="22"/>
          <w:lang w:eastAsia="en-US"/>
        </w:rPr>
        <w:t>? What does this technique (used to carve the limestone) reveal about the intent of the Akhenaten’s message to the viewer?</w:t>
      </w:r>
    </w:p>
    <w:p w:rsidR="00310D61" w:rsidRPr="00873CC9" w:rsidRDefault="00310D61" w:rsidP="00310D61">
      <w:pPr>
        <w:tabs>
          <w:tab w:val="left" w:pos="720"/>
        </w:tabs>
        <w:suppressAutoHyphens w:val="0"/>
        <w:ind w:left="720"/>
        <w:contextualSpacing/>
        <w:outlineLvl w:val="0"/>
        <w:rPr>
          <w:rFonts w:ascii="Cambria" w:eastAsia="Times New Roman" w:hAnsi="Cambria"/>
          <w:i/>
          <w:sz w:val="22"/>
          <w:lang w:eastAsia="en-US"/>
        </w:rPr>
      </w:pPr>
    </w:p>
    <w:p w:rsidR="00310D61" w:rsidRPr="00873CC9" w:rsidRDefault="00310D61" w:rsidP="00310D61">
      <w:pPr>
        <w:tabs>
          <w:tab w:val="left" w:pos="720"/>
        </w:tabs>
        <w:suppressAutoHyphens w:val="0"/>
        <w:outlineLvl w:val="0"/>
        <w:rPr>
          <w:rFonts w:ascii="Cambria" w:eastAsia="Times New Roman" w:hAnsi="Cambria"/>
          <w:i/>
          <w:sz w:val="22"/>
          <w:lang w:eastAsia="en-US"/>
        </w:rPr>
      </w:pPr>
      <w:r w:rsidRPr="00873CC9">
        <w:rPr>
          <w:rFonts w:ascii="Cambria" w:eastAsia="Times New Roman" w:hAnsi="Cambria"/>
          <w:sz w:val="22"/>
          <w:lang w:eastAsia="en-US"/>
        </w:rPr>
        <w:t xml:space="preserve">In-Class assignment for </w:t>
      </w:r>
      <w:r w:rsidRPr="00873CC9">
        <w:rPr>
          <w:rFonts w:ascii="Cambria" w:eastAsia="Times New Roman" w:hAnsi="Cambria"/>
          <w:i/>
          <w:sz w:val="22"/>
          <w:lang w:eastAsia="en-US"/>
        </w:rPr>
        <w:t>Closer Look: Marjane Satrapi, page from "Kim Wilde," Persepolis</w:t>
      </w:r>
    </w:p>
    <w:p w:rsidR="00310D61" w:rsidRPr="00873CC9" w:rsidRDefault="00310D61" w:rsidP="00310D61">
      <w:pPr>
        <w:numPr>
          <w:ilvl w:val="0"/>
          <w:numId w:val="2"/>
        </w:numPr>
        <w:tabs>
          <w:tab w:val="left" w:pos="720"/>
        </w:tabs>
        <w:suppressAutoHyphens w:val="0"/>
        <w:contextualSpacing/>
        <w:outlineLvl w:val="0"/>
        <w:rPr>
          <w:rFonts w:ascii="Cambria" w:eastAsia="Times New Roman" w:hAnsi="Cambria"/>
          <w:sz w:val="22"/>
          <w:lang w:eastAsia="en-US"/>
        </w:rPr>
      </w:pPr>
      <w:r w:rsidRPr="00873CC9">
        <w:rPr>
          <w:rFonts w:ascii="Cambria" w:eastAsia="Times New Roman" w:hAnsi="Cambria"/>
          <w:sz w:val="22"/>
          <w:lang w:eastAsia="en-US"/>
        </w:rPr>
        <w:t>Speculate on the intended message within the variety of sculptural figures within the Palace of Darius and Xerxes. This palace, with its artistic variety, serves as the setting for Satrapi’s Persepolis. What cultural nuances serve as an inspirational backdrop on which Satrapi creates Persepolis? Consider other examples in which culture has influenced a greater work’s setting or message.</w:t>
      </w:r>
    </w:p>
    <w:p w:rsidR="00310D61" w:rsidRPr="00873CC9" w:rsidRDefault="00310D61" w:rsidP="00310D61">
      <w:pPr>
        <w:tabs>
          <w:tab w:val="left" w:pos="720"/>
        </w:tabs>
        <w:suppressAutoHyphens w:val="0"/>
        <w:rPr>
          <w:rFonts w:ascii="Cambria" w:eastAsia="Times New Roman" w:hAnsi="Cambria"/>
          <w:sz w:val="22"/>
          <w:lang w:eastAsia="en-US"/>
        </w:rPr>
      </w:pPr>
    </w:p>
    <w:p w:rsidR="00310D61" w:rsidRPr="00873CC9" w:rsidRDefault="00310D61" w:rsidP="00310D61">
      <w:pPr>
        <w:tabs>
          <w:tab w:val="left" w:pos="720"/>
        </w:tabs>
        <w:suppressAutoHyphens w:val="0"/>
        <w:autoSpaceDE w:val="0"/>
        <w:autoSpaceDN w:val="0"/>
        <w:adjustRightInd w:val="0"/>
        <w:outlineLvl w:val="0"/>
        <w:rPr>
          <w:rFonts w:ascii="Cambria" w:eastAsia="Times New Roman" w:hAnsi="Cambria"/>
          <w:b/>
          <w:sz w:val="22"/>
          <w:u w:val="single"/>
          <w:lang w:eastAsia="en-US"/>
        </w:rPr>
      </w:pPr>
    </w:p>
    <w:p w:rsidR="00310D61" w:rsidRPr="00873CC9" w:rsidRDefault="00310D61" w:rsidP="00310D61">
      <w:pPr>
        <w:tabs>
          <w:tab w:val="left" w:pos="720"/>
        </w:tabs>
        <w:suppressAutoHyphens w:val="0"/>
        <w:autoSpaceDE w:val="0"/>
        <w:autoSpaceDN w:val="0"/>
        <w:adjustRightInd w:val="0"/>
        <w:outlineLvl w:val="0"/>
        <w:rPr>
          <w:rFonts w:ascii="Cambria" w:eastAsia="Times New Roman" w:hAnsi="Cambria"/>
          <w:b/>
          <w:sz w:val="22"/>
          <w:u w:val="single"/>
          <w:lang w:eastAsia="en-US"/>
        </w:rPr>
      </w:pPr>
      <w:r w:rsidRPr="00873CC9">
        <w:rPr>
          <w:rFonts w:ascii="Cambria" w:eastAsia="Times New Roman" w:hAnsi="Cambria"/>
          <w:b/>
          <w:sz w:val="28"/>
          <w:szCs w:val="28"/>
          <w:u w:val="single"/>
          <w:lang w:eastAsia="en-US"/>
        </w:rPr>
        <w:t>Key Terms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2880"/>
      </w:tblGrid>
      <w:tr w:rsidR="00310D61" w:rsidRPr="00873CC9" w:rsidTr="009D09A2">
        <w:tc>
          <w:tcPr>
            <w:tcW w:w="3078" w:type="dxa"/>
          </w:tcPr>
          <w:tbl>
            <w:tblPr>
              <w:tblW w:w="1877" w:type="dxa"/>
              <w:tblLook w:val="04A0"/>
            </w:tblPr>
            <w:tblGrid>
              <w:gridCol w:w="2063"/>
            </w:tblGrid>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agency</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animism</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anthropomorphism</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civilization</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cromlech</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cuneiform writing</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emergence tale</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epic</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epithets</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ground line</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hieratic scale</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hominids</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hunter-gatherers</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kiva</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megaliths</w:t>
                  </w:r>
                </w:p>
              </w:tc>
            </w:tr>
            <w:tr w:rsidR="00310D61" w:rsidRPr="00873CC9" w:rsidTr="009D09A2">
              <w:trPr>
                <w:trHeight w:val="300"/>
              </w:trPr>
              <w:tc>
                <w:tcPr>
                  <w:tcW w:w="1877"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menhirs</w:t>
                  </w:r>
                </w:p>
              </w:tc>
            </w:tr>
          </w:tbl>
          <w:p w:rsidR="00310D61" w:rsidRPr="00873CC9" w:rsidRDefault="00310D61" w:rsidP="009D09A2">
            <w:pPr>
              <w:tabs>
                <w:tab w:val="left" w:pos="720"/>
              </w:tabs>
              <w:suppressAutoHyphens w:val="0"/>
              <w:autoSpaceDE w:val="0"/>
              <w:autoSpaceDN w:val="0"/>
              <w:adjustRightInd w:val="0"/>
              <w:rPr>
                <w:rFonts w:ascii="Cambria" w:eastAsia="Times New Roman" w:hAnsi="Cambria"/>
                <w:lang w:eastAsia="en-US"/>
              </w:rPr>
            </w:pPr>
          </w:p>
        </w:tc>
        <w:tc>
          <w:tcPr>
            <w:tcW w:w="2880" w:type="dxa"/>
          </w:tcPr>
          <w:tbl>
            <w:tblPr>
              <w:tblW w:w="2018" w:type="dxa"/>
              <w:tblLook w:val="04A0"/>
            </w:tblPr>
            <w:tblGrid>
              <w:gridCol w:w="2018"/>
            </w:tblGrid>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metaphors</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modeling</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myth</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narrative genre</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naturalism</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 xml:space="preserve">patriarchs </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perspectival drawing</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 xml:space="preserve">post-and-lintel </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prehistoric</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registers</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ritual</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shaman</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similes</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social perspective</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stele</w:t>
                  </w:r>
                </w:p>
              </w:tc>
            </w:tr>
            <w:tr w:rsidR="00310D61" w:rsidRPr="00873CC9" w:rsidTr="009D09A2">
              <w:trPr>
                <w:trHeight w:val="300"/>
              </w:trPr>
              <w:tc>
                <w:tcPr>
                  <w:tcW w:w="2018" w:type="dxa"/>
                  <w:tcBorders>
                    <w:top w:val="nil"/>
                    <w:left w:val="nil"/>
                    <w:bottom w:val="nil"/>
                    <w:right w:val="nil"/>
                  </w:tcBorders>
                  <w:shd w:val="clear" w:color="auto" w:fill="auto"/>
                  <w:noWrap/>
                  <w:vAlign w:val="bottom"/>
                  <w:hideMark/>
                </w:tcPr>
                <w:p w:rsidR="00310D61" w:rsidRPr="00873CC9" w:rsidRDefault="00310D61" w:rsidP="009D09A2">
                  <w:pPr>
                    <w:suppressAutoHyphens w:val="0"/>
                    <w:rPr>
                      <w:rFonts w:ascii="Cambria" w:eastAsia="Times New Roman" w:hAnsi="Cambria"/>
                      <w:color w:val="000000"/>
                      <w:lang w:eastAsia="en-US"/>
                    </w:rPr>
                  </w:pPr>
                  <w:r w:rsidRPr="00873CC9">
                    <w:rPr>
                      <w:rFonts w:ascii="Cambria" w:eastAsia="Times New Roman" w:hAnsi="Cambria"/>
                      <w:color w:val="000000"/>
                      <w:sz w:val="22"/>
                      <w:szCs w:val="22"/>
                      <w:lang w:eastAsia="en-US"/>
                    </w:rPr>
                    <w:t>ziggurat</w:t>
                  </w:r>
                </w:p>
              </w:tc>
            </w:tr>
          </w:tbl>
          <w:p w:rsidR="00310D61" w:rsidRPr="00873CC9" w:rsidRDefault="00310D61" w:rsidP="009D09A2">
            <w:pPr>
              <w:tabs>
                <w:tab w:val="left" w:pos="720"/>
              </w:tabs>
              <w:suppressAutoHyphens w:val="0"/>
              <w:autoSpaceDE w:val="0"/>
              <w:autoSpaceDN w:val="0"/>
              <w:adjustRightInd w:val="0"/>
              <w:rPr>
                <w:rFonts w:ascii="Cambria" w:eastAsia="Times New Roman" w:hAnsi="Cambria"/>
                <w:lang w:eastAsia="en-US"/>
              </w:rPr>
            </w:pPr>
          </w:p>
        </w:tc>
      </w:tr>
    </w:tbl>
    <w:p w:rsidR="00310D61" w:rsidRPr="00873CC9" w:rsidRDefault="00310D61" w:rsidP="00310D61">
      <w:pPr>
        <w:tabs>
          <w:tab w:val="left" w:pos="720"/>
        </w:tabs>
        <w:suppressAutoHyphens w:val="0"/>
        <w:autoSpaceDE w:val="0"/>
        <w:autoSpaceDN w:val="0"/>
        <w:adjustRightInd w:val="0"/>
        <w:rPr>
          <w:rFonts w:ascii="Cambria" w:eastAsia="Times New Roman" w:hAnsi="Cambria"/>
          <w:sz w:val="22"/>
          <w:lang w:eastAsia="en-US"/>
        </w:rPr>
      </w:pPr>
    </w:p>
    <w:p w:rsidR="00310D61" w:rsidRPr="00873CC9" w:rsidRDefault="00310D61" w:rsidP="00310D61">
      <w:pPr>
        <w:tabs>
          <w:tab w:val="left" w:pos="720"/>
        </w:tabs>
        <w:suppressAutoHyphens w:val="0"/>
        <w:outlineLvl w:val="0"/>
        <w:rPr>
          <w:rFonts w:ascii="Cambria" w:eastAsia="Times New Roman" w:hAnsi="Cambria"/>
          <w:b/>
          <w:sz w:val="22"/>
          <w:u w:val="single"/>
          <w:lang w:eastAsia="en-US"/>
        </w:rPr>
      </w:pPr>
    </w:p>
    <w:p w:rsidR="00310D61" w:rsidRPr="00873CC9" w:rsidRDefault="00310D61" w:rsidP="00310D61">
      <w:pPr>
        <w:tabs>
          <w:tab w:val="left" w:pos="720"/>
        </w:tabs>
        <w:suppressAutoHyphens w:val="0"/>
        <w:outlineLvl w:val="0"/>
        <w:rPr>
          <w:rFonts w:ascii="Cambria" w:eastAsia="Times New Roman" w:hAnsi="Cambria"/>
          <w:b/>
          <w:sz w:val="28"/>
          <w:szCs w:val="28"/>
          <w:u w:val="single"/>
          <w:lang w:eastAsia="en-US"/>
        </w:rPr>
      </w:pPr>
      <w:r w:rsidRPr="00873CC9">
        <w:rPr>
          <w:rFonts w:ascii="Cambria" w:eastAsia="Times New Roman" w:hAnsi="Cambria"/>
          <w:b/>
          <w:sz w:val="28"/>
          <w:szCs w:val="28"/>
          <w:u w:val="single"/>
          <w:lang w:eastAsia="en-US"/>
        </w:rPr>
        <w:t>Class Discussion Topics and Questions</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lang w:eastAsia="en-US"/>
        </w:rPr>
      </w:pPr>
      <w:r w:rsidRPr="00873CC9">
        <w:rPr>
          <w:rFonts w:ascii="Cambria" w:eastAsia="Times New Roman" w:hAnsi="Cambria"/>
          <w:sz w:val="22"/>
          <w:lang w:eastAsia="en-US"/>
        </w:rPr>
        <w:t xml:space="preserve">Discussion Topic: Discuss the creative endeavors of the prehistoric culture with a focus on the artistic contributions of primitive/ancient humans. </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lang w:eastAsia="en-US"/>
        </w:rPr>
      </w:pP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lang w:eastAsia="en-US"/>
        </w:rPr>
      </w:pPr>
      <w:r w:rsidRPr="00873CC9">
        <w:rPr>
          <w:rFonts w:ascii="Cambria" w:eastAsia="Times New Roman" w:hAnsi="Cambria"/>
          <w:sz w:val="22"/>
          <w:lang w:eastAsia="en-US"/>
        </w:rPr>
        <w:t>Question: Consider the advancements of primitive/ancient humans. What works of art and/or architecture serve as the best example of an emerging civilization? How might the creation and use of these items signify a turning point in humanity’s social development?</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lang w:eastAsia="en-US"/>
        </w:rPr>
      </w:pP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lang w:eastAsia="en-US"/>
        </w:rPr>
      </w:pPr>
      <w:r w:rsidRPr="00873CC9">
        <w:rPr>
          <w:rFonts w:ascii="Cambria" w:eastAsia="Times New Roman" w:hAnsi="Cambria"/>
          <w:sz w:val="22"/>
          <w:lang w:eastAsia="en-US"/>
        </w:rPr>
        <w:lastRenderedPageBreak/>
        <w:t xml:space="preserve">Question: Consider the female votive figures (such as </w:t>
      </w:r>
      <w:r w:rsidRPr="00873CC9">
        <w:rPr>
          <w:rFonts w:ascii="Cambria" w:eastAsia="Times New Roman" w:hAnsi="Cambria"/>
          <w:i/>
          <w:sz w:val="22"/>
          <w:lang w:eastAsia="en-US"/>
        </w:rPr>
        <w:t>Woman (Venus of Willendorf)</w:t>
      </w:r>
      <w:r w:rsidRPr="00873CC9">
        <w:rPr>
          <w:rFonts w:ascii="Cambria" w:eastAsia="Times New Roman" w:hAnsi="Cambria"/>
          <w:sz w:val="22"/>
          <w:lang w:eastAsia="en-US"/>
        </w:rPr>
        <w:t xml:space="preserve"> and Woman Seated Between Two Felines). What concepts might be important to the primitive/ancient human based on these examples?</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lang w:eastAsia="en-US"/>
        </w:rPr>
      </w:pP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r w:rsidRPr="00873CC9">
        <w:rPr>
          <w:rFonts w:ascii="Cambria" w:eastAsia="Times New Roman" w:hAnsi="Cambria"/>
          <w:sz w:val="22"/>
          <w:szCs w:val="22"/>
          <w:lang w:eastAsia="en-US"/>
        </w:rPr>
        <w:t>Discussion Topic: A myth is a story that a culture assumes is true. Ancient myths were often used to explain natural phenomena (cosmology), such as creation, fertility, and the afterlife. Consider the importance of these myths within the context of the primitive/ancient human.</w:t>
      </w: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lang w:eastAsia="en-US"/>
        </w:rPr>
      </w:pPr>
    </w:p>
    <w:p w:rsidR="00310D61" w:rsidRPr="00873CC9" w:rsidRDefault="00310D61" w:rsidP="00310D61">
      <w:pPr>
        <w:tabs>
          <w:tab w:val="left" w:pos="720"/>
        </w:tabs>
        <w:suppressAutoHyphens w:val="0"/>
        <w:autoSpaceDE w:val="0"/>
        <w:autoSpaceDN w:val="0"/>
        <w:adjustRightInd w:val="0"/>
        <w:rPr>
          <w:rFonts w:ascii="Cambria" w:eastAsia="Times New Roman" w:hAnsi="Cambria"/>
          <w:sz w:val="22"/>
          <w:szCs w:val="22"/>
          <w:highlight w:val="yellow"/>
          <w:lang w:eastAsia="en-US"/>
        </w:rPr>
      </w:pPr>
      <w:r w:rsidRPr="00873CC9">
        <w:rPr>
          <w:rFonts w:ascii="Cambria" w:eastAsia="Times New Roman" w:hAnsi="Cambria"/>
          <w:sz w:val="22"/>
          <w:szCs w:val="22"/>
          <w:lang w:eastAsia="en-US"/>
        </w:rPr>
        <w:t>Question: What is the shaman’s role in preserving myth, and why is it significant?</w:t>
      </w:r>
    </w:p>
    <w:p w:rsidR="00310D61" w:rsidRPr="00873CC9" w:rsidRDefault="00310D61" w:rsidP="00310D61">
      <w:pPr>
        <w:tabs>
          <w:tab w:val="left" w:pos="720"/>
        </w:tabs>
        <w:suppressAutoHyphens w:val="0"/>
        <w:autoSpaceDE w:val="0"/>
        <w:autoSpaceDN w:val="0"/>
        <w:adjustRightInd w:val="0"/>
        <w:rPr>
          <w:rFonts w:ascii="Cambria" w:eastAsia="Times New Roman" w:hAnsi="Cambria"/>
          <w:b/>
          <w:sz w:val="22"/>
          <w:szCs w:val="22"/>
          <w:highlight w:val="yellow"/>
          <w:u w:val="single"/>
          <w:lang w:eastAsia="en-US"/>
        </w:rPr>
      </w:pPr>
    </w:p>
    <w:p w:rsidR="00310D61" w:rsidRPr="00873CC9" w:rsidRDefault="00310D61" w:rsidP="00310D61">
      <w:pPr>
        <w:tabs>
          <w:tab w:val="left" w:pos="720"/>
        </w:tabs>
        <w:suppressAutoHyphens w:val="0"/>
        <w:autoSpaceDE w:val="0"/>
        <w:autoSpaceDN w:val="0"/>
        <w:adjustRightInd w:val="0"/>
        <w:rPr>
          <w:rFonts w:ascii="Cambria" w:eastAsia="Times New Roman" w:hAnsi="Cambria"/>
          <w:b/>
          <w:sz w:val="22"/>
          <w:szCs w:val="22"/>
          <w:highlight w:val="yellow"/>
          <w:u w:val="single"/>
          <w:lang w:eastAsia="en-US"/>
        </w:rPr>
      </w:pPr>
    </w:p>
    <w:p w:rsidR="00310D61" w:rsidRPr="00873CC9" w:rsidRDefault="00310D61" w:rsidP="00310D61">
      <w:pPr>
        <w:tabs>
          <w:tab w:val="left" w:pos="720"/>
        </w:tabs>
        <w:suppressAutoHyphens w:val="0"/>
        <w:autoSpaceDE w:val="0"/>
        <w:autoSpaceDN w:val="0"/>
        <w:adjustRightInd w:val="0"/>
        <w:outlineLvl w:val="0"/>
        <w:rPr>
          <w:rFonts w:ascii="Cambria" w:eastAsia="Times New Roman" w:hAnsi="Cambria"/>
          <w:b/>
          <w:sz w:val="28"/>
          <w:szCs w:val="28"/>
          <w:u w:val="single"/>
          <w:lang w:eastAsia="en-US"/>
        </w:rPr>
      </w:pPr>
      <w:r w:rsidRPr="00873CC9">
        <w:rPr>
          <w:rFonts w:ascii="Cambria" w:eastAsia="Times New Roman" w:hAnsi="Cambria"/>
          <w:b/>
          <w:sz w:val="28"/>
          <w:szCs w:val="28"/>
          <w:u w:val="single"/>
          <w:lang w:eastAsia="en-US"/>
        </w:rPr>
        <w:t>Thinking Back</w:t>
      </w:r>
    </w:p>
    <w:p w:rsidR="00310D61" w:rsidRPr="00873CC9" w:rsidRDefault="00310D61" w:rsidP="00310D61">
      <w:pPr>
        <w:tabs>
          <w:tab w:val="left" w:pos="360"/>
        </w:tabs>
        <w:suppressAutoHyphens w:val="0"/>
        <w:ind w:left="360" w:hanging="360"/>
        <w:rPr>
          <w:rFonts w:ascii="Cambria" w:eastAsia="Times New Roman" w:hAnsi="Cambria"/>
          <w:sz w:val="22"/>
          <w:szCs w:val="22"/>
          <w:lang w:eastAsia="en-US"/>
        </w:rPr>
      </w:pPr>
      <w:r w:rsidRPr="00873CC9">
        <w:rPr>
          <w:rFonts w:ascii="Cambria" w:eastAsia="Times New Roman" w:hAnsi="Cambria"/>
          <w:sz w:val="22"/>
          <w:szCs w:val="22"/>
          <w:lang w:eastAsia="en-US"/>
        </w:rPr>
        <w:t xml:space="preserve">1.1 </w:t>
      </w:r>
      <w:r w:rsidRPr="00873CC9">
        <w:rPr>
          <w:rFonts w:ascii="Cambria" w:eastAsia="Times New Roman" w:hAnsi="Cambria"/>
          <w:i/>
          <w:iCs/>
          <w:sz w:val="22"/>
          <w:szCs w:val="22"/>
          <w:lang w:eastAsia="en-US"/>
        </w:rPr>
        <w:t>Discuss the rise of culture and how developments in art and architecture reflect the growing sophistication of prehistoric cultures.</w:t>
      </w:r>
    </w:p>
    <w:p w:rsidR="00310D61" w:rsidRPr="00873CC9" w:rsidRDefault="00310D61" w:rsidP="00310D61">
      <w:pPr>
        <w:tabs>
          <w:tab w:val="left" w:pos="360"/>
        </w:tabs>
        <w:suppressAutoHyphens w:val="0"/>
        <w:ind w:left="360" w:hanging="360"/>
        <w:rPr>
          <w:rFonts w:ascii="Cambria" w:eastAsia="Times New Roman" w:hAnsi="Cambria"/>
          <w:sz w:val="22"/>
          <w:szCs w:val="22"/>
          <w:lang w:eastAsia="en-US"/>
        </w:rPr>
      </w:pPr>
      <w:r w:rsidRPr="00873CC9">
        <w:rPr>
          <w:rFonts w:ascii="Cambria" w:eastAsia="Times New Roman" w:hAnsi="Cambria"/>
          <w:sz w:val="22"/>
          <w:szCs w:val="22"/>
          <w:lang w:eastAsia="en-US"/>
        </w:rPr>
        <w:t xml:space="preserve">1.2 </w:t>
      </w:r>
      <w:r w:rsidRPr="00873CC9">
        <w:rPr>
          <w:rFonts w:ascii="Cambria" w:eastAsia="Times New Roman" w:hAnsi="Cambria"/>
          <w:i/>
          <w:sz w:val="22"/>
          <w:szCs w:val="22"/>
          <w:lang w:eastAsia="en-US"/>
        </w:rPr>
        <w:t>Describe the role of myth in prehistoric culture.</w:t>
      </w:r>
    </w:p>
    <w:p w:rsidR="00310D61" w:rsidRPr="00873CC9" w:rsidRDefault="00310D61" w:rsidP="00310D61">
      <w:pPr>
        <w:tabs>
          <w:tab w:val="left" w:pos="360"/>
        </w:tabs>
        <w:suppressAutoHyphens w:val="0"/>
        <w:ind w:left="360" w:hanging="360"/>
        <w:rPr>
          <w:rFonts w:ascii="Cambria" w:eastAsia="Times New Roman" w:hAnsi="Cambria"/>
          <w:sz w:val="22"/>
          <w:szCs w:val="22"/>
          <w:lang w:eastAsia="en-US"/>
        </w:rPr>
      </w:pPr>
      <w:r w:rsidRPr="00873CC9">
        <w:rPr>
          <w:rFonts w:ascii="Cambria" w:eastAsia="Times New Roman" w:hAnsi="Cambria"/>
          <w:sz w:val="22"/>
          <w:szCs w:val="22"/>
          <w:lang w:eastAsia="en-US"/>
        </w:rPr>
        <w:t xml:space="preserve">1.3 </w:t>
      </w:r>
      <w:r w:rsidRPr="00873CC9">
        <w:rPr>
          <w:rFonts w:ascii="Cambria" w:eastAsia="Times New Roman" w:hAnsi="Cambria"/>
          <w:i/>
          <w:sz w:val="22"/>
          <w:szCs w:val="22"/>
          <w:lang w:eastAsia="en-US"/>
        </w:rPr>
        <w:t>Distinguish among the ancient civilizations of Mesopotamia, and focus on how they differ from that of the Hebrews.</w:t>
      </w:r>
    </w:p>
    <w:p w:rsidR="00310D61" w:rsidRPr="00873CC9" w:rsidRDefault="00310D61" w:rsidP="00310D61">
      <w:pPr>
        <w:tabs>
          <w:tab w:val="left" w:pos="360"/>
        </w:tabs>
        <w:suppressAutoHyphens w:val="0"/>
        <w:ind w:left="360" w:hanging="360"/>
        <w:rPr>
          <w:rFonts w:ascii="Cambria" w:eastAsia="Times New Roman" w:hAnsi="Cambria"/>
          <w:lang w:eastAsia="en-US"/>
        </w:rPr>
      </w:pPr>
      <w:r w:rsidRPr="00873CC9">
        <w:rPr>
          <w:rFonts w:ascii="Cambria" w:eastAsia="Times New Roman" w:hAnsi="Cambria"/>
          <w:sz w:val="22"/>
          <w:szCs w:val="22"/>
          <w:lang w:eastAsia="en-US"/>
        </w:rPr>
        <w:t xml:space="preserve">1.4 </w:t>
      </w:r>
      <w:r w:rsidRPr="00873CC9">
        <w:rPr>
          <w:rFonts w:ascii="Cambria" w:eastAsia="Times New Roman" w:hAnsi="Cambria"/>
          <w:i/>
          <w:iCs/>
          <w:sz w:val="22"/>
          <w:szCs w:val="22"/>
          <w:lang w:eastAsia="en-US"/>
        </w:rPr>
        <w:t>Account for the stability of Egyptian culture.</w:t>
      </w:r>
    </w:p>
    <w:p w:rsidR="00310D61" w:rsidRDefault="00310D61" w:rsidP="00310D61">
      <w:r>
        <w:br w:type="page"/>
      </w:r>
    </w:p>
    <w:p w:rsidR="00310D61" w:rsidRPr="00DA7D0D" w:rsidRDefault="00310D61" w:rsidP="00310D61">
      <w:pPr>
        <w:tabs>
          <w:tab w:val="left" w:pos="255"/>
          <w:tab w:val="left" w:pos="720"/>
          <w:tab w:val="center" w:pos="4680"/>
        </w:tabs>
        <w:jc w:val="center"/>
        <w:outlineLvl w:val="0"/>
        <w:rPr>
          <w:rFonts w:asciiTheme="majorHAnsi" w:hAnsiTheme="majorHAnsi"/>
          <w:b/>
          <w:smallCaps/>
        </w:rPr>
      </w:pPr>
      <w:r w:rsidRPr="00DA7D0D">
        <w:rPr>
          <w:rFonts w:asciiTheme="majorHAnsi" w:hAnsiTheme="majorHAnsi"/>
          <w:b/>
          <w:smallCaps/>
        </w:rPr>
        <w:lastRenderedPageBreak/>
        <w:t>Chapter</w:t>
      </w:r>
    </w:p>
    <w:p w:rsidR="00310D61" w:rsidRPr="00DA7D0D" w:rsidRDefault="00310D61" w:rsidP="00310D61">
      <w:pPr>
        <w:tabs>
          <w:tab w:val="left" w:pos="720"/>
        </w:tabs>
        <w:jc w:val="center"/>
        <w:rPr>
          <w:rFonts w:asciiTheme="majorHAnsi" w:hAnsiTheme="majorHAnsi"/>
          <w:b/>
          <w:smallCaps/>
          <w:sz w:val="12"/>
          <w:szCs w:val="12"/>
        </w:rPr>
      </w:pPr>
      <w:r w:rsidRPr="00221309">
        <w:rPr>
          <w:rFonts w:asciiTheme="majorHAnsi" w:hAnsiTheme="majorHAnsi"/>
          <w:noProof/>
          <w:lang w:eastAsia="zh-CN"/>
        </w:rPr>
        <w:pict>
          <v:shape id="Text Box 5" o:spid="_x0000_s1028" type="#_x0000_t202" style="position:absolute;left:0;text-align:left;margin-left:201.75pt;margin-top:3.4pt;width:64.8pt;height:54pt;z-index:-251658240;visibility:visible" wrapcoords="-251 -300 -251 21300 21851 21300 21851 -300 -251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">
            <v:textbox>
              <w:txbxContent>
                <w:p w:rsidR="00310D61" w:rsidRPr="00195FFC" w:rsidRDefault="00310D61" w:rsidP="00310D61">
                  <w:pPr>
                    <w:ind w:left="-120" w:right="-210"/>
                    <w:jc w:val="center"/>
                    <w:rPr>
                      <w:rFonts w:asciiTheme="majorHAnsi" w:hAnsiTheme="majorHAnsi"/>
                      <w:sz w:val="80"/>
                      <w:szCs w:val="80"/>
                    </w:rPr>
                  </w:pPr>
                  <w:r w:rsidRPr="00195FFC">
                    <w:rPr>
                      <w:rFonts w:asciiTheme="majorHAnsi" w:hAnsiTheme="majorHAnsi"/>
                      <w:sz w:val="80"/>
                      <w:szCs w:val="80"/>
                    </w:rPr>
                    <w:t>2</w:t>
                  </w:r>
                </w:p>
              </w:txbxContent>
            </v:textbox>
            <w10:wrap type="tight"/>
          </v:shape>
        </w:pict>
      </w:r>
    </w:p>
    <w:p w:rsidR="00310D61" w:rsidRPr="00DA7D0D" w:rsidRDefault="00310D61" w:rsidP="00310D61">
      <w:pPr>
        <w:tabs>
          <w:tab w:val="left" w:pos="720"/>
        </w:tabs>
        <w:jc w:val="center"/>
        <w:rPr>
          <w:rFonts w:asciiTheme="majorHAnsi" w:hAnsiTheme="majorHAnsi" w:cs="HelveticaNeueLTStd-LtEx"/>
          <w:sz w:val="12"/>
          <w:szCs w:val="12"/>
        </w:rPr>
      </w:pPr>
    </w:p>
    <w:p w:rsidR="00310D61" w:rsidRDefault="00310D61" w:rsidP="00310D61"/>
    <w:p w:rsidR="00310D61" w:rsidRDefault="00310D61" w:rsidP="00310D61"/>
    <w:p w:rsidR="00310D61" w:rsidRDefault="00310D61" w:rsidP="00310D61"/>
    <w:p w:rsidR="00310D61" w:rsidRDefault="00310D61" w:rsidP="00310D61"/>
    <w:p w:rsidR="00310D61" w:rsidRDefault="00310D61" w:rsidP="00310D61"/>
    <w:p w:rsidR="00310D61" w:rsidRDefault="00310D61" w:rsidP="00310D61">
      <w:pPr>
        <w:jc w:val="center"/>
        <w:rPr>
          <w:rFonts w:asciiTheme="majorHAnsi" w:hAnsiTheme="majorHAnsi"/>
          <w:b/>
          <w:sz w:val="40"/>
          <w:szCs w:val="40"/>
        </w:rPr>
      </w:pPr>
      <w:r w:rsidRPr="00195FFC">
        <w:rPr>
          <w:rFonts w:asciiTheme="majorHAnsi" w:hAnsiTheme="majorHAnsi"/>
          <w:b/>
          <w:sz w:val="40"/>
          <w:szCs w:val="40"/>
        </w:rPr>
        <w:t>The Greek World</w:t>
      </w:r>
      <w:r>
        <w:rPr>
          <w:rFonts w:asciiTheme="majorHAnsi" w:hAnsiTheme="majorHAnsi"/>
          <w:b/>
          <w:sz w:val="40"/>
          <w:szCs w:val="40"/>
        </w:rPr>
        <w:t>:</w:t>
      </w:r>
      <w:r w:rsidRPr="00195FFC">
        <w:rPr>
          <w:rFonts w:asciiTheme="majorHAnsi" w:hAnsiTheme="majorHAnsi"/>
          <w:b/>
          <w:sz w:val="40"/>
          <w:szCs w:val="40"/>
        </w:rPr>
        <w:t xml:space="preserve"> The Classical Tradition</w:t>
      </w:r>
    </w:p>
    <w:p w:rsidR="00310D61" w:rsidRPr="00FE5AA4" w:rsidRDefault="00310D61" w:rsidP="00310D61">
      <w:pPr>
        <w:tabs>
          <w:tab w:val="left" w:pos="720"/>
        </w:tabs>
        <w:autoSpaceDE w:val="0"/>
        <w:autoSpaceDN w:val="0"/>
        <w:adjustRightInd w:val="0"/>
        <w:rPr>
          <w:rFonts w:asciiTheme="majorHAnsi" w:hAnsiTheme="majorHAnsi" w:cs="HelveticaNeueLTStd-Roman"/>
          <w:sz w:val="18"/>
          <w:szCs w:val="18"/>
        </w:rPr>
      </w:pPr>
    </w:p>
    <w:p w:rsidR="00310D61" w:rsidRPr="00FE5AA4" w:rsidRDefault="00310D61" w:rsidP="00310D61">
      <w:pPr>
        <w:tabs>
          <w:tab w:val="left" w:pos="720"/>
        </w:tabs>
        <w:autoSpaceDE w:val="0"/>
        <w:autoSpaceDN w:val="0"/>
        <w:adjustRightInd w:val="0"/>
        <w:rPr>
          <w:rFonts w:asciiTheme="majorHAnsi" w:hAnsiTheme="majorHAnsi" w:cs="HelveticaNeueLTStd-Roman"/>
          <w:sz w:val="18"/>
          <w:szCs w:val="18"/>
        </w:rPr>
      </w:pPr>
    </w:p>
    <w:p w:rsidR="00310D61" w:rsidRDefault="00310D61" w:rsidP="00310D61">
      <w:pPr>
        <w:tabs>
          <w:tab w:val="left" w:pos="720"/>
        </w:tabs>
        <w:autoSpaceDE w:val="0"/>
        <w:autoSpaceDN w:val="0"/>
        <w:adjustRightInd w:val="0"/>
        <w:outlineLvl w:val="0"/>
        <w:rPr>
          <w:rFonts w:asciiTheme="majorHAnsi" w:hAnsiTheme="majorHAnsi" w:cs="HelveticaNeueLTStd-MdEx"/>
          <w:b/>
          <w:sz w:val="28"/>
          <w:szCs w:val="28"/>
          <w:u w:val="single"/>
        </w:rPr>
      </w:pPr>
      <w:r w:rsidRPr="00DA7D0D">
        <w:rPr>
          <w:rFonts w:asciiTheme="majorHAnsi" w:hAnsiTheme="majorHAnsi" w:cs="HelveticaNeueLTStd-MdEx"/>
          <w:b/>
          <w:sz w:val="28"/>
          <w:szCs w:val="28"/>
          <w:u w:val="single"/>
        </w:rPr>
        <w:t>Learning Objectives</w:t>
      </w:r>
    </w:p>
    <w:p w:rsidR="00310D61" w:rsidRPr="00195FFC" w:rsidRDefault="00310D61" w:rsidP="00310D61">
      <w:pPr>
        <w:tabs>
          <w:tab w:val="left" w:pos="720"/>
        </w:tabs>
        <w:autoSpaceDE w:val="0"/>
        <w:autoSpaceDN w:val="0"/>
        <w:adjustRightInd w:val="0"/>
        <w:ind w:left="720" w:hanging="720"/>
        <w:outlineLvl w:val="0"/>
        <w:rPr>
          <w:rFonts w:asciiTheme="majorHAnsi" w:hAnsiTheme="majorHAnsi" w:cs="HelveticaNeueLTStd-MdEx"/>
          <w:sz w:val="22"/>
          <w:szCs w:val="22"/>
        </w:rPr>
      </w:pPr>
      <w:r w:rsidRPr="00195FFC">
        <w:rPr>
          <w:rFonts w:asciiTheme="majorHAnsi" w:hAnsiTheme="majorHAnsi" w:cs="HelveticaNeueLTStd-MdEx"/>
          <w:sz w:val="22"/>
          <w:szCs w:val="22"/>
        </w:rPr>
        <w:t>2.1</w:t>
      </w:r>
      <w:r>
        <w:rPr>
          <w:rFonts w:asciiTheme="majorHAnsi" w:hAnsiTheme="majorHAnsi" w:cs="HelveticaNeueLTStd-MdEx"/>
          <w:sz w:val="22"/>
          <w:szCs w:val="22"/>
        </w:rPr>
        <w:tab/>
      </w:r>
      <w:r w:rsidRPr="00195FFC">
        <w:rPr>
          <w:rFonts w:asciiTheme="majorHAnsi" w:hAnsiTheme="majorHAnsi" w:cs="HelveticaNeueLTStd-MdEx"/>
          <w:sz w:val="22"/>
          <w:szCs w:val="22"/>
        </w:rPr>
        <w:t xml:space="preserve">Outline how the Cycladic, Minoan, and </w:t>
      </w:r>
      <w:r>
        <w:rPr>
          <w:rFonts w:asciiTheme="majorHAnsi" w:hAnsiTheme="majorHAnsi" w:cs="HelveticaNeueLTStd-MdEx"/>
          <w:sz w:val="22"/>
          <w:szCs w:val="22"/>
        </w:rPr>
        <w:t xml:space="preserve">Mycenaean cultures contributed </w:t>
      </w:r>
      <w:r w:rsidRPr="00195FFC">
        <w:rPr>
          <w:rFonts w:asciiTheme="majorHAnsi" w:hAnsiTheme="majorHAnsi" w:cs="HelveticaNeueLTStd-MdEx"/>
          <w:sz w:val="22"/>
          <w:szCs w:val="22"/>
        </w:rPr>
        <w:t>to the later Greeks’ sense of themselves.</w:t>
      </w:r>
    </w:p>
    <w:p w:rsidR="00310D61" w:rsidRPr="00195FFC" w:rsidRDefault="00310D61" w:rsidP="00310D61">
      <w:pPr>
        <w:tabs>
          <w:tab w:val="left" w:pos="720"/>
        </w:tabs>
        <w:autoSpaceDE w:val="0"/>
        <w:autoSpaceDN w:val="0"/>
        <w:adjustRightInd w:val="0"/>
        <w:outlineLvl w:val="0"/>
        <w:rPr>
          <w:rFonts w:asciiTheme="majorHAnsi" w:hAnsiTheme="majorHAnsi" w:cs="HelveticaNeueLTStd-MdEx"/>
          <w:sz w:val="22"/>
          <w:szCs w:val="22"/>
        </w:rPr>
      </w:pPr>
      <w:r w:rsidRPr="00195FFC">
        <w:rPr>
          <w:rFonts w:asciiTheme="majorHAnsi" w:hAnsiTheme="majorHAnsi" w:cs="HelveticaNeueLTStd-MdEx"/>
          <w:sz w:val="22"/>
          <w:szCs w:val="22"/>
        </w:rPr>
        <w:t>2.2</w:t>
      </w:r>
      <w:r>
        <w:rPr>
          <w:rFonts w:asciiTheme="majorHAnsi" w:hAnsiTheme="majorHAnsi" w:cs="HelveticaNeueLTStd-MdEx"/>
          <w:sz w:val="22"/>
          <w:szCs w:val="22"/>
        </w:rPr>
        <w:tab/>
      </w:r>
      <w:r w:rsidRPr="00195FFC">
        <w:rPr>
          <w:rFonts w:asciiTheme="majorHAnsi" w:hAnsiTheme="majorHAnsi" w:cs="HelveticaNeueLTStd-MdEx"/>
          <w:sz w:val="22"/>
          <w:szCs w:val="22"/>
        </w:rPr>
        <w:t>Define the polis and explain how it came to reflect the values of Greek culture.</w:t>
      </w:r>
    </w:p>
    <w:p w:rsidR="00310D61" w:rsidRPr="00195FFC" w:rsidRDefault="00310D61" w:rsidP="00310D61">
      <w:pPr>
        <w:tabs>
          <w:tab w:val="left" w:pos="720"/>
        </w:tabs>
        <w:autoSpaceDE w:val="0"/>
        <w:autoSpaceDN w:val="0"/>
        <w:adjustRightInd w:val="0"/>
        <w:outlineLvl w:val="0"/>
        <w:rPr>
          <w:rFonts w:asciiTheme="majorHAnsi" w:hAnsiTheme="majorHAnsi" w:cs="HelveticaNeueLTStd-MdEx"/>
          <w:sz w:val="22"/>
          <w:szCs w:val="22"/>
        </w:rPr>
      </w:pPr>
      <w:r w:rsidRPr="00195FFC">
        <w:rPr>
          <w:rFonts w:asciiTheme="majorHAnsi" w:hAnsiTheme="majorHAnsi" w:cs="HelveticaNeueLTStd-MdEx"/>
          <w:sz w:val="22"/>
          <w:szCs w:val="22"/>
        </w:rPr>
        <w:t>2.3</w:t>
      </w:r>
      <w:r>
        <w:rPr>
          <w:rFonts w:asciiTheme="majorHAnsi" w:hAnsiTheme="majorHAnsi" w:cs="HelveticaNeueLTStd-MdEx"/>
          <w:sz w:val="22"/>
          <w:szCs w:val="22"/>
        </w:rPr>
        <w:tab/>
      </w:r>
      <w:r w:rsidRPr="00195FFC">
        <w:rPr>
          <w:rFonts w:asciiTheme="majorHAnsi" w:hAnsiTheme="majorHAnsi" w:cs="HelveticaNeueLTStd-MdEx"/>
          <w:sz w:val="22"/>
          <w:szCs w:val="22"/>
        </w:rPr>
        <w:t>Describe how Pericles defined and shaped Golden Age Athens.</w:t>
      </w:r>
    </w:p>
    <w:p w:rsidR="00310D61" w:rsidRPr="00195FFC" w:rsidRDefault="00310D61" w:rsidP="00310D61">
      <w:pPr>
        <w:tabs>
          <w:tab w:val="left" w:pos="720"/>
        </w:tabs>
        <w:autoSpaceDE w:val="0"/>
        <w:autoSpaceDN w:val="0"/>
        <w:adjustRightInd w:val="0"/>
        <w:outlineLvl w:val="0"/>
        <w:rPr>
          <w:rFonts w:asciiTheme="majorHAnsi" w:hAnsiTheme="majorHAnsi" w:cs="HelveticaNeueLTStd-MdEx"/>
          <w:sz w:val="22"/>
          <w:szCs w:val="22"/>
        </w:rPr>
      </w:pPr>
      <w:r w:rsidRPr="00195FFC">
        <w:rPr>
          <w:rFonts w:asciiTheme="majorHAnsi" w:hAnsiTheme="majorHAnsi" w:cs="HelveticaNeueLTStd-MdEx"/>
          <w:sz w:val="22"/>
          <w:szCs w:val="22"/>
        </w:rPr>
        <w:t>2.4</w:t>
      </w:r>
      <w:r>
        <w:rPr>
          <w:rFonts w:asciiTheme="majorHAnsi" w:hAnsiTheme="majorHAnsi" w:cs="HelveticaNeueLTStd-MdEx"/>
          <w:sz w:val="22"/>
          <w:szCs w:val="22"/>
        </w:rPr>
        <w:tab/>
      </w:r>
      <w:r w:rsidRPr="00195FFC">
        <w:rPr>
          <w:rFonts w:asciiTheme="majorHAnsi" w:hAnsiTheme="majorHAnsi" w:cs="HelveticaNeueLTStd-MdEx"/>
          <w:sz w:val="22"/>
          <w:szCs w:val="22"/>
        </w:rPr>
        <w:t>Characterize the values of the Hellenistic world in terms of politics, philosophy, and art.</w:t>
      </w:r>
    </w:p>
    <w:p w:rsidR="00310D61" w:rsidRPr="00FE5AA4" w:rsidRDefault="00310D61" w:rsidP="00310D61">
      <w:pPr>
        <w:tabs>
          <w:tab w:val="left" w:pos="720"/>
        </w:tabs>
        <w:autoSpaceDE w:val="0"/>
        <w:autoSpaceDN w:val="0"/>
        <w:adjustRightInd w:val="0"/>
        <w:rPr>
          <w:rFonts w:asciiTheme="majorHAnsi" w:hAnsiTheme="majorHAnsi" w:cs="HelveticaNeueLTStd-Roman"/>
          <w:sz w:val="18"/>
          <w:szCs w:val="18"/>
        </w:rPr>
      </w:pPr>
    </w:p>
    <w:p w:rsidR="00310D61" w:rsidRPr="00FE5AA4" w:rsidRDefault="00310D61" w:rsidP="00310D61">
      <w:pPr>
        <w:tabs>
          <w:tab w:val="left" w:pos="720"/>
        </w:tabs>
        <w:autoSpaceDE w:val="0"/>
        <w:autoSpaceDN w:val="0"/>
        <w:adjustRightInd w:val="0"/>
        <w:rPr>
          <w:rFonts w:asciiTheme="majorHAnsi" w:hAnsiTheme="majorHAnsi" w:cs="HelveticaNeueLTStd-Roman"/>
          <w:sz w:val="18"/>
          <w:szCs w:val="18"/>
        </w:rPr>
      </w:pPr>
    </w:p>
    <w:p w:rsidR="00310D61" w:rsidRPr="00E63597" w:rsidRDefault="00310D61" w:rsidP="00310D61">
      <w:pPr>
        <w:tabs>
          <w:tab w:val="left" w:pos="720"/>
        </w:tabs>
        <w:autoSpaceDE w:val="0"/>
        <w:autoSpaceDN w:val="0"/>
        <w:adjustRightInd w:val="0"/>
        <w:outlineLvl w:val="0"/>
        <w:rPr>
          <w:rFonts w:asciiTheme="majorHAnsi" w:hAnsiTheme="majorHAnsi"/>
          <w:b/>
          <w:sz w:val="28"/>
          <w:szCs w:val="28"/>
          <w:u w:val="single"/>
        </w:rPr>
      </w:pPr>
      <w:r w:rsidRPr="00DA7D0D">
        <w:rPr>
          <w:rFonts w:asciiTheme="majorHAnsi" w:hAnsiTheme="majorHAnsi"/>
          <w:b/>
          <w:sz w:val="28"/>
          <w:szCs w:val="28"/>
          <w:u w:val="single"/>
        </w:rPr>
        <w:t xml:space="preserve">Chapter at a Glance </w:t>
      </w:r>
    </w:p>
    <w:p w:rsidR="00310D61" w:rsidRDefault="00310D61" w:rsidP="00310D61">
      <w:pPr>
        <w:rPr>
          <w:rFonts w:asciiTheme="majorHAnsi" w:hAnsiTheme="majorHAnsi"/>
          <w:b/>
          <w:sz w:val="22"/>
          <w:szCs w:val="22"/>
        </w:rPr>
      </w:pPr>
      <w:r>
        <w:rPr>
          <w:rFonts w:asciiTheme="majorHAnsi" w:hAnsiTheme="majorHAnsi"/>
          <w:b/>
          <w:sz w:val="22"/>
          <w:szCs w:val="22"/>
        </w:rPr>
        <w:t>Bronze Age Cultur</w:t>
      </w:r>
      <w:r w:rsidRPr="00800943">
        <w:rPr>
          <w:rFonts w:asciiTheme="majorHAnsi" w:hAnsiTheme="majorHAnsi"/>
          <w:b/>
          <w:sz w:val="22"/>
          <w:szCs w:val="22"/>
        </w:rPr>
        <w:t xml:space="preserve">e in </w:t>
      </w:r>
      <w:r>
        <w:rPr>
          <w:rFonts w:asciiTheme="majorHAnsi" w:hAnsiTheme="majorHAnsi"/>
          <w:b/>
          <w:sz w:val="22"/>
          <w:szCs w:val="22"/>
        </w:rPr>
        <w:t>t</w:t>
      </w:r>
      <w:r w:rsidRPr="00800943">
        <w:rPr>
          <w:rFonts w:asciiTheme="majorHAnsi" w:hAnsiTheme="majorHAnsi"/>
          <w:b/>
          <w:sz w:val="22"/>
          <w:szCs w:val="22"/>
        </w:rPr>
        <w:t>he Ae</w:t>
      </w:r>
      <w:r>
        <w:rPr>
          <w:rFonts w:asciiTheme="majorHAnsi" w:hAnsiTheme="majorHAnsi"/>
          <w:b/>
          <w:sz w:val="22"/>
          <w:szCs w:val="22"/>
        </w:rPr>
        <w:t>gea</w:t>
      </w:r>
      <w:r w:rsidRPr="00800943">
        <w:rPr>
          <w:rFonts w:asciiTheme="majorHAnsi" w:hAnsiTheme="majorHAnsi"/>
          <w:b/>
          <w:sz w:val="22"/>
          <w:szCs w:val="22"/>
        </w:rPr>
        <w:t>n</w:t>
      </w:r>
    </w:p>
    <w:p w:rsidR="00310D61" w:rsidRPr="00800943" w:rsidRDefault="00310D61" w:rsidP="00310D61">
      <w:pPr>
        <w:rPr>
          <w:rFonts w:asciiTheme="majorHAnsi" w:hAnsiTheme="majorHAnsi"/>
          <w:sz w:val="22"/>
          <w:szCs w:val="22"/>
        </w:rPr>
      </w:pPr>
      <w:r>
        <w:rPr>
          <w:rFonts w:asciiTheme="majorHAnsi" w:hAnsiTheme="majorHAnsi"/>
          <w:b/>
          <w:sz w:val="22"/>
          <w:szCs w:val="22"/>
        </w:rPr>
        <w:tab/>
      </w:r>
      <w:r w:rsidRPr="00800943">
        <w:rPr>
          <w:rFonts w:asciiTheme="majorHAnsi" w:hAnsiTheme="majorHAnsi"/>
          <w:sz w:val="22"/>
          <w:szCs w:val="22"/>
        </w:rPr>
        <w:t>The Cyclades</w:t>
      </w:r>
    </w:p>
    <w:p w:rsidR="00310D61" w:rsidRPr="00800943" w:rsidRDefault="00310D61" w:rsidP="00310D61">
      <w:pPr>
        <w:rPr>
          <w:rFonts w:asciiTheme="majorHAnsi" w:hAnsiTheme="majorHAnsi"/>
          <w:sz w:val="22"/>
          <w:szCs w:val="22"/>
        </w:rPr>
      </w:pPr>
      <w:r w:rsidRPr="00800943">
        <w:rPr>
          <w:rFonts w:asciiTheme="majorHAnsi" w:hAnsiTheme="majorHAnsi"/>
          <w:sz w:val="22"/>
          <w:szCs w:val="22"/>
        </w:rPr>
        <w:tab/>
        <w:t>Minoan Culture in Crete</w:t>
      </w:r>
    </w:p>
    <w:p w:rsidR="00310D61" w:rsidRPr="00800943" w:rsidRDefault="00310D61" w:rsidP="00310D61">
      <w:pPr>
        <w:rPr>
          <w:rFonts w:asciiTheme="majorHAnsi" w:hAnsiTheme="majorHAnsi"/>
          <w:sz w:val="22"/>
          <w:szCs w:val="22"/>
        </w:rPr>
      </w:pPr>
      <w:r w:rsidRPr="00800943">
        <w:rPr>
          <w:rFonts w:asciiTheme="majorHAnsi" w:hAnsiTheme="majorHAnsi"/>
          <w:sz w:val="22"/>
          <w:szCs w:val="22"/>
        </w:rPr>
        <w:tab/>
        <w:t>Mycenaean Culture on the Mainland</w:t>
      </w:r>
    </w:p>
    <w:p w:rsidR="00310D61" w:rsidRPr="00800943" w:rsidRDefault="00310D61" w:rsidP="00310D61">
      <w:pPr>
        <w:rPr>
          <w:rFonts w:asciiTheme="majorHAnsi" w:hAnsiTheme="majorHAnsi"/>
          <w:sz w:val="22"/>
          <w:szCs w:val="22"/>
        </w:rPr>
      </w:pPr>
      <w:r w:rsidRPr="00800943">
        <w:rPr>
          <w:rFonts w:asciiTheme="majorHAnsi" w:hAnsiTheme="majorHAnsi"/>
          <w:sz w:val="22"/>
          <w:szCs w:val="22"/>
        </w:rPr>
        <w:tab/>
        <w:t>The Homeric Epics</w:t>
      </w:r>
    </w:p>
    <w:p w:rsidR="00310D61" w:rsidRDefault="00310D61" w:rsidP="00310D61">
      <w:pPr>
        <w:rPr>
          <w:rFonts w:asciiTheme="majorHAnsi" w:hAnsiTheme="majorHAnsi"/>
          <w:b/>
          <w:sz w:val="22"/>
          <w:szCs w:val="22"/>
        </w:rPr>
      </w:pPr>
    </w:p>
    <w:p w:rsidR="00310D61" w:rsidRDefault="00310D61" w:rsidP="00310D61">
      <w:pPr>
        <w:rPr>
          <w:rFonts w:asciiTheme="majorHAnsi" w:hAnsiTheme="majorHAnsi"/>
          <w:b/>
          <w:sz w:val="22"/>
          <w:szCs w:val="22"/>
        </w:rPr>
      </w:pPr>
      <w:r>
        <w:rPr>
          <w:rFonts w:asciiTheme="majorHAnsi" w:hAnsiTheme="majorHAnsi"/>
          <w:b/>
          <w:sz w:val="22"/>
          <w:szCs w:val="22"/>
        </w:rPr>
        <w:t>The Rise of the Greek Polis</w:t>
      </w:r>
    </w:p>
    <w:p w:rsidR="00310D61" w:rsidRPr="00617AC9" w:rsidRDefault="00310D61" w:rsidP="00310D61">
      <w:pPr>
        <w:rPr>
          <w:rFonts w:asciiTheme="majorHAnsi" w:hAnsiTheme="majorHAnsi"/>
          <w:sz w:val="22"/>
          <w:szCs w:val="22"/>
        </w:rPr>
      </w:pPr>
      <w:r>
        <w:rPr>
          <w:rFonts w:asciiTheme="majorHAnsi" w:hAnsiTheme="majorHAnsi"/>
          <w:b/>
          <w:sz w:val="22"/>
          <w:szCs w:val="22"/>
        </w:rPr>
        <w:tab/>
      </w:r>
      <w:r w:rsidRPr="00617AC9">
        <w:rPr>
          <w:rFonts w:asciiTheme="majorHAnsi" w:hAnsiTheme="majorHAnsi"/>
          <w:sz w:val="22"/>
          <w:szCs w:val="22"/>
        </w:rPr>
        <w:t>The Greek Gods</w:t>
      </w:r>
    </w:p>
    <w:p w:rsidR="00310D61" w:rsidRPr="00617AC9" w:rsidRDefault="00310D61" w:rsidP="00310D61">
      <w:pPr>
        <w:rPr>
          <w:rFonts w:asciiTheme="majorHAnsi" w:hAnsiTheme="majorHAnsi"/>
          <w:sz w:val="22"/>
          <w:szCs w:val="22"/>
        </w:rPr>
      </w:pPr>
      <w:r w:rsidRPr="00617AC9">
        <w:rPr>
          <w:rFonts w:asciiTheme="majorHAnsi" w:hAnsiTheme="majorHAnsi"/>
          <w:sz w:val="22"/>
          <w:szCs w:val="22"/>
        </w:rPr>
        <w:tab/>
        <w:t>The Greek Architectural Tradition</w:t>
      </w:r>
    </w:p>
    <w:p w:rsidR="00310D61" w:rsidRPr="00617AC9" w:rsidRDefault="00310D61" w:rsidP="00310D61">
      <w:pPr>
        <w:rPr>
          <w:rFonts w:asciiTheme="majorHAnsi" w:hAnsiTheme="majorHAnsi"/>
          <w:sz w:val="22"/>
          <w:szCs w:val="22"/>
        </w:rPr>
      </w:pPr>
      <w:r w:rsidRPr="00617AC9">
        <w:rPr>
          <w:rFonts w:asciiTheme="majorHAnsi" w:hAnsiTheme="majorHAnsi"/>
          <w:sz w:val="22"/>
          <w:szCs w:val="22"/>
        </w:rPr>
        <w:tab/>
        <w:t>Greek Sculpture and the Taste for Naturalism</w:t>
      </w:r>
    </w:p>
    <w:p w:rsidR="00310D61" w:rsidRPr="00617AC9" w:rsidRDefault="00310D61" w:rsidP="00310D61">
      <w:pPr>
        <w:rPr>
          <w:rFonts w:asciiTheme="majorHAnsi" w:hAnsiTheme="majorHAnsi"/>
          <w:sz w:val="22"/>
          <w:szCs w:val="22"/>
        </w:rPr>
      </w:pPr>
      <w:r w:rsidRPr="00617AC9">
        <w:rPr>
          <w:rFonts w:asciiTheme="majorHAnsi" w:hAnsiTheme="majorHAnsi"/>
          <w:sz w:val="22"/>
          <w:szCs w:val="22"/>
        </w:rPr>
        <w:tab/>
        <w:t>Athenian Pottery</w:t>
      </w:r>
    </w:p>
    <w:p w:rsidR="00310D61" w:rsidRPr="00617AC9" w:rsidRDefault="00310D61" w:rsidP="00310D61">
      <w:pPr>
        <w:rPr>
          <w:rFonts w:asciiTheme="majorHAnsi" w:hAnsiTheme="majorHAnsi"/>
          <w:sz w:val="22"/>
          <w:szCs w:val="22"/>
        </w:rPr>
      </w:pPr>
      <w:r w:rsidRPr="00617AC9">
        <w:rPr>
          <w:rFonts w:asciiTheme="majorHAnsi" w:hAnsiTheme="majorHAnsi"/>
          <w:sz w:val="22"/>
          <w:szCs w:val="22"/>
        </w:rPr>
        <w:tab/>
        <w:t>The Poetry of Sappho</w:t>
      </w:r>
    </w:p>
    <w:p w:rsidR="00310D61" w:rsidRPr="00617AC9" w:rsidRDefault="00310D61" w:rsidP="00310D61">
      <w:pPr>
        <w:rPr>
          <w:rFonts w:asciiTheme="majorHAnsi" w:hAnsiTheme="majorHAnsi"/>
          <w:sz w:val="22"/>
          <w:szCs w:val="22"/>
        </w:rPr>
      </w:pPr>
      <w:r w:rsidRPr="00617AC9">
        <w:rPr>
          <w:rFonts w:asciiTheme="majorHAnsi" w:hAnsiTheme="majorHAnsi"/>
          <w:sz w:val="22"/>
          <w:szCs w:val="22"/>
        </w:rPr>
        <w:tab/>
        <w:t>The Rise of Democracy and the Threat of Persia</w:t>
      </w:r>
    </w:p>
    <w:p w:rsidR="00310D61" w:rsidRDefault="00310D61" w:rsidP="00310D61">
      <w:pPr>
        <w:rPr>
          <w:rFonts w:asciiTheme="majorHAnsi" w:hAnsiTheme="majorHAnsi"/>
          <w:b/>
          <w:sz w:val="22"/>
          <w:szCs w:val="22"/>
        </w:rPr>
      </w:pPr>
    </w:p>
    <w:p w:rsidR="00310D61" w:rsidRDefault="00310D61" w:rsidP="00310D61">
      <w:pPr>
        <w:rPr>
          <w:rFonts w:asciiTheme="majorHAnsi" w:hAnsiTheme="majorHAnsi"/>
          <w:b/>
          <w:sz w:val="22"/>
          <w:szCs w:val="22"/>
        </w:rPr>
      </w:pPr>
      <w:r>
        <w:rPr>
          <w:rFonts w:asciiTheme="majorHAnsi" w:hAnsiTheme="majorHAnsi"/>
          <w:b/>
          <w:sz w:val="22"/>
          <w:szCs w:val="22"/>
        </w:rPr>
        <w:t>The Golden Ag</w:t>
      </w:r>
      <w:r w:rsidRPr="00617AC9">
        <w:rPr>
          <w:rFonts w:asciiTheme="majorHAnsi" w:hAnsiTheme="majorHAnsi"/>
          <w:b/>
          <w:sz w:val="22"/>
          <w:szCs w:val="22"/>
        </w:rPr>
        <w:t>e</w:t>
      </w:r>
    </w:p>
    <w:p w:rsidR="00310D61" w:rsidRPr="00617AC9" w:rsidRDefault="00310D61" w:rsidP="00310D61">
      <w:pPr>
        <w:rPr>
          <w:rFonts w:asciiTheme="majorHAnsi" w:hAnsiTheme="majorHAnsi"/>
          <w:sz w:val="22"/>
          <w:szCs w:val="22"/>
        </w:rPr>
      </w:pPr>
      <w:r>
        <w:rPr>
          <w:rFonts w:asciiTheme="majorHAnsi" w:hAnsiTheme="majorHAnsi"/>
          <w:b/>
          <w:sz w:val="22"/>
          <w:szCs w:val="22"/>
        </w:rPr>
        <w:tab/>
      </w:r>
      <w:r w:rsidRPr="00617AC9">
        <w:rPr>
          <w:rFonts w:asciiTheme="majorHAnsi" w:hAnsiTheme="majorHAnsi"/>
          <w:sz w:val="22"/>
          <w:szCs w:val="22"/>
        </w:rPr>
        <w:t>The Architectural Program at the Acropolis</w:t>
      </w:r>
    </w:p>
    <w:p w:rsidR="00310D61" w:rsidRPr="00617AC9" w:rsidRDefault="00310D61" w:rsidP="00310D61">
      <w:pPr>
        <w:rPr>
          <w:rFonts w:asciiTheme="majorHAnsi" w:hAnsiTheme="majorHAnsi"/>
          <w:sz w:val="22"/>
          <w:szCs w:val="22"/>
        </w:rPr>
      </w:pPr>
      <w:r w:rsidRPr="00617AC9">
        <w:rPr>
          <w:rFonts w:asciiTheme="majorHAnsi" w:hAnsiTheme="majorHAnsi"/>
          <w:sz w:val="22"/>
          <w:szCs w:val="22"/>
        </w:rPr>
        <w:tab/>
        <w:t>The Sculptural Program at the Parthenon</w:t>
      </w:r>
    </w:p>
    <w:p w:rsidR="00310D61" w:rsidRPr="00617AC9" w:rsidRDefault="00310D61" w:rsidP="00310D61">
      <w:pPr>
        <w:rPr>
          <w:rFonts w:asciiTheme="majorHAnsi" w:hAnsiTheme="majorHAnsi"/>
          <w:sz w:val="22"/>
          <w:szCs w:val="22"/>
        </w:rPr>
      </w:pPr>
      <w:r w:rsidRPr="00617AC9">
        <w:rPr>
          <w:rFonts w:asciiTheme="majorHAnsi" w:hAnsiTheme="majorHAnsi"/>
          <w:sz w:val="22"/>
          <w:szCs w:val="22"/>
        </w:rPr>
        <w:tab/>
        <w:t>Philosophy and the Polis</w:t>
      </w:r>
    </w:p>
    <w:p w:rsidR="00310D61" w:rsidRPr="00617AC9" w:rsidRDefault="00310D61" w:rsidP="00310D61">
      <w:pPr>
        <w:rPr>
          <w:rFonts w:asciiTheme="majorHAnsi" w:hAnsiTheme="majorHAnsi"/>
          <w:sz w:val="22"/>
          <w:szCs w:val="22"/>
        </w:rPr>
      </w:pPr>
      <w:r w:rsidRPr="00617AC9">
        <w:rPr>
          <w:rFonts w:asciiTheme="majorHAnsi" w:hAnsiTheme="majorHAnsi"/>
          <w:sz w:val="22"/>
          <w:szCs w:val="22"/>
        </w:rPr>
        <w:tab/>
        <w:t>The Theater of the People</w:t>
      </w:r>
    </w:p>
    <w:p w:rsidR="00310D61" w:rsidRDefault="00310D61" w:rsidP="00310D61">
      <w:pPr>
        <w:rPr>
          <w:rFonts w:asciiTheme="majorHAnsi" w:hAnsiTheme="majorHAnsi"/>
          <w:b/>
          <w:sz w:val="22"/>
          <w:szCs w:val="22"/>
        </w:rPr>
      </w:pPr>
    </w:p>
    <w:p w:rsidR="00310D61" w:rsidRDefault="00310D61" w:rsidP="00310D61">
      <w:pPr>
        <w:rPr>
          <w:rFonts w:asciiTheme="majorHAnsi" w:hAnsiTheme="majorHAnsi"/>
          <w:b/>
          <w:sz w:val="22"/>
          <w:szCs w:val="22"/>
        </w:rPr>
      </w:pPr>
      <w:r>
        <w:rPr>
          <w:rFonts w:asciiTheme="majorHAnsi" w:hAnsiTheme="majorHAnsi"/>
          <w:b/>
          <w:sz w:val="22"/>
          <w:szCs w:val="22"/>
        </w:rPr>
        <w:t>The Hellenistic World</w:t>
      </w:r>
    </w:p>
    <w:p w:rsidR="00310D61" w:rsidRPr="009F78E7" w:rsidRDefault="00310D61" w:rsidP="00310D61">
      <w:pPr>
        <w:rPr>
          <w:rFonts w:asciiTheme="majorHAnsi" w:hAnsiTheme="majorHAnsi"/>
          <w:sz w:val="22"/>
          <w:szCs w:val="22"/>
        </w:rPr>
      </w:pPr>
      <w:r>
        <w:rPr>
          <w:rFonts w:asciiTheme="majorHAnsi" w:hAnsiTheme="majorHAnsi"/>
          <w:b/>
          <w:sz w:val="22"/>
          <w:szCs w:val="22"/>
        </w:rPr>
        <w:tab/>
      </w:r>
      <w:r w:rsidRPr="009F78E7">
        <w:rPr>
          <w:rFonts w:asciiTheme="majorHAnsi" w:hAnsiTheme="majorHAnsi"/>
          <w:sz w:val="22"/>
          <w:szCs w:val="22"/>
        </w:rPr>
        <w:t>The Empire of Alexander the Great</w:t>
      </w:r>
    </w:p>
    <w:p w:rsidR="00310D61" w:rsidRPr="009F78E7" w:rsidRDefault="00310D61" w:rsidP="00310D61">
      <w:pPr>
        <w:rPr>
          <w:rFonts w:asciiTheme="majorHAnsi" w:hAnsiTheme="majorHAnsi"/>
          <w:sz w:val="22"/>
          <w:szCs w:val="22"/>
        </w:rPr>
      </w:pPr>
      <w:r w:rsidRPr="009F78E7">
        <w:rPr>
          <w:rFonts w:asciiTheme="majorHAnsi" w:hAnsiTheme="majorHAnsi"/>
          <w:sz w:val="22"/>
          <w:szCs w:val="22"/>
        </w:rPr>
        <w:tab/>
        <w:t>Toward Hellenistic Art: Sculpture in the Late Classical Period</w:t>
      </w:r>
    </w:p>
    <w:p w:rsidR="00310D61" w:rsidRPr="009F78E7" w:rsidRDefault="00310D61" w:rsidP="00310D61">
      <w:pPr>
        <w:rPr>
          <w:rFonts w:asciiTheme="majorHAnsi" w:hAnsiTheme="majorHAnsi"/>
          <w:sz w:val="22"/>
          <w:szCs w:val="22"/>
        </w:rPr>
      </w:pPr>
      <w:r w:rsidRPr="009F78E7">
        <w:rPr>
          <w:rFonts w:asciiTheme="majorHAnsi" w:hAnsiTheme="majorHAnsi"/>
          <w:sz w:val="22"/>
          <w:szCs w:val="22"/>
        </w:rPr>
        <w:tab/>
        <w:t>Aristotle: Observing the Natural World</w:t>
      </w:r>
    </w:p>
    <w:p w:rsidR="00310D61" w:rsidRPr="009F78E7" w:rsidRDefault="00310D61" w:rsidP="00310D61">
      <w:pPr>
        <w:rPr>
          <w:rFonts w:asciiTheme="majorHAnsi" w:hAnsiTheme="majorHAnsi"/>
          <w:sz w:val="22"/>
          <w:szCs w:val="22"/>
        </w:rPr>
      </w:pPr>
      <w:r w:rsidRPr="009F78E7">
        <w:rPr>
          <w:rFonts w:asciiTheme="majorHAnsi" w:hAnsiTheme="majorHAnsi"/>
          <w:sz w:val="22"/>
          <w:szCs w:val="22"/>
        </w:rPr>
        <w:tab/>
        <w:t>Alexandria</w:t>
      </w:r>
    </w:p>
    <w:p w:rsidR="00310D61" w:rsidRPr="009F78E7" w:rsidRDefault="00310D61" w:rsidP="00310D61">
      <w:pPr>
        <w:rPr>
          <w:rFonts w:asciiTheme="majorHAnsi" w:hAnsiTheme="majorHAnsi"/>
          <w:sz w:val="22"/>
          <w:szCs w:val="22"/>
        </w:rPr>
      </w:pPr>
      <w:r w:rsidRPr="009F78E7">
        <w:rPr>
          <w:rFonts w:asciiTheme="majorHAnsi" w:hAnsiTheme="majorHAnsi"/>
          <w:sz w:val="22"/>
          <w:szCs w:val="22"/>
        </w:rPr>
        <w:tab/>
        <w:t>Pergamon: Hellenistic Capital</w:t>
      </w:r>
    </w:p>
    <w:p w:rsidR="00310D61" w:rsidRDefault="00310D61" w:rsidP="00310D61">
      <w:pPr>
        <w:rPr>
          <w:rFonts w:asciiTheme="majorHAnsi" w:hAnsiTheme="majorHAnsi"/>
          <w:b/>
          <w:sz w:val="22"/>
          <w:szCs w:val="22"/>
        </w:rPr>
      </w:pPr>
    </w:p>
    <w:p w:rsidR="00310D61" w:rsidRDefault="00310D61" w:rsidP="00310D61">
      <w:pPr>
        <w:rPr>
          <w:rFonts w:asciiTheme="majorHAnsi" w:hAnsiTheme="majorHAnsi"/>
          <w:b/>
          <w:sz w:val="22"/>
          <w:szCs w:val="22"/>
        </w:rPr>
      </w:pPr>
      <w:r>
        <w:rPr>
          <w:rFonts w:asciiTheme="majorHAnsi" w:hAnsiTheme="majorHAnsi"/>
          <w:b/>
          <w:sz w:val="22"/>
          <w:szCs w:val="22"/>
        </w:rPr>
        <w:t>Continuity &amp; Change: Rome and Its Hellenistic Heritage</w:t>
      </w:r>
    </w:p>
    <w:p w:rsidR="00310D61" w:rsidRDefault="00310D61" w:rsidP="00310D61">
      <w:pPr>
        <w:rPr>
          <w:rFonts w:asciiTheme="majorHAnsi" w:hAnsiTheme="majorHAnsi"/>
          <w:b/>
          <w:sz w:val="22"/>
          <w:szCs w:val="22"/>
        </w:rPr>
      </w:pPr>
    </w:p>
    <w:p w:rsidR="00310D61" w:rsidRDefault="00310D61" w:rsidP="00310D61">
      <w:pPr>
        <w:rPr>
          <w:rFonts w:asciiTheme="majorHAnsi" w:hAnsiTheme="majorHAnsi"/>
          <w:b/>
          <w:sz w:val="22"/>
          <w:szCs w:val="22"/>
        </w:rPr>
      </w:pPr>
    </w:p>
    <w:p w:rsidR="00310D61" w:rsidRPr="00D121F5" w:rsidRDefault="00310D61" w:rsidP="00310D61">
      <w:pPr>
        <w:tabs>
          <w:tab w:val="left" w:pos="720"/>
        </w:tabs>
        <w:autoSpaceDE w:val="0"/>
        <w:autoSpaceDN w:val="0"/>
        <w:adjustRightInd w:val="0"/>
        <w:outlineLvl w:val="0"/>
        <w:rPr>
          <w:rFonts w:asciiTheme="majorHAnsi" w:hAnsiTheme="majorHAnsi"/>
          <w:sz w:val="28"/>
          <w:szCs w:val="28"/>
        </w:rPr>
      </w:pPr>
      <w:r w:rsidRPr="00D121F5">
        <w:rPr>
          <w:rFonts w:asciiTheme="majorHAnsi" w:hAnsiTheme="majorHAnsi" w:cs="HelveticaNeueLTStd-Roman"/>
          <w:b/>
          <w:color w:val="000000"/>
          <w:sz w:val="28"/>
          <w:szCs w:val="28"/>
          <w:u w:val="single"/>
        </w:rPr>
        <w:lastRenderedPageBreak/>
        <w:t xml:space="preserve">Transition Guide </w:t>
      </w:r>
    </w:p>
    <w:tbl>
      <w:tblPr>
        <w:tblW w:w="0" w:type="auto"/>
        <w:tblInd w:w="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tblPr>
      <w:tblGrid>
        <w:gridCol w:w="4698"/>
        <w:gridCol w:w="4785"/>
      </w:tblGrid>
      <w:tr w:rsidR="00310D61" w:rsidRPr="00D121F5" w:rsidTr="009D09A2">
        <w:trPr>
          <w:trHeight w:val="660"/>
        </w:trPr>
        <w:tc>
          <w:tcPr>
            <w:tcW w:w="4698" w:type="dxa"/>
            <w:shd w:val="clear" w:color="auto" w:fill="auto"/>
            <w:noWrap/>
            <w:vAlign w:val="center"/>
          </w:tcPr>
          <w:p w:rsidR="00310D61" w:rsidRPr="00D121F5" w:rsidRDefault="00310D61" w:rsidP="009D09A2">
            <w:pPr>
              <w:tabs>
                <w:tab w:val="left" w:pos="720"/>
              </w:tabs>
              <w:rPr>
                <w:rFonts w:asciiTheme="majorHAnsi" w:hAnsiTheme="majorHAnsi" w:cs="Arial"/>
                <w:b/>
                <w:bCs/>
              </w:rPr>
            </w:pPr>
            <w:r>
              <w:rPr>
                <w:rFonts w:asciiTheme="majorHAnsi" w:hAnsiTheme="majorHAnsi" w:cs="Arial"/>
                <w:b/>
                <w:bCs/>
              </w:rPr>
              <w:t>Images Deleted</w:t>
            </w:r>
          </w:p>
        </w:tc>
        <w:tc>
          <w:tcPr>
            <w:tcW w:w="4785" w:type="dxa"/>
            <w:shd w:val="clear" w:color="auto" w:fill="auto"/>
            <w:noWrap/>
            <w:vAlign w:val="center"/>
          </w:tcPr>
          <w:p w:rsidR="00310D61" w:rsidRPr="00D121F5" w:rsidRDefault="00310D61" w:rsidP="009D09A2">
            <w:pPr>
              <w:tabs>
                <w:tab w:val="left" w:pos="720"/>
              </w:tabs>
              <w:rPr>
                <w:rFonts w:asciiTheme="majorHAnsi" w:hAnsiTheme="majorHAnsi" w:cs="Arial"/>
                <w:b/>
                <w:bCs/>
              </w:rPr>
            </w:pPr>
            <w:r>
              <w:rPr>
                <w:rFonts w:asciiTheme="majorHAnsi" w:hAnsiTheme="majorHAnsi" w:cs="Arial"/>
                <w:b/>
                <w:bCs/>
              </w:rPr>
              <w:t>ImagesAdded</w:t>
            </w:r>
          </w:p>
        </w:tc>
      </w:tr>
      <w:tr w:rsidR="00310D61" w:rsidRPr="00D121F5" w:rsidTr="009D09A2">
        <w:trPr>
          <w:trHeight w:val="660"/>
        </w:trPr>
        <w:tc>
          <w:tcPr>
            <w:tcW w:w="4698" w:type="dxa"/>
            <w:shd w:val="clear" w:color="auto" w:fill="auto"/>
            <w:noWrap/>
            <w:vAlign w:val="center"/>
          </w:tcPr>
          <w:p w:rsidR="00310D61" w:rsidRPr="00106A11" w:rsidRDefault="00310D61" w:rsidP="009D09A2">
            <w:pPr>
              <w:rPr>
                <w:rFonts w:asciiTheme="majorHAnsi" w:hAnsiTheme="majorHAnsi"/>
              </w:rPr>
            </w:pPr>
            <w:r w:rsidRPr="00F33A04">
              <w:rPr>
                <w:rFonts w:asciiTheme="majorHAnsi" w:hAnsiTheme="majorHAnsi" w:cs="Arial"/>
                <w:bCs/>
                <w:sz w:val="22"/>
                <w:szCs w:val="22"/>
              </w:rPr>
              <w:t>Map 2.2 Athens as it appeared in the late 5th century</w:t>
            </w:r>
          </w:p>
        </w:tc>
        <w:tc>
          <w:tcPr>
            <w:tcW w:w="4785" w:type="dxa"/>
            <w:shd w:val="clear" w:color="auto" w:fill="auto"/>
            <w:noWrap/>
            <w:vAlign w:val="center"/>
          </w:tcPr>
          <w:p w:rsidR="00310D61" w:rsidRPr="00106A11" w:rsidRDefault="00310D61" w:rsidP="009D09A2">
            <w:pPr>
              <w:tabs>
                <w:tab w:val="left" w:pos="720"/>
              </w:tabs>
              <w:rPr>
                <w:rFonts w:asciiTheme="majorHAnsi" w:hAnsiTheme="majorHAnsi" w:cs="Arial"/>
                <w:bCs/>
              </w:rPr>
            </w:pPr>
            <w:r w:rsidRPr="00F33A04">
              <w:rPr>
                <w:rFonts w:asciiTheme="majorHAnsi" w:hAnsiTheme="majorHAnsi" w:cs="Arial"/>
                <w:bCs/>
                <w:sz w:val="22"/>
                <w:szCs w:val="22"/>
              </w:rPr>
              <w:t xml:space="preserve">Fig. 2.23 Polygnotos, Two Women, One Playing </w:t>
            </w:r>
            <w:r>
              <w:rPr>
                <w:rFonts w:asciiTheme="majorHAnsi" w:hAnsiTheme="majorHAnsi" w:cs="Arial"/>
                <w:bCs/>
                <w:sz w:val="22"/>
                <w:szCs w:val="22"/>
              </w:rPr>
              <w:t xml:space="preserve">a </w:t>
            </w:r>
            <w:r w:rsidRPr="00F33A04">
              <w:rPr>
                <w:rFonts w:asciiTheme="majorHAnsi" w:hAnsiTheme="majorHAnsi" w:cs="Arial"/>
                <w:bCs/>
                <w:sz w:val="22"/>
                <w:szCs w:val="22"/>
              </w:rPr>
              <w:t>Lyre, 5th century</w:t>
            </w:r>
            <w:r>
              <w:rPr>
                <w:rFonts w:asciiTheme="majorHAnsi" w:hAnsiTheme="majorHAnsi" w:cs="Arial"/>
                <w:bCs/>
                <w:sz w:val="22"/>
                <w:szCs w:val="22"/>
              </w:rPr>
              <w:t xml:space="preserve"> BCE</w:t>
            </w:r>
          </w:p>
        </w:tc>
      </w:tr>
      <w:tr w:rsidR="00310D61" w:rsidRPr="00D121F5" w:rsidTr="009D09A2">
        <w:trPr>
          <w:trHeight w:val="660"/>
        </w:trPr>
        <w:tc>
          <w:tcPr>
            <w:tcW w:w="4698" w:type="dxa"/>
            <w:shd w:val="clear" w:color="auto" w:fill="auto"/>
            <w:noWrap/>
            <w:vAlign w:val="center"/>
          </w:tcPr>
          <w:p w:rsidR="00310D61" w:rsidRPr="00106A11" w:rsidRDefault="00310D61" w:rsidP="009D09A2">
            <w:pPr>
              <w:tabs>
                <w:tab w:val="left" w:pos="720"/>
              </w:tabs>
              <w:rPr>
                <w:rFonts w:asciiTheme="majorHAnsi" w:hAnsiTheme="majorHAnsi"/>
              </w:rPr>
            </w:pPr>
            <w:r w:rsidRPr="00F33A04">
              <w:rPr>
                <w:rFonts w:asciiTheme="majorHAnsi" w:hAnsiTheme="majorHAnsi" w:cs="Arial"/>
                <w:bCs/>
                <w:sz w:val="22"/>
                <w:szCs w:val="22"/>
              </w:rPr>
              <w:t xml:space="preserve">Fig. 2.28 Model of </w:t>
            </w:r>
            <w:r>
              <w:rPr>
                <w:rFonts w:asciiTheme="majorHAnsi" w:hAnsiTheme="majorHAnsi" w:cs="Arial"/>
                <w:bCs/>
                <w:sz w:val="22"/>
                <w:szCs w:val="22"/>
              </w:rPr>
              <w:t xml:space="preserve">the </w:t>
            </w:r>
            <w:r w:rsidRPr="00390624">
              <w:rPr>
                <w:rFonts w:asciiTheme="majorHAnsi" w:hAnsiTheme="majorHAnsi" w:cs="Arial"/>
                <w:bCs/>
                <w:i/>
                <w:sz w:val="22"/>
                <w:szCs w:val="22"/>
              </w:rPr>
              <w:t>Athena Parthenos</w:t>
            </w:r>
            <w:r w:rsidRPr="00F33A04">
              <w:rPr>
                <w:rFonts w:asciiTheme="majorHAnsi" w:hAnsiTheme="majorHAnsi" w:cs="Arial"/>
                <w:bCs/>
                <w:sz w:val="22"/>
                <w:szCs w:val="22"/>
              </w:rPr>
              <w:t xml:space="preserve"> by Phidias</w:t>
            </w:r>
          </w:p>
        </w:tc>
        <w:tc>
          <w:tcPr>
            <w:tcW w:w="4785" w:type="dxa"/>
            <w:shd w:val="clear" w:color="auto" w:fill="auto"/>
            <w:noWrap/>
            <w:vAlign w:val="center"/>
          </w:tcPr>
          <w:p w:rsidR="00310D61" w:rsidRPr="00106A11" w:rsidRDefault="00310D61" w:rsidP="009D09A2">
            <w:pPr>
              <w:tabs>
                <w:tab w:val="left" w:pos="720"/>
              </w:tabs>
              <w:rPr>
                <w:rFonts w:asciiTheme="majorHAnsi" w:hAnsiTheme="majorHAnsi" w:cs="Arial"/>
                <w:bCs/>
              </w:rPr>
            </w:pPr>
            <w:r w:rsidRPr="00F33A04">
              <w:rPr>
                <w:rFonts w:asciiTheme="majorHAnsi" w:hAnsiTheme="majorHAnsi" w:cs="Arial"/>
                <w:bCs/>
                <w:sz w:val="22"/>
                <w:szCs w:val="22"/>
              </w:rPr>
              <w:t xml:space="preserve">Fig. 2.33 The Amasis Painter (?), </w:t>
            </w:r>
            <w:r w:rsidRPr="00390624">
              <w:rPr>
                <w:rFonts w:asciiTheme="majorHAnsi" w:hAnsiTheme="majorHAnsi" w:cs="Arial"/>
                <w:bCs/>
                <w:i/>
                <w:sz w:val="22"/>
                <w:szCs w:val="22"/>
              </w:rPr>
              <w:t>Satyrs Making Wine,</w:t>
            </w:r>
            <w:r w:rsidRPr="00F33A04">
              <w:rPr>
                <w:rFonts w:asciiTheme="majorHAnsi" w:hAnsiTheme="majorHAnsi" w:cs="Arial"/>
                <w:bCs/>
                <w:sz w:val="22"/>
                <w:szCs w:val="22"/>
              </w:rPr>
              <w:t xml:space="preserve"> detail of Athenian </w:t>
            </w:r>
            <w:r>
              <w:rPr>
                <w:rFonts w:asciiTheme="majorHAnsi" w:hAnsiTheme="majorHAnsi" w:cs="Arial"/>
                <w:bCs/>
                <w:sz w:val="22"/>
                <w:szCs w:val="22"/>
              </w:rPr>
              <w:t xml:space="preserve">black-figure </w:t>
            </w:r>
            <w:r w:rsidRPr="00F33A04">
              <w:rPr>
                <w:rFonts w:asciiTheme="majorHAnsi" w:hAnsiTheme="majorHAnsi" w:cs="Arial"/>
                <w:bCs/>
                <w:sz w:val="22"/>
                <w:szCs w:val="22"/>
              </w:rPr>
              <w:t>amphora</w:t>
            </w:r>
          </w:p>
        </w:tc>
      </w:tr>
      <w:tr w:rsidR="00310D61" w:rsidRPr="00D121F5" w:rsidTr="009D09A2">
        <w:trPr>
          <w:trHeight w:val="660"/>
        </w:trPr>
        <w:tc>
          <w:tcPr>
            <w:tcW w:w="4698" w:type="dxa"/>
            <w:shd w:val="clear" w:color="auto" w:fill="auto"/>
            <w:noWrap/>
            <w:vAlign w:val="center"/>
          </w:tcPr>
          <w:p w:rsidR="00310D61" w:rsidRPr="00106A11" w:rsidRDefault="00310D61" w:rsidP="009D09A2">
            <w:pPr>
              <w:rPr>
                <w:rFonts w:asciiTheme="majorHAnsi" w:hAnsiTheme="majorHAnsi"/>
              </w:rPr>
            </w:pPr>
          </w:p>
        </w:tc>
        <w:tc>
          <w:tcPr>
            <w:tcW w:w="4785" w:type="dxa"/>
            <w:shd w:val="clear" w:color="auto" w:fill="auto"/>
            <w:noWrap/>
            <w:vAlign w:val="center"/>
          </w:tcPr>
          <w:p w:rsidR="00310D61" w:rsidRPr="00106A11" w:rsidRDefault="00310D61" w:rsidP="009D09A2">
            <w:pPr>
              <w:tabs>
                <w:tab w:val="left" w:pos="720"/>
              </w:tabs>
              <w:rPr>
                <w:rFonts w:asciiTheme="majorHAnsi" w:hAnsiTheme="majorHAnsi" w:cs="Arial"/>
                <w:bCs/>
              </w:rPr>
            </w:pPr>
            <w:r w:rsidRPr="00F33A04">
              <w:rPr>
                <w:rFonts w:asciiTheme="majorHAnsi" w:hAnsiTheme="majorHAnsi" w:cs="Arial"/>
                <w:bCs/>
                <w:sz w:val="22"/>
                <w:szCs w:val="22"/>
              </w:rPr>
              <w:t>Fig. 2.41 Reconstructed west staircase frieze of the Altar of Zeus, from Pergamon</w:t>
            </w:r>
          </w:p>
        </w:tc>
      </w:tr>
      <w:tr w:rsidR="00310D61" w:rsidRPr="00D121F5" w:rsidTr="009D09A2">
        <w:trPr>
          <w:trHeight w:val="660"/>
        </w:trPr>
        <w:tc>
          <w:tcPr>
            <w:tcW w:w="4698" w:type="dxa"/>
            <w:shd w:val="clear" w:color="auto" w:fill="auto"/>
            <w:noWrap/>
            <w:vAlign w:val="center"/>
          </w:tcPr>
          <w:p w:rsidR="00310D61" w:rsidRPr="00106A11" w:rsidRDefault="00310D61" w:rsidP="009D09A2">
            <w:pPr>
              <w:rPr>
                <w:rFonts w:asciiTheme="majorHAnsi" w:hAnsiTheme="majorHAnsi"/>
              </w:rPr>
            </w:pPr>
          </w:p>
        </w:tc>
        <w:tc>
          <w:tcPr>
            <w:tcW w:w="4785" w:type="dxa"/>
            <w:shd w:val="clear" w:color="auto" w:fill="auto"/>
            <w:noWrap/>
            <w:vAlign w:val="center"/>
          </w:tcPr>
          <w:p w:rsidR="00310D61" w:rsidRPr="00106A11" w:rsidRDefault="00310D61" w:rsidP="009D09A2">
            <w:pPr>
              <w:tabs>
                <w:tab w:val="left" w:pos="720"/>
              </w:tabs>
              <w:rPr>
                <w:rFonts w:asciiTheme="majorHAnsi" w:hAnsiTheme="majorHAnsi" w:cs="Arial"/>
                <w:bCs/>
              </w:rPr>
            </w:pPr>
            <w:r w:rsidRPr="00F33A04">
              <w:rPr>
                <w:rFonts w:asciiTheme="majorHAnsi" w:hAnsiTheme="majorHAnsi" w:cs="Arial"/>
                <w:bCs/>
                <w:sz w:val="22"/>
                <w:szCs w:val="22"/>
              </w:rPr>
              <w:t xml:space="preserve">Fig. 2.43 Epigonus (?) </w:t>
            </w:r>
            <w:r w:rsidRPr="00AC4F71">
              <w:rPr>
                <w:rFonts w:asciiTheme="majorHAnsi" w:hAnsiTheme="majorHAnsi" w:cs="Arial"/>
                <w:bCs/>
                <w:i/>
                <w:sz w:val="22"/>
                <w:szCs w:val="22"/>
              </w:rPr>
              <w:t>Gaul,</w:t>
            </w:r>
            <w:r w:rsidRPr="00F33A04">
              <w:rPr>
                <w:rFonts w:asciiTheme="majorHAnsi" w:hAnsiTheme="majorHAnsi" w:cs="Arial"/>
                <w:bCs/>
                <w:sz w:val="22"/>
                <w:szCs w:val="22"/>
              </w:rPr>
              <w:t xml:space="preserve"> Roman copy of an original bronze</w:t>
            </w:r>
          </w:p>
        </w:tc>
      </w:tr>
      <w:tr w:rsidR="00310D61" w:rsidRPr="00D121F5" w:rsidTr="009D09A2">
        <w:trPr>
          <w:trHeight w:val="660"/>
        </w:trPr>
        <w:tc>
          <w:tcPr>
            <w:tcW w:w="4698" w:type="dxa"/>
            <w:shd w:val="clear" w:color="auto" w:fill="auto"/>
            <w:noWrap/>
            <w:vAlign w:val="center"/>
          </w:tcPr>
          <w:p w:rsidR="00310D61" w:rsidRPr="00106A11" w:rsidRDefault="00310D61" w:rsidP="009D09A2">
            <w:pPr>
              <w:rPr>
                <w:rFonts w:asciiTheme="majorHAnsi" w:hAnsiTheme="majorHAnsi"/>
              </w:rPr>
            </w:pPr>
          </w:p>
        </w:tc>
        <w:tc>
          <w:tcPr>
            <w:tcW w:w="4785" w:type="dxa"/>
            <w:shd w:val="clear" w:color="auto" w:fill="auto"/>
            <w:noWrap/>
            <w:vAlign w:val="center"/>
          </w:tcPr>
          <w:p w:rsidR="00310D61" w:rsidRPr="00106A11" w:rsidRDefault="00310D61" w:rsidP="009D09A2">
            <w:pPr>
              <w:tabs>
                <w:tab w:val="left" w:pos="720"/>
              </w:tabs>
              <w:rPr>
                <w:rFonts w:asciiTheme="majorHAnsi" w:hAnsiTheme="majorHAnsi" w:cs="Arial"/>
                <w:bCs/>
              </w:rPr>
            </w:pPr>
            <w:r w:rsidRPr="00F33A04">
              <w:rPr>
                <w:rFonts w:asciiTheme="majorHAnsi" w:hAnsiTheme="majorHAnsi" w:cs="Arial"/>
                <w:bCs/>
                <w:sz w:val="22"/>
                <w:szCs w:val="22"/>
              </w:rPr>
              <w:t xml:space="preserve">Fig. 2.44 Epigonus (?) </w:t>
            </w:r>
            <w:r w:rsidRPr="00AC4F71">
              <w:rPr>
                <w:rFonts w:asciiTheme="majorHAnsi" w:hAnsiTheme="majorHAnsi" w:cs="Arial"/>
                <w:bCs/>
                <w:i/>
                <w:sz w:val="22"/>
                <w:szCs w:val="22"/>
              </w:rPr>
              <w:t xml:space="preserve">Dying Gaul, </w:t>
            </w:r>
            <w:r w:rsidRPr="00F33A04">
              <w:rPr>
                <w:rFonts w:asciiTheme="majorHAnsi" w:hAnsiTheme="majorHAnsi" w:cs="Arial"/>
                <w:bCs/>
                <w:sz w:val="22"/>
                <w:szCs w:val="22"/>
              </w:rPr>
              <w:t>Roman copy of an original bronze</w:t>
            </w:r>
          </w:p>
        </w:tc>
      </w:tr>
    </w:tbl>
    <w:p w:rsidR="00310D61" w:rsidRDefault="00310D61" w:rsidP="00310D61">
      <w:pPr>
        <w:rPr>
          <w:rFonts w:asciiTheme="majorHAnsi" w:hAnsiTheme="majorHAnsi"/>
          <w:b/>
          <w:sz w:val="22"/>
          <w:szCs w:val="22"/>
        </w:rPr>
      </w:pPr>
    </w:p>
    <w:p w:rsidR="00310D61" w:rsidRDefault="00310D61" w:rsidP="00310D61">
      <w:pPr>
        <w:rPr>
          <w:rFonts w:asciiTheme="majorHAnsi" w:hAnsiTheme="majorHAnsi"/>
          <w:b/>
          <w:sz w:val="22"/>
          <w:szCs w:val="22"/>
        </w:rPr>
      </w:pPr>
    </w:p>
    <w:p w:rsidR="00310D61" w:rsidRPr="00E63597" w:rsidRDefault="00310D61" w:rsidP="00310D61">
      <w:pPr>
        <w:tabs>
          <w:tab w:val="left" w:pos="720"/>
        </w:tabs>
        <w:autoSpaceDE w:val="0"/>
        <w:autoSpaceDN w:val="0"/>
        <w:adjustRightInd w:val="0"/>
        <w:outlineLvl w:val="0"/>
        <w:rPr>
          <w:rFonts w:asciiTheme="majorHAnsi" w:hAnsiTheme="majorHAnsi" w:cs="HelveticaNeueLTStd-Roman"/>
          <w:b/>
          <w:sz w:val="28"/>
          <w:szCs w:val="28"/>
          <w:u w:val="single"/>
        </w:rPr>
      </w:pPr>
      <w:r w:rsidRPr="00D121F5">
        <w:rPr>
          <w:rFonts w:asciiTheme="majorHAnsi" w:hAnsiTheme="majorHAnsi" w:cs="HelveticaNeueLTStd-Roman"/>
          <w:b/>
          <w:sz w:val="28"/>
          <w:szCs w:val="28"/>
          <w:u w:val="single"/>
        </w:rPr>
        <w:t xml:space="preserve">MyArtsLab Multimedia Library </w:t>
      </w:r>
    </w:p>
    <w:p w:rsidR="00310D61" w:rsidRDefault="00310D61" w:rsidP="00310D61">
      <w:pPr>
        <w:outlineLvl w:val="0"/>
        <w:rPr>
          <w:rFonts w:asciiTheme="majorHAnsi" w:hAnsiTheme="majorHAnsi"/>
          <w:b/>
          <w:sz w:val="22"/>
          <w:szCs w:val="22"/>
        </w:rPr>
      </w:pPr>
      <w:r w:rsidRPr="00DA7D0D">
        <w:rPr>
          <w:rFonts w:asciiTheme="majorHAnsi" w:hAnsiTheme="majorHAnsi"/>
          <w:b/>
          <w:sz w:val="22"/>
          <w:szCs w:val="22"/>
        </w:rPr>
        <w:t>Closer Looks:</w:t>
      </w:r>
    </w:p>
    <w:p w:rsidR="00310D61" w:rsidRPr="009F78E7" w:rsidRDefault="00310D61" w:rsidP="00310D61">
      <w:pPr>
        <w:pStyle w:val="ListParagraph"/>
        <w:numPr>
          <w:ilvl w:val="0"/>
          <w:numId w:val="4"/>
        </w:numPr>
        <w:rPr>
          <w:rFonts w:asciiTheme="majorHAnsi" w:hAnsiTheme="majorHAnsi"/>
          <w:i/>
          <w:sz w:val="22"/>
          <w:szCs w:val="22"/>
        </w:rPr>
      </w:pPr>
      <w:r w:rsidRPr="009F78E7">
        <w:rPr>
          <w:rFonts w:asciiTheme="majorHAnsi" w:hAnsiTheme="majorHAnsi"/>
          <w:i/>
          <w:sz w:val="22"/>
          <w:szCs w:val="22"/>
        </w:rPr>
        <w:t>Miniature Ship Fresco (“Flotilla Fresco”)</w:t>
      </w:r>
    </w:p>
    <w:p w:rsidR="00310D61" w:rsidRPr="009F78E7" w:rsidRDefault="00310D61" w:rsidP="00310D61">
      <w:pPr>
        <w:pStyle w:val="ListParagraph"/>
        <w:numPr>
          <w:ilvl w:val="0"/>
          <w:numId w:val="4"/>
        </w:numPr>
        <w:rPr>
          <w:rFonts w:asciiTheme="majorHAnsi" w:hAnsiTheme="majorHAnsi"/>
          <w:i/>
          <w:sz w:val="22"/>
          <w:szCs w:val="22"/>
        </w:rPr>
      </w:pPr>
      <w:r w:rsidRPr="009F78E7">
        <w:rPr>
          <w:rFonts w:asciiTheme="majorHAnsi" w:hAnsiTheme="majorHAnsi"/>
          <w:i/>
          <w:sz w:val="22"/>
          <w:szCs w:val="22"/>
        </w:rPr>
        <w:t>Snake Goddess</w:t>
      </w:r>
    </w:p>
    <w:p w:rsidR="00310D61" w:rsidRPr="009F78E7" w:rsidRDefault="00310D61" w:rsidP="00310D61">
      <w:pPr>
        <w:pStyle w:val="ListParagraph"/>
        <w:numPr>
          <w:ilvl w:val="0"/>
          <w:numId w:val="4"/>
        </w:numPr>
        <w:rPr>
          <w:rFonts w:asciiTheme="majorHAnsi" w:hAnsiTheme="majorHAnsi"/>
          <w:i/>
          <w:sz w:val="22"/>
          <w:szCs w:val="22"/>
        </w:rPr>
      </w:pPr>
      <w:r w:rsidRPr="009F78E7">
        <w:rPr>
          <w:rFonts w:asciiTheme="majorHAnsi" w:hAnsiTheme="majorHAnsi"/>
          <w:i/>
          <w:sz w:val="22"/>
          <w:szCs w:val="22"/>
        </w:rPr>
        <w:t>Euphronius Krater</w:t>
      </w:r>
    </w:p>
    <w:p w:rsidR="00310D61" w:rsidRDefault="00310D61" w:rsidP="00310D61">
      <w:pPr>
        <w:pStyle w:val="ListParagraph"/>
        <w:rPr>
          <w:rFonts w:asciiTheme="majorHAnsi" w:hAnsiTheme="majorHAnsi"/>
          <w:sz w:val="22"/>
          <w:szCs w:val="22"/>
        </w:rPr>
      </w:pPr>
    </w:p>
    <w:p w:rsidR="00310D61" w:rsidRDefault="00310D61" w:rsidP="00310D61">
      <w:pPr>
        <w:outlineLvl w:val="0"/>
        <w:rPr>
          <w:rFonts w:asciiTheme="majorHAnsi" w:hAnsiTheme="majorHAnsi"/>
          <w:b/>
          <w:sz w:val="22"/>
          <w:szCs w:val="22"/>
        </w:rPr>
      </w:pPr>
      <w:r w:rsidRPr="00DA7D0D">
        <w:rPr>
          <w:rFonts w:asciiTheme="majorHAnsi" w:hAnsiTheme="majorHAnsi"/>
          <w:b/>
          <w:sz w:val="22"/>
          <w:szCs w:val="22"/>
        </w:rPr>
        <w:t>Architectural Panoramas:</w:t>
      </w:r>
    </w:p>
    <w:p w:rsidR="00310D61" w:rsidRPr="0075746B" w:rsidRDefault="00310D61" w:rsidP="00310D61">
      <w:pPr>
        <w:pStyle w:val="ListParagraph"/>
        <w:numPr>
          <w:ilvl w:val="0"/>
          <w:numId w:val="6"/>
        </w:numPr>
        <w:outlineLvl w:val="0"/>
        <w:rPr>
          <w:rFonts w:asciiTheme="majorHAnsi" w:hAnsiTheme="majorHAnsi"/>
          <w:b/>
          <w:sz w:val="22"/>
          <w:szCs w:val="22"/>
        </w:rPr>
      </w:pPr>
      <w:r>
        <w:rPr>
          <w:rFonts w:asciiTheme="majorHAnsi" w:hAnsiTheme="majorHAnsi"/>
          <w:sz w:val="22"/>
          <w:szCs w:val="22"/>
        </w:rPr>
        <w:t>Parthenon</w:t>
      </w:r>
    </w:p>
    <w:p w:rsidR="00310D61" w:rsidRDefault="00310D61" w:rsidP="00310D61">
      <w:pPr>
        <w:pStyle w:val="ListParagraph"/>
        <w:ind w:left="0"/>
        <w:rPr>
          <w:rFonts w:asciiTheme="majorHAnsi" w:hAnsiTheme="majorHAnsi"/>
          <w:sz w:val="22"/>
          <w:szCs w:val="22"/>
        </w:rPr>
      </w:pPr>
    </w:p>
    <w:p w:rsidR="00310D61" w:rsidRDefault="00310D61" w:rsidP="00310D61">
      <w:pPr>
        <w:outlineLvl w:val="0"/>
        <w:rPr>
          <w:rFonts w:asciiTheme="majorHAnsi" w:hAnsiTheme="majorHAnsi"/>
          <w:b/>
          <w:sz w:val="22"/>
          <w:szCs w:val="22"/>
        </w:rPr>
      </w:pPr>
      <w:r>
        <w:rPr>
          <w:rFonts w:asciiTheme="majorHAnsi" w:hAnsiTheme="majorHAnsi"/>
          <w:b/>
          <w:sz w:val="22"/>
          <w:szCs w:val="22"/>
        </w:rPr>
        <w:t>Continuing Presence of the Past:</w:t>
      </w:r>
    </w:p>
    <w:p w:rsidR="00310D61" w:rsidRPr="00B047CE" w:rsidRDefault="00310D61" w:rsidP="00310D61">
      <w:pPr>
        <w:pStyle w:val="ListParagraph"/>
        <w:numPr>
          <w:ilvl w:val="0"/>
          <w:numId w:val="5"/>
        </w:numPr>
        <w:rPr>
          <w:rFonts w:asciiTheme="majorHAnsi" w:hAnsiTheme="majorHAnsi"/>
          <w:sz w:val="22"/>
          <w:szCs w:val="22"/>
        </w:rPr>
      </w:pPr>
      <w:r w:rsidRPr="00261E4D">
        <w:rPr>
          <w:rFonts w:asciiTheme="majorHAnsi" w:hAnsiTheme="majorHAnsi"/>
          <w:sz w:val="22"/>
          <w:szCs w:val="22"/>
        </w:rPr>
        <w:t>Thomas Struth,</w:t>
      </w:r>
      <w:r w:rsidRPr="009F78E7">
        <w:rPr>
          <w:rFonts w:asciiTheme="majorHAnsi" w:hAnsiTheme="majorHAnsi"/>
          <w:i/>
          <w:sz w:val="22"/>
          <w:szCs w:val="22"/>
        </w:rPr>
        <w:t xml:space="preserve"> Pergamon Museum I, Berlin, </w:t>
      </w:r>
      <w:r w:rsidRPr="00B047CE">
        <w:rPr>
          <w:rFonts w:asciiTheme="majorHAnsi" w:hAnsiTheme="majorHAnsi"/>
          <w:sz w:val="22"/>
          <w:szCs w:val="22"/>
        </w:rPr>
        <w:t>2001</w:t>
      </w:r>
    </w:p>
    <w:p w:rsidR="00310D61" w:rsidRDefault="00310D61" w:rsidP="00310D61">
      <w:pPr>
        <w:rPr>
          <w:rFonts w:asciiTheme="majorHAnsi" w:hAnsiTheme="majorHAnsi"/>
          <w:i/>
          <w:sz w:val="22"/>
          <w:szCs w:val="22"/>
        </w:rPr>
      </w:pPr>
    </w:p>
    <w:p w:rsidR="00310D61" w:rsidRDefault="00310D61" w:rsidP="00310D61">
      <w:pPr>
        <w:outlineLvl w:val="0"/>
        <w:rPr>
          <w:rFonts w:asciiTheme="majorHAnsi" w:hAnsiTheme="majorHAnsi"/>
          <w:b/>
          <w:sz w:val="22"/>
          <w:szCs w:val="22"/>
        </w:rPr>
      </w:pPr>
      <w:r w:rsidRPr="00DA7D0D">
        <w:rPr>
          <w:rFonts w:asciiTheme="majorHAnsi" w:hAnsiTheme="majorHAnsi"/>
          <w:b/>
          <w:sz w:val="22"/>
          <w:szCs w:val="22"/>
        </w:rPr>
        <w:t>Architectural Simulations:</w:t>
      </w:r>
    </w:p>
    <w:p w:rsidR="00310D61" w:rsidRPr="0075746B" w:rsidRDefault="00310D61" w:rsidP="00310D61">
      <w:pPr>
        <w:pStyle w:val="ListParagraph"/>
        <w:numPr>
          <w:ilvl w:val="0"/>
          <w:numId w:val="5"/>
        </w:numPr>
        <w:rPr>
          <w:rFonts w:asciiTheme="majorHAnsi" w:hAnsiTheme="majorHAnsi"/>
          <w:i/>
          <w:sz w:val="22"/>
          <w:szCs w:val="22"/>
        </w:rPr>
      </w:pPr>
      <w:r>
        <w:rPr>
          <w:rFonts w:asciiTheme="majorHAnsi" w:hAnsiTheme="majorHAnsi"/>
          <w:sz w:val="22"/>
          <w:szCs w:val="22"/>
        </w:rPr>
        <w:t>Greek Orders</w:t>
      </w:r>
    </w:p>
    <w:p w:rsidR="00310D61" w:rsidRDefault="00310D61" w:rsidP="00310D61">
      <w:pPr>
        <w:rPr>
          <w:rFonts w:asciiTheme="majorHAnsi" w:hAnsiTheme="majorHAnsi"/>
          <w:b/>
          <w:sz w:val="22"/>
          <w:szCs w:val="22"/>
        </w:rPr>
      </w:pPr>
    </w:p>
    <w:p w:rsidR="00310D61" w:rsidRDefault="00310D61" w:rsidP="00310D61">
      <w:pPr>
        <w:rPr>
          <w:rFonts w:asciiTheme="majorHAnsi" w:hAnsiTheme="majorHAnsi"/>
          <w:b/>
          <w:sz w:val="22"/>
          <w:szCs w:val="22"/>
        </w:rPr>
      </w:pPr>
      <w:r>
        <w:rPr>
          <w:rFonts w:asciiTheme="majorHAnsi" w:hAnsiTheme="majorHAnsi"/>
          <w:b/>
          <w:sz w:val="22"/>
          <w:szCs w:val="22"/>
        </w:rPr>
        <w:t>Study and Review</w:t>
      </w:r>
    </w:p>
    <w:p w:rsidR="00310D61" w:rsidRDefault="00310D61" w:rsidP="00310D61">
      <w:pPr>
        <w:rPr>
          <w:rFonts w:asciiTheme="majorHAnsi" w:hAnsiTheme="majorHAnsi"/>
          <w:b/>
          <w:sz w:val="22"/>
          <w:szCs w:val="22"/>
        </w:rPr>
      </w:pPr>
    </w:p>
    <w:p w:rsidR="00310D61" w:rsidRDefault="00310D61" w:rsidP="00310D61">
      <w:pPr>
        <w:rPr>
          <w:rFonts w:asciiTheme="majorHAnsi" w:hAnsiTheme="majorHAnsi"/>
          <w:b/>
          <w:sz w:val="22"/>
          <w:szCs w:val="22"/>
        </w:rPr>
      </w:pPr>
    </w:p>
    <w:p w:rsidR="00310D61" w:rsidRDefault="00310D61" w:rsidP="00310D61">
      <w:pPr>
        <w:tabs>
          <w:tab w:val="left" w:pos="720"/>
        </w:tabs>
        <w:outlineLvl w:val="0"/>
        <w:rPr>
          <w:rFonts w:asciiTheme="majorHAnsi" w:hAnsiTheme="majorHAnsi"/>
          <w:b/>
          <w:sz w:val="28"/>
          <w:szCs w:val="28"/>
          <w:u w:val="single"/>
        </w:rPr>
      </w:pPr>
      <w:r w:rsidRPr="005E7AB6">
        <w:rPr>
          <w:rFonts w:asciiTheme="majorHAnsi" w:hAnsiTheme="majorHAnsi"/>
          <w:b/>
          <w:sz w:val="28"/>
          <w:szCs w:val="28"/>
          <w:u w:val="single"/>
        </w:rPr>
        <w:t>Revel Multimedia</w:t>
      </w:r>
    </w:p>
    <w:p w:rsidR="00310D61" w:rsidRPr="000B6748"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 xml:space="preserve">Closer Look: </w:t>
      </w:r>
      <w:r w:rsidRPr="00464C9C">
        <w:rPr>
          <w:rFonts w:asciiTheme="majorHAnsi" w:hAnsiTheme="majorHAnsi"/>
          <w:i/>
          <w:sz w:val="22"/>
          <w:szCs w:val="22"/>
        </w:rPr>
        <w:t>The Snake Goddess or Priestess</w:t>
      </w:r>
      <w:r w:rsidRPr="000B6748">
        <w:rPr>
          <w:rFonts w:asciiTheme="majorHAnsi" w:hAnsiTheme="majorHAnsi"/>
          <w:sz w:val="22"/>
          <w:szCs w:val="22"/>
        </w:rPr>
        <w:t xml:space="preserve"> from Crete</w:t>
      </w:r>
    </w:p>
    <w:p w:rsidR="00310D61"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Closer Look: Vapheio Cups</w:t>
      </w:r>
    </w:p>
    <w:p w:rsidR="00310D61" w:rsidRPr="000B6748"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 xml:space="preserve">Closer Look: </w:t>
      </w:r>
      <w:r w:rsidRPr="00464C9C">
        <w:rPr>
          <w:rFonts w:asciiTheme="majorHAnsi" w:hAnsiTheme="majorHAnsi"/>
          <w:i/>
          <w:sz w:val="22"/>
          <w:szCs w:val="22"/>
        </w:rPr>
        <w:t>Death of Sarpedon</w:t>
      </w:r>
    </w:p>
    <w:p w:rsidR="00310D61" w:rsidRPr="000B6748"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Closer Look: Technique: Black-Figure and Red</w:t>
      </w:r>
      <w:r>
        <w:rPr>
          <w:rFonts w:asciiTheme="majorHAnsi" w:hAnsiTheme="majorHAnsi"/>
          <w:sz w:val="22"/>
          <w:szCs w:val="22"/>
        </w:rPr>
        <w:t>-</w:t>
      </w:r>
      <w:r w:rsidRPr="000B6748">
        <w:rPr>
          <w:rFonts w:asciiTheme="majorHAnsi" w:hAnsiTheme="majorHAnsi"/>
          <w:sz w:val="22"/>
          <w:szCs w:val="22"/>
        </w:rPr>
        <w:t>Figure Vase Painting</w:t>
      </w:r>
    </w:p>
    <w:p w:rsidR="00310D61" w:rsidRPr="000B6748"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The Acropolis</w:t>
      </w:r>
    </w:p>
    <w:p w:rsidR="00310D61" w:rsidRPr="000B6748"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The Sculptural Program at the Parthenon</w:t>
      </w:r>
    </w:p>
    <w:p w:rsidR="00310D61"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Theater of Dionysus</w:t>
      </w:r>
    </w:p>
    <w:p w:rsidR="00310D61" w:rsidRPr="000B6748"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Altar of Zeus</w:t>
      </w:r>
    </w:p>
    <w:p w:rsidR="00310D61" w:rsidRPr="000B6748"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Closer Look: Thomas Struth, Pergamon Museum 1</w:t>
      </w:r>
    </w:p>
    <w:p w:rsidR="00310D61" w:rsidRPr="000B6748"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 xml:space="preserve">Students on Site: </w:t>
      </w:r>
      <w:r w:rsidRPr="00464C9C">
        <w:rPr>
          <w:rFonts w:asciiTheme="majorHAnsi" w:hAnsiTheme="majorHAnsi"/>
          <w:i/>
          <w:sz w:val="22"/>
          <w:szCs w:val="22"/>
        </w:rPr>
        <w:t>Dying Gaul</w:t>
      </w:r>
    </w:p>
    <w:p w:rsidR="00310D61" w:rsidRDefault="00310D61" w:rsidP="00310D61">
      <w:pPr>
        <w:tabs>
          <w:tab w:val="left" w:pos="720"/>
        </w:tabs>
        <w:outlineLvl w:val="0"/>
        <w:rPr>
          <w:rFonts w:asciiTheme="majorHAnsi" w:hAnsiTheme="majorHAnsi"/>
          <w:sz w:val="22"/>
          <w:szCs w:val="22"/>
        </w:rPr>
      </w:pPr>
      <w:r w:rsidRPr="000B6748">
        <w:rPr>
          <w:rFonts w:asciiTheme="majorHAnsi" w:hAnsiTheme="majorHAnsi"/>
          <w:sz w:val="22"/>
          <w:szCs w:val="22"/>
        </w:rPr>
        <w:t xml:space="preserve">Closer Look: </w:t>
      </w:r>
      <w:r w:rsidRPr="00464C9C">
        <w:rPr>
          <w:rFonts w:asciiTheme="majorHAnsi" w:hAnsiTheme="majorHAnsi"/>
          <w:i/>
          <w:sz w:val="22"/>
          <w:szCs w:val="22"/>
        </w:rPr>
        <w:t>Nike (Victory) of Samothrace</w:t>
      </w:r>
    </w:p>
    <w:p w:rsidR="00310D61" w:rsidRDefault="00310D61" w:rsidP="00310D61">
      <w:pPr>
        <w:tabs>
          <w:tab w:val="left" w:pos="720"/>
        </w:tabs>
        <w:outlineLvl w:val="0"/>
        <w:rPr>
          <w:rFonts w:asciiTheme="majorHAnsi" w:hAnsiTheme="majorHAnsi"/>
          <w:sz w:val="22"/>
          <w:szCs w:val="22"/>
        </w:rPr>
      </w:pPr>
    </w:p>
    <w:p w:rsidR="00310D61" w:rsidRDefault="00310D61" w:rsidP="00310D61">
      <w:pPr>
        <w:tabs>
          <w:tab w:val="left" w:pos="720"/>
        </w:tabs>
        <w:outlineLvl w:val="0"/>
        <w:rPr>
          <w:rFonts w:asciiTheme="majorHAnsi" w:hAnsiTheme="majorHAnsi"/>
          <w:b/>
          <w:sz w:val="28"/>
          <w:szCs w:val="28"/>
          <w:u w:val="single"/>
        </w:rPr>
      </w:pPr>
    </w:p>
    <w:p w:rsidR="00310D61" w:rsidRDefault="00310D61" w:rsidP="00310D61">
      <w:pPr>
        <w:tabs>
          <w:tab w:val="left" w:pos="720"/>
        </w:tabs>
        <w:outlineLvl w:val="0"/>
        <w:rPr>
          <w:rFonts w:asciiTheme="majorHAnsi" w:hAnsiTheme="majorHAnsi"/>
          <w:b/>
          <w:sz w:val="28"/>
          <w:szCs w:val="28"/>
          <w:u w:val="single"/>
        </w:rPr>
      </w:pPr>
      <w:r w:rsidRPr="005E7AB6">
        <w:rPr>
          <w:rFonts w:asciiTheme="majorHAnsi" w:hAnsiTheme="majorHAnsi"/>
          <w:b/>
          <w:sz w:val="28"/>
          <w:szCs w:val="28"/>
          <w:u w:val="single"/>
        </w:rPr>
        <w:t xml:space="preserve">Teaching with Pearson Multimedia </w:t>
      </w:r>
    </w:p>
    <w:p w:rsidR="00310D61" w:rsidRPr="008D4C56" w:rsidRDefault="00310D61" w:rsidP="00310D61">
      <w:pPr>
        <w:tabs>
          <w:tab w:val="left" w:pos="720"/>
        </w:tabs>
        <w:outlineLvl w:val="0"/>
        <w:rPr>
          <w:rFonts w:asciiTheme="majorHAnsi" w:hAnsiTheme="majorHAnsi"/>
          <w:sz w:val="22"/>
        </w:rPr>
      </w:pPr>
      <w:r w:rsidRPr="00DA7D0D">
        <w:rPr>
          <w:rFonts w:asciiTheme="majorHAnsi" w:hAnsiTheme="majorHAnsi"/>
          <w:sz w:val="22"/>
        </w:rPr>
        <w:t>Homework Assignment</w:t>
      </w:r>
      <w:r>
        <w:rPr>
          <w:rFonts w:asciiTheme="majorHAnsi" w:hAnsiTheme="majorHAnsi"/>
          <w:sz w:val="22"/>
        </w:rPr>
        <w:t xml:space="preserve"> for Revel, </w:t>
      </w:r>
      <w:r w:rsidRPr="00461AF1">
        <w:rPr>
          <w:rFonts w:asciiTheme="majorHAnsi" w:hAnsiTheme="majorHAnsi"/>
          <w:i/>
          <w:sz w:val="22"/>
          <w:szCs w:val="22"/>
        </w:rPr>
        <w:t xml:space="preserve">Closer Look: The Snake Goddess or Priestess </w:t>
      </w:r>
      <w:r w:rsidRPr="008D4C56">
        <w:rPr>
          <w:rFonts w:asciiTheme="majorHAnsi" w:hAnsiTheme="majorHAnsi"/>
          <w:i/>
          <w:sz w:val="22"/>
          <w:szCs w:val="22"/>
        </w:rPr>
        <w:t>from Crete</w:t>
      </w:r>
      <w:r>
        <w:rPr>
          <w:rFonts w:asciiTheme="majorHAnsi" w:hAnsiTheme="majorHAnsi"/>
          <w:i/>
          <w:sz w:val="22"/>
          <w:szCs w:val="22"/>
        </w:rPr>
        <w:t xml:space="preserve">, </w:t>
      </w:r>
      <w:r w:rsidRPr="008D4C56">
        <w:rPr>
          <w:rFonts w:asciiTheme="majorHAnsi" w:hAnsiTheme="majorHAnsi"/>
          <w:sz w:val="22"/>
          <w:szCs w:val="22"/>
        </w:rPr>
        <w:t xml:space="preserve">or </w:t>
      </w:r>
      <w:r>
        <w:rPr>
          <w:rFonts w:asciiTheme="majorHAnsi" w:hAnsiTheme="majorHAnsi"/>
          <w:sz w:val="22"/>
          <w:szCs w:val="22"/>
        </w:rPr>
        <w:t>MyArts</w:t>
      </w:r>
      <w:r w:rsidRPr="008D4C56">
        <w:rPr>
          <w:rFonts w:asciiTheme="majorHAnsi" w:hAnsiTheme="majorHAnsi"/>
          <w:sz w:val="22"/>
          <w:szCs w:val="22"/>
        </w:rPr>
        <w:t xml:space="preserve">Lab, </w:t>
      </w:r>
      <w:r>
        <w:rPr>
          <w:rFonts w:asciiTheme="majorHAnsi" w:hAnsiTheme="majorHAnsi"/>
          <w:i/>
          <w:sz w:val="22"/>
          <w:szCs w:val="22"/>
        </w:rPr>
        <w:t>Snake Goddess</w:t>
      </w:r>
    </w:p>
    <w:p w:rsidR="00310D61" w:rsidRPr="0071096A" w:rsidRDefault="00310D61" w:rsidP="00310D61">
      <w:pPr>
        <w:pStyle w:val="ListParagraph"/>
        <w:numPr>
          <w:ilvl w:val="0"/>
          <w:numId w:val="5"/>
        </w:numPr>
        <w:tabs>
          <w:tab w:val="left" w:pos="720"/>
        </w:tabs>
        <w:outlineLvl w:val="0"/>
        <w:rPr>
          <w:rFonts w:asciiTheme="majorHAnsi" w:hAnsiTheme="majorHAnsi"/>
          <w:sz w:val="22"/>
        </w:rPr>
      </w:pPr>
      <w:r w:rsidRPr="00B8537E">
        <w:rPr>
          <w:rFonts w:asciiTheme="majorHAnsi" w:hAnsiTheme="majorHAnsi"/>
          <w:sz w:val="22"/>
        </w:rPr>
        <w:t xml:space="preserve">What is the controversy surrounding the </w:t>
      </w:r>
      <w:r w:rsidRPr="00566751">
        <w:rPr>
          <w:rFonts w:asciiTheme="majorHAnsi" w:hAnsiTheme="majorHAnsi"/>
          <w:i/>
          <w:sz w:val="22"/>
        </w:rPr>
        <w:t>Snake Goddess</w:t>
      </w:r>
      <w:r w:rsidRPr="00B8537E">
        <w:rPr>
          <w:rFonts w:asciiTheme="majorHAnsi" w:hAnsiTheme="majorHAnsi"/>
          <w:sz w:val="22"/>
        </w:rPr>
        <w:t xml:space="preserve">? Address the scholarly concerns by examining the figure critically. Approach this figure as though you are an archeologist/historian attempting </w:t>
      </w:r>
      <w:r>
        <w:rPr>
          <w:rFonts w:asciiTheme="majorHAnsi" w:hAnsiTheme="majorHAnsi"/>
          <w:sz w:val="22"/>
        </w:rPr>
        <w:t xml:space="preserve">to </w:t>
      </w:r>
      <w:r w:rsidRPr="00B8537E">
        <w:rPr>
          <w:rFonts w:asciiTheme="majorHAnsi" w:hAnsiTheme="majorHAnsi"/>
          <w:sz w:val="22"/>
        </w:rPr>
        <w:t xml:space="preserve">verify its authenticity. Create a </w:t>
      </w:r>
      <w:r>
        <w:rPr>
          <w:rFonts w:asciiTheme="majorHAnsi" w:hAnsiTheme="majorHAnsi"/>
          <w:sz w:val="22"/>
        </w:rPr>
        <w:t xml:space="preserve">list of </w:t>
      </w:r>
      <w:r w:rsidRPr="00B8537E">
        <w:rPr>
          <w:rFonts w:asciiTheme="majorHAnsi" w:hAnsiTheme="majorHAnsi"/>
          <w:sz w:val="22"/>
        </w:rPr>
        <w:t>pros and conswherein you discuss how the “additions” to this work may help or hinder the understanding or analysis of such an important figure.</w:t>
      </w:r>
    </w:p>
    <w:p w:rsidR="00310D61" w:rsidRPr="00DA7D0D" w:rsidRDefault="00310D61" w:rsidP="00310D61">
      <w:pPr>
        <w:tabs>
          <w:tab w:val="left" w:pos="720"/>
        </w:tabs>
        <w:rPr>
          <w:rFonts w:asciiTheme="majorHAnsi" w:hAnsiTheme="majorHAnsi"/>
          <w:sz w:val="22"/>
        </w:rPr>
      </w:pPr>
    </w:p>
    <w:p w:rsidR="00310D61" w:rsidRPr="006A415B" w:rsidRDefault="00310D61" w:rsidP="00310D61">
      <w:pPr>
        <w:tabs>
          <w:tab w:val="left" w:pos="720"/>
        </w:tabs>
        <w:outlineLvl w:val="0"/>
        <w:rPr>
          <w:rFonts w:asciiTheme="majorHAnsi" w:hAnsiTheme="majorHAnsi"/>
          <w:i/>
          <w:sz w:val="22"/>
        </w:rPr>
      </w:pPr>
      <w:r w:rsidRPr="00DA7D0D">
        <w:rPr>
          <w:rFonts w:asciiTheme="majorHAnsi" w:hAnsiTheme="majorHAnsi"/>
          <w:sz w:val="22"/>
        </w:rPr>
        <w:t>In-Class Assignment</w:t>
      </w:r>
      <w:r>
        <w:rPr>
          <w:rFonts w:asciiTheme="majorHAnsi" w:hAnsiTheme="majorHAnsi"/>
          <w:sz w:val="22"/>
        </w:rPr>
        <w:t xml:space="preserve"> for </w:t>
      </w:r>
      <w:r w:rsidRPr="006A415B">
        <w:rPr>
          <w:rFonts w:asciiTheme="majorHAnsi" w:hAnsiTheme="majorHAnsi"/>
          <w:i/>
          <w:sz w:val="22"/>
        </w:rPr>
        <w:t>Closer Look: Thomas Struth, Pergamon Museum 1</w:t>
      </w:r>
    </w:p>
    <w:p w:rsidR="00310D61" w:rsidRPr="0071096A" w:rsidRDefault="00310D61" w:rsidP="00310D61">
      <w:pPr>
        <w:pStyle w:val="ListParagraph"/>
        <w:numPr>
          <w:ilvl w:val="0"/>
          <w:numId w:val="5"/>
        </w:numPr>
        <w:tabs>
          <w:tab w:val="left" w:pos="720"/>
        </w:tabs>
        <w:outlineLvl w:val="0"/>
        <w:rPr>
          <w:rFonts w:asciiTheme="majorHAnsi" w:hAnsiTheme="majorHAnsi"/>
          <w:sz w:val="22"/>
        </w:rPr>
      </w:pPr>
      <w:r w:rsidRPr="006A415B">
        <w:rPr>
          <w:rFonts w:asciiTheme="majorHAnsi" w:hAnsiTheme="majorHAnsi"/>
          <w:sz w:val="22"/>
        </w:rPr>
        <w:t xml:space="preserve">Does Struth’s technique of staging his photos create a more animated scene? How does the individual viewer within the photo become </w:t>
      </w:r>
      <w:r>
        <w:rPr>
          <w:rFonts w:asciiTheme="majorHAnsi" w:hAnsiTheme="majorHAnsi"/>
          <w:sz w:val="22"/>
        </w:rPr>
        <w:t>“</w:t>
      </w:r>
      <w:r w:rsidRPr="006A415B">
        <w:rPr>
          <w:rFonts w:asciiTheme="majorHAnsi" w:hAnsiTheme="majorHAnsi"/>
          <w:sz w:val="22"/>
        </w:rPr>
        <w:t>art</w:t>
      </w:r>
      <w:r>
        <w:rPr>
          <w:rFonts w:asciiTheme="majorHAnsi" w:hAnsiTheme="majorHAnsi"/>
          <w:sz w:val="22"/>
        </w:rPr>
        <w:t>”</w:t>
      </w:r>
      <w:r w:rsidRPr="006A415B">
        <w:rPr>
          <w:rFonts w:asciiTheme="majorHAnsi" w:hAnsiTheme="majorHAnsi"/>
          <w:sz w:val="22"/>
        </w:rPr>
        <w:t xml:space="preserve"> as a result of this process? What other commentary might Struth reveal by the placement and manipulation of viewers within a museum setting?</w:t>
      </w:r>
    </w:p>
    <w:p w:rsidR="00310D61" w:rsidRDefault="00310D61" w:rsidP="00310D61">
      <w:pPr>
        <w:tabs>
          <w:tab w:val="left" w:pos="720"/>
        </w:tabs>
        <w:outlineLvl w:val="0"/>
        <w:rPr>
          <w:rFonts w:asciiTheme="majorHAnsi" w:hAnsiTheme="majorHAnsi"/>
          <w:b/>
          <w:sz w:val="28"/>
          <w:szCs w:val="28"/>
          <w:u w:val="single"/>
        </w:rPr>
      </w:pPr>
    </w:p>
    <w:p w:rsidR="00310D61" w:rsidRDefault="00310D61" w:rsidP="00310D61">
      <w:pPr>
        <w:tabs>
          <w:tab w:val="left" w:pos="720"/>
        </w:tabs>
        <w:outlineLvl w:val="0"/>
        <w:rPr>
          <w:rFonts w:asciiTheme="majorHAnsi" w:hAnsiTheme="majorHAnsi"/>
          <w:b/>
          <w:sz w:val="28"/>
          <w:szCs w:val="28"/>
          <w:u w:val="single"/>
        </w:rPr>
      </w:pPr>
    </w:p>
    <w:p w:rsidR="00310D61" w:rsidRPr="00DA7D0D" w:rsidRDefault="00310D61" w:rsidP="00310D61">
      <w:pPr>
        <w:tabs>
          <w:tab w:val="left" w:pos="720"/>
        </w:tabs>
        <w:autoSpaceDE w:val="0"/>
        <w:autoSpaceDN w:val="0"/>
        <w:adjustRightInd w:val="0"/>
        <w:outlineLvl w:val="0"/>
        <w:rPr>
          <w:rFonts w:asciiTheme="majorHAnsi" w:hAnsiTheme="majorHAnsi"/>
          <w:b/>
          <w:sz w:val="22"/>
          <w:u w:val="single"/>
        </w:rPr>
      </w:pPr>
      <w:r w:rsidRPr="005E7AB6">
        <w:rPr>
          <w:rFonts w:asciiTheme="majorHAnsi" w:hAnsiTheme="majorHAnsi"/>
          <w:b/>
          <w:sz w:val="28"/>
          <w:szCs w:val="28"/>
          <w:u w:val="single"/>
        </w:rPr>
        <w:t>Key Terms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2880"/>
      </w:tblGrid>
      <w:tr w:rsidR="00310D61" w:rsidRPr="005F7C66" w:rsidTr="009D09A2">
        <w:tc>
          <w:tcPr>
            <w:tcW w:w="3078" w:type="dxa"/>
          </w:tcPr>
          <w:tbl>
            <w:tblPr>
              <w:tblW w:w="2412" w:type="dxa"/>
              <w:tblLook w:val="04A0"/>
            </w:tblPr>
            <w:tblGrid>
              <w:gridCol w:w="2412"/>
            </w:tblGrid>
            <w:tr w:rsidR="00310D61" w:rsidRPr="001F234E" w:rsidTr="009D09A2">
              <w:trPr>
                <w:trHeight w:val="243"/>
              </w:trPr>
              <w:tc>
                <w:tcPr>
                  <w:tcW w:w="2412" w:type="dxa"/>
                  <w:tcBorders>
                    <w:top w:val="nil"/>
                    <w:left w:val="nil"/>
                    <w:bottom w:val="nil"/>
                    <w:right w:val="nil"/>
                  </w:tcBorders>
                  <w:shd w:val="clear" w:color="auto" w:fill="auto"/>
                  <w:hideMark/>
                </w:tcPr>
                <w:p w:rsidR="00310D61" w:rsidRPr="001F234E" w:rsidRDefault="00310D61" w:rsidP="009D09A2">
                  <w:pPr>
                    <w:rPr>
                      <w:rFonts w:asciiTheme="majorHAnsi" w:hAnsiTheme="majorHAnsi"/>
                    </w:rPr>
                  </w:pPr>
                  <w:r w:rsidRPr="001F234E">
                    <w:rPr>
                      <w:rFonts w:asciiTheme="majorHAnsi" w:hAnsiTheme="majorHAnsi"/>
                      <w:sz w:val="22"/>
                      <w:szCs w:val="22"/>
                    </w:rPr>
                    <w:t>acropolis</w:t>
                  </w:r>
                </w:p>
              </w:tc>
            </w:tr>
            <w:tr w:rsidR="00310D61" w:rsidRPr="001F234E" w:rsidTr="009D09A2">
              <w:trPr>
                <w:trHeight w:val="285"/>
              </w:trPr>
              <w:tc>
                <w:tcPr>
                  <w:tcW w:w="2412" w:type="dxa"/>
                  <w:tcBorders>
                    <w:top w:val="nil"/>
                    <w:left w:val="nil"/>
                    <w:bottom w:val="nil"/>
                    <w:right w:val="nil"/>
                  </w:tcBorders>
                  <w:shd w:val="clear" w:color="auto" w:fill="auto"/>
                  <w:hideMark/>
                </w:tcPr>
                <w:p w:rsidR="00310D61" w:rsidRPr="001F234E" w:rsidRDefault="00310D61" w:rsidP="009D09A2">
                  <w:pPr>
                    <w:rPr>
                      <w:rFonts w:asciiTheme="majorHAnsi" w:hAnsiTheme="majorHAnsi"/>
                    </w:rPr>
                  </w:pPr>
                  <w:r w:rsidRPr="001F234E">
                    <w:rPr>
                      <w:rFonts w:asciiTheme="majorHAnsi" w:hAnsiTheme="majorHAnsi"/>
                      <w:sz w:val="22"/>
                      <w:szCs w:val="22"/>
                    </w:rPr>
                    <w:t>agora</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abacus</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adyton</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 xml:space="preserve">amphora </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antae</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antagonist</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architrave</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black-figure</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 xml:space="preserve">cella </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colonnades</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column</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comedy</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i/>
                    </w:rPr>
                  </w:pPr>
                  <w:r w:rsidRPr="001F234E">
                    <w:rPr>
                      <w:rFonts w:asciiTheme="majorHAnsi" w:hAnsiTheme="majorHAnsi"/>
                      <w:i/>
                      <w:sz w:val="22"/>
                      <w:szCs w:val="22"/>
                    </w:rPr>
                    <w:t xml:space="preserve">contrapposto </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Corinthian order</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cyclopean masonry</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dialectic method</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Doric order</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elevation</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enchinus</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entablature</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entasis</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expressionism</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farce</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 xml:space="preserve">feudal </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Golden Mean</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humanism</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lastRenderedPageBreak/>
                    <w:t>idealism</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Pr>
                      <w:rFonts w:asciiTheme="majorHAnsi" w:hAnsiTheme="majorHAnsi"/>
                      <w:sz w:val="22"/>
                      <w:szCs w:val="22"/>
                    </w:rPr>
                    <w:t xml:space="preserve">inductive </w:t>
                  </w:r>
                  <w:r w:rsidRPr="001F234E">
                    <w:rPr>
                      <w:rFonts w:asciiTheme="majorHAnsi" w:hAnsiTheme="majorHAnsi"/>
                      <w:sz w:val="22"/>
                      <w:szCs w:val="22"/>
                    </w:rPr>
                    <w:t>reasoning</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Ionic order</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i/>
                    </w:rPr>
                  </w:pPr>
                  <w:r w:rsidRPr="001F234E">
                    <w:rPr>
                      <w:rFonts w:asciiTheme="majorHAnsi" w:hAnsiTheme="majorHAnsi"/>
                      <w:i/>
                      <w:sz w:val="22"/>
                      <w:szCs w:val="22"/>
                    </w:rPr>
                    <w:t>kouros</w:t>
                  </w:r>
                </w:p>
              </w:tc>
            </w:tr>
            <w:tr w:rsidR="00310D61" w:rsidRPr="001F234E" w:rsidTr="009D09A2">
              <w:trPr>
                <w:trHeight w:val="285"/>
              </w:trPr>
              <w:tc>
                <w:tcPr>
                  <w:tcW w:w="2412"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i/>
                    </w:rPr>
                  </w:pPr>
                  <w:r w:rsidRPr="001F234E">
                    <w:rPr>
                      <w:rFonts w:asciiTheme="majorHAnsi" w:hAnsiTheme="majorHAnsi"/>
                      <w:i/>
                      <w:sz w:val="22"/>
                      <w:szCs w:val="22"/>
                    </w:rPr>
                    <w:t>krater</w:t>
                  </w:r>
                </w:p>
              </w:tc>
            </w:tr>
          </w:tbl>
          <w:p w:rsidR="00310D61" w:rsidRPr="005F7C66" w:rsidRDefault="00310D61" w:rsidP="009D09A2">
            <w:pPr>
              <w:tabs>
                <w:tab w:val="left" w:pos="720"/>
              </w:tabs>
              <w:autoSpaceDE w:val="0"/>
              <w:autoSpaceDN w:val="0"/>
              <w:adjustRightInd w:val="0"/>
              <w:rPr>
                <w:rFonts w:asciiTheme="majorHAnsi" w:hAnsiTheme="majorHAnsi"/>
              </w:rPr>
            </w:pPr>
          </w:p>
        </w:tc>
        <w:tc>
          <w:tcPr>
            <w:tcW w:w="2880" w:type="dxa"/>
          </w:tcPr>
          <w:tbl>
            <w:tblPr>
              <w:tblW w:w="2394" w:type="dxa"/>
              <w:tblLook w:val="04A0"/>
            </w:tblPr>
            <w:tblGrid>
              <w:gridCol w:w="2394"/>
            </w:tblGrid>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lastRenderedPageBreak/>
                    <w:t>lyric poems</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Pr>
                      <w:rFonts w:asciiTheme="majorHAnsi" w:hAnsiTheme="majorHAnsi"/>
                      <w:sz w:val="22"/>
                      <w:szCs w:val="22"/>
                    </w:rPr>
                    <w:t>m</w:t>
                  </w:r>
                  <w:r w:rsidRPr="001F234E">
                    <w:rPr>
                      <w:rFonts w:asciiTheme="majorHAnsi" w:hAnsiTheme="majorHAnsi"/>
                      <w:sz w:val="22"/>
                      <w:szCs w:val="22"/>
                    </w:rPr>
                    <w:t>etopes</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i/>
                    </w:rPr>
                  </w:pPr>
                  <w:r w:rsidRPr="001F234E">
                    <w:rPr>
                      <w:rFonts w:asciiTheme="majorHAnsi" w:hAnsiTheme="majorHAnsi"/>
                      <w:i/>
                      <w:sz w:val="22"/>
                      <w:szCs w:val="22"/>
                    </w:rPr>
                    <w:t>Orchestra</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Orders</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 xml:space="preserve">pantheon </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A84049" w:rsidRDefault="00310D61" w:rsidP="009D09A2">
                  <w:pPr>
                    <w:rPr>
                      <w:rFonts w:asciiTheme="majorHAnsi" w:hAnsiTheme="majorHAnsi"/>
                      <w:i/>
                    </w:rPr>
                  </w:pPr>
                  <w:r w:rsidRPr="00A84049">
                    <w:rPr>
                      <w:rFonts w:asciiTheme="majorHAnsi" w:hAnsiTheme="majorHAnsi"/>
                      <w:i/>
                      <w:sz w:val="22"/>
                      <w:szCs w:val="22"/>
                    </w:rPr>
                    <w:t>parados</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parapet</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pediment</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peristyle</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platform</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Pr>
                      <w:rFonts w:asciiTheme="majorHAnsi" w:hAnsiTheme="majorHAnsi"/>
                      <w:sz w:val="22"/>
                      <w:szCs w:val="22"/>
                    </w:rPr>
                    <w:t>pre-</w:t>
                  </w:r>
                  <w:r w:rsidRPr="001F234E">
                    <w:rPr>
                      <w:rFonts w:asciiTheme="majorHAnsi" w:hAnsiTheme="majorHAnsi"/>
                      <w:sz w:val="22"/>
                      <w:szCs w:val="22"/>
                    </w:rPr>
                    <w:t>Socratics</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pronaos</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proscenium</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protagonist</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psyche</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red-figure</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repoussé</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satyr play</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scientific method</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skene</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Sophists</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stylobate</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syllogism</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symposium</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tetralogies</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tetralogy</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lastRenderedPageBreak/>
                    <w:t>tragedy</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r w:rsidRPr="001F234E">
                    <w:rPr>
                      <w:rFonts w:asciiTheme="majorHAnsi" w:hAnsiTheme="majorHAnsi"/>
                      <w:sz w:val="22"/>
                      <w:szCs w:val="22"/>
                    </w:rPr>
                    <w:t>triglyphs</w:t>
                  </w:r>
                </w:p>
              </w:tc>
            </w:tr>
            <w:tr w:rsidR="00310D61" w:rsidRPr="001F234E" w:rsidTr="009D09A2">
              <w:trPr>
                <w:trHeight w:val="285"/>
              </w:trPr>
              <w:tc>
                <w:tcPr>
                  <w:tcW w:w="2394" w:type="dxa"/>
                  <w:tcBorders>
                    <w:top w:val="nil"/>
                    <w:left w:val="nil"/>
                    <w:bottom w:val="nil"/>
                    <w:right w:val="nil"/>
                  </w:tcBorders>
                  <w:shd w:val="clear" w:color="auto" w:fill="auto"/>
                  <w:noWrap/>
                  <w:hideMark/>
                </w:tcPr>
                <w:p w:rsidR="00310D61" w:rsidRPr="001F234E" w:rsidRDefault="00310D61" w:rsidP="009D09A2">
                  <w:pPr>
                    <w:rPr>
                      <w:rFonts w:asciiTheme="majorHAnsi" w:hAnsiTheme="majorHAnsi"/>
                    </w:rPr>
                  </w:pPr>
                </w:p>
              </w:tc>
            </w:tr>
          </w:tbl>
          <w:p w:rsidR="00310D61" w:rsidRPr="005F7C66" w:rsidRDefault="00310D61" w:rsidP="009D09A2">
            <w:pPr>
              <w:tabs>
                <w:tab w:val="left" w:pos="720"/>
              </w:tabs>
              <w:autoSpaceDE w:val="0"/>
              <w:autoSpaceDN w:val="0"/>
              <w:adjustRightInd w:val="0"/>
              <w:rPr>
                <w:rFonts w:asciiTheme="majorHAnsi" w:hAnsiTheme="majorHAnsi"/>
              </w:rPr>
            </w:pPr>
          </w:p>
        </w:tc>
      </w:tr>
    </w:tbl>
    <w:p w:rsidR="00310D61" w:rsidRDefault="00310D61" w:rsidP="00310D61">
      <w:pPr>
        <w:tabs>
          <w:tab w:val="left" w:pos="720"/>
        </w:tabs>
        <w:outlineLvl w:val="0"/>
        <w:rPr>
          <w:rFonts w:asciiTheme="majorHAnsi" w:hAnsiTheme="majorHAnsi"/>
          <w:b/>
          <w:sz w:val="28"/>
          <w:szCs w:val="28"/>
          <w:u w:val="single"/>
        </w:rPr>
      </w:pPr>
    </w:p>
    <w:p w:rsidR="00310D61" w:rsidRDefault="00310D61" w:rsidP="00310D61">
      <w:pPr>
        <w:tabs>
          <w:tab w:val="left" w:pos="720"/>
        </w:tabs>
        <w:outlineLvl w:val="0"/>
        <w:rPr>
          <w:rFonts w:asciiTheme="majorHAnsi" w:hAnsiTheme="majorHAnsi"/>
          <w:b/>
          <w:sz w:val="28"/>
          <w:szCs w:val="28"/>
          <w:u w:val="single"/>
        </w:rPr>
      </w:pPr>
    </w:p>
    <w:p w:rsidR="00310D61" w:rsidRPr="005E7AB6" w:rsidRDefault="00310D61" w:rsidP="00310D61">
      <w:pPr>
        <w:tabs>
          <w:tab w:val="left" w:pos="720"/>
        </w:tabs>
        <w:outlineLvl w:val="0"/>
        <w:rPr>
          <w:rFonts w:asciiTheme="majorHAnsi" w:hAnsiTheme="majorHAnsi"/>
          <w:b/>
          <w:sz w:val="28"/>
          <w:szCs w:val="28"/>
          <w:u w:val="single"/>
        </w:rPr>
      </w:pPr>
      <w:r w:rsidRPr="005E7AB6">
        <w:rPr>
          <w:rFonts w:asciiTheme="majorHAnsi" w:hAnsiTheme="majorHAnsi"/>
          <w:b/>
          <w:sz w:val="28"/>
          <w:szCs w:val="28"/>
          <w:u w:val="single"/>
        </w:rPr>
        <w:t>Class Discussion Topics and Questions</w:t>
      </w:r>
    </w:p>
    <w:p w:rsidR="00310D61" w:rsidRDefault="00310D61" w:rsidP="00310D61">
      <w:pPr>
        <w:tabs>
          <w:tab w:val="left" w:pos="720"/>
        </w:tabs>
        <w:rPr>
          <w:rFonts w:asciiTheme="majorHAnsi" w:hAnsiTheme="majorHAnsi"/>
          <w:sz w:val="22"/>
        </w:rPr>
      </w:pPr>
      <w:r w:rsidRPr="00DA7D0D">
        <w:rPr>
          <w:rFonts w:asciiTheme="majorHAnsi" w:hAnsiTheme="majorHAnsi"/>
          <w:sz w:val="22"/>
        </w:rPr>
        <w:t>Discussion Topic:</w:t>
      </w:r>
      <w:r w:rsidRPr="00A84049">
        <w:rPr>
          <w:rFonts w:asciiTheme="majorHAnsi" w:hAnsiTheme="majorHAnsi"/>
          <w:sz w:val="22"/>
        </w:rPr>
        <w:t>Discuss the period known as The Golden Age</w:t>
      </w:r>
      <w:r>
        <w:rPr>
          <w:rFonts w:asciiTheme="majorHAnsi" w:hAnsiTheme="majorHAnsi"/>
          <w:sz w:val="22"/>
        </w:rPr>
        <w:t>.C</w:t>
      </w:r>
      <w:r w:rsidRPr="00A84049">
        <w:rPr>
          <w:rFonts w:asciiTheme="majorHAnsi" w:hAnsiTheme="majorHAnsi"/>
          <w:sz w:val="22"/>
        </w:rPr>
        <w:t>onsider the unique qualities and contributions of this period, with a focus on Pericles, the polis, and the emergence of democracy.</w:t>
      </w:r>
    </w:p>
    <w:p w:rsidR="00310D61" w:rsidRPr="00DA7D0D" w:rsidRDefault="00310D61" w:rsidP="00310D61">
      <w:pPr>
        <w:tabs>
          <w:tab w:val="left" w:pos="720"/>
        </w:tabs>
        <w:rPr>
          <w:rFonts w:asciiTheme="majorHAnsi" w:hAnsiTheme="majorHAnsi"/>
          <w:sz w:val="22"/>
        </w:rPr>
      </w:pPr>
    </w:p>
    <w:p w:rsidR="00310D61" w:rsidRDefault="00310D61" w:rsidP="00310D61">
      <w:pPr>
        <w:tabs>
          <w:tab w:val="left" w:pos="720"/>
        </w:tabs>
        <w:rPr>
          <w:rFonts w:asciiTheme="majorHAnsi" w:hAnsiTheme="majorHAnsi"/>
          <w:sz w:val="22"/>
        </w:rPr>
      </w:pPr>
      <w:r w:rsidRPr="00DA7D0D">
        <w:rPr>
          <w:rFonts w:asciiTheme="majorHAnsi" w:hAnsiTheme="majorHAnsi"/>
          <w:sz w:val="22"/>
        </w:rPr>
        <w:t>Question:</w:t>
      </w:r>
      <w:r w:rsidRPr="00A84049">
        <w:rPr>
          <w:rFonts w:asciiTheme="majorHAnsi" w:hAnsiTheme="majorHAnsi"/>
          <w:sz w:val="22"/>
        </w:rPr>
        <w:t>While exploring the period known as The Golden Age, focus on what characteristics are particular to this period historically, politically, and artistically. What new conventions of government and society emerged</w:t>
      </w:r>
      <w:r>
        <w:rPr>
          <w:rFonts w:asciiTheme="majorHAnsi" w:hAnsiTheme="majorHAnsi"/>
          <w:sz w:val="22"/>
        </w:rPr>
        <w:t>,</w:t>
      </w:r>
      <w:r w:rsidRPr="00A84049">
        <w:rPr>
          <w:rFonts w:asciiTheme="majorHAnsi" w:hAnsiTheme="majorHAnsi"/>
          <w:sz w:val="22"/>
        </w:rPr>
        <w:t xml:space="preserve"> and how might these ideas translate into the modern era?</w:t>
      </w:r>
    </w:p>
    <w:p w:rsidR="00310D61" w:rsidRPr="00DA7D0D" w:rsidRDefault="00310D61" w:rsidP="00310D61">
      <w:pPr>
        <w:tabs>
          <w:tab w:val="left" w:pos="720"/>
        </w:tabs>
        <w:rPr>
          <w:rFonts w:asciiTheme="majorHAnsi" w:hAnsiTheme="majorHAnsi"/>
          <w:sz w:val="22"/>
        </w:rPr>
      </w:pPr>
    </w:p>
    <w:p w:rsidR="00310D61" w:rsidRPr="00DA7D0D" w:rsidRDefault="00310D61" w:rsidP="00310D61">
      <w:pPr>
        <w:tabs>
          <w:tab w:val="left" w:pos="720"/>
        </w:tabs>
        <w:rPr>
          <w:rFonts w:asciiTheme="majorHAnsi" w:hAnsiTheme="majorHAnsi"/>
          <w:sz w:val="22"/>
        </w:rPr>
      </w:pPr>
      <w:r w:rsidRPr="00DA7D0D">
        <w:rPr>
          <w:rFonts w:asciiTheme="majorHAnsi" w:hAnsiTheme="majorHAnsi"/>
          <w:sz w:val="22"/>
        </w:rPr>
        <w:t>Question:</w:t>
      </w:r>
      <w:r w:rsidRPr="00A84049">
        <w:rPr>
          <w:rFonts w:asciiTheme="majorHAnsi" w:hAnsiTheme="majorHAnsi"/>
          <w:sz w:val="22"/>
        </w:rPr>
        <w:t>With a focus on the stability of the polis and the success of democracy</w:t>
      </w:r>
      <w:r>
        <w:rPr>
          <w:rFonts w:asciiTheme="majorHAnsi" w:hAnsiTheme="majorHAnsi"/>
          <w:sz w:val="22"/>
        </w:rPr>
        <w:t>,</w:t>
      </w:r>
      <w:r w:rsidRPr="00A84049">
        <w:rPr>
          <w:rFonts w:asciiTheme="majorHAnsi" w:hAnsiTheme="majorHAnsi"/>
          <w:sz w:val="22"/>
        </w:rPr>
        <w:t xml:space="preserve"> how did the creative arts of architecture, philosophy, and drama manifest these new social conditions?</w:t>
      </w:r>
    </w:p>
    <w:p w:rsidR="00310D61" w:rsidRPr="00DA7D0D" w:rsidRDefault="00310D61" w:rsidP="00310D61">
      <w:pPr>
        <w:tabs>
          <w:tab w:val="left" w:pos="720"/>
        </w:tabs>
        <w:autoSpaceDE w:val="0"/>
        <w:autoSpaceDN w:val="0"/>
        <w:adjustRightInd w:val="0"/>
        <w:rPr>
          <w:rFonts w:asciiTheme="majorHAnsi" w:hAnsiTheme="majorHAnsi"/>
          <w:sz w:val="22"/>
        </w:rPr>
      </w:pPr>
    </w:p>
    <w:p w:rsidR="00310D61" w:rsidRDefault="00310D61" w:rsidP="00310D61">
      <w:pPr>
        <w:rPr>
          <w:rFonts w:asciiTheme="majorHAnsi" w:hAnsiTheme="majorHAnsi"/>
          <w:b/>
          <w:sz w:val="22"/>
          <w:szCs w:val="22"/>
        </w:rPr>
      </w:pPr>
    </w:p>
    <w:p w:rsidR="00310D61" w:rsidRDefault="00310D61" w:rsidP="00310D61">
      <w:pPr>
        <w:tabs>
          <w:tab w:val="left" w:pos="720"/>
        </w:tabs>
        <w:autoSpaceDE w:val="0"/>
        <w:autoSpaceDN w:val="0"/>
        <w:adjustRightInd w:val="0"/>
        <w:outlineLvl w:val="0"/>
        <w:rPr>
          <w:rFonts w:asciiTheme="majorHAnsi" w:hAnsiTheme="majorHAnsi"/>
          <w:b/>
          <w:sz w:val="28"/>
          <w:szCs w:val="28"/>
          <w:u w:val="single"/>
        </w:rPr>
      </w:pPr>
      <w:r w:rsidRPr="005E7AB6">
        <w:rPr>
          <w:rFonts w:asciiTheme="majorHAnsi" w:hAnsiTheme="majorHAnsi"/>
          <w:b/>
          <w:sz w:val="28"/>
          <w:szCs w:val="28"/>
          <w:u w:val="single"/>
        </w:rPr>
        <w:t>Thinking Back</w:t>
      </w:r>
    </w:p>
    <w:p w:rsidR="00310D61" w:rsidRDefault="00310D61" w:rsidP="00310D61">
      <w:pPr>
        <w:rPr>
          <w:rFonts w:asciiTheme="majorHAnsi" w:hAnsiTheme="majorHAnsi"/>
          <w:i/>
          <w:sz w:val="22"/>
          <w:szCs w:val="22"/>
        </w:rPr>
      </w:pPr>
      <w:r w:rsidRPr="00C83763">
        <w:rPr>
          <w:rFonts w:asciiTheme="majorHAnsi" w:hAnsiTheme="majorHAnsi"/>
          <w:sz w:val="22"/>
          <w:szCs w:val="22"/>
        </w:rPr>
        <w:t>2.1</w:t>
      </w:r>
      <w:r w:rsidRPr="00C83763">
        <w:rPr>
          <w:rFonts w:asciiTheme="majorHAnsi" w:hAnsiTheme="majorHAnsi"/>
          <w:i/>
          <w:sz w:val="22"/>
          <w:szCs w:val="22"/>
        </w:rPr>
        <w:t xml:space="preserve"> Outline how the Cycladic, Minoan, and Mycenaean cultures contributed to the later Greeks’ sense of themselves</w:t>
      </w:r>
      <w:r>
        <w:rPr>
          <w:rFonts w:asciiTheme="majorHAnsi" w:hAnsiTheme="majorHAnsi"/>
          <w:i/>
          <w:sz w:val="22"/>
          <w:szCs w:val="22"/>
        </w:rPr>
        <w:t>.</w:t>
      </w:r>
    </w:p>
    <w:p w:rsidR="00310D61" w:rsidRDefault="00310D61" w:rsidP="00310D61">
      <w:pPr>
        <w:rPr>
          <w:rFonts w:asciiTheme="majorHAnsi" w:hAnsiTheme="majorHAnsi"/>
          <w:i/>
          <w:sz w:val="22"/>
          <w:szCs w:val="22"/>
        </w:rPr>
      </w:pPr>
      <w:r w:rsidRPr="00C83763">
        <w:rPr>
          <w:rFonts w:asciiTheme="majorHAnsi" w:hAnsiTheme="majorHAnsi"/>
          <w:sz w:val="22"/>
          <w:szCs w:val="22"/>
        </w:rPr>
        <w:t>2.2</w:t>
      </w:r>
      <w:r w:rsidRPr="00C83763">
        <w:rPr>
          <w:rFonts w:asciiTheme="majorHAnsi" w:hAnsiTheme="majorHAnsi"/>
          <w:i/>
          <w:sz w:val="22"/>
          <w:szCs w:val="22"/>
        </w:rPr>
        <w:t xml:space="preserve"> Define the polis and explain how it came to reflect the values of Greek culture.</w:t>
      </w:r>
    </w:p>
    <w:p w:rsidR="00310D61" w:rsidRDefault="00310D61" w:rsidP="00310D61">
      <w:pPr>
        <w:rPr>
          <w:rFonts w:asciiTheme="majorHAnsi" w:hAnsiTheme="majorHAnsi"/>
          <w:i/>
          <w:sz w:val="22"/>
          <w:szCs w:val="22"/>
        </w:rPr>
      </w:pPr>
      <w:r w:rsidRPr="00C83763">
        <w:rPr>
          <w:rFonts w:asciiTheme="majorHAnsi" w:hAnsiTheme="majorHAnsi"/>
          <w:sz w:val="22"/>
          <w:szCs w:val="22"/>
        </w:rPr>
        <w:t>2.3</w:t>
      </w:r>
      <w:r w:rsidRPr="00C83763">
        <w:rPr>
          <w:rFonts w:asciiTheme="majorHAnsi" w:hAnsiTheme="majorHAnsi"/>
          <w:i/>
          <w:sz w:val="22"/>
          <w:szCs w:val="22"/>
        </w:rPr>
        <w:t xml:space="preserve"> Describe how Pericles defined and shaped Golden Age Athens.</w:t>
      </w:r>
    </w:p>
    <w:p w:rsidR="00310D61" w:rsidRPr="00C83763" w:rsidRDefault="00310D61" w:rsidP="00310D61">
      <w:pPr>
        <w:rPr>
          <w:rFonts w:asciiTheme="majorHAnsi" w:hAnsiTheme="majorHAnsi"/>
          <w:i/>
          <w:sz w:val="22"/>
          <w:szCs w:val="22"/>
        </w:rPr>
      </w:pPr>
      <w:r w:rsidRPr="00C83763">
        <w:rPr>
          <w:rFonts w:asciiTheme="majorHAnsi" w:hAnsiTheme="majorHAnsi"/>
          <w:sz w:val="22"/>
          <w:szCs w:val="22"/>
        </w:rPr>
        <w:t>2.4</w:t>
      </w:r>
      <w:r w:rsidRPr="00C83763">
        <w:rPr>
          <w:rFonts w:asciiTheme="majorHAnsi" w:hAnsiTheme="majorHAnsi"/>
          <w:i/>
          <w:sz w:val="22"/>
          <w:szCs w:val="22"/>
        </w:rPr>
        <w:t xml:space="preserve"> Characterize the values of the Hellenistic world in terms of politics, philosophy, and art.</w:t>
      </w:r>
    </w:p>
    <w:p w:rsidR="00310D61" w:rsidRDefault="00310D61" w:rsidP="00310D61">
      <w:r>
        <w:br w:type="page"/>
      </w:r>
    </w:p>
    <w:p w:rsidR="00780494" w:rsidRDefault="00780494"/>
    <w:sectPr w:rsidR="00780494" w:rsidSect="007804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Ex">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Std-MdEx">
    <w:panose1 w:val="00000000000000000000"/>
    <w:charset w:val="00"/>
    <w:family w:val="swiss"/>
    <w:notTrueType/>
    <w:pitch w:val="default"/>
    <w:sig w:usb0="00000003" w:usb1="00000000" w:usb2="00000000" w:usb3="00000000" w:csb0="00000001" w:csb1="00000000"/>
  </w:font>
  <w:font w:name="HelveticaNeueLTStd-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C" w:rsidRDefault="003E3B09" w:rsidP="004155DE">
    <w:pPr>
      <w:pStyle w:val="rfttl"/>
    </w:pPr>
    <w:r>
      <w:tab/>
    </w:r>
  </w:p>
  <w:p w:rsidR="00AA128C" w:rsidRDefault="003E3B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C" w:rsidRPr="004155DE" w:rsidRDefault="003E3B09" w:rsidP="004155DE">
    <w:pPr>
      <w:pStyle w:val="rfttl"/>
      <w:rPr>
        <w:rFonts w:eastAsia="MS Mincho"/>
        <w:noProof/>
        <w:sz w:val="18"/>
        <w:szCs w:val="18"/>
      </w:rPr>
    </w:pPr>
    <w:r w:rsidRPr="004155DE">
      <w:rPr>
        <w:rFonts w:eastAsia="MS Mincho"/>
        <w:noProof/>
        <w:sz w:val="18"/>
        <w:szCs w:val="18"/>
      </w:rPr>
      <w:fldChar w:fldCharType="begin"/>
    </w:r>
    <w:r w:rsidRPr="004155DE">
      <w:rPr>
        <w:rFonts w:eastAsia="MS Mincho"/>
        <w:noProof/>
        <w:sz w:val="18"/>
        <w:szCs w:val="18"/>
      </w:rPr>
      <w:instrText xml:space="preserve"> PAGE   \* MERGEFORMAT </w:instrText>
    </w:r>
    <w:r w:rsidRPr="004155DE">
      <w:rPr>
        <w:rFonts w:eastAsia="MS Mincho"/>
        <w:noProof/>
        <w:sz w:val="18"/>
        <w:szCs w:val="18"/>
      </w:rPr>
      <w:fldChar w:fldCharType="separate"/>
    </w:r>
    <w:r w:rsidR="00310D61">
      <w:rPr>
        <w:rFonts w:eastAsia="MS Mincho"/>
        <w:noProof/>
        <w:sz w:val="18"/>
        <w:szCs w:val="18"/>
      </w:rPr>
      <w:t>12</w:t>
    </w:r>
    <w:r w:rsidRPr="004155DE">
      <w:rPr>
        <w:rFonts w:eastAsia="MS Mincho"/>
        <w:noProof/>
        <w:sz w:val="18"/>
        <w:szCs w:val="18"/>
      </w:rPr>
      <w:fldChar w:fldCharType="end"/>
    </w:r>
  </w:p>
  <w:p w:rsidR="00AA128C" w:rsidRDefault="003E3B09" w:rsidP="004155DE">
    <w:pPr>
      <w:pStyle w:val="rfttl"/>
      <w:rPr>
        <w:sz w:val="18"/>
        <w:szCs w:val="18"/>
      </w:rPr>
    </w:pPr>
    <w:r>
      <w:rPr>
        <w:rFonts w:eastAsia="MS Mincho"/>
        <w:sz w:val="18"/>
        <w:szCs w:val="18"/>
      </w:rPr>
      <w:t xml:space="preserve">Copyright </w:t>
    </w:r>
    <w:r>
      <w:rPr>
        <w:sz w:val="18"/>
        <w:szCs w:val="18"/>
      </w:rPr>
      <w:t>©</w:t>
    </w:r>
    <w:r>
      <w:rPr>
        <w:rFonts w:eastAsia="MS Mincho"/>
        <w:sz w:val="18"/>
        <w:szCs w:val="18"/>
      </w:rPr>
      <w:t xml:space="preserve"> 2016, 2013, 2010 by Pearson Education, Inc. or its affiliates. All rights reserved.</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43" w:rsidRPr="00EF1E43" w:rsidRDefault="003E3B09" w:rsidP="00EF1E43">
    <w:pPr>
      <w:pStyle w:val="Header"/>
      <w:tabs>
        <w:tab w:val="clear" w:pos="4680"/>
        <w:tab w:val="clear" w:pos="9360"/>
        <w:tab w:val="left" w:pos="205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1AA"/>
    <w:multiLevelType w:val="hybridMultilevel"/>
    <w:tmpl w:val="2A8A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42B3D"/>
    <w:multiLevelType w:val="hybridMultilevel"/>
    <w:tmpl w:val="F212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1012EA"/>
    <w:multiLevelType w:val="hybridMultilevel"/>
    <w:tmpl w:val="5CFA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7B1001"/>
    <w:multiLevelType w:val="hybridMultilevel"/>
    <w:tmpl w:val="640E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F5421"/>
    <w:multiLevelType w:val="hybridMultilevel"/>
    <w:tmpl w:val="8E1A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5B6C00"/>
    <w:multiLevelType w:val="hybridMultilevel"/>
    <w:tmpl w:val="337A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0D61"/>
    <w:rsid w:val="00310D61"/>
    <w:rsid w:val="003E3B09"/>
    <w:rsid w:val="007804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61"/>
    <w:pPr>
      <w:suppressAutoHyphens/>
      <w:spacing w:after="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qFormat/>
    <w:rsid w:val="00310D61"/>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D61"/>
    <w:rPr>
      <w:rFonts w:ascii="Arial" w:eastAsia="Times New Roman" w:hAnsi="Arial" w:cs="Arial"/>
      <w:b/>
      <w:bCs/>
      <w:kern w:val="32"/>
      <w:sz w:val="32"/>
      <w:szCs w:val="32"/>
      <w:lang w:eastAsia="ar-SA"/>
    </w:rPr>
  </w:style>
  <w:style w:type="paragraph" w:styleId="Title">
    <w:name w:val="Title"/>
    <w:basedOn w:val="Normal"/>
    <w:link w:val="TitleChar"/>
    <w:qFormat/>
    <w:rsid w:val="00310D61"/>
    <w:pPr>
      <w:suppressAutoHyphens w:val="0"/>
      <w:jc w:val="center"/>
    </w:pPr>
    <w:rPr>
      <w:rFonts w:ascii="Palatino" w:eastAsia="Times" w:hAnsi="Palatino"/>
      <w:b/>
      <w:sz w:val="52"/>
      <w:szCs w:val="20"/>
      <w:lang w:eastAsia="en-US"/>
    </w:rPr>
  </w:style>
  <w:style w:type="character" w:customStyle="1" w:styleId="TitleChar">
    <w:name w:val="Title Char"/>
    <w:basedOn w:val="DefaultParagraphFont"/>
    <w:link w:val="Title"/>
    <w:rsid w:val="00310D61"/>
    <w:rPr>
      <w:rFonts w:ascii="Palatino" w:eastAsia="Times" w:hAnsi="Palatino" w:cs="Times New Roman"/>
      <w:b/>
      <w:sz w:val="52"/>
      <w:szCs w:val="20"/>
    </w:rPr>
  </w:style>
  <w:style w:type="paragraph" w:customStyle="1" w:styleId="BKFMTPCITY">
    <w:name w:val="BKFM_TP_CITY"/>
    <w:basedOn w:val="Normal"/>
    <w:rsid w:val="00310D61"/>
    <w:pPr>
      <w:suppressAutoHyphens w:val="0"/>
      <w:jc w:val="center"/>
    </w:pPr>
    <w:rPr>
      <w:rFonts w:eastAsia="Times New Roman"/>
      <w:sz w:val="20"/>
      <w:szCs w:val="20"/>
      <w:lang w:eastAsia="en-US"/>
    </w:rPr>
  </w:style>
  <w:style w:type="paragraph" w:styleId="Header">
    <w:name w:val="header"/>
    <w:basedOn w:val="Normal"/>
    <w:link w:val="HeaderChar"/>
    <w:uiPriority w:val="99"/>
    <w:unhideWhenUsed/>
    <w:rsid w:val="00310D61"/>
    <w:pPr>
      <w:tabs>
        <w:tab w:val="center" w:pos="4680"/>
        <w:tab w:val="right" w:pos="9360"/>
      </w:tabs>
    </w:pPr>
  </w:style>
  <w:style w:type="character" w:customStyle="1" w:styleId="HeaderChar">
    <w:name w:val="Header Char"/>
    <w:basedOn w:val="DefaultParagraphFont"/>
    <w:link w:val="Header"/>
    <w:uiPriority w:val="99"/>
    <w:rsid w:val="00310D61"/>
    <w:rPr>
      <w:rFonts w:ascii="Times New Roman" w:eastAsia="Calibri" w:hAnsi="Times New Roman" w:cs="Times New Roman"/>
      <w:sz w:val="24"/>
      <w:szCs w:val="24"/>
      <w:lang w:eastAsia="ar-SA"/>
    </w:rPr>
  </w:style>
  <w:style w:type="paragraph" w:styleId="Footer">
    <w:name w:val="footer"/>
    <w:basedOn w:val="Normal"/>
    <w:link w:val="FooterChar"/>
    <w:uiPriority w:val="99"/>
    <w:unhideWhenUsed/>
    <w:rsid w:val="00310D61"/>
    <w:pPr>
      <w:tabs>
        <w:tab w:val="center" w:pos="4680"/>
        <w:tab w:val="right" w:pos="9360"/>
      </w:tabs>
    </w:pPr>
  </w:style>
  <w:style w:type="character" w:customStyle="1" w:styleId="FooterChar">
    <w:name w:val="Footer Char"/>
    <w:basedOn w:val="DefaultParagraphFont"/>
    <w:link w:val="Footer"/>
    <w:uiPriority w:val="99"/>
    <w:rsid w:val="00310D61"/>
    <w:rPr>
      <w:rFonts w:ascii="Times New Roman" w:eastAsia="Calibri" w:hAnsi="Times New Roman" w:cs="Times New Roman"/>
      <w:sz w:val="24"/>
      <w:szCs w:val="24"/>
      <w:lang w:eastAsia="ar-SA"/>
    </w:rPr>
  </w:style>
  <w:style w:type="paragraph" w:customStyle="1" w:styleId="rfttl">
    <w:name w:val="rfttl"/>
    <w:basedOn w:val="Normal"/>
    <w:rsid w:val="00310D61"/>
    <w:pPr>
      <w:suppressAutoHyphens w:val="0"/>
      <w:jc w:val="center"/>
    </w:pPr>
    <w:rPr>
      <w:rFonts w:ascii="Verdana" w:eastAsia="Times New Roman" w:hAnsi="Verdana"/>
      <w:sz w:val="20"/>
      <w:szCs w:val="20"/>
      <w:lang w:eastAsia="en-US"/>
    </w:rPr>
  </w:style>
  <w:style w:type="table" w:styleId="TableGrid">
    <w:name w:val="Table Grid"/>
    <w:basedOn w:val="TableNormal"/>
    <w:uiPriority w:val="59"/>
    <w:rsid w:val="00310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0D61"/>
    <w:pPr>
      <w:suppressAutoHyphens w:val="0"/>
      <w:ind w:left="720"/>
      <w:contextualSpacing/>
    </w:pPr>
    <w:rPr>
      <w:rFonts w:eastAsia="Times New Roman"/>
      <w:lang w:eastAsia="en-US"/>
    </w:rPr>
  </w:style>
  <w:style w:type="paragraph" w:styleId="BalloonText">
    <w:name w:val="Balloon Text"/>
    <w:basedOn w:val="Normal"/>
    <w:link w:val="BalloonTextChar"/>
    <w:uiPriority w:val="99"/>
    <w:semiHidden/>
    <w:unhideWhenUsed/>
    <w:rsid w:val="00310D61"/>
    <w:rPr>
      <w:rFonts w:ascii="Tahoma" w:hAnsi="Tahoma" w:cs="Tahoma"/>
      <w:sz w:val="16"/>
      <w:szCs w:val="16"/>
    </w:rPr>
  </w:style>
  <w:style w:type="character" w:customStyle="1" w:styleId="BalloonTextChar">
    <w:name w:val="Balloon Text Char"/>
    <w:basedOn w:val="DefaultParagraphFont"/>
    <w:link w:val="BalloonText"/>
    <w:uiPriority w:val="99"/>
    <w:semiHidden/>
    <w:rsid w:val="00310D61"/>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2017-11-12T12:16:00Z</dcterms:created>
  <dcterms:modified xsi:type="dcterms:W3CDTF">2017-11-12T12:16:00Z</dcterms:modified>
</cp:coreProperties>
</file>