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-- VHDL behavioral description of two-channel multiplexer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Library</w:t>
      </w:r>
      <w:r w:rsidRPr="009F623E">
        <w:rPr>
          <w:rFonts w:ascii="Arial" w:hAnsi="Arial" w:cs="Arial"/>
          <w:sz w:val="18"/>
          <w:szCs w:val="18"/>
        </w:rPr>
        <w:t xml:space="preserve"> IEEE;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use</w:t>
      </w:r>
      <w:r w:rsidRPr="009F623E">
        <w:rPr>
          <w:rFonts w:ascii="Arial" w:hAnsi="Arial" w:cs="Arial"/>
          <w:sz w:val="18"/>
          <w:szCs w:val="18"/>
        </w:rPr>
        <w:t xml:space="preserve"> IEEE.Std_Logic_1164.all;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entity</w:t>
      </w:r>
      <w:r w:rsidRPr="009F623E">
        <w:rPr>
          <w:rFonts w:ascii="Arial" w:hAnsi="Arial" w:cs="Arial"/>
          <w:sz w:val="18"/>
          <w:szCs w:val="18"/>
        </w:rPr>
        <w:t xml:space="preserve"> mux_2x1_beh_vhdl </w:t>
      </w:r>
      <w:r w:rsidRPr="009F623E">
        <w:rPr>
          <w:rFonts w:ascii="Arial" w:hAnsi="Arial" w:cs="Arial"/>
          <w:b/>
          <w:sz w:val="18"/>
          <w:szCs w:val="18"/>
        </w:rPr>
        <w:t>is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port</w:t>
      </w:r>
      <w:r w:rsidRPr="009F623E">
        <w:rPr>
          <w:rFonts w:ascii="Arial" w:hAnsi="Arial" w:cs="Arial"/>
          <w:sz w:val="18"/>
          <w:szCs w:val="18"/>
        </w:rPr>
        <w:t xml:space="preserve"> (m_out: </w:t>
      </w:r>
      <w:r w:rsidRPr="009F623E">
        <w:rPr>
          <w:rFonts w:ascii="Arial" w:hAnsi="Arial" w:cs="Arial"/>
          <w:b/>
          <w:sz w:val="18"/>
          <w:szCs w:val="18"/>
        </w:rPr>
        <w:t>out</w:t>
      </w:r>
      <w:r w:rsidRPr="009F623E">
        <w:rPr>
          <w:rFonts w:ascii="Arial" w:hAnsi="Arial" w:cs="Arial"/>
          <w:sz w:val="18"/>
          <w:szCs w:val="18"/>
        </w:rPr>
        <w:t xml:space="preserve"> Std_Logic; A, B: </w:t>
      </w:r>
      <w:r w:rsidRPr="009F623E">
        <w:rPr>
          <w:rFonts w:ascii="Arial" w:hAnsi="Arial" w:cs="Arial"/>
          <w:b/>
          <w:sz w:val="18"/>
          <w:szCs w:val="18"/>
        </w:rPr>
        <w:t>in</w:t>
      </w:r>
      <w:r w:rsidRPr="009F623E">
        <w:rPr>
          <w:rFonts w:ascii="Arial" w:hAnsi="Arial" w:cs="Arial"/>
          <w:sz w:val="18"/>
          <w:szCs w:val="18"/>
        </w:rPr>
        <w:t xml:space="preserve"> Std_Logic; 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sel: </w:t>
      </w:r>
      <w:r w:rsidRPr="009F623E">
        <w:rPr>
          <w:rFonts w:ascii="Arial" w:hAnsi="Arial" w:cs="Arial"/>
          <w:b/>
          <w:sz w:val="18"/>
          <w:szCs w:val="18"/>
        </w:rPr>
        <w:t>in</w:t>
      </w:r>
      <w:r w:rsidRPr="009F623E">
        <w:rPr>
          <w:rFonts w:ascii="Arial" w:hAnsi="Arial" w:cs="Arial"/>
          <w:sz w:val="18"/>
          <w:szCs w:val="18"/>
        </w:rPr>
        <w:t xml:space="preserve"> Std_Logic);</w:t>
      </w:r>
      <w:r w:rsidRPr="009F623E">
        <w:rPr>
          <w:rFonts w:ascii="Arial" w:hAnsi="Arial" w:cs="Arial"/>
          <w:sz w:val="18"/>
          <w:szCs w:val="18"/>
        </w:rPr>
        <w:tab/>
        <w:t>-- select is a reserved word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en</w:t>
      </w:r>
      <w:r w:rsidRPr="009F623E">
        <w:rPr>
          <w:rFonts w:ascii="Arial" w:hAnsi="Arial" w:cs="Arial"/>
          <w:b/>
          <w:sz w:val="18"/>
          <w:szCs w:val="18"/>
        </w:rPr>
        <w:t>d</w:t>
      </w:r>
      <w:r w:rsidRPr="009F623E">
        <w:rPr>
          <w:rFonts w:ascii="Arial" w:hAnsi="Arial" w:cs="Arial"/>
          <w:sz w:val="18"/>
          <w:szCs w:val="18"/>
        </w:rPr>
        <w:t xml:space="preserve"> mux_2x1_beh_vhdl;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Architecture</w:t>
      </w:r>
      <w:r w:rsidRPr="009F623E">
        <w:rPr>
          <w:rFonts w:ascii="Arial" w:hAnsi="Arial" w:cs="Arial"/>
          <w:sz w:val="18"/>
          <w:szCs w:val="18"/>
        </w:rPr>
        <w:t xml:space="preserve"> Behavioral </w:t>
      </w:r>
      <w:r w:rsidRPr="009F623E">
        <w:rPr>
          <w:rFonts w:ascii="Arial" w:hAnsi="Arial" w:cs="Arial"/>
          <w:b/>
          <w:sz w:val="18"/>
          <w:szCs w:val="18"/>
        </w:rPr>
        <w:t>of</w:t>
      </w:r>
      <w:r w:rsidRPr="009F623E">
        <w:rPr>
          <w:rFonts w:ascii="Arial" w:hAnsi="Arial" w:cs="Arial"/>
          <w:sz w:val="18"/>
          <w:szCs w:val="18"/>
        </w:rPr>
        <w:t xml:space="preserve"> mux_2x1_beh_vhdl </w:t>
      </w:r>
      <w:r w:rsidRPr="009F623E">
        <w:rPr>
          <w:rFonts w:ascii="Arial" w:hAnsi="Arial" w:cs="Arial"/>
          <w:b/>
          <w:sz w:val="18"/>
          <w:szCs w:val="18"/>
        </w:rPr>
        <w:t>is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b/>
          <w:sz w:val="18"/>
          <w:szCs w:val="18"/>
        </w:rPr>
        <w:t>begin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</w:t>
      </w:r>
      <w:r w:rsidRPr="009F623E">
        <w:rPr>
          <w:rFonts w:ascii="Arial" w:hAnsi="Arial" w:cs="Arial"/>
          <w:sz w:val="18"/>
          <w:szCs w:val="18"/>
        </w:rPr>
        <w:tab/>
      </w:r>
      <w:r w:rsidRPr="009F623E">
        <w:rPr>
          <w:rFonts w:ascii="Arial" w:hAnsi="Arial" w:cs="Arial"/>
          <w:b/>
          <w:sz w:val="18"/>
          <w:szCs w:val="18"/>
        </w:rPr>
        <w:t>process</w:t>
      </w:r>
      <w:r w:rsidRPr="009F623E">
        <w:rPr>
          <w:rFonts w:ascii="Arial" w:hAnsi="Arial" w:cs="Arial"/>
          <w:sz w:val="18"/>
          <w:szCs w:val="18"/>
        </w:rPr>
        <w:t xml:space="preserve"> (A, B, sel) </w:t>
      </w:r>
      <w:r w:rsidRPr="009F623E">
        <w:rPr>
          <w:rFonts w:ascii="Arial" w:hAnsi="Arial" w:cs="Arial"/>
          <w:b/>
          <w:sz w:val="18"/>
          <w:szCs w:val="18"/>
        </w:rPr>
        <w:t>begin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  </w:t>
      </w:r>
      <w:r w:rsidRPr="009F623E">
        <w:rPr>
          <w:rFonts w:ascii="Arial" w:hAnsi="Arial" w:cs="Arial"/>
          <w:sz w:val="18"/>
          <w:szCs w:val="18"/>
        </w:rPr>
        <w:tab/>
      </w:r>
      <w:r w:rsidRPr="009F623E">
        <w:rPr>
          <w:rFonts w:ascii="Arial" w:hAnsi="Arial" w:cs="Arial"/>
          <w:b/>
          <w:sz w:val="18"/>
          <w:szCs w:val="18"/>
        </w:rPr>
        <w:t>if</w:t>
      </w:r>
      <w:r w:rsidRPr="009F623E">
        <w:rPr>
          <w:rFonts w:ascii="Arial" w:hAnsi="Arial" w:cs="Arial"/>
          <w:sz w:val="18"/>
          <w:szCs w:val="18"/>
        </w:rPr>
        <w:t xml:space="preserve"> sel = '1' </w:t>
      </w:r>
      <w:r w:rsidRPr="009F623E">
        <w:rPr>
          <w:rFonts w:ascii="Arial" w:hAnsi="Arial" w:cs="Arial"/>
          <w:b/>
          <w:sz w:val="18"/>
          <w:szCs w:val="18"/>
        </w:rPr>
        <w:t>then</w:t>
      </w:r>
      <w:r w:rsidRPr="009F623E">
        <w:rPr>
          <w:rFonts w:ascii="Arial" w:hAnsi="Arial" w:cs="Arial"/>
          <w:sz w:val="18"/>
          <w:szCs w:val="18"/>
        </w:rPr>
        <w:t xml:space="preserve"> m_out &lt;= A; </w:t>
      </w:r>
      <w:r w:rsidRPr="009F623E">
        <w:rPr>
          <w:rFonts w:ascii="Arial" w:hAnsi="Arial" w:cs="Arial"/>
          <w:b/>
          <w:sz w:val="18"/>
          <w:szCs w:val="18"/>
        </w:rPr>
        <w:t>else</w:t>
      </w:r>
      <w:r w:rsidRPr="009F623E">
        <w:rPr>
          <w:rFonts w:ascii="Arial" w:hAnsi="Arial" w:cs="Arial"/>
          <w:sz w:val="18"/>
          <w:szCs w:val="18"/>
        </w:rPr>
        <w:t xml:space="preserve"> m_out &lt;= B; </w:t>
      </w:r>
      <w:r w:rsidRPr="009F623E">
        <w:rPr>
          <w:rFonts w:ascii="Arial" w:hAnsi="Arial" w:cs="Arial"/>
          <w:b/>
          <w:sz w:val="18"/>
          <w:szCs w:val="18"/>
        </w:rPr>
        <w:t>end if</w:t>
      </w:r>
      <w:r w:rsidRPr="009F623E">
        <w:rPr>
          <w:rFonts w:ascii="Arial" w:hAnsi="Arial" w:cs="Arial"/>
          <w:sz w:val="18"/>
          <w:szCs w:val="18"/>
        </w:rPr>
        <w:t>;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 </w:t>
      </w:r>
      <w:r w:rsidRPr="009F623E">
        <w:rPr>
          <w:rFonts w:ascii="Arial" w:hAnsi="Arial" w:cs="Arial"/>
          <w:b/>
          <w:sz w:val="18"/>
          <w:szCs w:val="18"/>
        </w:rPr>
        <w:t>end</w:t>
      </w:r>
      <w:r w:rsidRPr="009F623E">
        <w:rPr>
          <w:rFonts w:ascii="Arial" w:hAnsi="Arial" w:cs="Arial"/>
          <w:sz w:val="18"/>
          <w:szCs w:val="18"/>
        </w:rPr>
        <w:t xml:space="preserve"> </w:t>
      </w:r>
      <w:r w:rsidRPr="009F623E">
        <w:rPr>
          <w:rFonts w:ascii="Arial" w:hAnsi="Arial" w:cs="Arial"/>
          <w:b/>
          <w:sz w:val="18"/>
          <w:szCs w:val="18"/>
        </w:rPr>
        <w:t>process</w:t>
      </w:r>
      <w:r w:rsidRPr="009F623E">
        <w:rPr>
          <w:rFonts w:ascii="Arial" w:hAnsi="Arial" w:cs="Arial"/>
          <w:sz w:val="18"/>
          <w:szCs w:val="18"/>
        </w:rPr>
        <w:t>;</w:t>
      </w:r>
    </w:p>
    <w:p w:rsidR="00000000" w:rsidRPr="009F623E" w:rsidRDefault="009F623E" w:rsidP="00D62ADB">
      <w:pPr>
        <w:pStyle w:val="PlainText"/>
        <w:rPr>
          <w:rFonts w:ascii="Arial" w:hAnsi="Arial" w:cs="Arial"/>
          <w:sz w:val="18"/>
          <w:szCs w:val="18"/>
        </w:rPr>
      </w:pPr>
      <w:r w:rsidRPr="009F623E">
        <w:rPr>
          <w:rFonts w:ascii="Arial" w:hAnsi="Arial" w:cs="Arial"/>
          <w:sz w:val="18"/>
          <w:szCs w:val="18"/>
        </w:rPr>
        <w:t xml:space="preserve">   </w:t>
      </w:r>
      <w:r w:rsidRPr="009F623E">
        <w:rPr>
          <w:rFonts w:ascii="Arial" w:hAnsi="Arial" w:cs="Arial"/>
          <w:b/>
          <w:sz w:val="18"/>
          <w:szCs w:val="18"/>
        </w:rPr>
        <w:t>en</w:t>
      </w:r>
      <w:bookmarkStart w:id="0" w:name="_GoBack"/>
      <w:bookmarkEnd w:id="0"/>
      <w:r w:rsidRPr="009F623E">
        <w:rPr>
          <w:rFonts w:ascii="Arial" w:hAnsi="Arial" w:cs="Arial"/>
          <w:b/>
          <w:sz w:val="18"/>
          <w:szCs w:val="18"/>
        </w:rPr>
        <w:t>d</w:t>
      </w:r>
      <w:r w:rsidRPr="009F623E">
        <w:rPr>
          <w:rFonts w:ascii="Arial" w:hAnsi="Arial" w:cs="Arial"/>
          <w:sz w:val="18"/>
          <w:szCs w:val="18"/>
        </w:rPr>
        <w:t xml:space="preserve"> Behavioral;</w:t>
      </w:r>
    </w:p>
    <w:p w:rsidR="00D62ADB" w:rsidRPr="009F623E" w:rsidRDefault="00D62ADB" w:rsidP="00D62ADB">
      <w:pPr>
        <w:pStyle w:val="PlainText"/>
        <w:rPr>
          <w:rFonts w:ascii="Arial" w:hAnsi="Arial" w:cs="Arial"/>
          <w:sz w:val="18"/>
          <w:szCs w:val="18"/>
        </w:rPr>
      </w:pPr>
    </w:p>
    <w:sectPr w:rsidR="00D62ADB" w:rsidRPr="009F623E" w:rsidSect="00D62ADB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9F623E"/>
    <w:rsid w:val="00D62ADB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62ADB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62ADB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62ADB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62ADB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Macintosh Word</Application>
  <DocSecurity>0</DocSecurity>
  <Lines>3</Lines>
  <Paragraphs>1</Paragraphs>
  <ScaleCrop>false</ScaleCrop>
  <Company>mdc Images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2</cp:revision>
  <dcterms:created xsi:type="dcterms:W3CDTF">2017-06-26T20:46:00Z</dcterms:created>
  <dcterms:modified xsi:type="dcterms:W3CDTF">2017-06-26T20:46:00Z</dcterms:modified>
</cp:coreProperties>
</file>