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21E7" w:rsidRDefault="002421E7" w:rsidP="002421E7">
      <w:pPr>
        <w:pStyle w:val="Subtitle"/>
        <w:ind w:left="1440"/>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p>
    <w:p w:rsidR="002421E7" w:rsidRDefault="002421E7">
      <w:pPr>
        <w:pStyle w:val="Subtitle"/>
        <w:rPr>
          <w:rFonts w:ascii="Calibri" w:hAnsi="Calibri" w:cs="Calibri"/>
        </w:rPr>
      </w:pPr>
    </w:p>
    <w:p w:rsidR="00E629A0" w:rsidRPr="00766AAE" w:rsidRDefault="0041108D">
      <w:pPr>
        <w:pStyle w:val="Subtitle"/>
        <w:rPr>
          <w:rFonts w:ascii="Calibri" w:hAnsi="Calibri" w:cs="Calibri"/>
          <w:b/>
          <w:color w:val="EB7722"/>
          <w:sz w:val="32"/>
        </w:rPr>
      </w:pPr>
      <w:r w:rsidRPr="00766AAE">
        <w:rPr>
          <w:rFonts w:ascii="Calibri" w:hAnsi="Calibri" w:cs="Calibri"/>
          <w:b/>
          <w:color w:val="EB7722"/>
          <w:sz w:val="32"/>
        </w:rPr>
        <w:t>Chapter 2</w:t>
      </w:r>
    </w:p>
    <w:p w:rsidR="00E629A0" w:rsidRPr="00F56162" w:rsidRDefault="0041108D">
      <w:pPr>
        <w:pStyle w:val="Title"/>
        <w:rPr>
          <w:rFonts w:ascii="Calibri" w:hAnsi="Calibri" w:cs="Calibri"/>
        </w:rPr>
      </w:pPr>
      <w:r w:rsidRPr="00F56162">
        <w:rPr>
          <w:rFonts w:ascii="Calibri" w:hAnsi="Calibri" w:cs="Calibri"/>
        </w:rPr>
        <w:t xml:space="preserve">Adapting Your Message to Your </w:t>
      </w:r>
      <w:r w:rsidR="00766AAE" w:rsidRPr="00F56162">
        <w:rPr>
          <w:rFonts w:ascii="Calibri" w:hAnsi="Calibri" w:cs="Calibri"/>
          <w:noProof/>
        </w:rPr>
        <w:drawing>
          <wp:anchor distT="0" distB="0" distL="114300" distR="114300" simplePos="0" relativeHeight="251661312" behindDoc="0" locked="0" layoutInCell="1" allowOverlap="1">
            <wp:simplePos x="0" y="0"/>
            <wp:positionH relativeFrom="column">
              <wp:posOffset>3981450</wp:posOffset>
            </wp:positionH>
            <wp:positionV relativeFrom="paragraph">
              <wp:posOffset>-475615</wp:posOffset>
            </wp:positionV>
            <wp:extent cx="1896745" cy="1428750"/>
            <wp:effectExtent l="19050" t="0" r="8255"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8-02-20 at 3.01.44 PM.png"/>
                    <pic:cNvPicPr/>
                  </pic:nvPicPr>
                  <pic:blipFill>
                    <a:blip r:embed="rId8" cstate="print"/>
                    <a:stretch>
                      <a:fillRect/>
                    </a:stretch>
                  </pic:blipFill>
                  <pic:spPr>
                    <a:xfrm>
                      <a:off x="0" y="0"/>
                      <a:ext cx="1896745" cy="1428750"/>
                    </a:xfrm>
                    <a:prstGeom prst="rect">
                      <a:avLst/>
                    </a:prstGeom>
                  </pic:spPr>
                </pic:pic>
              </a:graphicData>
            </a:graphic>
          </wp:anchor>
        </w:drawing>
      </w:r>
      <w:r w:rsidRPr="00F56162">
        <w:rPr>
          <w:rFonts w:ascii="Calibri" w:hAnsi="Calibri" w:cs="Calibri"/>
        </w:rPr>
        <w:t>Audience</w:t>
      </w:r>
    </w:p>
    <w:bookmarkStart w:id="0" w:name="_Ref243734027" w:displacedByCustomXml="next"/>
    <w:bookmarkStart w:id="1" w:name="_Toc248563882" w:displacedByCustomXml="next"/>
    <w:sdt>
      <w:sdtPr>
        <w:rPr>
          <w:rFonts w:asciiTheme="minorHAnsi" w:eastAsiaTheme="minorHAnsi" w:hAnsiTheme="minorHAnsi" w:cstheme="minorBidi"/>
          <w:b w:val="0"/>
          <w:sz w:val="22"/>
          <w:szCs w:val="22"/>
        </w:rPr>
        <w:id w:val="86815205"/>
        <w:docPartObj>
          <w:docPartGallery w:val="Table of Contents"/>
          <w:docPartUnique/>
        </w:docPartObj>
      </w:sdtPr>
      <w:sdtEndPr>
        <w:rPr>
          <w:rFonts w:ascii="Calibri" w:hAnsi="Calibri"/>
          <w:bCs/>
          <w:noProof/>
        </w:rPr>
      </w:sdtEndPr>
      <w:sdtContent>
        <w:p w:rsidR="009F2721" w:rsidRPr="00F56162" w:rsidRDefault="009F2721">
          <w:pPr>
            <w:pStyle w:val="TOCHeading"/>
            <w:rPr>
              <w:rFonts w:ascii="Calibri" w:hAnsi="Calibri" w:cs="Calibri"/>
              <w:sz w:val="22"/>
              <w:szCs w:val="22"/>
            </w:rPr>
          </w:pPr>
          <w:r w:rsidRPr="00F56162">
            <w:t>Table of Contents</w:t>
          </w:r>
        </w:p>
        <w:p w:rsidR="00191B32" w:rsidRPr="00F56162" w:rsidRDefault="00712DDF">
          <w:pPr>
            <w:pStyle w:val="TOC1"/>
            <w:tabs>
              <w:tab w:val="right" w:leader="dot" w:pos="9350"/>
            </w:tabs>
            <w:rPr>
              <w:rFonts w:eastAsiaTheme="minorEastAsia"/>
              <w:noProof/>
            </w:rPr>
          </w:pPr>
          <w:r w:rsidRPr="00F56162">
            <w:rPr>
              <w:rFonts w:ascii="Calibri" w:hAnsi="Calibri" w:cs="Calibri"/>
            </w:rPr>
            <w:fldChar w:fldCharType="begin"/>
          </w:r>
          <w:r w:rsidR="009F2721" w:rsidRPr="00F56162">
            <w:rPr>
              <w:rFonts w:ascii="Calibri" w:hAnsi="Calibri" w:cs="Calibri"/>
            </w:rPr>
            <w:instrText xml:space="preserve"> TOC \o "1-3" \h \z \u </w:instrText>
          </w:r>
          <w:r w:rsidRPr="00F56162">
            <w:rPr>
              <w:rFonts w:ascii="Calibri" w:hAnsi="Calibri" w:cs="Calibri"/>
            </w:rPr>
            <w:fldChar w:fldCharType="separate"/>
          </w:r>
          <w:hyperlink w:anchor="_Toc516581857" w:history="1">
            <w:r w:rsidR="00191B32" w:rsidRPr="00F56162">
              <w:rPr>
                <w:rStyle w:val="Hyperlink"/>
                <w:noProof/>
                <w:color w:val="1E223D" w:themeColor="text2"/>
              </w:rPr>
              <w:t>Description of the Chapter</w:t>
            </w:r>
            <w:r w:rsidR="00191B32" w:rsidRPr="00F56162">
              <w:rPr>
                <w:noProof/>
                <w:webHidden/>
              </w:rPr>
              <w:tab/>
            </w:r>
            <w:r w:rsidRPr="00F56162">
              <w:rPr>
                <w:noProof/>
                <w:webHidden/>
              </w:rPr>
              <w:fldChar w:fldCharType="begin"/>
            </w:r>
            <w:r w:rsidR="00191B32" w:rsidRPr="00F56162">
              <w:rPr>
                <w:noProof/>
                <w:webHidden/>
              </w:rPr>
              <w:instrText xml:space="preserve"> PAGEREF _Toc516581857 \h </w:instrText>
            </w:r>
            <w:r w:rsidRPr="00F56162">
              <w:rPr>
                <w:noProof/>
                <w:webHidden/>
              </w:rPr>
            </w:r>
            <w:r w:rsidRPr="00F56162">
              <w:rPr>
                <w:noProof/>
                <w:webHidden/>
              </w:rPr>
              <w:fldChar w:fldCharType="separate"/>
            </w:r>
            <w:r w:rsidR="00191B32" w:rsidRPr="00F56162">
              <w:rPr>
                <w:noProof/>
                <w:webHidden/>
              </w:rPr>
              <w:t>2</w:t>
            </w:r>
            <w:r w:rsidRPr="00F56162">
              <w:rPr>
                <w:noProof/>
                <w:webHidden/>
              </w:rPr>
              <w:fldChar w:fldCharType="end"/>
            </w:r>
          </w:hyperlink>
        </w:p>
        <w:p w:rsidR="00191B32" w:rsidRPr="00F56162" w:rsidRDefault="0088333D">
          <w:pPr>
            <w:pStyle w:val="TOC1"/>
            <w:tabs>
              <w:tab w:val="right" w:leader="dot" w:pos="9350"/>
            </w:tabs>
            <w:rPr>
              <w:rFonts w:eastAsiaTheme="minorEastAsia"/>
              <w:noProof/>
            </w:rPr>
          </w:pPr>
          <w:hyperlink w:anchor="_Toc516581858" w:history="1">
            <w:r w:rsidR="00191B32" w:rsidRPr="00F56162">
              <w:rPr>
                <w:rStyle w:val="Hyperlink"/>
                <w:noProof/>
                <w:color w:val="1E223D" w:themeColor="text2"/>
              </w:rPr>
              <w:t>Essentials to Cover</w:t>
            </w:r>
            <w:r w:rsidR="00191B32" w:rsidRPr="00F56162">
              <w:rPr>
                <w:noProof/>
                <w:webHidden/>
              </w:rPr>
              <w:tab/>
            </w:r>
            <w:r w:rsidR="00712DDF" w:rsidRPr="00F56162">
              <w:rPr>
                <w:noProof/>
                <w:webHidden/>
              </w:rPr>
              <w:fldChar w:fldCharType="begin"/>
            </w:r>
            <w:r w:rsidR="00191B32" w:rsidRPr="00F56162">
              <w:rPr>
                <w:noProof/>
                <w:webHidden/>
              </w:rPr>
              <w:instrText xml:space="preserve"> PAGEREF _Toc516581858 \h </w:instrText>
            </w:r>
            <w:r w:rsidR="00712DDF" w:rsidRPr="00F56162">
              <w:rPr>
                <w:noProof/>
                <w:webHidden/>
              </w:rPr>
            </w:r>
            <w:r w:rsidR="00712DDF" w:rsidRPr="00F56162">
              <w:rPr>
                <w:noProof/>
                <w:webHidden/>
              </w:rPr>
              <w:fldChar w:fldCharType="separate"/>
            </w:r>
            <w:r w:rsidR="00191B32" w:rsidRPr="00F56162">
              <w:rPr>
                <w:noProof/>
                <w:webHidden/>
              </w:rPr>
              <w:t>3</w:t>
            </w:r>
            <w:r w:rsidR="00712DDF" w:rsidRPr="00F56162">
              <w:rPr>
                <w:noProof/>
                <w:webHidden/>
              </w:rPr>
              <w:fldChar w:fldCharType="end"/>
            </w:r>
          </w:hyperlink>
        </w:p>
        <w:p w:rsidR="00191B32" w:rsidRPr="00F56162" w:rsidRDefault="0088333D">
          <w:pPr>
            <w:pStyle w:val="TOC1"/>
            <w:tabs>
              <w:tab w:val="right" w:leader="dot" w:pos="9350"/>
            </w:tabs>
            <w:rPr>
              <w:rFonts w:eastAsiaTheme="minorEastAsia"/>
              <w:noProof/>
            </w:rPr>
          </w:pPr>
          <w:hyperlink w:anchor="_Toc516581859" w:history="1">
            <w:r w:rsidR="00191B32" w:rsidRPr="00F56162">
              <w:rPr>
                <w:rStyle w:val="Hyperlink"/>
                <w:noProof/>
                <w:color w:val="1E223D" w:themeColor="text2"/>
              </w:rPr>
              <w:t>Strategies for Increasing Learning</w:t>
            </w:r>
            <w:r w:rsidR="00191B32" w:rsidRPr="00F56162">
              <w:rPr>
                <w:noProof/>
                <w:webHidden/>
              </w:rPr>
              <w:tab/>
            </w:r>
            <w:r w:rsidR="00712DDF" w:rsidRPr="00F56162">
              <w:rPr>
                <w:noProof/>
                <w:webHidden/>
              </w:rPr>
              <w:fldChar w:fldCharType="begin"/>
            </w:r>
            <w:r w:rsidR="00191B32" w:rsidRPr="00F56162">
              <w:rPr>
                <w:noProof/>
                <w:webHidden/>
              </w:rPr>
              <w:instrText xml:space="preserve"> PAGEREF _Toc516581859 \h </w:instrText>
            </w:r>
            <w:r w:rsidR="00712DDF" w:rsidRPr="00F56162">
              <w:rPr>
                <w:noProof/>
                <w:webHidden/>
              </w:rPr>
            </w:r>
            <w:r w:rsidR="00712DDF" w:rsidRPr="00F56162">
              <w:rPr>
                <w:noProof/>
                <w:webHidden/>
              </w:rPr>
              <w:fldChar w:fldCharType="separate"/>
            </w:r>
            <w:r w:rsidR="00191B32" w:rsidRPr="00F56162">
              <w:rPr>
                <w:noProof/>
                <w:webHidden/>
              </w:rPr>
              <w:t>4</w:t>
            </w:r>
            <w:r w:rsidR="00712DDF" w:rsidRPr="00F56162">
              <w:rPr>
                <w:noProof/>
                <w:webHidden/>
              </w:rPr>
              <w:fldChar w:fldCharType="end"/>
            </w:r>
          </w:hyperlink>
        </w:p>
        <w:p w:rsidR="00191B32" w:rsidRPr="00F56162" w:rsidRDefault="0088333D">
          <w:pPr>
            <w:pStyle w:val="TOC1"/>
            <w:tabs>
              <w:tab w:val="right" w:leader="dot" w:pos="9350"/>
            </w:tabs>
            <w:rPr>
              <w:rFonts w:eastAsiaTheme="minorEastAsia"/>
              <w:noProof/>
            </w:rPr>
          </w:pPr>
          <w:hyperlink w:anchor="_Toc516581860" w:history="1">
            <w:r w:rsidR="00191B32" w:rsidRPr="00F56162">
              <w:rPr>
                <w:rStyle w:val="Hyperlink"/>
                <w:noProof/>
                <w:color w:val="1E223D" w:themeColor="text2"/>
              </w:rPr>
              <w:t>Connect</w:t>
            </w:r>
            <w:r w:rsidR="00191B32" w:rsidRPr="00F56162">
              <w:rPr>
                <w:noProof/>
                <w:webHidden/>
              </w:rPr>
              <w:tab/>
            </w:r>
            <w:r w:rsidR="00712DDF" w:rsidRPr="00F56162">
              <w:rPr>
                <w:noProof/>
                <w:webHidden/>
              </w:rPr>
              <w:fldChar w:fldCharType="begin"/>
            </w:r>
            <w:r w:rsidR="00191B32" w:rsidRPr="00F56162">
              <w:rPr>
                <w:noProof/>
                <w:webHidden/>
              </w:rPr>
              <w:instrText xml:space="preserve"> PAGEREF _Toc516581860 \h </w:instrText>
            </w:r>
            <w:r w:rsidR="00712DDF" w:rsidRPr="00F56162">
              <w:rPr>
                <w:noProof/>
                <w:webHidden/>
              </w:rPr>
            </w:r>
            <w:r w:rsidR="00712DDF" w:rsidRPr="00F56162">
              <w:rPr>
                <w:noProof/>
                <w:webHidden/>
              </w:rPr>
              <w:fldChar w:fldCharType="separate"/>
            </w:r>
            <w:r w:rsidR="00191B32" w:rsidRPr="00F56162">
              <w:rPr>
                <w:noProof/>
                <w:webHidden/>
              </w:rPr>
              <w:t>6</w:t>
            </w:r>
            <w:r w:rsidR="00712DDF" w:rsidRPr="00F56162">
              <w:rPr>
                <w:noProof/>
                <w:webHidden/>
              </w:rPr>
              <w:fldChar w:fldCharType="end"/>
            </w:r>
          </w:hyperlink>
        </w:p>
        <w:p w:rsidR="00191B32" w:rsidRPr="00F56162" w:rsidRDefault="0088333D">
          <w:pPr>
            <w:pStyle w:val="TOC2"/>
            <w:tabs>
              <w:tab w:val="right" w:leader="dot" w:pos="9350"/>
            </w:tabs>
            <w:rPr>
              <w:rFonts w:eastAsiaTheme="minorEastAsia"/>
              <w:noProof/>
            </w:rPr>
          </w:pPr>
          <w:hyperlink w:anchor="_Toc516581861" w:history="1">
            <w:r w:rsidR="00191B32" w:rsidRPr="00F56162">
              <w:rPr>
                <w:rStyle w:val="Hyperlink"/>
                <w:noProof/>
                <w:color w:val="1E223D" w:themeColor="text2"/>
              </w:rPr>
              <w:t>Application Exercises</w:t>
            </w:r>
            <w:r w:rsidR="00191B32" w:rsidRPr="00F56162">
              <w:rPr>
                <w:noProof/>
                <w:webHidden/>
              </w:rPr>
              <w:tab/>
            </w:r>
            <w:r w:rsidR="00712DDF" w:rsidRPr="00F56162">
              <w:rPr>
                <w:noProof/>
                <w:webHidden/>
              </w:rPr>
              <w:fldChar w:fldCharType="begin"/>
            </w:r>
            <w:r w:rsidR="00191B32" w:rsidRPr="00F56162">
              <w:rPr>
                <w:noProof/>
                <w:webHidden/>
              </w:rPr>
              <w:instrText xml:space="preserve"> PAGEREF _Toc516581861 \h </w:instrText>
            </w:r>
            <w:r w:rsidR="00712DDF" w:rsidRPr="00F56162">
              <w:rPr>
                <w:noProof/>
                <w:webHidden/>
              </w:rPr>
            </w:r>
            <w:r w:rsidR="00712DDF" w:rsidRPr="00F56162">
              <w:rPr>
                <w:noProof/>
                <w:webHidden/>
              </w:rPr>
              <w:fldChar w:fldCharType="separate"/>
            </w:r>
            <w:r w:rsidR="00191B32" w:rsidRPr="00F56162">
              <w:rPr>
                <w:noProof/>
                <w:webHidden/>
              </w:rPr>
              <w:t>6</w:t>
            </w:r>
            <w:r w:rsidR="00712DDF" w:rsidRPr="00F56162">
              <w:rPr>
                <w:noProof/>
                <w:webHidden/>
              </w:rPr>
              <w:fldChar w:fldCharType="end"/>
            </w:r>
          </w:hyperlink>
        </w:p>
        <w:p w:rsidR="00191B32" w:rsidRPr="00F56162" w:rsidRDefault="0088333D">
          <w:pPr>
            <w:pStyle w:val="TOC3"/>
            <w:tabs>
              <w:tab w:val="right" w:leader="dot" w:pos="9350"/>
            </w:tabs>
            <w:rPr>
              <w:rFonts w:eastAsiaTheme="minorEastAsia"/>
              <w:noProof/>
            </w:rPr>
          </w:pPr>
          <w:hyperlink w:anchor="_Toc516581862" w:history="1">
            <w:r w:rsidR="00191B32" w:rsidRPr="00F56162">
              <w:rPr>
                <w:rStyle w:val="Hyperlink"/>
                <w:i/>
                <w:noProof/>
                <w:color w:val="1E223D" w:themeColor="text2"/>
              </w:rPr>
              <w:t>Choosing the Correct Channels</w:t>
            </w:r>
            <w:r w:rsidR="00191B32" w:rsidRPr="00F56162">
              <w:rPr>
                <w:noProof/>
                <w:webHidden/>
              </w:rPr>
              <w:tab/>
            </w:r>
            <w:r w:rsidR="00712DDF" w:rsidRPr="00F56162">
              <w:rPr>
                <w:noProof/>
                <w:webHidden/>
              </w:rPr>
              <w:fldChar w:fldCharType="begin"/>
            </w:r>
            <w:r w:rsidR="00191B32" w:rsidRPr="00F56162">
              <w:rPr>
                <w:noProof/>
                <w:webHidden/>
              </w:rPr>
              <w:instrText xml:space="preserve"> PAGEREF _Toc516581862 \h </w:instrText>
            </w:r>
            <w:r w:rsidR="00712DDF" w:rsidRPr="00F56162">
              <w:rPr>
                <w:noProof/>
                <w:webHidden/>
              </w:rPr>
            </w:r>
            <w:r w:rsidR="00712DDF" w:rsidRPr="00F56162">
              <w:rPr>
                <w:noProof/>
                <w:webHidden/>
              </w:rPr>
              <w:fldChar w:fldCharType="separate"/>
            </w:r>
            <w:r w:rsidR="00191B32" w:rsidRPr="00F56162">
              <w:rPr>
                <w:noProof/>
                <w:webHidden/>
              </w:rPr>
              <w:t>6</w:t>
            </w:r>
            <w:r w:rsidR="00712DDF" w:rsidRPr="00F56162">
              <w:rPr>
                <w:noProof/>
                <w:webHidden/>
              </w:rPr>
              <w:fldChar w:fldCharType="end"/>
            </w:r>
          </w:hyperlink>
        </w:p>
        <w:p w:rsidR="00191B32" w:rsidRPr="00F56162" w:rsidRDefault="0088333D">
          <w:pPr>
            <w:pStyle w:val="TOC3"/>
            <w:tabs>
              <w:tab w:val="right" w:leader="dot" w:pos="9350"/>
            </w:tabs>
            <w:rPr>
              <w:rFonts w:eastAsiaTheme="minorEastAsia"/>
              <w:noProof/>
            </w:rPr>
          </w:pPr>
          <w:hyperlink w:anchor="_Toc516581863" w:history="1">
            <w:r w:rsidR="00191B32" w:rsidRPr="00F56162">
              <w:rPr>
                <w:rStyle w:val="Hyperlink"/>
                <w:i/>
                <w:noProof/>
                <w:color w:val="1E223D" w:themeColor="text2"/>
              </w:rPr>
              <w:t>Targeting a New Audience</w:t>
            </w:r>
            <w:r w:rsidR="00191B32" w:rsidRPr="00F56162">
              <w:rPr>
                <w:noProof/>
                <w:webHidden/>
              </w:rPr>
              <w:tab/>
            </w:r>
            <w:r w:rsidR="00712DDF" w:rsidRPr="00F56162">
              <w:rPr>
                <w:noProof/>
                <w:webHidden/>
              </w:rPr>
              <w:fldChar w:fldCharType="begin"/>
            </w:r>
            <w:r w:rsidR="00191B32" w:rsidRPr="00F56162">
              <w:rPr>
                <w:noProof/>
                <w:webHidden/>
              </w:rPr>
              <w:instrText xml:space="preserve"> PAGEREF _Toc516581863 \h </w:instrText>
            </w:r>
            <w:r w:rsidR="00712DDF" w:rsidRPr="00F56162">
              <w:rPr>
                <w:noProof/>
                <w:webHidden/>
              </w:rPr>
            </w:r>
            <w:r w:rsidR="00712DDF" w:rsidRPr="00F56162">
              <w:rPr>
                <w:noProof/>
                <w:webHidden/>
              </w:rPr>
              <w:fldChar w:fldCharType="separate"/>
            </w:r>
            <w:r w:rsidR="00191B32" w:rsidRPr="00F56162">
              <w:rPr>
                <w:noProof/>
                <w:webHidden/>
              </w:rPr>
              <w:t>7</w:t>
            </w:r>
            <w:r w:rsidR="00712DDF" w:rsidRPr="00F56162">
              <w:rPr>
                <w:noProof/>
                <w:webHidden/>
              </w:rPr>
              <w:fldChar w:fldCharType="end"/>
            </w:r>
          </w:hyperlink>
        </w:p>
        <w:p w:rsidR="00191B32" w:rsidRPr="00F56162" w:rsidRDefault="0088333D">
          <w:pPr>
            <w:pStyle w:val="TOC2"/>
            <w:tabs>
              <w:tab w:val="right" w:leader="dot" w:pos="9350"/>
            </w:tabs>
            <w:rPr>
              <w:rFonts w:eastAsiaTheme="minorEastAsia"/>
              <w:noProof/>
            </w:rPr>
          </w:pPr>
          <w:hyperlink w:anchor="_Toc516581864" w:history="1">
            <w:r w:rsidR="00191B32" w:rsidRPr="00F56162">
              <w:rPr>
                <w:rStyle w:val="Hyperlink"/>
                <w:noProof/>
                <w:color w:val="1E223D" w:themeColor="text2"/>
              </w:rPr>
              <w:t>Chapter 2 Quiz</w:t>
            </w:r>
            <w:r w:rsidR="00191B32" w:rsidRPr="00F56162">
              <w:rPr>
                <w:noProof/>
                <w:webHidden/>
              </w:rPr>
              <w:tab/>
            </w:r>
            <w:r w:rsidR="00712DDF" w:rsidRPr="00F56162">
              <w:rPr>
                <w:noProof/>
                <w:webHidden/>
              </w:rPr>
              <w:fldChar w:fldCharType="begin"/>
            </w:r>
            <w:r w:rsidR="00191B32" w:rsidRPr="00F56162">
              <w:rPr>
                <w:noProof/>
                <w:webHidden/>
              </w:rPr>
              <w:instrText xml:space="preserve"> PAGEREF _Toc516581864 \h </w:instrText>
            </w:r>
            <w:r w:rsidR="00712DDF" w:rsidRPr="00F56162">
              <w:rPr>
                <w:noProof/>
                <w:webHidden/>
              </w:rPr>
            </w:r>
            <w:r w:rsidR="00712DDF" w:rsidRPr="00F56162">
              <w:rPr>
                <w:noProof/>
                <w:webHidden/>
              </w:rPr>
              <w:fldChar w:fldCharType="separate"/>
            </w:r>
            <w:r w:rsidR="00191B32" w:rsidRPr="00F56162">
              <w:rPr>
                <w:noProof/>
                <w:webHidden/>
              </w:rPr>
              <w:t>7</w:t>
            </w:r>
            <w:r w:rsidR="00712DDF" w:rsidRPr="00F56162">
              <w:rPr>
                <w:noProof/>
                <w:webHidden/>
              </w:rPr>
              <w:fldChar w:fldCharType="end"/>
            </w:r>
          </w:hyperlink>
        </w:p>
        <w:p w:rsidR="00191B32" w:rsidRPr="00F56162" w:rsidRDefault="0088333D">
          <w:pPr>
            <w:pStyle w:val="TOC2"/>
            <w:tabs>
              <w:tab w:val="right" w:leader="dot" w:pos="9350"/>
            </w:tabs>
            <w:rPr>
              <w:rFonts w:eastAsiaTheme="minorEastAsia"/>
              <w:noProof/>
            </w:rPr>
          </w:pPr>
          <w:hyperlink w:anchor="_Toc516581865" w:history="1">
            <w:r w:rsidR="00191B32" w:rsidRPr="00F56162">
              <w:rPr>
                <w:rStyle w:val="Hyperlink"/>
                <w:noProof/>
                <w:color w:val="1E223D" w:themeColor="text2"/>
              </w:rPr>
              <w:t>Chapter 2 Test Bank</w:t>
            </w:r>
            <w:r w:rsidR="00191B32" w:rsidRPr="00F56162">
              <w:rPr>
                <w:noProof/>
                <w:webHidden/>
              </w:rPr>
              <w:tab/>
            </w:r>
            <w:r w:rsidR="00712DDF" w:rsidRPr="00F56162">
              <w:rPr>
                <w:noProof/>
                <w:webHidden/>
              </w:rPr>
              <w:fldChar w:fldCharType="begin"/>
            </w:r>
            <w:r w:rsidR="00191B32" w:rsidRPr="00F56162">
              <w:rPr>
                <w:noProof/>
                <w:webHidden/>
              </w:rPr>
              <w:instrText xml:space="preserve"> PAGEREF _Toc516581865 \h </w:instrText>
            </w:r>
            <w:r w:rsidR="00712DDF" w:rsidRPr="00F56162">
              <w:rPr>
                <w:noProof/>
                <w:webHidden/>
              </w:rPr>
            </w:r>
            <w:r w:rsidR="00712DDF" w:rsidRPr="00F56162">
              <w:rPr>
                <w:noProof/>
                <w:webHidden/>
              </w:rPr>
              <w:fldChar w:fldCharType="separate"/>
            </w:r>
            <w:r w:rsidR="00191B32" w:rsidRPr="00F56162">
              <w:rPr>
                <w:noProof/>
                <w:webHidden/>
              </w:rPr>
              <w:t>7</w:t>
            </w:r>
            <w:r w:rsidR="00712DDF" w:rsidRPr="00F56162">
              <w:rPr>
                <w:noProof/>
                <w:webHidden/>
              </w:rPr>
              <w:fldChar w:fldCharType="end"/>
            </w:r>
          </w:hyperlink>
        </w:p>
        <w:p w:rsidR="00191B32" w:rsidRPr="00F56162" w:rsidRDefault="0088333D">
          <w:pPr>
            <w:pStyle w:val="TOC2"/>
            <w:tabs>
              <w:tab w:val="right" w:leader="dot" w:pos="9350"/>
            </w:tabs>
            <w:rPr>
              <w:rFonts w:eastAsiaTheme="minorEastAsia"/>
              <w:noProof/>
            </w:rPr>
          </w:pPr>
          <w:hyperlink w:anchor="_Toc516581866" w:history="1">
            <w:r w:rsidR="00191B32" w:rsidRPr="00F56162">
              <w:rPr>
                <w:rStyle w:val="Hyperlink"/>
                <w:noProof/>
                <w:color w:val="1E223D" w:themeColor="text2"/>
              </w:rPr>
              <w:t>LearnSmart Achieve®</w:t>
            </w:r>
            <w:r w:rsidR="00191B32" w:rsidRPr="00F56162">
              <w:rPr>
                <w:noProof/>
                <w:webHidden/>
              </w:rPr>
              <w:tab/>
            </w:r>
            <w:r w:rsidR="00712DDF" w:rsidRPr="00F56162">
              <w:rPr>
                <w:noProof/>
                <w:webHidden/>
              </w:rPr>
              <w:fldChar w:fldCharType="begin"/>
            </w:r>
            <w:r w:rsidR="00191B32" w:rsidRPr="00F56162">
              <w:rPr>
                <w:noProof/>
                <w:webHidden/>
              </w:rPr>
              <w:instrText xml:space="preserve"> PAGEREF _Toc516581866 \h </w:instrText>
            </w:r>
            <w:r w:rsidR="00712DDF" w:rsidRPr="00F56162">
              <w:rPr>
                <w:noProof/>
                <w:webHidden/>
              </w:rPr>
            </w:r>
            <w:r w:rsidR="00712DDF" w:rsidRPr="00F56162">
              <w:rPr>
                <w:noProof/>
                <w:webHidden/>
              </w:rPr>
              <w:fldChar w:fldCharType="separate"/>
            </w:r>
            <w:r w:rsidR="00191B32" w:rsidRPr="00F56162">
              <w:rPr>
                <w:noProof/>
                <w:webHidden/>
              </w:rPr>
              <w:t>8</w:t>
            </w:r>
            <w:r w:rsidR="00712DDF" w:rsidRPr="00F56162">
              <w:rPr>
                <w:noProof/>
                <w:webHidden/>
              </w:rPr>
              <w:fldChar w:fldCharType="end"/>
            </w:r>
          </w:hyperlink>
        </w:p>
        <w:p w:rsidR="00191B32" w:rsidRPr="00F56162" w:rsidRDefault="0088333D">
          <w:pPr>
            <w:pStyle w:val="TOC2"/>
            <w:tabs>
              <w:tab w:val="right" w:leader="dot" w:pos="9350"/>
            </w:tabs>
            <w:rPr>
              <w:rFonts w:eastAsiaTheme="minorEastAsia"/>
              <w:noProof/>
            </w:rPr>
          </w:pPr>
          <w:hyperlink w:anchor="_Toc516581867" w:history="1">
            <w:r w:rsidR="00191B32" w:rsidRPr="00F56162">
              <w:rPr>
                <w:rStyle w:val="Hyperlink"/>
                <w:noProof/>
                <w:color w:val="1E223D" w:themeColor="text2"/>
              </w:rPr>
              <w:t>SmartBook®</w:t>
            </w:r>
            <w:r w:rsidR="00191B32" w:rsidRPr="00F56162">
              <w:rPr>
                <w:noProof/>
                <w:webHidden/>
              </w:rPr>
              <w:tab/>
            </w:r>
            <w:r w:rsidR="00712DDF" w:rsidRPr="00F56162">
              <w:rPr>
                <w:noProof/>
                <w:webHidden/>
              </w:rPr>
              <w:fldChar w:fldCharType="begin"/>
            </w:r>
            <w:r w:rsidR="00191B32" w:rsidRPr="00F56162">
              <w:rPr>
                <w:noProof/>
                <w:webHidden/>
              </w:rPr>
              <w:instrText xml:space="preserve"> PAGEREF _Toc516581867 \h </w:instrText>
            </w:r>
            <w:r w:rsidR="00712DDF" w:rsidRPr="00F56162">
              <w:rPr>
                <w:noProof/>
                <w:webHidden/>
              </w:rPr>
            </w:r>
            <w:r w:rsidR="00712DDF" w:rsidRPr="00F56162">
              <w:rPr>
                <w:noProof/>
                <w:webHidden/>
              </w:rPr>
              <w:fldChar w:fldCharType="separate"/>
            </w:r>
            <w:r w:rsidR="00191B32" w:rsidRPr="00F56162">
              <w:rPr>
                <w:noProof/>
                <w:webHidden/>
              </w:rPr>
              <w:t>8</w:t>
            </w:r>
            <w:r w:rsidR="00712DDF" w:rsidRPr="00F56162">
              <w:rPr>
                <w:noProof/>
                <w:webHidden/>
              </w:rPr>
              <w:fldChar w:fldCharType="end"/>
            </w:r>
          </w:hyperlink>
        </w:p>
        <w:p w:rsidR="00191B32" w:rsidRPr="00F56162" w:rsidRDefault="0088333D">
          <w:pPr>
            <w:pStyle w:val="TOC1"/>
            <w:tabs>
              <w:tab w:val="right" w:leader="dot" w:pos="9350"/>
            </w:tabs>
            <w:rPr>
              <w:rFonts w:eastAsiaTheme="minorEastAsia"/>
              <w:noProof/>
            </w:rPr>
          </w:pPr>
          <w:hyperlink w:anchor="_Toc516581868" w:history="1">
            <w:r w:rsidR="00191B32" w:rsidRPr="00F56162">
              <w:rPr>
                <w:rStyle w:val="Hyperlink"/>
                <w:noProof/>
                <w:color w:val="1E223D" w:themeColor="text2"/>
              </w:rPr>
              <w:t>Answers and Analysis for End-of-Chapter Exercises and Cases</w:t>
            </w:r>
            <w:r w:rsidR="00191B32" w:rsidRPr="00F56162">
              <w:rPr>
                <w:noProof/>
                <w:webHidden/>
              </w:rPr>
              <w:tab/>
            </w:r>
            <w:r w:rsidR="00712DDF" w:rsidRPr="00F56162">
              <w:rPr>
                <w:noProof/>
                <w:webHidden/>
              </w:rPr>
              <w:fldChar w:fldCharType="begin"/>
            </w:r>
            <w:r w:rsidR="00191B32" w:rsidRPr="00F56162">
              <w:rPr>
                <w:noProof/>
                <w:webHidden/>
              </w:rPr>
              <w:instrText xml:space="preserve"> PAGEREF _Toc516581868 \h </w:instrText>
            </w:r>
            <w:r w:rsidR="00712DDF" w:rsidRPr="00F56162">
              <w:rPr>
                <w:noProof/>
                <w:webHidden/>
              </w:rPr>
            </w:r>
            <w:r w:rsidR="00712DDF" w:rsidRPr="00F56162">
              <w:rPr>
                <w:noProof/>
                <w:webHidden/>
              </w:rPr>
              <w:fldChar w:fldCharType="separate"/>
            </w:r>
            <w:r w:rsidR="00191B32" w:rsidRPr="00F56162">
              <w:rPr>
                <w:noProof/>
                <w:webHidden/>
              </w:rPr>
              <w:t>8</w:t>
            </w:r>
            <w:r w:rsidR="00712DDF" w:rsidRPr="00F56162">
              <w:rPr>
                <w:noProof/>
                <w:webHidden/>
              </w:rPr>
              <w:fldChar w:fldCharType="end"/>
            </w:r>
          </w:hyperlink>
        </w:p>
        <w:p w:rsidR="00191B32" w:rsidRPr="00F56162" w:rsidRDefault="0088333D">
          <w:pPr>
            <w:pStyle w:val="TOC2"/>
            <w:tabs>
              <w:tab w:val="right" w:leader="dot" w:pos="9350"/>
            </w:tabs>
            <w:rPr>
              <w:rFonts w:eastAsiaTheme="minorEastAsia"/>
              <w:noProof/>
            </w:rPr>
          </w:pPr>
          <w:hyperlink w:anchor="_Toc516581869" w:history="1">
            <w:r w:rsidR="00191B32" w:rsidRPr="00F56162">
              <w:rPr>
                <w:rStyle w:val="Hyperlink"/>
                <w:noProof/>
                <w:color w:val="1E223D" w:themeColor="text2"/>
              </w:rPr>
              <w:t>2.1 Reviewing the Chapter</w:t>
            </w:r>
            <w:r w:rsidR="00191B32" w:rsidRPr="00F56162">
              <w:rPr>
                <w:noProof/>
                <w:webHidden/>
              </w:rPr>
              <w:tab/>
            </w:r>
            <w:r w:rsidR="00712DDF" w:rsidRPr="00F56162">
              <w:rPr>
                <w:noProof/>
                <w:webHidden/>
              </w:rPr>
              <w:fldChar w:fldCharType="begin"/>
            </w:r>
            <w:r w:rsidR="00191B32" w:rsidRPr="00F56162">
              <w:rPr>
                <w:noProof/>
                <w:webHidden/>
              </w:rPr>
              <w:instrText xml:space="preserve"> PAGEREF _Toc516581869 \h </w:instrText>
            </w:r>
            <w:r w:rsidR="00712DDF" w:rsidRPr="00F56162">
              <w:rPr>
                <w:noProof/>
                <w:webHidden/>
              </w:rPr>
            </w:r>
            <w:r w:rsidR="00712DDF" w:rsidRPr="00F56162">
              <w:rPr>
                <w:noProof/>
                <w:webHidden/>
              </w:rPr>
              <w:fldChar w:fldCharType="separate"/>
            </w:r>
            <w:r w:rsidR="00191B32" w:rsidRPr="00F56162">
              <w:rPr>
                <w:noProof/>
                <w:webHidden/>
              </w:rPr>
              <w:t>8</w:t>
            </w:r>
            <w:r w:rsidR="00712DDF" w:rsidRPr="00F56162">
              <w:rPr>
                <w:noProof/>
                <w:webHidden/>
              </w:rPr>
              <w:fldChar w:fldCharType="end"/>
            </w:r>
          </w:hyperlink>
        </w:p>
        <w:p w:rsidR="00191B32" w:rsidRPr="00F56162" w:rsidRDefault="0088333D">
          <w:pPr>
            <w:pStyle w:val="TOC2"/>
            <w:tabs>
              <w:tab w:val="right" w:leader="dot" w:pos="9350"/>
            </w:tabs>
            <w:rPr>
              <w:rFonts w:eastAsiaTheme="minorEastAsia"/>
              <w:noProof/>
            </w:rPr>
          </w:pPr>
          <w:hyperlink w:anchor="_Toc516581870" w:history="1">
            <w:r w:rsidR="00191B32" w:rsidRPr="00F56162">
              <w:rPr>
                <w:rStyle w:val="Hyperlink"/>
                <w:noProof/>
                <w:color w:val="1E223D" w:themeColor="text2"/>
              </w:rPr>
              <w:t>2.2 Reviewing Grammar</w:t>
            </w:r>
            <w:r w:rsidR="00191B32" w:rsidRPr="00F56162">
              <w:rPr>
                <w:noProof/>
                <w:webHidden/>
              </w:rPr>
              <w:tab/>
            </w:r>
            <w:r w:rsidR="00712DDF" w:rsidRPr="00F56162">
              <w:rPr>
                <w:noProof/>
                <w:webHidden/>
              </w:rPr>
              <w:fldChar w:fldCharType="begin"/>
            </w:r>
            <w:r w:rsidR="00191B32" w:rsidRPr="00F56162">
              <w:rPr>
                <w:noProof/>
                <w:webHidden/>
              </w:rPr>
              <w:instrText xml:space="preserve"> PAGEREF _Toc516581870 \h </w:instrText>
            </w:r>
            <w:r w:rsidR="00712DDF" w:rsidRPr="00F56162">
              <w:rPr>
                <w:noProof/>
                <w:webHidden/>
              </w:rPr>
            </w:r>
            <w:r w:rsidR="00712DDF" w:rsidRPr="00F56162">
              <w:rPr>
                <w:noProof/>
                <w:webHidden/>
              </w:rPr>
              <w:fldChar w:fldCharType="separate"/>
            </w:r>
            <w:r w:rsidR="00191B32" w:rsidRPr="00F56162">
              <w:rPr>
                <w:noProof/>
                <w:webHidden/>
              </w:rPr>
              <w:t>11</w:t>
            </w:r>
            <w:r w:rsidR="00712DDF" w:rsidRPr="00F56162">
              <w:rPr>
                <w:noProof/>
                <w:webHidden/>
              </w:rPr>
              <w:fldChar w:fldCharType="end"/>
            </w:r>
          </w:hyperlink>
        </w:p>
        <w:p w:rsidR="00191B32" w:rsidRPr="00F56162" w:rsidRDefault="0088333D">
          <w:pPr>
            <w:pStyle w:val="TOC2"/>
            <w:tabs>
              <w:tab w:val="right" w:leader="dot" w:pos="9350"/>
            </w:tabs>
            <w:rPr>
              <w:rFonts w:eastAsiaTheme="minorEastAsia"/>
              <w:noProof/>
            </w:rPr>
          </w:pPr>
          <w:hyperlink w:anchor="_Toc516581871" w:history="1">
            <w:r w:rsidR="00191B32" w:rsidRPr="00F56162">
              <w:rPr>
                <w:rStyle w:val="Hyperlink"/>
                <w:noProof/>
                <w:color w:val="1E223D" w:themeColor="text2"/>
              </w:rPr>
              <w:t>2.3 Identifying Audiences</w:t>
            </w:r>
            <w:r w:rsidR="00191B32" w:rsidRPr="00F56162">
              <w:rPr>
                <w:noProof/>
                <w:webHidden/>
              </w:rPr>
              <w:tab/>
            </w:r>
            <w:r w:rsidR="00712DDF" w:rsidRPr="00F56162">
              <w:rPr>
                <w:noProof/>
                <w:webHidden/>
              </w:rPr>
              <w:fldChar w:fldCharType="begin"/>
            </w:r>
            <w:r w:rsidR="00191B32" w:rsidRPr="00F56162">
              <w:rPr>
                <w:noProof/>
                <w:webHidden/>
              </w:rPr>
              <w:instrText xml:space="preserve"> PAGEREF _Toc516581871 \h </w:instrText>
            </w:r>
            <w:r w:rsidR="00712DDF" w:rsidRPr="00F56162">
              <w:rPr>
                <w:noProof/>
                <w:webHidden/>
              </w:rPr>
            </w:r>
            <w:r w:rsidR="00712DDF" w:rsidRPr="00F56162">
              <w:rPr>
                <w:noProof/>
                <w:webHidden/>
              </w:rPr>
              <w:fldChar w:fldCharType="separate"/>
            </w:r>
            <w:r w:rsidR="00191B32" w:rsidRPr="00F56162">
              <w:rPr>
                <w:noProof/>
                <w:webHidden/>
              </w:rPr>
              <w:t>12</w:t>
            </w:r>
            <w:r w:rsidR="00712DDF" w:rsidRPr="00F56162">
              <w:rPr>
                <w:noProof/>
                <w:webHidden/>
              </w:rPr>
              <w:fldChar w:fldCharType="end"/>
            </w:r>
          </w:hyperlink>
        </w:p>
        <w:p w:rsidR="00191B32" w:rsidRPr="00F56162" w:rsidRDefault="0088333D">
          <w:pPr>
            <w:pStyle w:val="TOC2"/>
            <w:tabs>
              <w:tab w:val="right" w:leader="dot" w:pos="9350"/>
            </w:tabs>
            <w:rPr>
              <w:rFonts w:eastAsiaTheme="minorEastAsia"/>
              <w:noProof/>
            </w:rPr>
          </w:pPr>
          <w:hyperlink w:anchor="_Toc516581872" w:history="1">
            <w:r w:rsidR="00191B32" w:rsidRPr="00F56162">
              <w:rPr>
                <w:rStyle w:val="Hyperlink"/>
                <w:noProof/>
                <w:color w:val="1E223D" w:themeColor="text2"/>
              </w:rPr>
              <w:t>2.4 Analyzing Multiple Audiences</w:t>
            </w:r>
            <w:r w:rsidR="00191B32" w:rsidRPr="00F56162">
              <w:rPr>
                <w:noProof/>
                <w:webHidden/>
              </w:rPr>
              <w:tab/>
            </w:r>
            <w:r w:rsidR="00712DDF" w:rsidRPr="00F56162">
              <w:rPr>
                <w:noProof/>
                <w:webHidden/>
              </w:rPr>
              <w:fldChar w:fldCharType="begin"/>
            </w:r>
            <w:r w:rsidR="00191B32" w:rsidRPr="00F56162">
              <w:rPr>
                <w:noProof/>
                <w:webHidden/>
              </w:rPr>
              <w:instrText xml:space="preserve"> PAGEREF _Toc516581872 \h </w:instrText>
            </w:r>
            <w:r w:rsidR="00712DDF" w:rsidRPr="00F56162">
              <w:rPr>
                <w:noProof/>
                <w:webHidden/>
              </w:rPr>
            </w:r>
            <w:r w:rsidR="00712DDF" w:rsidRPr="00F56162">
              <w:rPr>
                <w:noProof/>
                <w:webHidden/>
              </w:rPr>
              <w:fldChar w:fldCharType="separate"/>
            </w:r>
            <w:r w:rsidR="00191B32" w:rsidRPr="00F56162">
              <w:rPr>
                <w:noProof/>
                <w:webHidden/>
              </w:rPr>
              <w:t>13</w:t>
            </w:r>
            <w:r w:rsidR="00712DDF" w:rsidRPr="00F56162">
              <w:rPr>
                <w:noProof/>
                <w:webHidden/>
              </w:rPr>
              <w:fldChar w:fldCharType="end"/>
            </w:r>
          </w:hyperlink>
        </w:p>
        <w:p w:rsidR="00191B32" w:rsidRPr="00F56162" w:rsidRDefault="0088333D">
          <w:pPr>
            <w:pStyle w:val="TOC2"/>
            <w:tabs>
              <w:tab w:val="right" w:leader="dot" w:pos="9350"/>
            </w:tabs>
            <w:rPr>
              <w:rFonts w:eastAsiaTheme="minorEastAsia"/>
              <w:noProof/>
            </w:rPr>
          </w:pPr>
          <w:hyperlink w:anchor="_Toc516581873" w:history="1">
            <w:r w:rsidR="00191B32" w:rsidRPr="00F56162">
              <w:rPr>
                <w:rStyle w:val="Hyperlink"/>
                <w:noProof/>
                <w:color w:val="1E223D" w:themeColor="text2"/>
              </w:rPr>
              <w:t>2.5 Choosing a Channel to Reach a Specific Audience</w:t>
            </w:r>
            <w:r w:rsidR="00191B32" w:rsidRPr="00F56162">
              <w:rPr>
                <w:noProof/>
                <w:webHidden/>
              </w:rPr>
              <w:tab/>
            </w:r>
            <w:r w:rsidR="00712DDF" w:rsidRPr="00F56162">
              <w:rPr>
                <w:noProof/>
                <w:webHidden/>
              </w:rPr>
              <w:fldChar w:fldCharType="begin"/>
            </w:r>
            <w:r w:rsidR="00191B32" w:rsidRPr="00F56162">
              <w:rPr>
                <w:noProof/>
                <w:webHidden/>
              </w:rPr>
              <w:instrText xml:space="preserve"> PAGEREF _Toc516581873 \h </w:instrText>
            </w:r>
            <w:r w:rsidR="00712DDF" w:rsidRPr="00F56162">
              <w:rPr>
                <w:noProof/>
                <w:webHidden/>
              </w:rPr>
            </w:r>
            <w:r w:rsidR="00712DDF" w:rsidRPr="00F56162">
              <w:rPr>
                <w:noProof/>
                <w:webHidden/>
              </w:rPr>
              <w:fldChar w:fldCharType="separate"/>
            </w:r>
            <w:r w:rsidR="00191B32" w:rsidRPr="00F56162">
              <w:rPr>
                <w:noProof/>
                <w:webHidden/>
              </w:rPr>
              <w:t>13</w:t>
            </w:r>
            <w:r w:rsidR="00712DDF" w:rsidRPr="00F56162">
              <w:rPr>
                <w:noProof/>
                <w:webHidden/>
              </w:rPr>
              <w:fldChar w:fldCharType="end"/>
            </w:r>
          </w:hyperlink>
        </w:p>
        <w:p w:rsidR="00191B32" w:rsidRPr="00F56162" w:rsidRDefault="0088333D">
          <w:pPr>
            <w:pStyle w:val="TOC2"/>
            <w:tabs>
              <w:tab w:val="right" w:leader="dot" w:pos="9350"/>
            </w:tabs>
            <w:rPr>
              <w:rFonts w:eastAsiaTheme="minorEastAsia"/>
              <w:noProof/>
            </w:rPr>
          </w:pPr>
          <w:hyperlink w:anchor="_Toc516581874" w:history="1">
            <w:r w:rsidR="00191B32" w:rsidRPr="00F56162">
              <w:rPr>
                <w:rStyle w:val="Hyperlink"/>
                <w:noProof/>
                <w:color w:val="1E223D" w:themeColor="text2"/>
              </w:rPr>
              <w:t>2.6 Identifying and Developing Audience Benefits</w:t>
            </w:r>
            <w:r w:rsidR="00191B32" w:rsidRPr="00F56162">
              <w:rPr>
                <w:noProof/>
                <w:webHidden/>
              </w:rPr>
              <w:tab/>
            </w:r>
            <w:r w:rsidR="00712DDF" w:rsidRPr="00F56162">
              <w:rPr>
                <w:noProof/>
                <w:webHidden/>
              </w:rPr>
              <w:fldChar w:fldCharType="begin"/>
            </w:r>
            <w:r w:rsidR="00191B32" w:rsidRPr="00F56162">
              <w:rPr>
                <w:noProof/>
                <w:webHidden/>
              </w:rPr>
              <w:instrText xml:space="preserve"> PAGEREF _Toc516581874 \h </w:instrText>
            </w:r>
            <w:r w:rsidR="00712DDF" w:rsidRPr="00F56162">
              <w:rPr>
                <w:noProof/>
                <w:webHidden/>
              </w:rPr>
            </w:r>
            <w:r w:rsidR="00712DDF" w:rsidRPr="00F56162">
              <w:rPr>
                <w:noProof/>
                <w:webHidden/>
              </w:rPr>
              <w:fldChar w:fldCharType="separate"/>
            </w:r>
            <w:r w:rsidR="00191B32" w:rsidRPr="00F56162">
              <w:rPr>
                <w:noProof/>
                <w:webHidden/>
              </w:rPr>
              <w:t>14</w:t>
            </w:r>
            <w:r w:rsidR="00712DDF" w:rsidRPr="00F56162">
              <w:rPr>
                <w:noProof/>
                <w:webHidden/>
              </w:rPr>
              <w:fldChar w:fldCharType="end"/>
            </w:r>
          </w:hyperlink>
        </w:p>
        <w:p w:rsidR="00191B32" w:rsidRPr="00F56162" w:rsidRDefault="0088333D">
          <w:pPr>
            <w:pStyle w:val="TOC2"/>
            <w:tabs>
              <w:tab w:val="right" w:leader="dot" w:pos="9350"/>
            </w:tabs>
            <w:rPr>
              <w:rFonts w:eastAsiaTheme="minorEastAsia"/>
              <w:noProof/>
            </w:rPr>
          </w:pPr>
          <w:hyperlink w:anchor="_Toc516581875" w:history="1">
            <w:r w:rsidR="00191B32" w:rsidRPr="00F56162">
              <w:rPr>
                <w:rStyle w:val="Hyperlink"/>
                <w:noProof/>
                <w:color w:val="1E223D" w:themeColor="text2"/>
              </w:rPr>
              <w:t>2.7 Identifying Objections and Audience Benefits</w:t>
            </w:r>
            <w:r w:rsidR="00191B32" w:rsidRPr="00F56162">
              <w:rPr>
                <w:noProof/>
                <w:webHidden/>
              </w:rPr>
              <w:tab/>
            </w:r>
            <w:r w:rsidR="00712DDF" w:rsidRPr="00F56162">
              <w:rPr>
                <w:noProof/>
                <w:webHidden/>
              </w:rPr>
              <w:fldChar w:fldCharType="begin"/>
            </w:r>
            <w:r w:rsidR="00191B32" w:rsidRPr="00F56162">
              <w:rPr>
                <w:noProof/>
                <w:webHidden/>
              </w:rPr>
              <w:instrText xml:space="preserve"> PAGEREF _Toc516581875 \h </w:instrText>
            </w:r>
            <w:r w:rsidR="00712DDF" w:rsidRPr="00F56162">
              <w:rPr>
                <w:noProof/>
                <w:webHidden/>
              </w:rPr>
            </w:r>
            <w:r w:rsidR="00712DDF" w:rsidRPr="00F56162">
              <w:rPr>
                <w:noProof/>
                <w:webHidden/>
              </w:rPr>
              <w:fldChar w:fldCharType="separate"/>
            </w:r>
            <w:r w:rsidR="00191B32" w:rsidRPr="00F56162">
              <w:rPr>
                <w:noProof/>
                <w:webHidden/>
              </w:rPr>
              <w:t>14</w:t>
            </w:r>
            <w:r w:rsidR="00712DDF" w:rsidRPr="00F56162">
              <w:rPr>
                <w:noProof/>
                <w:webHidden/>
              </w:rPr>
              <w:fldChar w:fldCharType="end"/>
            </w:r>
          </w:hyperlink>
        </w:p>
        <w:p w:rsidR="00191B32" w:rsidRPr="00F56162" w:rsidRDefault="0088333D">
          <w:pPr>
            <w:pStyle w:val="TOC2"/>
            <w:tabs>
              <w:tab w:val="right" w:leader="dot" w:pos="9350"/>
            </w:tabs>
            <w:rPr>
              <w:rFonts w:eastAsiaTheme="minorEastAsia"/>
              <w:noProof/>
            </w:rPr>
          </w:pPr>
          <w:hyperlink w:anchor="_Toc516581876" w:history="1">
            <w:r w:rsidR="00191B32" w:rsidRPr="00F56162">
              <w:rPr>
                <w:rStyle w:val="Hyperlink"/>
                <w:noProof/>
                <w:color w:val="1E223D" w:themeColor="text2"/>
              </w:rPr>
              <w:t>2.8 Analyzing Benefits for Multiple Audiences</w:t>
            </w:r>
            <w:r w:rsidR="00191B32" w:rsidRPr="00F56162">
              <w:rPr>
                <w:noProof/>
                <w:webHidden/>
              </w:rPr>
              <w:tab/>
            </w:r>
            <w:r w:rsidR="00712DDF" w:rsidRPr="00F56162">
              <w:rPr>
                <w:noProof/>
                <w:webHidden/>
              </w:rPr>
              <w:fldChar w:fldCharType="begin"/>
            </w:r>
            <w:r w:rsidR="00191B32" w:rsidRPr="00F56162">
              <w:rPr>
                <w:noProof/>
                <w:webHidden/>
              </w:rPr>
              <w:instrText xml:space="preserve"> PAGEREF _Toc516581876 \h </w:instrText>
            </w:r>
            <w:r w:rsidR="00712DDF" w:rsidRPr="00F56162">
              <w:rPr>
                <w:noProof/>
                <w:webHidden/>
              </w:rPr>
            </w:r>
            <w:r w:rsidR="00712DDF" w:rsidRPr="00F56162">
              <w:rPr>
                <w:noProof/>
                <w:webHidden/>
              </w:rPr>
              <w:fldChar w:fldCharType="separate"/>
            </w:r>
            <w:r w:rsidR="00191B32" w:rsidRPr="00F56162">
              <w:rPr>
                <w:noProof/>
                <w:webHidden/>
              </w:rPr>
              <w:t>15</w:t>
            </w:r>
            <w:r w:rsidR="00712DDF" w:rsidRPr="00F56162">
              <w:rPr>
                <w:noProof/>
                <w:webHidden/>
              </w:rPr>
              <w:fldChar w:fldCharType="end"/>
            </w:r>
          </w:hyperlink>
        </w:p>
        <w:p w:rsidR="00191B32" w:rsidRPr="00F56162" w:rsidRDefault="0088333D">
          <w:pPr>
            <w:pStyle w:val="TOC2"/>
            <w:tabs>
              <w:tab w:val="right" w:leader="dot" w:pos="9350"/>
            </w:tabs>
            <w:rPr>
              <w:rFonts w:eastAsiaTheme="minorEastAsia"/>
              <w:noProof/>
            </w:rPr>
          </w:pPr>
          <w:hyperlink w:anchor="_Toc516581877" w:history="1">
            <w:r w:rsidR="00191B32" w:rsidRPr="00F56162">
              <w:rPr>
                <w:rStyle w:val="Hyperlink"/>
                <w:noProof/>
                <w:color w:val="1E223D" w:themeColor="text2"/>
              </w:rPr>
              <w:t>2.9 Analyzing Individuals</w:t>
            </w:r>
            <w:r w:rsidR="00191B32" w:rsidRPr="00F56162">
              <w:rPr>
                <w:noProof/>
                <w:webHidden/>
              </w:rPr>
              <w:tab/>
            </w:r>
            <w:r w:rsidR="00712DDF" w:rsidRPr="00F56162">
              <w:rPr>
                <w:noProof/>
                <w:webHidden/>
              </w:rPr>
              <w:fldChar w:fldCharType="begin"/>
            </w:r>
            <w:r w:rsidR="00191B32" w:rsidRPr="00F56162">
              <w:rPr>
                <w:noProof/>
                <w:webHidden/>
              </w:rPr>
              <w:instrText xml:space="preserve"> PAGEREF _Toc516581877 \h </w:instrText>
            </w:r>
            <w:r w:rsidR="00712DDF" w:rsidRPr="00F56162">
              <w:rPr>
                <w:noProof/>
                <w:webHidden/>
              </w:rPr>
            </w:r>
            <w:r w:rsidR="00712DDF" w:rsidRPr="00F56162">
              <w:rPr>
                <w:noProof/>
                <w:webHidden/>
              </w:rPr>
              <w:fldChar w:fldCharType="separate"/>
            </w:r>
            <w:r w:rsidR="00191B32" w:rsidRPr="00F56162">
              <w:rPr>
                <w:noProof/>
                <w:webHidden/>
              </w:rPr>
              <w:t>16</w:t>
            </w:r>
            <w:r w:rsidR="00712DDF" w:rsidRPr="00F56162">
              <w:rPr>
                <w:noProof/>
                <w:webHidden/>
              </w:rPr>
              <w:fldChar w:fldCharType="end"/>
            </w:r>
          </w:hyperlink>
        </w:p>
        <w:p w:rsidR="00191B32" w:rsidRPr="00F56162" w:rsidRDefault="0088333D">
          <w:pPr>
            <w:pStyle w:val="TOC2"/>
            <w:tabs>
              <w:tab w:val="right" w:leader="dot" w:pos="9350"/>
            </w:tabs>
            <w:rPr>
              <w:rFonts w:eastAsiaTheme="minorEastAsia"/>
              <w:noProof/>
            </w:rPr>
          </w:pPr>
          <w:hyperlink w:anchor="_Toc516581878" w:history="1">
            <w:r w:rsidR="00191B32" w:rsidRPr="00F56162">
              <w:rPr>
                <w:rStyle w:val="Hyperlink"/>
                <w:noProof/>
                <w:color w:val="1E223D" w:themeColor="text2"/>
              </w:rPr>
              <w:t>2.10 Getting Customer Feedback</w:t>
            </w:r>
            <w:r w:rsidR="00191B32" w:rsidRPr="00F56162">
              <w:rPr>
                <w:noProof/>
                <w:webHidden/>
              </w:rPr>
              <w:tab/>
            </w:r>
            <w:r w:rsidR="00712DDF" w:rsidRPr="00F56162">
              <w:rPr>
                <w:noProof/>
                <w:webHidden/>
              </w:rPr>
              <w:fldChar w:fldCharType="begin"/>
            </w:r>
            <w:r w:rsidR="00191B32" w:rsidRPr="00F56162">
              <w:rPr>
                <w:noProof/>
                <w:webHidden/>
              </w:rPr>
              <w:instrText xml:space="preserve"> PAGEREF _Toc516581878 \h </w:instrText>
            </w:r>
            <w:r w:rsidR="00712DDF" w:rsidRPr="00F56162">
              <w:rPr>
                <w:noProof/>
                <w:webHidden/>
              </w:rPr>
            </w:r>
            <w:r w:rsidR="00712DDF" w:rsidRPr="00F56162">
              <w:rPr>
                <w:noProof/>
                <w:webHidden/>
              </w:rPr>
              <w:fldChar w:fldCharType="separate"/>
            </w:r>
            <w:r w:rsidR="00191B32" w:rsidRPr="00F56162">
              <w:rPr>
                <w:noProof/>
                <w:webHidden/>
              </w:rPr>
              <w:t>16</w:t>
            </w:r>
            <w:r w:rsidR="00712DDF" w:rsidRPr="00F56162">
              <w:rPr>
                <w:noProof/>
                <w:webHidden/>
              </w:rPr>
              <w:fldChar w:fldCharType="end"/>
            </w:r>
          </w:hyperlink>
        </w:p>
        <w:p w:rsidR="00191B32" w:rsidRPr="00F56162" w:rsidRDefault="0088333D">
          <w:pPr>
            <w:pStyle w:val="TOC2"/>
            <w:tabs>
              <w:tab w:val="right" w:leader="dot" w:pos="9350"/>
            </w:tabs>
            <w:rPr>
              <w:rFonts w:eastAsiaTheme="minorEastAsia"/>
              <w:noProof/>
            </w:rPr>
          </w:pPr>
          <w:hyperlink w:anchor="_Toc516581879" w:history="1">
            <w:r w:rsidR="00191B32" w:rsidRPr="00F56162">
              <w:rPr>
                <w:rStyle w:val="Hyperlink"/>
                <w:noProof/>
                <w:color w:val="1E223D" w:themeColor="text2"/>
              </w:rPr>
              <w:t>2.11 Evaluating a New Channel</w:t>
            </w:r>
            <w:r w:rsidR="00191B32" w:rsidRPr="00F56162">
              <w:rPr>
                <w:noProof/>
                <w:webHidden/>
              </w:rPr>
              <w:tab/>
            </w:r>
            <w:r w:rsidR="00712DDF" w:rsidRPr="00F56162">
              <w:rPr>
                <w:noProof/>
                <w:webHidden/>
              </w:rPr>
              <w:fldChar w:fldCharType="begin"/>
            </w:r>
            <w:r w:rsidR="00191B32" w:rsidRPr="00F56162">
              <w:rPr>
                <w:noProof/>
                <w:webHidden/>
              </w:rPr>
              <w:instrText xml:space="preserve"> PAGEREF _Toc516581879 \h </w:instrText>
            </w:r>
            <w:r w:rsidR="00712DDF" w:rsidRPr="00F56162">
              <w:rPr>
                <w:noProof/>
                <w:webHidden/>
              </w:rPr>
            </w:r>
            <w:r w:rsidR="00712DDF" w:rsidRPr="00F56162">
              <w:rPr>
                <w:noProof/>
                <w:webHidden/>
              </w:rPr>
              <w:fldChar w:fldCharType="separate"/>
            </w:r>
            <w:r w:rsidR="00191B32" w:rsidRPr="00F56162">
              <w:rPr>
                <w:noProof/>
                <w:webHidden/>
              </w:rPr>
              <w:t>16</w:t>
            </w:r>
            <w:r w:rsidR="00712DDF" w:rsidRPr="00F56162">
              <w:rPr>
                <w:noProof/>
                <w:webHidden/>
              </w:rPr>
              <w:fldChar w:fldCharType="end"/>
            </w:r>
          </w:hyperlink>
        </w:p>
        <w:p w:rsidR="00191B32" w:rsidRPr="00F56162" w:rsidRDefault="0088333D">
          <w:pPr>
            <w:pStyle w:val="TOC2"/>
            <w:tabs>
              <w:tab w:val="right" w:leader="dot" w:pos="9350"/>
            </w:tabs>
            <w:rPr>
              <w:rFonts w:eastAsiaTheme="minorEastAsia"/>
              <w:noProof/>
            </w:rPr>
          </w:pPr>
          <w:hyperlink w:anchor="_Toc516581880" w:history="1">
            <w:r w:rsidR="00191B32" w:rsidRPr="00F56162">
              <w:rPr>
                <w:rStyle w:val="Hyperlink"/>
                <w:noProof/>
                <w:color w:val="1E223D" w:themeColor="text2"/>
              </w:rPr>
              <w:t>2.12 Discussing Ethics</w:t>
            </w:r>
            <w:r w:rsidR="00191B32" w:rsidRPr="00F56162">
              <w:rPr>
                <w:noProof/>
                <w:webHidden/>
              </w:rPr>
              <w:tab/>
            </w:r>
            <w:r w:rsidR="00712DDF" w:rsidRPr="00F56162">
              <w:rPr>
                <w:noProof/>
                <w:webHidden/>
              </w:rPr>
              <w:fldChar w:fldCharType="begin"/>
            </w:r>
            <w:r w:rsidR="00191B32" w:rsidRPr="00F56162">
              <w:rPr>
                <w:noProof/>
                <w:webHidden/>
              </w:rPr>
              <w:instrText xml:space="preserve"> PAGEREF _Toc516581880 \h </w:instrText>
            </w:r>
            <w:r w:rsidR="00712DDF" w:rsidRPr="00F56162">
              <w:rPr>
                <w:noProof/>
                <w:webHidden/>
              </w:rPr>
            </w:r>
            <w:r w:rsidR="00712DDF" w:rsidRPr="00F56162">
              <w:rPr>
                <w:noProof/>
                <w:webHidden/>
              </w:rPr>
              <w:fldChar w:fldCharType="separate"/>
            </w:r>
            <w:r w:rsidR="00191B32" w:rsidRPr="00F56162">
              <w:rPr>
                <w:noProof/>
                <w:webHidden/>
              </w:rPr>
              <w:t>16</w:t>
            </w:r>
            <w:r w:rsidR="00712DDF" w:rsidRPr="00F56162">
              <w:rPr>
                <w:noProof/>
                <w:webHidden/>
              </w:rPr>
              <w:fldChar w:fldCharType="end"/>
            </w:r>
          </w:hyperlink>
        </w:p>
        <w:p w:rsidR="00191B32" w:rsidRPr="00F56162" w:rsidRDefault="0088333D">
          <w:pPr>
            <w:pStyle w:val="TOC2"/>
            <w:tabs>
              <w:tab w:val="right" w:leader="dot" w:pos="9350"/>
            </w:tabs>
            <w:rPr>
              <w:rFonts w:eastAsiaTheme="minorEastAsia"/>
              <w:noProof/>
            </w:rPr>
          </w:pPr>
          <w:hyperlink w:anchor="_Toc516581881" w:history="1">
            <w:r w:rsidR="00191B32" w:rsidRPr="00F56162">
              <w:rPr>
                <w:rStyle w:val="Hyperlink"/>
                <w:noProof/>
                <w:color w:val="1E223D" w:themeColor="text2"/>
              </w:rPr>
              <w:t>2.13 Banking on Multiple Audiences</w:t>
            </w:r>
            <w:r w:rsidR="00191B32" w:rsidRPr="00F56162">
              <w:rPr>
                <w:noProof/>
                <w:webHidden/>
              </w:rPr>
              <w:tab/>
            </w:r>
            <w:r w:rsidR="00712DDF" w:rsidRPr="00F56162">
              <w:rPr>
                <w:noProof/>
                <w:webHidden/>
              </w:rPr>
              <w:fldChar w:fldCharType="begin"/>
            </w:r>
            <w:r w:rsidR="00191B32" w:rsidRPr="00F56162">
              <w:rPr>
                <w:noProof/>
                <w:webHidden/>
              </w:rPr>
              <w:instrText xml:space="preserve"> PAGEREF _Toc516581881 \h </w:instrText>
            </w:r>
            <w:r w:rsidR="00712DDF" w:rsidRPr="00F56162">
              <w:rPr>
                <w:noProof/>
                <w:webHidden/>
              </w:rPr>
            </w:r>
            <w:r w:rsidR="00712DDF" w:rsidRPr="00F56162">
              <w:rPr>
                <w:noProof/>
                <w:webHidden/>
              </w:rPr>
              <w:fldChar w:fldCharType="separate"/>
            </w:r>
            <w:r w:rsidR="00191B32" w:rsidRPr="00F56162">
              <w:rPr>
                <w:noProof/>
                <w:webHidden/>
              </w:rPr>
              <w:t>17</w:t>
            </w:r>
            <w:r w:rsidR="00712DDF" w:rsidRPr="00F56162">
              <w:rPr>
                <w:noProof/>
                <w:webHidden/>
              </w:rPr>
              <w:fldChar w:fldCharType="end"/>
            </w:r>
          </w:hyperlink>
        </w:p>
        <w:p w:rsidR="00191B32" w:rsidRPr="00F56162" w:rsidRDefault="0088333D">
          <w:pPr>
            <w:pStyle w:val="TOC2"/>
            <w:tabs>
              <w:tab w:val="right" w:leader="dot" w:pos="9350"/>
            </w:tabs>
            <w:rPr>
              <w:rFonts w:eastAsiaTheme="minorEastAsia"/>
              <w:noProof/>
            </w:rPr>
          </w:pPr>
          <w:hyperlink w:anchor="_Toc516581882" w:history="1">
            <w:r w:rsidR="00191B32" w:rsidRPr="00F56162">
              <w:rPr>
                <w:rStyle w:val="Hyperlink"/>
                <w:noProof/>
                <w:color w:val="1E223D" w:themeColor="text2"/>
              </w:rPr>
              <w:t>2.14 Analyzing a Discourse Community</w:t>
            </w:r>
            <w:r w:rsidR="00191B32" w:rsidRPr="00F56162">
              <w:rPr>
                <w:noProof/>
                <w:webHidden/>
              </w:rPr>
              <w:tab/>
            </w:r>
            <w:r w:rsidR="00712DDF" w:rsidRPr="00F56162">
              <w:rPr>
                <w:noProof/>
                <w:webHidden/>
              </w:rPr>
              <w:fldChar w:fldCharType="begin"/>
            </w:r>
            <w:r w:rsidR="00191B32" w:rsidRPr="00F56162">
              <w:rPr>
                <w:noProof/>
                <w:webHidden/>
              </w:rPr>
              <w:instrText xml:space="preserve"> PAGEREF _Toc516581882 \h </w:instrText>
            </w:r>
            <w:r w:rsidR="00712DDF" w:rsidRPr="00F56162">
              <w:rPr>
                <w:noProof/>
                <w:webHidden/>
              </w:rPr>
            </w:r>
            <w:r w:rsidR="00712DDF" w:rsidRPr="00F56162">
              <w:rPr>
                <w:noProof/>
                <w:webHidden/>
              </w:rPr>
              <w:fldChar w:fldCharType="separate"/>
            </w:r>
            <w:r w:rsidR="00191B32" w:rsidRPr="00F56162">
              <w:rPr>
                <w:noProof/>
                <w:webHidden/>
              </w:rPr>
              <w:t>17</w:t>
            </w:r>
            <w:r w:rsidR="00712DDF" w:rsidRPr="00F56162">
              <w:rPr>
                <w:noProof/>
                <w:webHidden/>
              </w:rPr>
              <w:fldChar w:fldCharType="end"/>
            </w:r>
          </w:hyperlink>
        </w:p>
        <w:p w:rsidR="00191B32" w:rsidRPr="00F56162" w:rsidRDefault="0088333D">
          <w:pPr>
            <w:pStyle w:val="TOC1"/>
            <w:tabs>
              <w:tab w:val="right" w:leader="dot" w:pos="9350"/>
            </w:tabs>
            <w:rPr>
              <w:rFonts w:eastAsiaTheme="minorEastAsia"/>
              <w:noProof/>
            </w:rPr>
          </w:pPr>
          <w:hyperlink w:anchor="_Toc516581883" w:history="1">
            <w:r w:rsidR="00191B32" w:rsidRPr="00F56162">
              <w:rPr>
                <w:rStyle w:val="Hyperlink"/>
                <w:noProof/>
                <w:color w:val="1E223D" w:themeColor="text2"/>
              </w:rPr>
              <w:t>Exercise Planning Table</w:t>
            </w:r>
            <w:r w:rsidR="00191B32" w:rsidRPr="00F56162">
              <w:rPr>
                <w:noProof/>
                <w:webHidden/>
              </w:rPr>
              <w:tab/>
            </w:r>
            <w:r w:rsidR="00712DDF" w:rsidRPr="00F56162">
              <w:rPr>
                <w:noProof/>
                <w:webHidden/>
              </w:rPr>
              <w:fldChar w:fldCharType="begin"/>
            </w:r>
            <w:r w:rsidR="00191B32" w:rsidRPr="00F56162">
              <w:rPr>
                <w:noProof/>
                <w:webHidden/>
              </w:rPr>
              <w:instrText xml:space="preserve"> PAGEREF _Toc516581883 \h </w:instrText>
            </w:r>
            <w:r w:rsidR="00712DDF" w:rsidRPr="00F56162">
              <w:rPr>
                <w:noProof/>
                <w:webHidden/>
              </w:rPr>
            </w:r>
            <w:r w:rsidR="00712DDF" w:rsidRPr="00F56162">
              <w:rPr>
                <w:noProof/>
                <w:webHidden/>
              </w:rPr>
              <w:fldChar w:fldCharType="separate"/>
            </w:r>
            <w:r w:rsidR="00191B32" w:rsidRPr="00F56162">
              <w:rPr>
                <w:noProof/>
                <w:webHidden/>
              </w:rPr>
              <w:t>17</w:t>
            </w:r>
            <w:r w:rsidR="00712DDF" w:rsidRPr="00F56162">
              <w:rPr>
                <w:noProof/>
                <w:webHidden/>
              </w:rPr>
              <w:fldChar w:fldCharType="end"/>
            </w:r>
          </w:hyperlink>
        </w:p>
        <w:p w:rsidR="00191B32" w:rsidRPr="00F56162" w:rsidRDefault="0088333D">
          <w:pPr>
            <w:pStyle w:val="TOC1"/>
            <w:tabs>
              <w:tab w:val="right" w:leader="dot" w:pos="9350"/>
            </w:tabs>
            <w:rPr>
              <w:rFonts w:eastAsiaTheme="minorEastAsia"/>
              <w:noProof/>
            </w:rPr>
          </w:pPr>
          <w:hyperlink w:anchor="_Toc516581884" w:history="1">
            <w:r w:rsidR="00191B32" w:rsidRPr="00F56162">
              <w:rPr>
                <w:rStyle w:val="Hyperlink"/>
                <w:noProof/>
                <w:color w:val="1E223D" w:themeColor="text2"/>
              </w:rPr>
              <w:t>PPT Lecture Outline</w:t>
            </w:r>
            <w:r w:rsidR="00191B32" w:rsidRPr="00F56162">
              <w:rPr>
                <w:noProof/>
                <w:webHidden/>
              </w:rPr>
              <w:tab/>
            </w:r>
            <w:r w:rsidR="00712DDF" w:rsidRPr="00F56162">
              <w:rPr>
                <w:noProof/>
                <w:webHidden/>
              </w:rPr>
              <w:fldChar w:fldCharType="begin"/>
            </w:r>
            <w:r w:rsidR="00191B32" w:rsidRPr="00F56162">
              <w:rPr>
                <w:noProof/>
                <w:webHidden/>
              </w:rPr>
              <w:instrText xml:space="preserve"> PAGEREF _Toc516581884 \h </w:instrText>
            </w:r>
            <w:r w:rsidR="00712DDF" w:rsidRPr="00F56162">
              <w:rPr>
                <w:noProof/>
                <w:webHidden/>
              </w:rPr>
            </w:r>
            <w:r w:rsidR="00712DDF" w:rsidRPr="00F56162">
              <w:rPr>
                <w:noProof/>
                <w:webHidden/>
              </w:rPr>
              <w:fldChar w:fldCharType="separate"/>
            </w:r>
            <w:r w:rsidR="00191B32" w:rsidRPr="00F56162">
              <w:rPr>
                <w:noProof/>
                <w:webHidden/>
              </w:rPr>
              <w:t>18</w:t>
            </w:r>
            <w:r w:rsidR="00712DDF" w:rsidRPr="00F56162">
              <w:rPr>
                <w:noProof/>
                <w:webHidden/>
              </w:rPr>
              <w:fldChar w:fldCharType="end"/>
            </w:r>
          </w:hyperlink>
        </w:p>
        <w:p w:rsidR="00191B32" w:rsidRPr="00F56162" w:rsidRDefault="0088333D">
          <w:pPr>
            <w:pStyle w:val="TOC1"/>
            <w:tabs>
              <w:tab w:val="right" w:leader="dot" w:pos="9350"/>
            </w:tabs>
            <w:rPr>
              <w:rFonts w:eastAsiaTheme="minorEastAsia"/>
              <w:noProof/>
            </w:rPr>
          </w:pPr>
          <w:hyperlink w:anchor="_Toc516581885" w:history="1">
            <w:r w:rsidR="00191B32" w:rsidRPr="00F56162">
              <w:rPr>
                <w:rStyle w:val="Hyperlink"/>
                <w:noProof/>
                <w:color w:val="1E223D" w:themeColor="text2"/>
              </w:rPr>
              <w:t>Lesson Plan Ideas</w:t>
            </w:r>
            <w:r w:rsidR="00191B32" w:rsidRPr="00F56162">
              <w:rPr>
                <w:noProof/>
                <w:webHidden/>
              </w:rPr>
              <w:tab/>
            </w:r>
            <w:r w:rsidR="00712DDF" w:rsidRPr="00F56162">
              <w:rPr>
                <w:noProof/>
                <w:webHidden/>
              </w:rPr>
              <w:fldChar w:fldCharType="begin"/>
            </w:r>
            <w:r w:rsidR="00191B32" w:rsidRPr="00F56162">
              <w:rPr>
                <w:noProof/>
                <w:webHidden/>
              </w:rPr>
              <w:instrText xml:space="preserve"> PAGEREF _Toc516581885 \h </w:instrText>
            </w:r>
            <w:r w:rsidR="00712DDF" w:rsidRPr="00F56162">
              <w:rPr>
                <w:noProof/>
                <w:webHidden/>
              </w:rPr>
            </w:r>
            <w:r w:rsidR="00712DDF" w:rsidRPr="00F56162">
              <w:rPr>
                <w:noProof/>
                <w:webHidden/>
              </w:rPr>
              <w:fldChar w:fldCharType="separate"/>
            </w:r>
            <w:r w:rsidR="00191B32" w:rsidRPr="00F56162">
              <w:rPr>
                <w:noProof/>
                <w:webHidden/>
              </w:rPr>
              <w:t>18</w:t>
            </w:r>
            <w:r w:rsidR="00712DDF" w:rsidRPr="00F56162">
              <w:rPr>
                <w:noProof/>
                <w:webHidden/>
              </w:rPr>
              <w:fldChar w:fldCharType="end"/>
            </w:r>
          </w:hyperlink>
        </w:p>
        <w:p w:rsidR="00191B32" w:rsidRPr="00F56162" w:rsidRDefault="0088333D">
          <w:pPr>
            <w:pStyle w:val="TOC2"/>
            <w:tabs>
              <w:tab w:val="right" w:leader="dot" w:pos="9350"/>
            </w:tabs>
            <w:rPr>
              <w:rFonts w:eastAsiaTheme="minorEastAsia"/>
              <w:noProof/>
            </w:rPr>
          </w:pPr>
          <w:hyperlink w:anchor="_Toc516581886" w:history="1">
            <w:r w:rsidR="00191B32" w:rsidRPr="00F56162">
              <w:rPr>
                <w:rStyle w:val="Hyperlink"/>
                <w:noProof/>
                <w:color w:val="1E223D" w:themeColor="text2"/>
              </w:rPr>
              <w:t>Introducing Audience Analysis</w:t>
            </w:r>
            <w:r w:rsidR="00191B32" w:rsidRPr="00F56162">
              <w:rPr>
                <w:noProof/>
                <w:webHidden/>
              </w:rPr>
              <w:tab/>
            </w:r>
            <w:r w:rsidR="00712DDF" w:rsidRPr="00F56162">
              <w:rPr>
                <w:noProof/>
                <w:webHidden/>
              </w:rPr>
              <w:fldChar w:fldCharType="begin"/>
            </w:r>
            <w:r w:rsidR="00191B32" w:rsidRPr="00F56162">
              <w:rPr>
                <w:noProof/>
                <w:webHidden/>
              </w:rPr>
              <w:instrText xml:space="preserve"> PAGEREF _Toc516581886 \h </w:instrText>
            </w:r>
            <w:r w:rsidR="00712DDF" w:rsidRPr="00F56162">
              <w:rPr>
                <w:noProof/>
                <w:webHidden/>
              </w:rPr>
            </w:r>
            <w:r w:rsidR="00712DDF" w:rsidRPr="00F56162">
              <w:rPr>
                <w:noProof/>
                <w:webHidden/>
              </w:rPr>
              <w:fldChar w:fldCharType="separate"/>
            </w:r>
            <w:r w:rsidR="00191B32" w:rsidRPr="00F56162">
              <w:rPr>
                <w:noProof/>
                <w:webHidden/>
              </w:rPr>
              <w:t>19</w:t>
            </w:r>
            <w:r w:rsidR="00712DDF" w:rsidRPr="00F56162">
              <w:rPr>
                <w:noProof/>
                <w:webHidden/>
              </w:rPr>
              <w:fldChar w:fldCharType="end"/>
            </w:r>
          </w:hyperlink>
        </w:p>
        <w:p w:rsidR="00191B32" w:rsidRPr="00F56162" w:rsidRDefault="0088333D">
          <w:pPr>
            <w:pStyle w:val="TOC2"/>
            <w:tabs>
              <w:tab w:val="right" w:leader="dot" w:pos="9350"/>
            </w:tabs>
            <w:rPr>
              <w:rFonts w:eastAsiaTheme="minorEastAsia"/>
              <w:noProof/>
            </w:rPr>
          </w:pPr>
          <w:hyperlink w:anchor="_Toc516581887" w:history="1">
            <w:r w:rsidR="00191B32" w:rsidRPr="00F56162">
              <w:rPr>
                <w:rStyle w:val="Hyperlink"/>
                <w:noProof/>
                <w:color w:val="1E223D" w:themeColor="text2"/>
              </w:rPr>
              <w:t>Introducing Audience Benefits I</w:t>
            </w:r>
            <w:r w:rsidR="00191B32" w:rsidRPr="00F56162">
              <w:rPr>
                <w:noProof/>
                <w:webHidden/>
              </w:rPr>
              <w:tab/>
            </w:r>
            <w:r w:rsidR="00712DDF" w:rsidRPr="00F56162">
              <w:rPr>
                <w:noProof/>
                <w:webHidden/>
              </w:rPr>
              <w:fldChar w:fldCharType="begin"/>
            </w:r>
            <w:r w:rsidR="00191B32" w:rsidRPr="00F56162">
              <w:rPr>
                <w:noProof/>
                <w:webHidden/>
              </w:rPr>
              <w:instrText xml:space="preserve"> PAGEREF _Toc516581887 \h </w:instrText>
            </w:r>
            <w:r w:rsidR="00712DDF" w:rsidRPr="00F56162">
              <w:rPr>
                <w:noProof/>
                <w:webHidden/>
              </w:rPr>
            </w:r>
            <w:r w:rsidR="00712DDF" w:rsidRPr="00F56162">
              <w:rPr>
                <w:noProof/>
                <w:webHidden/>
              </w:rPr>
              <w:fldChar w:fldCharType="separate"/>
            </w:r>
            <w:r w:rsidR="00191B32" w:rsidRPr="00F56162">
              <w:rPr>
                <w:noProof/>
                <w:webHidden/>
              </w:rPr>
              <w:t>19</w:t>
            </w:r>
            <w:r w:rsidR="00712DDF" w:rsidRPr="00F56162">
              <w:rPr>
                <w:noProof/>
                <w:webHidden/>
              </w:rPr>
              <w:fldChar w:fldCharType="end"/>
            </w:r>
          </w:hyperlink>
        </w:p>
        <w:p w:rsidR="00191B32" w:rsidRPr="00F56162" w:rsidRDefault="0088333D">
          <w:pPr>
            <w:pStyle w:val="TOC2"/>
            <w:tabs>
              <w:tab w:val="right" w:leader="dot" w:pos="9350"/>
            </w:tabs>
            <w:rPr>
              <w:rFonts w:eastAsiaTheme="minorEastAsia"/>
              <w:noProof/>
            </w:rPr>
          </w:pPr>
          <w:hyperlink w:anchor="_Toc516581888" w:history="1">
            <w:r w:rsidR="00191B32" w:rsidRPr="00F56162">
              <w:rPr>
                <w:rStyle w:val="Hyperlink"/>
                <w:noProof/>
                <w:color w:val="1E223D" w:themeColor="text2"/>
              </w:rPr>
              <w:t>Introducing Audience Benefits II</w:t>
            </w:r>
            <w:r w:rsidR="00191B32" w:rsidRPr="00F56162">
              <w:rPr>
                <w:noProof/>
                <w:webHidden/>
              </w:rPr>
              <w:tab/>
            </w:r>
            <w:r w:rsidR="00712DDF" w:rsidRPr="00F56162">
              <w:rPr>
                <w:noProof/>
                <w:webHidden/>
              </w:rPr>
              <w:fldChar w:fldCharType="begin"/>
            </w:r>
            <w:r w:rsidR="00191B32" w:rsidRPr="00F56162">
              <w:rPr>
                <w:noProof/>
                <w:webHidden/>
              </w:rPr>
              <w:instrText xml:space="preserve"> PAGEREF _Toc516581888 \h </w:instrText>
            </w:r>
            <w:r w:rsidR="00712DDF" w:rsidRPr="00F56162">
              <w:rPr>
                <w:noProof/>
                <w:webHidden/>
              </w:rPr>
            </w:r>
            <w:r w:rsidR="00712DDF" w:rsidRPr="00F56162">
              <w:rPr>
                <w:noProof/>
                <w:webHidden/>
              </w:rPr>
              <w:fldChar w:fldCharType="separate"/>
            </w:r>
            <w:r w:rsidR="00191B32" w:rsidRPr="00F56162">
              <w:rPr>
                <w:noProof/>
                <w:webHidden/>
              </w:rPr>
              <w:t>19</w:t>
            </w:r>
            <w:r w:rsidR="00712DDF" w:rsidRPr="00F56162">
              <w:rPr>
                <w:noProof/>
                <w:webHidden/>
              </w:rPr>
              <w:fldChar w:fldCharType="end"/>
            </w:r>
          </w:hyperlink>
        </w:p>
        <w:p w:rsidR="00191B32" w:rsidRPr="00F56162" w:rsidRDefault="0088333D">
          <w:pPr>
            <w:pStyle w:val="TOC2"/>
            <w:tabs>
              <w:tab w:val="right" w:leader="dot" w:pos="9350"/>
            </w:tabs>
            <w:rPr>
              <w:rFonts w:eastAsiaTheme="minorEastAsia"/>
              <w:noProof/>
            </w:rPr>
          </w:pPr>
          <w:hyperlink w:anchor="_Toc516581889" w:history="1">
            <w:r w:rsidR="00191B32" w:rsidRPr="00F56162">
              <w:rPr>
                <w:rStyle w:val="Hyperlink"/>
                <w:noProof/>
                <w:color w:val="1E223D" w:themeColor="text2"/>
              </w:rPr>
              <w:t>Discussing Organization Culture and Discourse Communities</w:t>
            </w:r>
            <w:r w:rsidR="00191B32" w:rsidRPr="00F56162">
              <w:rPr>
                <w:noProof/>
                <w:webHidden/>
              </w:rPr>
              <w:tab/>
            </w:r>
            <w:r w:rsidR="00712DDF" w:rsidRPr="00F56162">
              <w:rPr>
                <w:noProof/>
                <w:webHidden/>
              </w:rPr>
              <w:fldChar w:fldCharType="begin"/>
            </w:r>
            <w:r w:rsidR="00191B32" w:rsidRPr="00F56162">
              <w:rPr>
                <w:noProof/>
                <w:webHidden/>
              </w:rPr>
              <w:instrText xml:space="preserve"> PAGEREF _Toc516581889 \h </w:instrText>
            </w:r>
            <w:r w:rsidR="00712DDF" w:rsidRPr="00F56162">
              <w:rPr>
                <w:noProof/>
                <w:webHidden/>
              </w:rPr>
            </w:r>
            <w:r w:rsidR="00712DDF" w:rsidRPr="00F56162">
              <w:rPr>
                <w:noProof/>
                <w:webHidden/>
              </w:rPr>
              <w:fldChar w:fldCharType="separate"/>
            </w:r>
            <w:r w:rsidR="00191B32" w:rsidRPr="00F56162">
              <w:rPr>
                <w:noProof/>
                <w:webHidden/>
              </w:rPr>
              <w:t>19</w:t>
            </w:r>
            <w:r w:rsidR="00712DDF" w:rsidRPr="00F56162">
              <w:rPr>
                <w:noProof/>
                <w:webHidden/>
              </w:rPr>
              <w:fldChar w:fldCharType="end"/>
            </w:r>
          </w:hyperlink>
        </w:p>
        <w:p w:rsidR="00191B32" w:rsidRPr="00F56162" w:rsidRDefault="0088333D">
          <w:pPr>
            <w:pStyle w:val="TOC2"/>
            <w:tabs>
              <w:tab w:val="right" w:leader="dot" w:pos="9350"/>
            </w:tabs>
            <w:rPr>
              <w:rFonts w:eastAsiaTheme="minorEastAsia"/>
              <w:noProof/>
            </w:rPr>
          </w:pPr>
          <w:hyperlink w:anchor="_Toc516581890" w:history="1">
            <w:r w:rsidR="00191B32" w:rsidRPr="00F56162">
              <w:rPr>
                <w:rStyle w:val="Hyperlink"/>
                <w:noProof/>
                <w:color w:val="1E223D" w:themeColor="text2"/>
              </w:rPr>
              <w:t>Adapting Messages for Different Audiences</w:t>
            </w:r>
            <w:r w:rsidR="00191B32" w:rsidRPr="00F56162">
              <w:rPr>
                <w:noProof/>
                <w:webHidden/>
              </w:rPr>
              <w:tab/>
            </w:r>
            <w:r w:rsidR="00712DDF" w:rsidRPr="00F56162">
              <w:rPr>
                <w:noProof/>
                <w:webHidden/>
              </w:rPr>
              <w:fldChar w:fldCharType="begin"/>
            </w:r>
            <w:r w:rsidR="00191B32" w:rsidRPr="00F56162">
              <w:rPr>
                <w:noProof/>
                <w:webHidden/>
              </w:rPr>
              <w:instrText xml:space="preserve"> PAGEREF _Toc516581890 \h </w:instrText>
            </w:r>
            <w:r w:rsidR="00712DDF" w:rsidRPr="00F56162">
              <w:rPr>
                <w:noProof/>
                <w:webHidden/>
              </w:rPr>
            </w:r>
            <w:r w:rsidR="00712DDF" w:rsidRPr="00F56162">
              <w:rPr>
                <w:noProof/>
                <w:webHidden/>
              </w:rPr>
              <w:fldChar w:fldCharType="separate"/>
            </w:r>
            <w:r w:rsidR="00191B32" w:rsidRPr="00F56162">
              <w:rPr>
                <w:noProof/>
                <w:webHidden/>
              </w:rPr>
              <w:t>20</w:t>
            </w:r>
            <w:r w:rsidR="00712DDF" w:rsidRPr="00F56162">
              <w:rPr>
                <w:noProof/>
                <w:webHidden/>
              </w:rPr>
              <w:fldChar w:fldCharType="end"/>
            </w:r>
          </w:hyperlink>
        </w:p>
        <w:p w:rsidR="00191B32" w:rsidRPr="00F56162" w:rsidRDefault="0088333D">
          <w:pPr>
            <w:pStyle w:val="TOC2"/>
            <w:tabs>
              <w:tab w:val="right" w:leader="dot" w:pos="9350"/>
            </w:tabs>
            <w:rPr>
              <w:rFonts w:eastAsiaTheme="minorEastAsia"/>
              <w:noProof/>
            </w:rPr>
          </w:pPr>
          <w:hyperlink w:anchor="_Toc516581891" w:history="1">
            <w:r w:rsidR="00191B32" w:rsidRPr="00F56162">
              <w:rPr>
                <w:rStyle w:val="Hyperlink"/>
                <w:noProof/>
                <w:color w:val="1E223D" w:themeColor="text2"/>
              </w:rPr>
              <w:t>Understanding Communication Channels</w:t>
            </w:r>
            <w:r w:rsidR="00191B32" w:rsidRPr="00F56162">
              <w:rPr>
                <w:noProof/>
                <w:webHidden/>
              </w:rPr>
              <w:tab/>
            </w:r>
            <w:r w:rsidR="00712DDF" w:rsidRPr="00F56162">
              <w:rPr>
                <w:noProof/>
                <w:webHidden/>
              </w:rPr>
              <w:fldChar w:fldCharType="begin"/>
            </w:r>
            <w:r w:rsidR="00191B32" w:rsidRPr="00F56162">
              <w:rPr>
                <w:noProof/>
                <w:webHidden/>
              </w:rPr>
              <w:instrText xml:space="preserve"> PAGEREF _Toc516581891 \h </w:instrText>
            </w:r>
            <w:r w:rsidR="00712DDF" w:rsidRPr="00F56162">
              <w:rPr>
                <w:noProof/>
                <w:webHidden/>
              </w:rPr>
            </w:r>
            <w:r w:rsidR="00712DDF" w:rsidRPr="00F56162">
              <w:rPr>
                <w:noProof/>
                <w:webHidden/>
              </w:rPr>
              <w:fldChar w:fldCharType="separate"/>
            </w:r>
            <w:r w:rsidR="00191B32" w:rsidRPr="00F56162">
              <w:rPr>
                <w:noProof/>
                <w:webHidden/>
              </w:rPr>
              <w:t>22</w:t>
            </w:r>
            <w:r w:rsidR="00712DDF" w:rsidRPr="00F56162">
              <w:rPr>
                <w:noProof/>
                <w:webHidden/>
              </w:rPr>
              <w:fldChar w:fldCharType="end"/>
            </w:r>
          </w:hyperlink>
        </w:p>
        <w:p w:rsidR="00191B32" w:rsidRPr="00F56162" w:rsidRDefault="0088333D">
          <w:pPr>
            <w:pStyle w:val="TOC2"/>
            <w:tabs>
              <w:tab w:val="right" w:leader="dot" w:pos="9350"/>
            </w:tabs>
            <w:rPr>
              <w:rFonts w:eastAsiaTheme="minorEastAsia"/>
              <w:noProof/>
            </w:rPr>
          </w:pPr>
          <w:hyperlink w:anchor="_Toc516581892" w:history="1">
            <w:r w:rsidR="00191B32" w:rsidRPr="00F56162">
              <w:rPr>
                <w:rStyle w:val="Hyperlink"/>
                <w:noProof/>
                <w:color w:val="1E223D" w:themeColor="text2"/>
              </w:rPr>
              <w:t>Practicing Audience Analysis</w:t>
            </w:r>
            <w:r w:rsidR="00191B32" w:rsidRPr="00F56162">
              <w:rPr>
                <w:noProof/>
                <w:webHidden/>
              </w:rPr>
              <w:tab/>
            </w:r>
            <w:r w:rsidR="00712DDF" w:rsidRPr="00F56162">
              <w:rPr>
                <w:noProof/>
                <w:webHidden/>
              </w:rPr>
              <w:fldChar w:fldCharType="begin"/>
            </w:r>
            <w:r w:rsidR="00191B32" w:rsidRPr="00F56162">
              <w:rPr>
                <w:noProof/>
                <w:webHidden/>
              </w:rPr>
              <w:instrText xml:space="preserve"> PAGEREF _Toc516581892 \h </w:instrText>
            </w:r>
            <w:r w:rsidR="00712DDF" w:rsidRPr="00F56162">
              <w:rPr>
                <w:noProof/>
                <w:webHidden/>
              </w:rPr>
            </w:r>
            <w:r w:rsidR="00712DDF" w:rsidRPr="00F56162">
              <w:rPr>
                <w:noProof/>
                <w:webHidden/>
              </w:rPr>
              <w:fldChar w:fldCharType="separate"/>
            </w:r>
            <w:r w:rsidR="00191B32" w:rsidRPr="00F56162">
              <w:rPr>
                <w:noProof/>
                <w:webHidden/>
              </w:rPr>
              <w:t>22</w:t>
            </w:r>
            <w:r w:rsidR="00712DDF" w:rsidRPr="00F56162">
              <w:rPr>
                <w:noProof/>
                <w:webHidden/>
              </w:rPr>
              <w:fldChar w:fldCharType="end"/>
            </w:r>
          </w:hyperlink>
        </w:p>
        <w:p w:rsidR="00191B32" w:rsidRPr="00F56162" w:rsidRDefault="0088333D">
          <w:pPr>
            <w:pStyle w:val="TOC2"/>
            <w:tabs>
              <w:tab w:val="right" w:leader="dot" w:pos="9350"/>
            </w:tabs>
            <w:rPr>
              <w:rFonts w:eastAsiaTheme="minorEastAsia"/>
              <w:noProof/>
            </w:rPr>
          </w:pPr>
          <w:hyperlink w:anchor="_Toc516581893" w:history="1">
            <w:r w:rsidR="00191B32" w:rsidRPr="00F56162">
              <w:rPr>
                <w:rStyle w:val="Hyperlink"/>
                <w:noProof/>
                <w:color w:val="1E223D" w:themeColor="text2"/>
              </w:rPr>
              <w:t>Developing Audience Benefits for Specific Audience</w:t>
            </w:r>
            <w:r w:rsidR="00191B32" w:rsidRPr="00F56162">
              <w:rPr>
                <w:noProof/>
                <w:webHidden/>
              </w:rPr>
              <w:tab/>
            </w:r>
            <w:r w:rsidR="00712DDF" w:rsidRPr="00F56162">
              <w:rPr>
                <w:noProof/>
                <w:webHidden/>
              </w:rPr>
              <w:fldChar w:fldCharType="begin"/>
            </w:r>
            <w:r w:rsidR="00191B32" w:rsidRPr="00F56162">
              <w:rPr>
                <w:noProof/>
                <w:webHidden/>
              </w:rPr>
              <w:instrText xml:space="preserve"> PAGEREF _Toc516581893 \h </w:instrText>
            </w:r>
            <w:r w:rsidR="00712DDF" w:rsidRPr="00F56162">
              <w:rPr>
                <w:noProof/>
                <w:webHidden/>
              </w:rPr>
            </w:r>
            <w:r w:rsidR="00712DDF" w:rsidRPr="00F56162">
              <w:rPr>
                <w:noProof/>
                <w:webHidden/>
              </w:rPr>
              <w:fldChar w:fldCharType="separate"/>
            </w:r>
            <w:r w:rsidR="00191B32" w:rsidRPr="00F56162">
              <w:rPr>
                <w:noProof/>
                <w:webHidden/>
              </w:rPr>
              <w:t>22</w:t>
            </w:r>
            <w:r w:rsidR="00712DDF" w:rsidRPr="00F56162">
              <w:rPr>
                <w:noProof/>
                <w:webHidden/>
              </w:rPr>
              <w:fldChar w:fldCharType="end"/>
            </w:r>
          </w:hyperlink>
        </w:p>
        <w:p w:rsidR="00191B32" w:rsidRPr="00F56162" w:rsidRDefault="0088333D">
          <w:pPr>
            <w:pStyle w:val="TOC2"/>
            <w:tabs>
              <w:tab w:val="right" w:leader="dot" w:pos="9350"/>
            </w:tabs>
            <w:rPr>
              <w:rFonts w:eastAsiaTheme="minorEastAsia"/>
              <w:noProof/>
            </w:rPr>
          </w:pPr>
          <w:hyperlink w:anchor="_Toc516581894" w:history="1">
            <w:r w:rsidR="00191B32" w:rsidRPr="00F56162">
              <w:rPr>
                <w:rStyle w:val="Hyperlink"/>
                <w:noProof/>
                <w:color w:val="1E223D" w:themeColor="text2"/>
              </w:rPr>
              <w:t>Developing Audience Benefits for a Specific Product</w:t>
            </w:r>
            <w:r w:rsidR="00191B32" w:rsidRPr="00F56162">
              <w:rPr>
                <w:noProof/>
                <w:webHidden/>
              </w:rPr>
              <w:tab/>
            </w:r>
            <w:r w:rsidR="00712DDF" w:rsidRPr="00F56162">
              <w:rPr>
                <w:noProof/>
                <w:webHidden/>
              </w:rPr>
              <w:fldChar w:fldCharType="begin"/>
            </w:r>
            <w:r w:rsidR="00191B32" w:rsidRPr="00F56162">
              <w:rPr>
                <w:noProof/>
                <w:webHidden/>
              </w:rPr>
              <w:instrText xml:space="preserve"> PAGEREF _Toc516581894 \h </w:instrText>
            </w:r>
            <w:r w:rsidR="00712DDF" w:rsidRPr="00F56162">
              <w:rPr>
                <w:noProof/>
                <w:webHidden/>
              </w:rPr>
            </w:r>
            <w:r w:rsidR="00712DDF" w:rsidRPr="00F56162">
              <w:rPr>
                <w:noProof/>
                <w:webHidden/>
              </w:rPr>
              <w:fldChar w:fldCharType="separate"/>
            </w:r>
            <w:r w:rsidR="00191B32" w:rsidRPr="00F56162">
              <w:rPr>
                <w:noProof/>
                <w:webHidden/>
              </w:rPr>
              <w:t>23</w:t>
            </w:r>
            <w:r w:rsidR="00712DDF" w:rsidRPr="00F56162">
              <w:rPr>
                <w:noProof/>
                <w:webHidden/>
              </w:rPr>
              <w:fldChar w:fldCharType="end"/>
            </w:r>
          </w:hyperlink>
        </w:p>
        <w:p w:rsidR="00191B32" w:rsidRPr="00F56162" w:rsidRDefault="0088333D">
          <w:pPr>
            <w:pStyle w:val="TOC2"/>
            <w:tabs>
              <w:tab w:val="right" w:leader="dot" w:pos="9350"/>
            </w:tabs>
            <w:rPr>
              <w:rFonts w:eastAsiaTheme="minorEastAsia"/>
              <w:noProof/>
            </w:rPr>
          </w:pPr>
          <w:hyperlink w:anchor="_Toc516581895" w:history="1">
            <w:r w:rsidR="00191B32" w:rsidRPr="00F56162">
              <w:rPr>
                <w:rStyle w:val="Hyperlink"/>
                <w:noProof/>
                <w:color w:val="1E223D" w:themeColor="text2"/>
              </w:rPr>
              <w:t>Discussing Multiple Audiences</w:t>
            </w:r>
            <w:r w:rsidR="00191B32" w:rsidRPr="00F56162">
              <w:rPr>
                <w:noProof/>
                <w:webHidden/>
              </w:rPr>
              <w:tab/>
            </w:r>
            <w:r w:rsidR="00712DDF" w:rsidRPr="00F56162">
              <w:rPr>
                <w:noProof/>
                <w:webHidden/>
              </w:rPr>
              <w:fldChar w:fldCharType="begin"/>
            </w:r>
            <w:r w:rsidR="00191B32" w:rsidRPr="00F56162">
              <w:rPr>
                <w:noProof/>
                <w:webHidden/>
              </w:rPr>
              <w:instrText xml:space="preserve"> PAGEREF _Toc516581895 \h </w:instrText>
            </w:r>
            <w:r w:rsidR="00712DDF" w:rsidRPr="00F56162">
              <w:rPr>
                <w:noProof/>
                <w:webHidden/>
              </w:rPr>
            </w:r>
            <w:r w:rsidR="00712DDF" w:rsidRPr="00F56162">
              <w:rPr>
                <w:noProof/>
                <w:webHidden/>
              </w:rPr>
              <w:fldChar w:fldCharType="separate"/>
            </w:r>
            <w:r w:rsidR="00191B32" w:rsidRPr="00F56162">
              <w:rPr>
                <w:noProof/>
                <w:webHidden/>
              </w:rPr>
              <w:t>23</w:t>
            </w:r>
            <w:r w:rsidR="00712DDF" w:rsidRPr="00F56162">
              <w:rPr>
                <w:noProof/>
                <w:webHidden/>
              </w:rPr>
              <w:fldChar w:fldCharType="end"/>
            </w:r>
          </w:hyperlink>
        </w:p>
        <w:p w:rsidR="00191B32" w:rsidRPr="00F56162" w:rsidRDefault="0088333D">
          <w:pPr>
            <w:pStyle w:val="TOC1"/>
            <w:tabs>
              <w:tab w:val="right" w:leader="dot" w:pos="9350"/>
            </w:tabs>
            <w:rPr>
              <w:rFonts w:eastAsiaTheme="minorEastAsia"/>
              <w:noProof/>
            </w:rPr>
          </w:pPr>
          <w:hyperlink w:anchor="_Toc516581896" w:history="1">
            <w:r w:rsidR="00191B32" w:rsidRPr="00F56162">
              <w:rPr>
                <w:rStyle w:val="Hyperlink"/>
                <w:noProof/>
                <w:color w:val="1E223D" w:themeColor="text2"/>
              </w:rPr>
              <w:t>Question of the Day</w:t>
            </w:r>
            <w:r w:rsidR="00191B32" w:rsidRPr="00F56162">
              <w:rPr>
                <w:noProof/>
                <w:webHidden/>
              </w:rPr>
              <w:tab/>
            </w:r>
            <w:r w:rsidR="00712DDF" w:rsidRPr="00F56162">
              <w:rPr>
                <w:noProof/>
                <w:webHidden/>
              </w:rPr>
              <w:fldChar w:fldCharType="begin"/>
            </w:r>
            <w:r w:rsidR="00191B32" w:rsidRPr="00F56162">
              <w:rPr>
                <w:noProof/>
                <w:webHidden/>
              </w:rPr>
              <w:instrText xml:space="preserve"> PAGEREF _Toc516581896 \h </w:instrText>
            </w:r>
            <w:r w:rsidR="00712DDF" w:rsidRPr="00F56162">
              <w:rPr>
                <w:noProof/>
                <w:webHidden/>
              </w:rPr>
            </w:r>
            <w:r w:rsidR="00712DDF" w:rsidRPr="00F56162">
              <w:rPr>
                <w:noProof/>
                <w:webHidden/>
              </w:rPr>
              <w:fldChar w:fldCharType="separate"/>
            </w:r>
            <w:r w:rsidR="00191B32" w:rsidRPr="00F56162">
              <w:rPr>
                <w:noProof/>
                <w:webHidden/>
              </w:rPr>
              <w:t>23</w:t>
            </w:r>
            <w:r w:rsidR="00712DDF" w:rsidRPr="00F56162">
              <w:rPr>
                <w:noProof/>
                <w:webHidden/>
              </w:rPr>
              <w:fldChar w:fldCharType="end"/>
            </w:r>
          </w:hyperlink>
        </w:p>
        <w:p w:rsidR="009F2721" w:rsidRPr="00F56162" w:rsidRDefault="00712DDF" w:rsidP="009F2721">
          <w:r w:rsidRPr="00F56162">
            <w:rPr>
              <w:rFonts w:ascii="Calibri" w:hAnsi="Calibri" w:cs="Calibri"/>
              <w:b/>
              <w:bCs/>
              <w:noProof/>
            </w:rPr>
            <w:fldChar w:fldCharType="end"/>
          </w:r>
        </w:p>
      </w:sdtContent>
    </w:sdt>
    <w:p w:rsidR="00566B6C" w:rsidRPr="00F56162" w:rsidRDefault="003262C8">
      <w:pPr>
        <w:pStyle w:val="Heading1"/>
        <w:spacing w:before="480"/>
      </w:pPr>
      <w:bookmarkStart w:id="2" w:name="_Toc248555935"/>
      <w:bookmarkStart w:id="3" w:name="_Toc516581857"/>
      <w:bookmarkEnd w:id="1"/>
      <w:bookmarkEnd w:id="0"/>
      <w:r w:rsidRPr="00F56162">
        <w:t>Description of the Chapter</w:t>
      </w:r>
      <w:bookmarkEnd w:id="2"/>
      <w:bookmarkEnd w:id="3"/>
    </w:p>
    <w:p w:rsidR="0041108D" w:rsidRPr="00F56162" w:rsidRDefault="0041108D" w:rsidP="0041108D">
      <w:r w:rsidRPr="00F56162">
        <w:t xml:space="preserve">This chapter introduces </w:t>
      </w:r>
      <w:r w:rsidR="007754F0" w:rsidRPr="00F56162">
        <w:t>learner</w:t>
      </w:r>
      <w:r w:rsidRPr="00F56162">
        <w:t xml:space="preserve">s to audience analysis and channels of communication to reach audiences. In addition to identifying five layers of audiences, the chapter discusses specific strategies for adapting messages to different types of audiences and how to identify and develop audience benefits. </w:t>
      </w:r>
      <w:r w:rsidR="007754F0" w:rsidRPr="00F56162">
        <w:t>Learner</w:t>
      </w:r>
      <w:r w:rsidRPr="00F56162">
        <w:t>s should return to the concepts in Chapter 2 throughout the semester as they analyze audiences for the messages they write and the presentations they deliver.</w:t>
      </w:r>
    </w:p>
    <w:p w:rsidR="006A5B2A" w:rsidRPr="00F56162" w:rsidRDefault="003262C8" w:rsidP="00F658A5">
      <w:pPr>
        <w:pStyle w:val="BodyText"/>
      </w:pPr>
      <w:r w:rsidRPr="00F56162">
        <w:t>The learning objectives include:</w:t>
      </w:r>
    </w:p>
    <w:p w:rsidR="0041108D" w:rsidRPr="00F56162" w:rsidRDefault="0041108D" w:rsidP="00BF4348">
      <w:pPr>
        <w:pStyle w:val="ListParagraph"/>
        <w:numPr>
          <w:ilvl w:val="0"/>
          <w:numId w:val="3"/>
        </w:numPr>
      </w:pPr>
      <w:bookmarkStart w:id="4" w:name="_Ref243721034"/>
      <w:bookmarkStart w:id="5" w:name="_Toc248555936"/>
      <w:r w:rsidRPr="00F56162">
        <w:t>LO 2-1 How to identify your audience</w:t>
      </w:r>
      <w:r w:rsidR="005C7D53" w:rsidRPr="00F56162">
        <w:t>.</w:t>
      </w:r>
    </w:p>
    <w:p w:rsidR="0041108D" w:rsidRPr="00F56162" w:rsidRDefault="0041108D" w:rsidP="00BF4348">
      <w:pPr>
        <w:pStyle w:val="ListParagraph"/>
        <w:numPr>
          <w:ilvl w:val="0"/>
          <w:numId w:val="3"/>
        </w:numPr>
      </w:pPr>
      <w:r w:rsidRPr="00F56162">
        <w:t xml:space="preserve">LO 2-2 </w:t>
      </w:r>
      <w:r w:rsidR="005C7D53" w:rsidRPr="00F56162">
        <w:t xml:space="preserve">How </w:t>
      </w:r>
      <w:r w:rsidRPr="00F56162">
        <w:t>to analyze different kinds of audiences</w:t>
      </w:r>
      <w:r w:rsidR="005C7D53" w:rsidRPr="00F56162">
        <w:t>.</w:t>
      </w:r>
    </w:p>
    <w:p w:rsidR="0041108D" w:rsidRPr="00F56162" w:rsidRDefault="0041108D" w:rsidP="00BF4348">
      <w:pPr>
        <w:pStyle w:val="ListParagraph"/>
        <w:numPr>
          <w:ilvl w:val="0"/>
          <w:numId w:val="3"/>
        </w:numPr>
      </w:pPr>
      <w:r w:rsidRPr="00F56162">
        <w:t xml:space="preserve">LO 2-3 How to choose channels to reach </w:t>
      </w:r>
      <w:r w:rsidR="00213D52" w:rsidRPr="00F56162">
        <w:t xml:space="preserve">your </w:t>
      </w:r>
      <w:r w:rsidRPr="00F56162">
        <w:t>audience</w:t>
      </w:r>
      <w:r w:rsidR="005C7D53" w:rsidRPr="00F56162">
        <w:t>.</w:t>
      </w:r>
    </w:p>
    <w:p w:rsidR="0041108D" w:rsidRPr="00F56162" w:rsidRDefault="0041108D" w:rsidP="00BF4348">
      <w:pPr>
        <w:pStyle w:val="ListParagraph"/>
        <w:numPr>
          <w:ilvl w:val="0"/>
          <w:numId w:val="3"/>
        </w:numPr>
      </w:pPr>
      <w:r w:rsidRPr="00F56162">
        <w:t xml:space="preserve">LO 2-4 How to adapt your message to </w:t>
      </w:r>
      <w:r w:rsidR="005C7D53" w:rsidRPr="00F56162">
        <w:t xml:space="preserve">your </w:t>
      </w:r>
      <w:r w:rsidRPr="00F56162">
        <w:t>audience</w:t>
      </w:r>
      <w:r w:rsidR="005C7D53" w:rsidRPr="00F56162">
        <w:t>.</w:t>
      </w:r>
    </w:p>
    <w:p w:rsidR="0041108D" w:rsidRPr="00F56162" w:rsidRDefault="0041108D" w:rsidP="00BF4348">
      <w:pPr>
        <w:pStyle w:val="ListParagraph"/>
        <w:numPr>
          <w:ilvl w:val="0"/>
          <w:numId w:val="3"/>
        </w:numPr>
      </w:pPr>
      <w:r w:rsidRPr="00F56162">
        <w:t>LO 2-5 How to characterize good audience benefits</w:t>
      </w:r>
      <w:r w:rsidR="005C7D53" w:rsidRPr="00F56162">
        <w:t>.</w:t>
      </w:r>
    </w:p>
    <w:p w:rsidR="0041108D" w:rsidRPr="00F56162" w:rsidRDefault="0041108D" w:rsidP="00BF4348">
      <w:pPr>
        <w:pStyle w:val="ListParagraph"/>
        <w:numPr>
          <w:ilvl w:val="0"/>
          <w:numId w:val="3"/>
        </w:numPr>
      </w:pPr>
      <w:r w:rsidRPr="00F56162">
        <w:t>LO 2-6 How to create audience benefits</w:t>
      </w:r>
      <w:r w:rsidR="005C7D53" w:rsidRPr="00F56162">
        <w:t>.</w:t>
      </w:r>
    </w:p>
    <w:p w:rsidR="0041108D" w:rsidRPr="00F56162" w:rsidRDefault="0041108D" w:rsidP="00BF4348">
      <w:pPr>
        <w:pStyle w:val="ListParagraph"/>
        <w:numPr>
          <w:ilvl w:val="0"/>
          <w:numId w:val="3"/>
        </w:numPr>
      </w:pPr>
      <w:r w:rsidRPr="00F56162">
        <w:t>LO 2-7 How to communicate with multiple audiences</w:t>
      </w:r>
      <w:r w:rsidR="005C7D53" w:rsidRPr="00F56162">
        <w:t>.</w:t>
      </w:r>
    </w:p>
    <w:p w:rsidR="00566B6C" w:rsidRPr="00F56162" w:rsidRDefault="003262C8">
      <w:pPr>
        <w:pStyle w:val="Heading1"/>
        <w:spacing w:before="480"/>
        <w:contextualSpacing w:val="0"/>
      </w:pPr>
      <w:bookmarkStart w:id="6" w:name="_Toc516581858"/>
      <w:r w:rsidRPr="00F56162">
        <w:lastRenderedPageBreak/>
        <w:t>Essentials to Cover</w:t>
      </w:r>
      <w:bookmarkEnd w:id="4"/>
      <w:bookmarkEnd w:id="5"/>
      <w:bookmarkEnd w:id="6"/>
    </w:p>
    <w:p w:rsidR="0041108D" w:rsidRPr="00F56162" w:rsidRDefault="0041108D" w:rsidP="0041108D">
      <w:pPr>
        <w:rPr>
          <w:rFonts w:cstheme="minorHAnsi"/>
          <w:b/>
        </w:rPr>
      </w:pPr>
      <w:r w:rsidRPr="00F56162">
        <w:rPr>
          <w:rFonts w:cstheme="minorHAnsi"/>
          <w:b/>
        </w:rPr>
        <w:t>LO 2-1 How to identify your audience</w:t>
      </w:r>
      <w:r w:rsidR="005C7D53" w:rsidRPr="00F56162">
        <w:rPr>
          <w:rFonts w:cstheme="minorHAnsi"/>
          <w:b/>
        </w:rPr>
        <w:t>.</w:t>
      </w:r>
    </w:p>
    <w:p w:rsidR="0041108D" w:rsidRPr="00F56162" w:rsidRDefault="0041108D" w:rsidP="0041108D">
      <w:pPr>
        <w:ind w:left="720"/>
        <w:rPr>
          <w:rFonts w:cstheme="minorHAnsi"/>
        </w:rPr>
      </w:pPr>
      <w:r w:rsidRPr="00F56162">
        <w:rPr>
          <w:rFonts w:cstheme="minorHAnsi"/>
        </w:rPr>
        <w:t>There are five kinds of audiences:</w:t>
      </w:r>
    </w:p>
    <w:p w:rsidR="0041108D" w:rsidRPr="00F56162" w:rsidRDefault="0041108D" w:rsidP="00BF4348">
      <w:pPr>
        <w:pStyle w:val="ListParagraph"/>
        <w:numPr>
          <w:ilvl w:val="0"/>
          <w:numId w:val="4"/>
        </w:numPr>
        <w:rPr>
          <w:rFonts w:cstheme="minorHAnsi"/>
        </w:rPr>
      </w:pPr>
      <w:r w:rsidRPr="00F56162">
        <w:rPr>
          <w:rFonts w:cstheme="minorHAnsi"/>
        </w:rPr>
        <w:t xml:space="preserve">A </w:t>
      </w:r>
      <w:r w:rsidRPr="00F56162">
        <w:rPr>
          <w:rStyle w:val="BoldChar"/>
          <w:rFonts w:asciiTheme="minorHAnsi" w:eastAsiaTheme="minorEastAsia" w:hAnsiTheme="minorHAnsi" w:cstheme="minorHAnsi"/>
          <w:color w:val="1E223D" w:themeColor="text2"/>
          <w:sz w:val="22"/>
          <w:szCs w:val="22"/>
        </w:rPr>
        <w:t>gatekeeper</w:t>
      </w:r>
      <w:r w:rsidRPr="00F56162">
        <w:rPr>
          <w:rFonts w:cstheme="minorHAnsi"/>
        </w:rPr>
        <w:t xml:space="preserve"> has the power to stop a message instead of sending it on to other audiences. A gatekeeper therefore controls whether a message even gets to the primary audience. Sometimes the supervisor who assigns the message is the gatekeeper; sometimes the gatekeeper is higher in the organization. In some cases, gatekeepers may exist outside the organization.</w:t>
      </w:r>
    </w:p>
    <w:p w:rsidR="0041108D" w:rsidRPr="00F56162" w:rsidRDefault="0041108D" w:rsidP="00BF4348">
      <w:pPr>
        <w:pStyle w:val="ListParagraph"/>
        <w:numPr>
          <w:ilvl w:val="0"/>
          <w:numId w:val="4"/>
        </w:numPr>
        <w:rPr>
          <w:rFonts w:cstheme="minorHAnsi"/>
        </w:rPr>
      </w:pPr>
      <w:r w:rsidRPr="00F56162">
        <w:rPr>
          <w:rFonts w:cstheme="minorHAnsi"/>
        </w:rPr>
        <w:t xml:space="preserve">The </w:t>
      </w:r>
      <w:r w:rsidRPr="00F56162">
        <w:rPr>
          <w:rStyle w:val="BoldChar"/>
          <w:rFonts w:asciiTheme="minorHAnsi" w:eastAsiaTheme="minorEastAsia" w:hAnsiTheme="minorHAnsi" w:cstheme="minorHAnsi"/>
          <w:color w:val="1E223D" w:themeColor="text2"/>
          <w:sz w:val="22"/>
          <w:szCs w:val="22"/>
        </w:rPr>
        <w:t>primary audience</w:t>
      </w:r>
      <w:r w:rsidRPr="00F56162">
        <w:rPr>
          <w:rFonts w:cstheme="minorHAnsi"/>
        </w:rPr>
        <w:t xml:space="preserve"> decides whether to accept your recommendations or acts </w:t>
      </w:r>
      <w:proofErr w:type="gramStart"/>
      <w:r w:rsidRPr="00F56162">
        <w:rPr>
          <w:rFonts w:cstheme="minorHAnsi"/>
        </w:rPr>
        <w:t>on the basis of</w:t>
      </w:r>
      <w:proofErr w:type="gramEnd"/>
      <w:r w:rsidRPr="00F56162">
        <w:rPr>
          <w:rFonts w:cstheme="minorHAnsi"/>
        </w:rPr>
        <w:t xml:space="preserve"> your message. You must reach the primary audience to fulfill your purposes in any message.</w:t>
      </w:r>
    </w:p>
    <w:p w:rsidR="0041108D" w:rsidRPr="00F56162" w:rsidRDefault="0041108D" w:rsidP="00BF4348">
      <w:pPr>
        <w:pStyle w:val="ListParagraph"/>
        <w:numPr>
          <w:ilvl w:val="0"/>
          <w:numId w:val="4"/>
        </w:numPr>
        <w:rPr>
          <w:rFonts w:cstheme="minorHAnsi"/>
        </w:rPr>
      </w:pPr>
      <w:r w:rsidRPr="00F56162">
        <w:rPr>
          <w:rFonts w:cstheme="minorHAnsi"/>
        </w:rPr>
        <w:t xml:space="preserve">The </w:t>
      </w:r>
      <w:r w:rsidRPr="00F56162">
        <w:rPr>
          <w:rStyle w:val="BoldChar"/>
          <w:rFonts w:asciiTheme="minorHAnsi" w:eastAsiaTheme="minorEastAsia" w:hAnsiTheme="minorHAnsi" w:cstheme="minorHAnsi"/>
          <w:color w:val="1E223D" w:themeColor="text2"/>
          <w:sz w:val="22"/>
          <w:szCs w:val="22"/>
        </w:rPr>
        <w:t>secondary audience</w:t>
      </w:r>
      <w:r w:rsidRPr="00F56162">
        <w:rPr>
          <w:rFonts w:cstheme="minorHAnsi"/>
        </w:rPr>
        <w:t xml:space="preserve"> may be asked to comment on your message or to implement your ideas after they've been approved. Secondary audiences also include lawyers who may use your message—perhaps years later—as evidence of your organization's culture and practices.</w:t>
      </w:r>
    </w:p>
    <w:p w:rsidR="0041108D" w:rsidRPr="00F56162" w:rsidRDefault="0041108D" w:rsidP="00BF4348">
      <w:pPr>
        <w:pStyle w:val="ListParagraph"/>
        <w:numPr>
          <w:ilvl w:val="0"/>
          <w:numId w:val="4"/>
        </w:numPr>
        <w:rPr>
          <w:rFonts w:cstheme="minorHAnsi"/>
        </w:rPr>
      </w:pPr>
      <w:r w:rsidRPr="00F56162">
        <w:rPr>
          <w:rFonts w:cstheme="minorHAnsi"/>
        </w:rPr>
        <w:t xml:space="preserve">The </w:t>
      </w:r>
      <w:r w:rsidRPr="00F56162">
        <w:rPr>
          <w:rStyle w:val="BoldChar"/>
          <w:rFonts w:asciiTheme="minorHAnsi" w:eastAsiaTheme="minorEastAsia" w:hAnsiTheme="minorHAnsi" w:cstheme="minorHAnsi"/>
          <w:color w:val="1E223D" w:themeColor="text2"/>
          <w:sz w:val="22"/>
          <w:szCs w:val="22"/>
        </w:rPr>
        <w:t>auxiliary audience</w:t>
      </w:r>
      <w:r w:rsidRPr="00F56162">
        <w:rPr>
          <w:rFonts w:cstheme="minorHAnsi"/>
        </w:rPr>
        <w:t xml:space="preserve"> may encounter the message but will not have to interact with it. This audience includes the “read only” people.</w:t>
      </w:r>
    </w:p>
    <w:p w:rsidR="0041108D" w:rsidRPr="00F56162" w:rsidRDefault="0041108D" w:rsidP="00BF4348">
      <w:pPr>
        <w:pStyle w:val="ListParagraph"/>
        <w:numPr>
          <w:ilvl w:val="0"/>
          <w:numId w:val="4"/>
        </w:numPr>
        <w:rPr>
          <w:rFonts w:cstheme="minorHAnsi"/>
        </w:rPr>
      </w:pPr>
      <w:r w:rsidRPr="00F56162">
        <w:rPr>
          <w:rFonts w:cstheme="minorHAnsi"/>
        </w:rPr>
        <w:t xml:space="preserve">A </w:t>
      </w:r>
      <w:r w:rsidRPr="00F56162">
        <w:rPr>
          <w:rStyle w:val="BoldChar"/>
          <w:rFonts w:asciiTheme="minorHAnsi" w:eastAsiaTheme="minorEastAsia" w:hAnsiTheme="minorHAnsi" w:cstheme="minorHAnsi"/>
          <w:color w:val="1E223D" w:themeColor="text2"/>
          <w:sz w:val="22"/>
          <w:szCs w:val="22"/>
        </w:rPr>
        <w:t>watchdog audience</w:t>
      </w:r>
      <w:r w:rsidRPr="00F56162">
        <w:rPr>
          <w:rFonts w:cstheme="minorHAnsi"/>
        </w:rPr>
        <w:t>, though it does not have the power to stop the message and will not act directly on it, has political, social, or economic power. The watchdog pays close attention to the transaction between you and the primary audience and may base future actions on its evaluation of your message.</w:t>
      </w:r>
    </w:p>
    <w:p w:rsidR="0041108D" w:rsidRPr="00F56162" w:rsidRDefault="0041108D" w:rsidP="0041108D">
      <w:pPr>
        <w:rPr>
          <w:rFonts w:cstheme="minorHAnsi"/>
          <w:b/>
        </w:rPr>
      </w:pPr>
      <w:r w:rsidRPr="00F56162">
        <w:rPr>
          <w:rFonts w:cstheme="minorHAnsi"/>
          <w:b/>
        </w:rPr>
        <w:t xml:space="preserve">LO 2-2 </w:t>
      </w:r>
      <w:r w:rsidR="002B3618" w:rsidRPr="00F56162">
        <w:rPr>
          <w:rFonts w:cstheme="minorHAnsi"/>
          <w:b/>
        </w:rPr>
        <w:t xml:space="preserve">How </w:t>
      </w:r>
      <w:r w:rsidRPr="00F56162">
        <w:rPr>
          <w:rFonts w:cstheme="minorHAnsi"/>
          <w:b/>
        </w:rPr>
        <w:t xml:space="preserve">to analyze </w:t>
      </w:r>
      <w:r w:rsidR="002B3618" w:rsidRPr="00F56162">
        <w:rPr>
          <w:rFonts w:cstheme="minorHAnsi"/>
          <w:b/>
        </w:rPr>
        <w:t xml:space="preserve">different kinds of </w:t>
      </w:r>
      <w:r w:rsidRPr="00F56162">
        <w:rPr>
          <w:rFonts w:cstheme="minorHAnsi"/>
          <w:b/>
        </w:rPr>
        <w:t>audience</w:t>
      </w:r>
      <w:r w:rsidR="002B3618" w:rsidRPr="00F56162">
        <w:rPr>
          <w:rFonts w:cstheme="minorHAnsi"/>
          <w:b/>
        </w:rPr>
        <w:t>s.</w:t>
      </w:r>
    </w:p>
    <w:p w:rsidR="0041108D" w:rsidRPr="00F56162" w:rsidRDefault="0041108D" w:rsidP="0041108D">
      <w:pPr>
        <w:ind w:left="720"/>
        <w:rPr>
          <w:rFonts w:cstheme="minorHAnsi"/>
        </w:rPr>
      </w:pPr>
      <w:r w:rsidRPr="00F56162">
        <w:rPr>
          <w:rFonts w:cstheme="minorHAnsi"/>
        </w:rPr>
        <w:t xml:space="preserve">The most important tools in audience analysis are common sense and empathy. </w:t>
      </w:r>
    </w:p>
    <w:p w:rsidR="0041108D" w:rsidRPr="00F56162" w:rsidRDefault="0041108D" w:rsidP="0041108D">
      <w:pPr>
        <w:ind w:left="720"/>
        <w:rPr>
          <w:rFonts w:cstheme="minorHAnsi"/>
        </w:rPr>
      </w:pPr>
      <w:r w:rsidRPr="00F56162">
        <w:rPr>
          <w:rFonts w:cstheme="minorHAnsi"/>
        </w:rPr>
        <w:t>The Myers-Briggs Type Indicator can help you analyze individuals.</w:t>
      </w:r>
    </w:p>
    <w:p w:rsidR="0041108D" w:rsidRPr="00F56162" w:rsidRDefault="0041108D" w:rsidP="0041108D">
      <w:pPr>
        <w:ind w:left="720"/>
        <w:rPr>
          <w:rFonts w:cstheme="minorHAnsi"/>
        </w:rPr>
      </w:pPr>
      <w:r w:rsidRPr="00F56162">
        <w:rPr>
          <w:rFonts w:cstheme="minorHAnsi"/>
        </w:rPr>
        <w:t>Demographic and psychographic characteristics can help you analyze groups.</w:t>
      </w:r>
    </w:p>
    <w:p w:rsidR="0041108D" w:rsidRPr="00F56162" w:rsidRDefault="0041108D" w:rsidP="0041108D">
      <w:pPr>
        <w:ind w:left="720"/>
        <w:rPr>
          <w:rFonts w:cstheme="minorHAnsi"/>
        </w:rPr>
      </w:pPr>
      <w:r w:rsidRPr="00F56162">
        <w:rPr>
          <w:rFonts w:cstheme="minorHAnsi"/>
        </w:rPr>
        <w:t>A discourse community is a group of people who share assumptions about what channels, formats, and styles to use for communication, what topics to discuss and how to discuss them, and what constitutes evidence.</w:t>
      </w:r>
    </w:p>
    <w:p w:rsidR="0041108D" w:rsidRPr="00F56162" w:rsidRDefault="0041108D" w:rsidP="0041108D">
      <w:pPr>
        <w:rPr>
          <w:rFonts w:cstheme="minorHAnsi"/>
          <w:b/>
        </w:rPr>
      </w:pPr>
      <w:r w:rsidRPr="00F56162">
        <w:rPr>
          <w:rFonts w:cstheme="minorHAnsi"/>
          <w:b/>
        </w:rPr>
        <w:t>LO 2-3 How to choose channels to reach your audience</w:t>
      </w:r>
      <w:r w:rsidR="002B3618" w:rsidRPr="00F56162">
        <w:rPr>
          <w:rFonts w:cstheme="minorHAnsi"/>
          <w:b/>
        </w:rPr>
        <w:t>.</w:t>
      </w:r>
    </w:p>
    <w:p w:rsidR="0041108D" w:rsidRPr="00F56162" w:rsidRDefault="0041108D" w:rsidP="0041108D">
      <w:pPr>
        <w:ind w:left="720"/>
        <w:rPr>
          <w:rFonts w:cstheme="minorHAnsi"/>
        </w:rPr>
      </w:pPr>
      <w:r w:rsidRPr="00F56162">
        <w:rPr>
          <w:rFonts w:cstheme="minorHAnsi"/>
        </w:rPr>
        <w:t xml:space="preserve">A </w:t>
      </w:r>
      <w:r w:rsidRPr="00F56162">
        <w:rPr>
          <w:rStyle w:val="BoldChar"/>
          <w:rFonts w:asciiTheme="minorHAnsi" w:eastAsiaTheme="minorEastAsia" w:hAnsiTheme="minorHAnsi" w:cstheme="minorHAnsi"/>
          <w:color w:val="1E223D" w:themeColor="text2"/>
          <w:sz w:val="22"/>
          <w:szCs w:val="22"/>
        </w:rPr>
        <w:t>communication channel</w:t>
      </w:r>
      <w:r w:rsidRPr="00F56162">
        <w:rPr>
          <w:rFonts w:cstheme="minorHAnsi"/>
        </w:rPr>
        <w:t xml:space="preserve"> is </w:t>
      </w:r>
      <w:proofErr w:type="gramStart"/>
      <w:r w:rsidRPr="00F56162">
        <w:rPr>
          <w:rFonts w:cstheme="minorHAnsi"/>
        </w:rPr>
        <w:t>the means by which</w:t>
      </w:r>
      <w:proofErr w:type="gramEnd"/>
      <w:r w:rsidRPr="00F56162">
        <w:rPr>
          <w:rFonts w:cstheme="minorHAnsi"/>
        </w:rPr>
        <w:t xml:space="preserve"> you convey your message to an audience.</w:t>
      </w:r>
    </w:p>
    <w:p w:rsidR="0041108D" w:rsidRPr="00F56162" w:rsidRDefault="0041108D" w:rsidP="0041108D">
      <w:pPr>
        <w:ind w:left="720"/>
        <w:rPr>
          <w:rFonts w:cstheme="minorHAnsi"/>
        </w:rPr>
      </w:pPr>
      <w:r w:rsidRPr="00F56162">
        <w:rPr>
          <w:rFonts w:cstheme="minorHAnsi"/>
        </w:rPr>
        <w:t xml:space="preserve">Different channels have different strengths and weaknesses, which need to be matched to the audience and your purpose in communicating with that audience. </w:t>
      </w:r>
    </w:p>
    <w:p w:rsidR="0041108D" w:rsidRPr="00F56162" w:rsidRDefault="0041108D" w:rsidP="0041108D">
      <w:pPr>
        <w:rPr>
          <w:rFonts w:cstheme="minorHAnsi"/>
          <w:b/>
        </w:rPr>
      </w:pPr>
      <w:r w:rsidRPr="00F56162">
        <w:rPr>
          <w:rFonts w:cstheme="minorHAnsi"/>
          <w:b/>
        </w:rPr>
        <w:t>LO 2-4 How to adapt your message to your audience</w:t>
      </w:r>
      <w:r w:rsidR="002B3618" w:rsidRPr="00F56162">
        <w:rPr>
          <w:rFonts w:cstheme="minorHAnsi"/>
          <w:b/>
        </w:rPr>
        <w:t>.</w:t>
      </w:r>
    </w:p>
    <w:p w:rsidR="0041108D" w:rsidRPr="00F56162" w:rsidRDefault="0041108D" w:rsidP="0041108D">
      <w:pPr>
        <w:ind w:left="720"/>
        <w:rPr>
          <w:rFonts w:cstheme="minorHAnsi"/>
        </w:rPr>
      </w:pPr>
      <w:r w:rsidRPr="00F56162">
        <w:rPr>
          <w:rFonts w:cstheme="minorHAnsi"/>
        </w:rPr>
        <w:t>The following questions provide a framework for audience analysis:</w:t>
      </w:r>
    </w:p>
    <w:p w:rsidR="0041108D" w:rsidRPr="00F56162" w:rsidRDefault="0041108D" w:rsidP="00BF4348">
      <w:pPr>
        <w:pStyle w:val="ListParagraph"/>
        <w:numPr>
          <w:ilvl w:val="0"/>
          <w:numId w:val="5"/>
        </w:numPr>
        <w:rPr>
          <w:rFonts w:cstheme="minorHAnsi"/>
        </w:rPr>
      </w:pPr>
      <w:r w:rsidRPr="00F56162">
        <w:rPr>
          <w:rFonts w:cstheme="minorHAnsi"/>
        </w:rPr>
        <w:lastRenderedPageBreak/>
        <w:t>What will the audience’s initial reaction be to the message?</w:t>
      </w:r>
    </w:p>
    <w:p w:rsidR="0041108D" w:rsidRPr="00F56162" w:rsidRDefault="0041108D" w:rsidP="00BF4348">
      <w:pPr>
        <w:pStyle w:val="ListParagraph"/>
        <w:numPr>
          <w:ilvl w:val="0"/>
          <w:numId w:val="5"/>
        </w:numPr>
        <w:rPr>
          <w:rFonts w:cstheme="minorHAnsi"/>
        </w:rPr>
      </w:pPr>
      <w:r w:rsidRPr="00F56162">
        <w:rPr>
          <w:rFonts w:cstheme="minorHAnsi"/>
        </w:rPr>
        <w:t>How much information does the audience need?</w:t>
      </w:r>
    </w:p>
    <w:p w:rsidR="0041108D" w:rsidRPr="00F56162" w:rsidRDefault="0041108D" w:rsidP="00BF4348">
      <w:pPr>
        <w:pStyle w:val="ListParagraph"/>
        <w:numPr>
          <w:ilvl w:val="0"/>
          <w:numId w:val="5"/>
        </w:numPr>
        <w:rPr>
          <w:rFonts w:cstheme="minorHAnsi"/>
        </w:rPr>
      </w:pPr>
      <w:r w:rsidRPr="00F56162">
        <w:rPr>
          <w:rFonts w:cstheme="minorHAnsi"/>
        </w:rPr>
        <w:t>What obstacles must you overcome?</w:t>
      </w:r>
    </w:p>
    <w:p w:rsidR="0041108D" w:rsidRPr="00F56162" w:rsidRDefault="0041108D" w:rsidP="00BF4348">
      <w:pPr>
        <w:pStyle w:val="ListParagraph"/>
        <w:numPr>
          <w:ilvl w:val="0"/>
          <w:numId w:val="5"/>
        </w:numPr>
        <w:rPr>
          <w:rFonts w:cstheme="minorHAnsi"/>
        </w:rPr>
      </w:pPr>
      <w:r w:rsidRPr="00F56162">
        <w:rPr>
          <w:rFonts w:cstheme="minorHAnsi"/>
        </w:rPr>
        <w:t>What positive aspects can you emphasize?</w:t>
      </w:r>
    </w:p>
    <w:p w:rsidR="0041108D" w:rsidRPr="00F56162" w:rsidRDefault="0041108D" w:rsidP="00BF4348">
      <w:pPr>
        <w:pStyle w:val="ListParagraph"/>
        <w:numPr>
          <w:ilvl w:val="0"/>
          <w:numId w:val="5"/>
        </w:numPr>
        <w:rPr>
          <w:rFonts w:cstheme="minorHAnsi"/>
        </w:rPr>
      </w:pPr>
      <w:r w:rsidRPr="00F56162">
        <w:rPr>
          <w:rFonts w:cstheme="minorHAnsi"/>
        </w:rPr>
        <w:t>What expectations does the audience have about the appropriate language, content, and organization of messages?</w:t>
      </w:r>
    </w:p>
    <w:p w:rsidR="0041108D" w:rsidRPr="00F56162" w:rsidRDefault="0041108D" w:rsidP="00BF4348">
      <w:pPr>
        <w:pStyle w:val="ListParagraph"/>
        <w:numPr>
          <w:ilvl w:val="0"/>
          <w:numId w:val="5"/>
        </w:numPr>
        <w:rPr>
          <w:rFonts w:cstheme="minorHAnsi"/>
        </w:rPr>
      </w:pPr>
      <w:r w:rsidRPr="00F56162">
        <w:rPr>
          <w:rFonts w:cstheme="minorHAnsi"/>
        </w:rPr>
        <w:t>How will the audience use the document?</w:t>
      </w:r>
    </w:p>
    <w:p w:rsidR="0041108D" w:rsidRPr="00F56162" w:rsidRDefault="0041108D" w:rsidP="0041108D">
      <w:pPr>
        <w:rPr>
          <w:rFonts w:cstheme="minorHAnsi"/>
          <w:b/>
        </w:rPr>
      </w:pPr>
      <w:r w:rsidRPr="00F56162">
        <w:rPr>
          <w:rFonts w:cstheme="minorHAnsi"/>
          <w:b/>
        </w:rPr>
        <w:t>LO 2-5 How to characterize good audience benefits</w:t>
      </w:r>
      <w:r w:rsidR="002B3618" w:rsidRPr="00F56162">
        <w:rPr>
          <w:rFonts w:cstheme="minorHAnsi"/>
          <w:b/>
        </w:rPr>
        <w:t>.</w:t>
      </w:r>
    </w:p>
    <w:p w:rsidR="0041108D" w:rsidRPr="00F56162" w:rsidRDefault="0041108D" w:rsidP="0041108D">
      <w:pPr>
        <w:ind w:left="720"/>
        <w:rPr>
          <w:rFonts w:cstheme="minorHAnsi"/>
        </w:rPr>
      </w:pPr>
      <w:r w:rsidRPr="00F56162">
        <w:rPr>
          <w:rStyle w:val="BoldChar"/>
          <w:rFonts w:asciiTheme="minorHAnsi" w:eastAsiaTheme="minorEastAsia" w:hAnsiTheme="minorHAnsi" w:cstheme="minorHAnsi"/>
          <w:b w:val="0"/>
          <w:color w:val="1E223D" w:themeColor="text2"/>
          <w:sz w:val="22"/>
          <w:szCs w:val="22"/>
        </w:rPr>
        <w:t>Audience benefits</w:t>
      </w:r>
      <w:r w:rsidRPr="00F56162">
        <w:rPr>
          <w:rFonts w:cstheme="minorHAnsi"/>
        </w:rPr>
        <w:t xml:space="preserve"> are advantages that the reader gets by using your services, buying your products, following your policies, or adopting your ideas. Benefits can exist for policies and ideas as well as for goods and services.</w:t>
      </w:r>
    </w:p>
    <w:p w:rsidR="0041108D" w:rsidRPr="00F56162" w:rsidRDefault="0041108D" w:rsidP="0041108D">
      <w:pPr>
        <w:ind w:left="720"/>
        <w:rPr>
          <w:rFonts w:cstheme="minorHAnsi"/>
        </w:rPr>
      </w:pPr>
      <w:r w:rsidRPr="00F56162">
        <w:rPr>
          <w:rFonts w:cstheme="minorHAnsi"/>
        </w:rPr>
        <w:t>Good benefits are:</w:t>
      </w:r>
    </w:p>
    <w:p w:rsidR="0041108D" w:rsidRPr="00F56162" w:rsidRDefault="0041108D" w:rsidP="00BF4348">
      <w:pPr>
        <w:pStyle w:val="ListParagraph"/>
        <w:numPr>
          <w:ilvl w:val="0"/>
          <w:numId w:val="6"/>
        </w:numPr>
        <w:rPr>
          <w:rFonts w:cstheme="minorHAnsi"/>
        </w:rPr>
      </w:pPr>
      <w:r w:rsidRPr="00F56162">
        <w:rPr>
          <w:rFonts w:cstheme="minorHAnsi"/>
        </w:rPr>
        <w:t>Adapted to the audience.</w:t>
      </w:r>
    </w:p>
    <w:p w:rsidR="0041108D" w:rsidRPr="00F56162" w:rsidRDefault="0041108D" w:rsidP="00BF4348">
      <w:pPr>
        <w:pStyle w:val="ListParagraph"/>
        <w:numPr>
          <w:ilvl w:val="0"/>
          <w:numId w:val="6"/>
        </w:numPr>
        <w:rPr>
          <w:rFonts w:cstheme="minorHAnsi"/>
        </w:rPr>
      </w:pPr>
      <w:r w:rsidRPr="00F56162">
        <w:rPr>
          <w:rFonts w:cstheme="minorHAnsi"/>
        </w:rPr>
        <w:t>Based on intrinsic rather than extrinsic motivators.</w:t>
      </w:r>
    </w:p>
    <w:p w:rsidR="0041108D" w:rsidRPr="00F56162" w:rsidRDefault="0041108D" w:rsidP="00BF4348">
      <w:pPr>
        <w:pStyle w:val="ListParagraph"/>
        <w:numPr>
          <w:ilvl w:val="0"/>
          <w:numId w:val="6"/>
        </w:numPr>
        <w:rPr>
          <w:rFonts w:cstheme="minorHAnsi"/>
        </w:rPr>
      </w:pPr>
      <w:r w:rsidRPr="00F56162">
        <w:rPr>
          <w:rFonts w:cstheme="minorHAnsi"/>
        </w:rPr>
        <w:t>Supported by clear logic and explained in adequate detail.</w:t>
      </w:r>
    </w:p>
    <w:p w:rsidR="0041108D" w:rsidRPr="00F56162" w:rsidRDefault="0041108D" w:rsidP="00BF4348">
      <w:pPr>
        <w:pStyle w:val="ListParagraph"/>
        <w:numPr>
          <w:ilvl w:val="0"/>
          <w:numId w:val="6"/>
        </w:numPr>
        <w:rPr>
          <w:rFonts w:cstheme="minorHAnsi"/>
        </w:rPr>
      </w:pPr>
      <w:r w:rsidRPr="00F56162">
        <w:rPr>
          <w:rFonts w:cstheme="minorHAnsi"/>
        </w:rPr>
        <w:t>Phrased in you-attitude.</w:t>
      </w:r>
    </w:p>
    <w:p w:rsidR="0041108D" w:rsidRPr="00F56162" w:rsidRDefault="0041108D" w:rsidP="0041108D">
      <w:pPr>
        <w:rPr>
          <w:rFonts w:cstheme="minorHAnsi"/>
          <w:b/>
        </w:rPr>
      </w:pPr>
      <w:r w:rsidRPr="00F56162">
        <w:rPr>
          <w:rFonts w:cstheme="minorHAnsi"/>
          <w:b/>
        </w:rPr>
        <w:t>LO 2-6 How to create audience benefits</w:t>
      </w:r>
      <w:r w:rsidR="002B3618" w:rsidRPr="00F56162">
        <w:rPr>
          <w:rFonts w:cstheme="minorHAnsi"/>
          <w:b/>
        </w:rPr>
        <w:t>.</w:t>
      </w:r>
    </w:p>
    <w:p w:rsidR="0041108D" w:rsidRPr="00F56162" w:rsidRDefault="0041108D" w:rsidP="00741F84">
      <w:pPr>
        <w:ind w:left="720"/>
        <w:rPr>
          <w:rFonts w:cstheme="minorHAnsi"/>
        </w:rPr>
      </w:pPr>
      <w:r w:rsidRPr="00F56162">
        <w:rPr>
          <w:rFonts w:cstheme="minorHAnsi"/>
        </w:rPr>
        <w:t>To create audience benefits</w:t>
      </w:r>
      <w:r w:rsidR="00741F84" w:rsidRPr="00F56162">
        <w:rPr>
          <w:rFonts w:cstheme="minorHAnsi"/>
        </w:rPr>
        <w:t>:</w:t>
      </w:r>
    </w:p>
    <w:p w:rsidR="0041108D" w:rsidRPr="00F56162" w:rsidRDefault="0041108D" w:rsidP="00BF4348">
      <w:pPr>
        <w:pStyle w:val="ListParagraph"/>
        <w:numPr>
          <w:ilvl w:val="0"/>
          <w:numId w:val="7"/>
        </w:numPr>
        <w:rPr>
          <w:rFonts w:cstheme="minorHAnsi"/>
        </w:rPr>
      </w:pPr>
      <w:r w:rsidRPr="00F56162">
        <w:rPr>
          <w:rFonts w:cstheme="minorHAnsi"/>
        </w:rPr>
        <w:t>Identify the feelings, fears, and needs that may motivate the audience.</w:t>
      </w:r>
    </w:p>
    <w:p w:rsidR="0041108D" w:rsidRPr="00F56162" w:rsidRDefault="0041108D" w:rsidP="00BF4348">
      <w:pPr>
        <w:pStyle w:val="ListParagraph"/>
        <w:numPr>
          <w:ilvl w:val="0"/>
          <w:numId w:val="7"/>
        </w:numPr>
        <w:rPr>
          <w:rFonts w:cstheme="minorHAnsi"/>
        </w:rPr>
      </w:pPr>
      <w:r w:rsidRPr="00F56162">
        <w:rPr>
          <w:rFonts w:cstheme="minorHAnsi"/>
        </w:rPr>
        <w:t>Identify the features of your product or policy that could meet the needs you’ve identified.</w:t>
      </w:r>
    </w:p>
    <w:p w:rsidR="0041108D" w:rsidRPr="00F56162" w:rsidRDefault="0041108D" w:rsidP="00BF4348">
      <w:pPr>
        <w:pStyle w:val="ListParagraph"/>
        <w:numPr>
          <w:ilvl w:val="0"/>
          <w:numId w:val="7"/>
        </w:numPr>
        <w:rPr>
          <w:rFonts w:cstheme="minorHAnsi"/>
        </w:rPr>
      </w:pPr>
      <w:r w:rsidRPr="00F56162">
        <w:rPr>
          <w:rFonts w:cstheme="minorHAnsi"/>
        </w:rPr>
        <w:t>Show how the audience can meet their needs with the features of the policy or product.</w:t>
      </w:r>
    </w:p>
    <w:p w:rsidR="00741F84" w:rsidRPr="00F56162" w:rsidRDefault="00741F84" w:rsidP="00741F84">
      <w:pPr>
        <w:ind w:left="720"/>
        <w:rPr>
          <w:rFonts w:cstheme="minorHAnsi"/>
        </w:rPr>
      </w:pPr>
      <w:r w:rsidRPr="00F56162">
        <w:rPr>
          <w:rFonts w:cstheme="minorHAnsi"/>
        </w:rPr>
        <w:t>When written effectively and adapted for the audience, audience benefits work.</w:t>
      </w:r>
    </w:p>
    <w:p w:rsidR="0041108D" w:rsidRPr="00F56162" w:rsidRDefault="0041108D" w:rsidP="0041108D">
      <w:pPr>
        <w:rPr>
          <w:rFonts w:cstheme="minorHAnsi"/>
          <w:b/>
        </w:rPr>
      </w:pPr>
      <w:r w:rsidRPr="00F56162">
        <w:rPr>
          <w:rFonts w:cstheme="minorHAnsi"/>
          <w:b/>
        </w:rPr>
        <w:t>LO 2-7 How to communicate with multiple audiences</w:t>
      </w:r>
      <w:r w:rsidR="002B3618" w:rsidRPr="00F56162">
        <w:rPr>
          <w:rFonts w:cstheme="minorHAnsi"/>
          <w:b/>
        </w:rPr>
        <w:t>.</w:t>
      </w:r>
    </w:p>
    <w:p w:rsidR="0041108D" w:rsidRPr="00F56162" w:rsidRDefault="0041108D" w:rsidP="00741F84">
      <w:pPr>
        <w:ind w:left="720"/>
        <w:rPr>
          <w:rFonts w:cstheme="minorHAnsi"/>
        </w:rPr>
      </w:pPr>
      <w:r w:rsidRPr="00F56162">
        <w:rPr>
          <w:rFonts w:cstheme="minorHAnsi"/>
        </w:rPr>
        <w:t>When a document will go to multiple audiences, the writer should use the primary audience to determine the level of detail, organization, level of formality, and use of technical terms and theory.</w:t>
      </w:r>
    </w:p>
    <w:p w:rsidR="003457B1" w:rsidRPr="00F56162" w:rsidRDefault="00003D5C" w:rsidP="003457B1">
      <w:r w:rsidRPr="00F56162">
        <w:t xml:space="preserve">The </w:t>
      </w:r>
      <w:r w:rsidRPr="00F56162">
        <w:rPr>
          <w:b/>
        </w:rPr>
        <w:t>Lesson Plan Ideas</w:t>
      </w:r>
      <w:r w:rsidRPr="00F56162">
        <w:t xml:space="preserve"> section offers several different ways to approach this material.</w:t>
      </w:r>
      <w:r w:rsidR="003262C8" w:rsidRPr="00F56162">
        <w:t xml:space="preserve"> </w:t>
      </w:r>
      <w:bookmarkStart w:id="7" w:name="_Ref243722404"/>
      <w:bookmarkStart w:id="8" w:name="_Toc248555937"/>
    </w:p>
    <w:p w:rsidR="00566B6C" w:rsidRPr="00F56162" w:rsidRDefault="00D62F44">
      <w:pPr>
        <w:pStyle w:val="Heading1"/>
        <w:spacing w:before="480"/>
        <w:contextualSpacing w:val="0"/>
      </w:pPr>
      <w:bookmarkStart w:id="9" w:name="_Toc516581859"/>
      <w:bookmarkEnd w:id="7"/>
      <w:bookmarkEnd w:id="8"/>
      <w:r w:rsidRPr="00F56162">
        <w:t>Strategies for Increasing Learning</w:t>
      </w:r>
      <w:bookmarkEnd w:id="9"/>
    </w:p>
    <w:p w:rsidR="00D62F44" w:rsidRPr="00F56162" w:rsidRDefault="00D62F44" w:rsidP="00D62F44">
      <w:pPr>
        <w:rPr>
          <w:rFonts w:cstheme="minorHAnsi"/>
        </w:rPr>
      </w:pPr>
      <w:r w:rsidRPr="00F56162">
        <w:rPr>
          <w:rFonts w:cstheme="minorHAnsi"/>
        </w:rPr>
        <w:t xml:space="preserve">Composing effective communication is </w:t>
      </w:r>
      <w:bookmarkStart w:id="10" w:name="_GoBack"/>
      <w:r w:rsidRPr="00F56162">
        <w:rPr>
          <w:rFonts w:cstheme="minorHAnsi"/>
        </w:rPr>
        <w:t>difficult</w:t>
      </w:r>
      <w:bookmarkEnd w:id="10"/>
      <w:r w:rsidRPr="00F56162">
        <w:rPr>
          <w:rFonts w:cstheme="minorHAnsi"/>
        </w:rPr>
        <w:t xml:space="preserve"> and learners may resist conducting in-depth audience analysis, especially when it is perceived a </w:t>
      </w:r>
      <w:r w:rsidRPr="00F56162">
        <w:rPr>
          <w:rFonts w:cstheme="minorHAnsi"/>
          <w:i/>
        </w:rPr>
        <w:t>busy work</w:t>
      </w:r>
      <w:r w:rsidRPr="00F56162">
        <w:rPr>
          <w:rFonts w:cstheme="minorHAnsi"/>
        </w:rPr>
        <w:t xml:space="preserve"> that happens before the actual writing. Learners may ask for the one-way-fits-all recipe for communication (“just tell me what I need to do”) or go directly to the composing part of communication without thinking about the </w:t>
      </w:r>
      <w:r w:rsidRPr="00F56162">
        <w:rPr>
          <w:rFonts w:cstheme="minorHAnsi"/>
        </w:rPr>
        <w:lastRenderedPageBreak/>
        <w:t xml:space="preserve">audience, the purpose of the message, and the larger communication context. Learners need to understand and accept the importance of understanding their audience and need </w:t>
      </w:r>
      <w:r w:rsidR="00577FC5" w:rsidRPr="00F56162">
        <w:rPr>
          <w:rFonts w:cstheme="minorHAnsi"/>
        </w:rPr>
        <w:t xml:space="preserve">to </w:t>
      </w:r>
      <w:r w:rsidRPr="00F56162">
        <w:rPr>
          <w:rFonts w:cstheme="minorHAnsi"/>
        </w:rPr>
        <w:t xml:space="preserve">be encouraged to analyze their audience before they begin planning their messages. </w:t>
      </w:r>
    </w:p>
    <w:p w:rsidR="00D62F44" w:rsidRPr="00F56162" w:rsidRDefault="009D6AF3" w:rsidP="00D62F44">
      <w:r w:rsidRPr="00F56162">
        <w:t>While l</w:t>
      </w:r>
      <w:r w:rsidR="00D62F44" w:rsidRPr="00F56162">
        <w:t>earners usually understand the concepts in this chapter</w:t>
      </w:r>
      <w:r w:rsidRPr="00F56162">
        <w:t xml:space="preserve">, they typically need a great deal </w:t>
      </w:r>
      <w:r w:rsidR="00D62F44" w:rsidRPr="00F56162">
        <w:t>of practice before they can successfully apply them. You are likely to find the following:</w:t>
      </w:r>
    </w:p>
    <w:p w:rsidR="00D62F44" w:rsidRPr="00F56162" w:rsidRDefault="00D62F44" w:rsidP="00BF4348">
      <w:pPr>
        <w:pStyle w:val="ListParagraph"/>
        <w:numPr>
          <w:ilvl w:val="0"/>
          <w:numId w:val="19"/>
        </w:numPr>
      </w:pPr>
      <w:r w:rsidRPr="00F56162">
        <w:t>Learners understand what the terms gatekeeper, primary, secondary, auxiliary, and watchdog mean, and in a situation with multiple audiences, they can usually identify which person or group would be classified as which kind of audience.</w:t>
      </w:r>
    </w:p>
    <w:p w:rsidR="00D62F44" w:rsidRPr="00F56162" w:rsidRDefault="00D62F44" w:rsidP="00BF4348">
      <w:pPr>
        <w:pStyle w:val="ListParagraph"/>
        <w:numPr>
          <w:ilvl w:val="0"/>
          <w:numId w:val="19"/>
        </w:numPr>
      </w:pPr>
      <w:r w:rsidRPr="00F56162">
        <w:t xml:space="preserve">Learners who have a clear understanding of all audience types still have a great deal of trouble analyzing them. </w:t>
      </w:r>
    </w:p>
    <w:p w:rsidR="00D62F44" w:rsidRPr="00F56162" w:rsidRDefault="00D62F44" w:rsidP="00BF4348">
      <w:pPr>
        <w:pStyle w:val="ListParagraph"/>
        <w:numPr>
          <w:ilvl w:val="0"/>
          <w:numId w:val="19"/>
        </w:numPr>
      </w:pPr>
      <w:r w:rsidRPr="00F56162">
        <w:t xml:space="preserve">Similarly, learners usually can identify benefits </w:t>
      </w:r>
      <w:proofErr w:type="gramStart"/>
      <w:r w:rsidRPr="00F56162">
        <w:t>easily</w:t>
      </w:r>
      <w:proofErr w:type="gramEnd"/>
      <w:r w:rsidRPr="00F56162">
        <w:t xml:space="preserve"> but they have difficulty developing them.</w:t>
      </w:r>
    </w:p>
    <w:p w:rsidR="00D62F44" w:rsidRPr="00F56162" w:rsidRDefault="00D62F44" w:rsidP="00BF4348">
      <w:pPr>
        <w:pStyle w:val="ListParagraph"/>
        <w:numPr>
          <w:ilvl w:val="0"/>
          <w:numId w:val="19"/>
        </w:numPr>
      </w:pPr>
      <w:r w:rsidRPr="00F56162">
        <w:t>To a lesser extent, learners usually can identify discourse communities and describe an organization's culture, but they do not see how this affects their writing.</w:t>
      </w:r>
    </w:p>
    <w:p w:rsidR="00D62F44" w:rsidRPr="00F56162" w:rsidRDefault="00D62F44" w:rsidP="00D62F44">
      <w:r w:rsidRPr="00F56162">
        <w:t xml:space="preserve">What does all this mean to you as an instructor of business communication? </w:t>
      </w:r>
      <w:r w:rsidR="00D47A93" w:rsidRPr="00F56162">
        <w:t>Expect</w:t>
      </w:r>
      <w:r w:rsidRPr="00F56162">
        <w:t xml:space="preserve"> a fair amount of frustration as learners who have never thought of audience beyond “the general reader” struggle to come to terms with the complexities of audience analysis. For example, learners who discern intrinsic and extrinsic motivators immediately may not understand why an assignment comes back marked, “Develop audience benefits.” The learner may think, “The benefit is in there; why isn’t that enough?” Or, learners may say, “I wrote down the right audiences for the audience analysis questions; how </w:t>
      </w:r>
      <w:proofErr w:type="gramStart"/>
      <w:r w:rsidRPr="00F56162">
        <w:t>can you</w:t>
      </w:r>
      <w:proofErr w:type="gramEnd"/>
      <w:r w:rsidRPr="00F56162">
        <w:t xml:space="preserve"> say that I don't meet the audience's needs?”</w:t>
      </w:r>
    </w:p>
    <w:p w:rsidR="00D62F44" w:rsidRPr="00F56162" w:rsidRDefault="00D62F44" w:rsidP="00D62F44">
      <w:r w:rsidRPr="00F56162">
        <w:t>To combat these tendencies, try these strategies:</w:t>
      </w:r>
    </w:p>
    <w:p w:rsidR="00D62F44" w:rsidRPr="00F56162" w:rsidRDefault="00D62F44" w:rsidP="00BF4348">
      <w:pPr>
        <w:pStyle w:val="ListParagraph"/>
        <w:numPr>
          <w:ilvl w:val="0"/>
          <w:numId w:val="20"/>
        </w:numPr>
      </w:pPr>
      <w:r w:rsidRPr="00F56162">
        <w:t>Model good audience analysis and good development of audience benefits by sharing as many examples with your class as time permits.</w:t>
      </w:r>
    </w:p>
    <w:p w:rsidR="00D47A93" w:rsidRPr="00F56162" w:rsidRDefault="00D47A93" w:rsidP="00BF4348">
      <w:pPr>
        <w:pStyle w:val="ListParagraph"/>
        <w:numPr>
          <w:ilvl w:val="0"/>
          <w:numId w:val="20"/>
        </w:numPr>
        <w:rPr>
          <w:rFonts w:cstheme="minorHAnsi"/>
        </w:rPr>
      </w:pPr>
      <w:r w:rsidRPr="00F56162">
        <w:rPr>
          <w:rFonts w:cstheme="minorHAnsi"/>
        </w:rPr>
        <w:t xml:space="preserve">Bring examples of professional documents that have been adapted to their audiences. Advertisements for the same </w:t>
      </w:r>
      <w:proofErr w:type="gramStart"/>
      <w:r w:rsidRPr="00F56162">
        <w:rPr>
          <w:rFonts w:cstheme="minorHAnsi"/>
        </w:rPr>
        <w:t>product, but</w:t>
      </w:r>
      <w:proofErr w:type="gramEnd"/>
      <w:r w:rsidRPr="00F56162">
        <w:rPr>
          <w:rFonts w:cstheme="minorHAnsi"/>
        </w:rPr>
        <w:t xml:space="preserve"> will different advertisement campaigns for different audiences illustrate audience analysis well, especially when the examples come from a local company. Examples of messages given to different levels of audience in the same company are effective illustrators too—a notification of impending layoffs will look different for a board of directors, human resource officers, and employees. </w:t>
      </w:r>
    </w:p>
    <w:p w:rsidR="00D62F44" w:rsidRPr="00F56162" w:rsidRDefault="00D62F44" w:rsidP="00BF4348">
      <w:pPr>
        <w:pStyle w:val="ListParagraph"/>
        <w:numPr>
          <w:ilvl w:val="0"/>
          <w:numId w:val="20"/>
        </w:numPr>
      </w:pPr>
      <w:r w:rsidRPr="00F56162">
        <w:t>Give learners plenty of practice. Short in-class activities, particularly group activities where they can compare notes with their peers, work well. If learners practice audience analysis and develop audience benefits only on messages they write for a grade, they will probably not do well. It takes time to develop these skills.</w:t>
      </w:r>
    </w:p>
    <w:p w:rsidR="00566B6C" w:rsidRPr="00F56162" w:rsidRDefault="00D62F44">
      <w:pPr>
        <w:pStyle w:val="ListParagraph"/>
        <w:numPr>
          <w:ilvl w:val="0"/>
          <w:numId w:val="20"/>
        </w:numPr>
      </w:pPr>
      <w:r w:rsidRPr="00F56162">
        <w:t>Be patient. Your learners may not “get it” the first time around, but if you come back to the concepts presented in Chapter 2 for each assignment, they will improve. When you return a set of papers, always point out good solutions that show attention to audience and that develop benefits (if appropriate).</w:t>
      </w:r>
      <w:bookmarkStart w:id="11" w:name="_Ref243722378"/>
      <w:bookmarkStart w:id="12" w:name="_Ref243734063"/>
      <w:bookmarkStart w:id="13" w:name="_Toc248555939"/>
    </w:p>
    <w:p w:rsidR="00566B6C" w:rsidRPr="00F56162" w:rsidRDefault="00DD576A">
      <w:pPr>
        <w:pStyle w:val="Heading1"/>
        <w:spacing w:before="480"/>
        <w:contextualSpacing w:val="0"/>
        <w:rPr>
          <w:highlight w:val="magenta"/>
        </w:rPr>
      </w:pPr>
      <w:bookmarkStart w:id="14" w:name="_Toc516581860"/>
      <w:r w:rsidRPr="00F56162">
        <w:lastRenderedPageBreak/>
        <w:t>Connect</w:t>
      </w:r>
      <w:bookmarkEnd w:id="14"/>
      <w:r w:rsidRPr="00F56162">
        <w:t xml:space="preserve"> </w:t>
      </w:r>
    </w:p>
    <w:p w:rsidR="00766AAE" w:rsidRPr="00F56162" w:rsidRDefault="00766AAE" w:rsidP="00766AAE">
      <w:r w:rsidRPr="00F56162">
        <w:t xml:space="preserve">Connect® Business Communication allows you to enhance the skills of </w:t>
      </w:r>
      <w:proofErr w:type="gramStart"/>
      <w:r w:rsidRPr="00F56162">
        <w:t>students, and</w:t>
      </w:r>
      <w:proofErr w:type="gramEnd"/>
      <w:r w:rsidRPr="00F56162">
        <w:t xml:space="preserve"> prepare them for the networked world using the latest proven-effective adaptive resources. It offers assignable, auto-graded activities proven to increase test scores, retention rates, and attendance.</w:t>
      </w:r>
    </w:p>
    <w:p w:rsidR="00766AAE" w:rsidRPr="00F56162" w:rsidRDefault="00766AAE" w:rsidP="00766AAE">
      <w:r w:rsidRPr="00F56162">
        <w:t xml:space="preserve">Each chapter is available in </w:t>
      </w:r>
      <w:proofErr w:type="spellStart"/>
      <w:r w:rsidRPr="00F56162">
        <w:t>SmartBook</w:t>
      </w:r>
      <w:proofErr w:type="spellEnd"/>
      <w:r w:rsidRPr="00F56162">
        <w:rPr>
          <w:rFonts w:cstheme="minorHAnsi"/>
        </w:rPr>
        <w:t>®</w:t>
      </w:r>
      <w:r w:rsidRPr="00F56162">
        <w:t xml:space="preserve"> format and includes LearnSmart Achieve</w:t>
      </w:r>
      <w:r w:rsidRPr="00F56162">
        <w:rPr>
          <w:rFonts w:cstheme="minorHAnsi"/>
        </w:rPr>
        <w:t>®</w:t>
      </w:r>
      <w:r w:rsidRPr="00F56162">
        <w:t>. In addition, there are numerous chapter-specific activities available in Connect. Activities include a chapter quiz, a Test Bank, and a variety of Application Exercises, containing matching, multiple-choice, and ranking questions; case analysis exercises; and video cases. Below are a list of available assets and suggestions for incorporating them into your course.</w:t>
      </w:r>
    </w:p>
    <w:p w:rsidR="00766AAE" w:rsidRPr="00F56162" w:rsidRDefault="00766AAE" w:rsidP="00766AAE">
      <w:pPr>
        <w:pStyle w:val="Heading2"/>
        <w:contextualSpacing w:val="0"/>
        <w:rPr>
          <w:i w:val="0"/>
          <w:sz w:val="24"/>
        </w:rPr>
      </w:pPr>
      <w:bookmarkStart w:id="15" w:name="_Toc516579221"/>
      <w:bookmarkStart w:id="16" w:name="_Toc516581861"/>
      <w:r w:rsidRPr="00F56162">
        <w:rPr>
          <w:i w:val="0"/>
          <w:sz w:val="24"/>
        </w:rPr>
        <w:t>Application Exercises</w:t>
      </w:r>
      <w:bookmarkEnd w:id="15"/>
      <w:bookmarkEnd w:id="16"/>
    </w:p>
    <w:p w:rsidR="00166DF7" w:rsidRPr="00F56162" w:rsidRDefault="008557B9" w:rsidP="00566B6C">
      <w:pPr>
        <w:pStyle w:val="Heading3"/>
        <w:contextualSpacing w:val="0"/>
        <w:rPr>
          <w:b/>
          <w:i/>
          <w:sz w:val="24"/>
        </w:rPr>
      </w:pPr>
      <w:bookmarkStart w:id="17" w:name="_Toc516581862"/>
      <w:r w:rsidRPr="00F56162">
        <w:rPr>
          <w:b/>
          <w:i/>
          <w:sz w:val="24"/>
        </w:rPr>
        <w:t>Choosing the Correct Channels</w:t>
      </w:r>
      <w:bookmarkEnd w:id="17"/>
    </w:p>
    <w:p w:rsidR="00566B6C" w:rsidRPr="00F56162" w:rsidRDefault="00566B6C" w:rsidP="00566B6C">
      <w:pPr>
        <w:contextualSpacing/>
      </w:pPr>
      <w:r w:rsidRPr="00F56162">
        <w:rPr>
          <w:i/>
        </w:rPr>
        <w:t>LO: 2-2, 2-3</w:t>
      </w:r>
    </w:p>
    <w:p w:rsidR="00566B6C" w:rsidRPr="00F56162" w:rsidRDefault="00566B6C" w:rsidP="00566B6C">
      <w:pPr>
        <w:contextualSpacing/>
      </w:pPr>
      <w:r w:rsidRPr="00F56162">
        <w:rPr>
          <w:i/>
        </w:rPr>
        <w:t>AACSB: Communication</w:t>
      </w:r>
    </w:p>
    <w:p w:rsidR="00566B6C" w:rsidRPr="00F56162" w:rsidRDefault="00566B6C" w:rsidP="00566B6C">
      <w:pPr>
        <w:contextualSpacing/>
      </w:pPr>
      <w:r w:rsidRPr="00F56162">
        <w:rPr>
          <w:i/>
        </w:rPr>
        <w:t>Blooms: Understand</w:t>
      </w:r>
    </w:p>
    <w:p w:rsidR="00566B6C" w:rsidRPr="00F56162" w:rsidRDefault="00566B6C" w:rsidP="00566B6C">
      <w:pPr>
        <w:rPr>
          <w:rFonts w:cstheme="minorHAnsi"/>
          <w:i/>
          <w:szCs w:val="20"/>
        </w:rPr>
      </w:pPr>
      <w:r w:rsidRPr="00F56162">
        <w:rPr>
          <w:rFonts w:cstheme="minorHAnsi"/>
          <w:i/>
          <w:szCs w:val="20"/>
        </w:rPr>
        <w:t>Difficulty Level: Medium</w:t>
      </w:r>
    </w:p>
    <w:p w:rsidR="00166DF7" w:rsidRPr="00F56162" w:rsidRDefault="00166DF7" w:rsidP="00566B6C">
      <w:r w:rsidRPr="00F56162">
        <w:t>This matching exercise asks learners to choose the most effective communication channel for a communication situation.</w:t>
      </w:r>
    </w:p>
    <w:p w:rsidR="00DD576A" w:rsidRPr="00F56162" w:rsidRDefault="00DD576A" w:rsidP="00431CF3">
      <w:pPr>
        <w:ind w:left="360"/>
      </w:pPr>
      <w:r w:rsidRPr="00F56162">
        <w:rPr>
          <w:b/>
        </w:rPr>
        <w:t>Use as quiz</w:t>
      </w:r>
      <w:r w:rsidRPr="00F56162">
        <w:t xml:space="preserve"> after the reading</w:t>
      </w:r>
      <w:r w:rsidR="008557B9" w:rsidRPr="00F56162">
        <w:t>:</w:t>
      </w:r>
    </w:p>
    <w:p w:rsidR="00DD576A" w:rsidRPr="00F56162" w:rsidRDefault="00DD576A" w:rsidP="00DD576A">
      <w:pPr>
        <w:pStyle w:val="ListParagraph"/>
        <w:numPr>
          <w:ilvl w:val="0"/>
          <w:numId w:val="24"/>
        </w:numPr>
      </w:pPr>
      <w:r w:rsidRPr="00F56162">
        <w:t xml:space="preserve">Assign </w:t>
      </w:r>
      <w:r w:rsidR="00577FC5" w:rsidRPr="00F56162">
        <w:t>C</w:t>
      </w:r>
      <w:r w:rsidRPr="00F56162">
        <w:t>hapter 2 for study.</w:t>
      </w:r>
    </w:p>
    <w:p w:rsidR="00DD576A" w:rsidRPr="00F56162" w:rsidRDefault="00DD576A" w:rsidP="00DD576A">
      <w:pPr>
        <w:pStyle w:val="ListParagraph"/>
        <w:numPr>
          <w:ilvl w:val="0"/>
          <w:numId w:val="24"/>
        </w:numPr>
      </w:pPr>
      <w:r w:rsidRPr="00F56162">
        <w:t xml:space="preserve">Assign </w:t>
      </w:r>
      <w:r w:rsidRPr="00F56162">
        <w:rPr>
          <w:b/>
        </w:rPr>
        <w:t>Choosing the Correct Channels</w:t>
      </w:r>
      <w:r w:rsidRPr="00F56162">
        <w:t xml:space="preserve"> as a quiz on the reading.</w:t>
      </w:r>
    </w:p>
    <w:p w:rsidR="00DD576A" w:rsidRPr="00F56162" w:rsidRDefault="00DD576A" w:rsidP="00DD576A">
      <w:pPr>
        <w:ind w:left="360"/>
      </w:pPr>
      <w:r w:rsidRPr="00F56162">
        <w:rPr>
          <w:b/>
        </w:rPr>
        <w:t xml:space="preserve">Use as review </w:t>
      </w:r>
      <w:r w:rsidRPr="00F56162">
        <w:t>after lecture and discussion</w:t>
      </w:r>
      <w:r w:rsidR="008557B9" w:rsidRPr="00F56162">
        <w:t>:</w:t>
      </w:r>
    </w:p>
    <w:p w:rsidR="00DD576A" w:rsidRPr="00F56162" w:rsidRDefault="00DD576A" w:rsidP="00DD576A">
      <w:pPr>
        <w:pStyle w:val="ListParagraph"/>
        <w:numPr>
          <w:ilvl w:val="0"/>
          <w:numId w:val="25"/>
        </w:numPr>
      </w:pPr>
      <w:r w:rsidRPr="00F56162">
        <w:t>Give</w:t>
      </w:r>
      <w:r w:rsidR="002A5D81" w:rsidRPr="00F56162">
        <w:t xml:space="preserve"> </w:t>
      </w:r>
      <w:r w:rsidRPr="00F56162">
        <w:t>lecture on identifying audiences, analyzing audiences, and choosing the correct channels (PPT slides 2.3</w:t>
      </w:r>
      <w:r w:rsidR="00577FC5" w:rsidRPr="00F56162">
        <w:rPr>
          <w:rFonts w:cstheme="minorHAnsi"/>
        </w:rPr>
        <w:t>–</w:t>
      </w:r>
      <w:r w:rsidRPr="00F56162">
        <w:t>2.13).</w:t>
      </w:r>
    </w:p>
    <w:p w:rsidR="00DD576A" w:rsidRPr="00F56162" w:rsidRDefault="00DD576A" w:rsidP="00577FC5">
      <w:pPr>
        <w:pStyle w:val="ListParagraph"/>
        <w:numPr>
          <w:ilvl w:val="1"/>
          <w:numId w:val="25"/>
        </w:numPr>
      </w:pPr>
      <w:r w:rsidRPr="00F56162">
        <w:t xml:space="preserve">Begin with an activity that asks learners to identify audiences, like </w:t>
      </w:r>
      <w:r w:rsidR="006F4CC5" w:rsidRPr="00F56162">
        <w:t xml:space="preserve">exercise </w:t>
      </w:r>
      <w:r w:rsidRPr="00F56162">
        <w:rPr>
          <w:b/>
        </w:rPr>
        <w:t>2.3</w:t>
      </w:r>
      <w:r w:rsidR="00373B2D" w:rsidRPr="00F56162">
        <w:rPr>
          <w:b/>
        </w:rPr>
        <w:t xml:space="preserve"> Identifying Audiences</w:t>
      </w:r>
      <w:r w:rsidRPr="00F56162">
        <w:t xml:space="preserve">, or identify and analyze audiences, like </w:t>
      </w:r>
      <w:r w:rsidRPr="00F56162">
        <w:rPr>
          <w:b/>
        </w:rPr>
        <w:t>2.</w:t>
      </w:r>
      <w:r w:rsidR="00373B2D" w:rsidRPr="00F56162">
        <w:rPr>
          <w:b/>
        </w:rPr>
        <w:t>4 Analyzing Multiple Audiences</w:t>
      </w:r>
      <w:r w:rsidRPr="00F56162">
        <w:t>. Gather together as a large group and ask groups to share their responses. Make sure to emphasize the different expectations, purposes, perspectives of different audiences.</w:t>
      </w:r>
    </w:p>
    <w:p w:rsidR="00DD576A" w:rsidRPr="00F56162" w:rsidRDefault="00DD576A" w:rsidP="00577FC5">
      <w:pPr>
        <w:pStyle w:val="ListParagraph"/>
        <w:numPr>
          <w:ilvl w:val="1"/>
          <w:numId w:val="25"/>
        </w:numPr>
      </w:pPr>
      <w:r w:rsidRPr="00F56162">
        <w:t>Ask learners to think about choosing the most effective channel for a variety of situations (audi</w:t>
      </w:r>
      <w:r w:rsidR="00431CF3" w:rsidRPr="00F56162">
        <w:t xml:space="preserve">ences, purposes, and contexts). Consider </w:t>
      </w:r>
      <w:r w:rsidR="006F4CC5" w:rsidRPr="00F56162">
        <w:t xml:space="preserve">exercise </w:t>
      </w:r>
      <w:r w:rsidR="00431CF3" w:rsidRPr="00F56162">
        <w:rPr>
          <w:b/>
        </w:rPr>
        <w:t>2.</w:t>
      </w:r>
      <w:r w:rsidR="00373B2D" w:rsidRPr="00F56162">
        <w:rPr>
          <w:b/>
        </w:rPr>
        <w:t>5 Choosing a Channel to Reach a Specific Audience</w:t>
      </w:r>
      <w:r w:rsidR="00431CF3" w:rsidRPr="00F56162">
        <w:t>.</w:t>
      </w:r>
      <w:r w:rsidRPr="00F56162">
        <w:t xml:space="preserve"> </w:t>
      </w:r>
    </w:p>
    <w:p w:rsidR="00DD576A" w:rsidRPr="00F56162" w:rsidRDefault="00DD576A" w:rsidP="00F56FB4">
      <w:pPr>
        <w:pStyle w:val="ListParagraph"/>
        <w:numPr>
          <w:ilvl w:val="0"/>
          <w:numId w:val="25"/>
        </w:numPr>
      </w:pPr>
      <w:r w:rsidRPr="00F56162">
        <w:t xml:space="preserve">Assign </w:t>
      </w:r>
      <w:r w:rsidRPr="00F56162">
        <w:rPr>
          <w:b/>
        </w:rPr>
        <w:t xml:space="preserve">Choosing the Correct Channels </w:t>
      </w:r>
      <w:r w:rsidRPr="00F56162">
        <w:t xml:space="preserve">as homework. </w:t>
      </w:r>
    </w:p>
    <w:p w:rsidR="00DD576A" w:rsidRPr="00F56162" w:rsidRDefault="00DD576A" w:rsidP="00431CF3">
      <w:pPr>
        <w:ind w:left="360"/>
      </w:pPr>
      <w:r w:rsidRPr="00F56162">
        <w:rPr>
          <w:b/>
        </w:rPr>
        <w:t xml:space="preserve">Use as a precursor </w:t>
      </w:r>
      <w:r w:rsidRPr="00F56162">
        <w:t xml:space="preserve">to a class </w:t>
      </w:r>
      <w:r w:rsidR="00431CF3" w:rsidRPr="00F56162">
        <w:t xml:space="preserve">session that begins with a review of audience identification and analysis and choosing the correct channel. </w:t>
      </w:r>
      <w:r w:rsidR="00373B2D" w:rsidRPr="00F56162">
        <w:t xml:space="preserve">Ask learners, in pairs or small groups, to </w:t>
      </w:r>
      <w:r w:rsidR="00373B2D" w:rsidRPr="00F56162">
        <w:lastRenderedPageBreak/>
        <w:t xml:space="preserve">complete </w:t>
      </w:r>
      <w:r w:rsidR="006F4CC5" w:rsidRPr="00F56162">
        <w:t xml:space="preserve">exercise </w:t>
      </w:r>
      <w:r w:rsidR="00373B2D" w:rsidRPr="00F56162">
        <w:rPr>
          <w:b/>
        </w:rPr>
        <w:t>2.11 Evaluating a New Channel</w:t>
      </w:r>
      <w:r w:rsidR="008557B9" w:rsidRPr="00F56162">
        <w:t>.</w:t>
      </w:r>
      <w:r w:rsidR="00373B2D" w:rsidRPr="00F56162">
        <w:rPr>
          <w:b/>
        </w:rPr>
        <w:t xml:space="preserve"> </w:t>
      </w:r>
      <w:r w:rsidR="00373B2D" w:rsidRPr="00F56162">
        <w:rPr>
          <w:i/>
        </w:rPr>
        <w:t xml:space="preserve">[This </w:t>
      </w:r>
      <w:r w:rsidR="00F56FB4" w:rsidRPr="00F56162">
        <w:rPr>
          <w:i/>
        </w:rPr>
        <w:t>will</w:t>
      </w:r>
      <w:r w:rsidR="00373B2D" w:rsidRPr="00F56162">
        <w:rPr>
          <w:i/>
        </w:rPr>
        <w:t xml:space="preserve"> not take an entire class period.]</w:t>
      </w:r>
    </w:p>
    <w:p w:rsidR="00CC415E" w:rsidRPr="00F56162" w:rsidRDefault="008557B9" w:rsidP="00566B6C">
      <w:pPr>
        <w:pStyle w:val="Heading3"/>
        <w:rPr>
          <w:b/>
          <w:i/>
          <w:sz w:val="24"/>
        </w:rPr>
      </w:pPr>
      <w:bookmarkStart w:id="18" w:name="_Toc516581863"/>
      <w:r w:rsidRPr="00F56162">
        <w:rPr>
          <w:b/>
          <w:i/>
          <w:sz w:val="24"/>
        </w:rPr>
        <w:t>Targeting a New Audience</w:t>
      </w:r>
      <w:bookmarkEnd w:id="18"/>
    </w:p>
    <w:p w:rsidR="00566B6C" w:rsidRPr="00F56162" w:rsidRDefault="00566B6C" w:rsidP="00566B6C">
      <w:pPr>
        <w:contextualSpacing/>
      </w:pPr>
      <w:r w:rsidRPr="00F56162">
        <w:rPr>
          <w:i/>
        </w:rPr>
        <w:t>LO: 2-4, 2-5</w:t>
      </w:r>
    </w:p>
    <w:p w:rsidR="00566B6C" w:rsidRPr="00F56162" w:rsidRDefault="00566B6C" w:rsidP="00566B6C">
      <w:pPr>
        <w:contextualSpacing/>
      </w:pPr>
      <w:r w:rsidRPr="00F56162">
        <w:rPr>
          <w:i/>
        </w:rPr>
        <w:t>AACSB: Communication</w:t>
      </w:r>
    </w:p>
    <w:p w:rsidR="00566B6C" w:rsidRPr="00F56162" w:rsidRDefault="00566B6C" w:rsidP="00566B6C">
      <w:pPr>
        <w:contextualSpacing/>
      </w:pPr>
      <w:r w:rsidRPr="00F56162">
        <w:rPr>
          <w:i/>
        </w:rPr>
        <w:t>Blooms: Apply</w:t>
      </w:r>
      <w:r w:rsidR="00C94879" w:rsidRPr="00F56162">
        <w:rPr>
          <w:i/>
        </w:rPr>
        <w:t xml:space="preserve">; </w:t>
      </w:r>
      <w:r w:rsidR="00443283" w:rsidRPr="00F56162">
        <w:rPr>
          <w:i/>
        </w:rPr>
        <w:t>Analyze</w:t>
      </w:r>
    </w:p>
    <w:p w:rsidR="00566B6C" w:rsidRPr="00F56162" w:rsidRDefault="00566B6C" w:rsidP="00566B6C">
      <w:pPr>
        <w:rPr>
          <w:rFonts w:cstheme="minorHAnsi"/>
          <w:i/>
          <w:szCs w:val="20"/>
        </w:rPr>
      </w:pPr>
      <w:r w:rsidRPr="00F56162">
        <w:rPr>
          <w:rFonts w:cstheme="minorHAnsi"/>
          <w:i/>
          <w:szCs w:val="20"/>
        </w:rPr>
        <w:t>Difficulty Level: Hard</w:t>
      </w:r>
    </w:p>
    <w:p w:rsidR="00AD3997" w:rsidRPr="00F56162" w:rsidRDefault="00CC415E" w:rsidP="00CC415E">
      <w:r w:rsidRPr="00F56162">
        <w:t xml:space="preserve">This </w:t>
      </w:r>
      <w:r w:rsidR="00166DF7" w:rsidRPr="00F56162">
        <w:t xml:space="preserve">case </w:t>
      </w:r>
      <w:r w:rsidR="00566B6C" w:rsidRPr="00F56162">
        <w:t xml:space="preserve">analysis </w:t>
      </w:r>
      <w:r w:rsidR="00166DF7" w:rsidRPr="00F56162">
        <w:t>exercise asks learners to apply their knowledge of analyzing audience and developing audience benefits.</w:t>
      </w:r>
      <w:r w:rsidRPr="00F56162">
        <w:t xml:space="preserve"> </w:t>
      </w:r>
    </w:p>
    <w:p w:rsidR="00431CF3" w:rsidRPr="00F56162" w:rsidRDefault="00431CF3" w:rsidP="00431CF3">
      <w:pPr>
        <w:ind w:left="360"/>
        <w:rPr>
          <w:b/>
        </w:rPr>
      </w:pPr>
      <w:r w:rsidRPr="00F56162">
        <w:rPr>
          <w:b/>
        </w:rPr>
        <w:t>Use as quiz</w:t>
      </w:r>
      <w:r w:rsidRPr="00F56162">
        <w:t xml:space="preserve"> after the reading</w:t>
      </w:r>
      <w:r w:rsidR="008557B9" w:rsidRPr="00F56162">
        <w:t>:</w:t>
      </w:r>
    </w:p>
    <w:p w:rsidR="00431CF3" w:rsidRPr="00F56162" w:rsidRDefault="00431CF3" w:rsidP="00431CF3">
      <w:pPr>
        <w:pStyle w:val="ListParagraph"/>
        <w:numPr>
          <w:ilvl w:val="0"/>
          <w:numId w:val="24"/>
        </w:numPr>
      </w:pPr>
      <w:r w:rsidRPr="00F56162">
        <w:t>Assign chapter 2 for study.</w:t>
      </w:r>
    </w:p>
    <w:p w:rsidR="00431CF3" w:rsidRPr="00F56162" w:rsidRDefault="00431CF3" w:rsidP="00431CF3">
      <w:pPr>
        <w:pStyle w:val="ListParagraph"/>
        <w:numPr>
          <w:ilvl w:val="0"/>
          <w:numId w:val="24"/>
        </w:numPr>
      </w:pPr>
      <w:r w:rsidRPr="00F56162">
        <w:t xml:space="preserve">Assign </w:t>
      </w:r>
      <w:r w:rsidRPr="00F56162">
        <w:rPr>
          <w:b/>
        </w:rPr>
        <w:t>Targeting a New Audience</w:t>
      </w:r>
      <w:r w:rsidRPr="00F56162">
        <w:t xml:space="preserve"> as a quiz on the reading.</w:t>
      </w:r>
    </w:p>
    <w:p w:rsidR="00566B6C" w:rsidRPr="00F56162" w:rsidRDefault="00431CF3">
      <w:pPr>
        <w:keepNext/>
        <w:ind w:left="360"/>
      </w:pPr>
      <w:r w:rsidRPr="00F56162">
        <w:rPr>
          <w:b/>
        </w:rPr>
        <w:t xml:space="preserve">Use as review </w:t>
      </w:r>
      <w:r w:rsidRPr="00F56162">
        <w:t>after lecture and discussion/class activity</w:t>
      </w:r>
      <w:r w:rsidR="008557B9" w:rsidRPr="00F56162">
        <w:t>:</w:t>
      </w:r>
    </w:p>
    <w:p w:rsidR="00566B6C" w:rsidRPr="00F56162" w:rsidRDefault="00431CF3">
      <w:pPr>
        <w:pStyle w:val="ListParagraph"/>
        <w:keepNext/>
        <w:numPr>
          <w:ilvl w:val="0"/>
          <w:numId w:val="25"/>
        </w:numPr>
      </w:pPr>
      <w:r w:rsidRPr="00F56162">
        <w:t>Give lecture on the questions communicators can use to effectively adapt their message to their audience and creat</w:t>
      </w:r>
      <w:r w:rsidR="00F56FB4" w:rsidRPr="00F56162">
        <w:t>e</w:t>
      </w:r>
      <w:r w:rsidRPr="00F56162">
        <w:t xml:space="preserve"> good audience benefits (PPT slides 2.14</w:t>
      </w:r>
      <w:r w:rsidR="00577FC5" w:rsidRPr="00F56162">
        <w:rPr>
          <w:rFonts w:cstheme="minorHAnsi"/>
        </w:rPr>
        <w:t>–</w:t>
      </w:r>
      <w:r w:rsidRPr="00F56162">
        <w:t>2.24).</w:t>
      </w:r>
    </w:p>
    <w:p w:rsidR="00431CF3" w:rsidRPr="00F56162" w:rsidRDefault="00431CF3" w:rsidP="00F56FB4">
      <w:pPr>
        <w:pStyle w:val="ListParagraph"/>
        <w:numPr>
          <w:ilvl w:val="1"/>
          <w:numId w:val="25"/>
        </w:numPr>
      </w:pPr>
      <w:r w:rsidRPr="00F56162">
        <w:t xml:space="preserve">Ask </w:t>
      </w:r>
      <w:r w:rsidR="00373B2D" w:rsidRPr="00F56162">
        <w:t>learner</w:t>
      </w:r>
      <w:r w:rsidRPr="00F56162">
        <w:t xml:space="preserve">s to complete </w:t>
      </w:r>
      <w:r w:rsidR="006F4CC5" w:rsidRPr="00F56162">
        <w:t xml:space="preserve">exercise </w:t>
      </w:r>
      <w:r w:rsidRPr="00F56162">
        <w:rPr>
          <w:b/>
        </w:rPr>
        <w:t>2.</w:t>
      </w:r>
      <w:r w:rsidR="00373B2D" w:rsidRPr="00F56162">
        <w:rPr>
          <w:b/>
        </w:rPr>
        <w:t>6 Identifying and Developing Audience Benefits</w:t>
      </w:r>
      <w:r w:rsidR="008557B9" w:rsidRPr="00F56162">
        <w:rPr>
          <w:b/>
        </w:rPr>
        <w:t xml:space="preserve">, </w:t>
      </w:r>
      <w:r w:rsidRPr="00F56162">
        <w:rPr>
          <w:b/>
        </w:rPr>
        <w:t>2.</w:t>
      </w:r>
      <w:r w:rsidR="00373B2D" w:rsidRPr="00F56162">
        <w:rPr>
          <w:b/>
        </w:rPr>
        <w:t>7 Identifying Objections and Audience Benefits</w:t>
      </w:r>
      <w:r w:rsidRPr="00F56162">
        <w:t xml:space="preserve">, or </w:t>
      </w:r>
      <w:r w:rsidRPr="00F56162">
        <w:rPr>
          <w:b/>
        </w:rPr>
        <w:t>2.</w:t>
      </w:r>
      <w:r w:rsidR="00373B2D" w:rsidRPr="00F56162">
        <w:rPr>
          <w:b/>
        </w:rPr>
        <w:t>8 Analyzing Benefits for Multiple Audiences</w:t>
      </w:r>
      <w:r w:rsidRPr="00F56162">
        <w:t xml:space="preserve"> in small group discussions or, if you have a lab day, type their responses. Come together as a large group and share responses. Connect learners’ responses back to the content on the PPT </w:t>
      </w:r>
      <w:r w:rsidR="00F56BCA" w:rsidRPr="00F56162">
        <w:t xml:space="preserve">slides </w:t>
      </w:r>
      <w:r w:rsidRPr="00F56162">
        <w:t xml:space="preserve">and </w:t>
      </w:r>
      <w:r w:rsidR="00F56BCA" w:rsidRPr="00F56162">
        <w:t xml:space="preserve">in the </w:t>
      </w:r>
      <w:r w:rsidRPr="00F56162">
        <w:t>textbook.</w:t>
      </w:r>
    </w:p>
    <w:p w:rsidR="00431CF3" w:rsidRPr="00F56162" w:rsidRDefault="00431CF3" w:rsidP="00F56FB4">
      <w:pPr>
        <w:pStyle w:val="ListParagraph"/>
        <w:numPr>
          <w:ilvl w:val="0"/>
          <w:numId w:val="25"/>
        </w:numPr>
      </w:pPr>
      <w:r w:rsidRPr="00F56162">
        <w:t xml:space="preserve">Assign </w:t>
      </w:r>
      <w:r w:rsidRPr="00F56162">
        <w:rPr>
          <w:b/>
        </w:rPr>
        <w:t xml:space="preserve">Targeting a New Audience </w:t>
      </w:r>
      <w:r w:rsidRPr="00F56162">
        <w:t xml:space="preserve">as homework. </w:t>
      </w:r>
    </w:p>
    <w:p w:rsidR="00431CF3" w:rsidRPr="00F56162" w:rsidRDefault="00431CF3" w:rsidP="00F56FB4">
      <w:pPr>
        <w:ind w:left="360"/>
      </w:pPr>
      <w:r w:rsidRPr="00F56162">
        <w:rPr>
          <w:b/>
        </w:rPr>
        <w:t xml:space="preserve">Use as a precursor </w:t>
      </w:r>
      <w:r w:rsidR="00373B2D" w:rsidRPr="00F56162">
        <w:t>to a workshop or drafting day. At the beginning of class, ask learners to summarize and review the six questions for adapting a message to an audience</w:t>
      </w:r>
      <w:r w:rsidR="00577FC5" w:rsidRPr="00F56162">
        <w:t xml:space="preserve"> and</w:t>
      </w:r>
      <w:r w:rsidR="00373B2D" w:rsidRPr="00F56162">
        <w:t xml:space="preserve"> review the assignment they’ll be working on and its requirements</w:t>
      </w:r>
      <w:r w:rsidR="00577FC5" w:rsidRPr="00F56162">
        <w:t>. Then</w:t>
      </w:r>
      <w:r w:rsidR="00373B2D" w:rsidRPr="00F56162">
        <w:t xml:space="preserve">, </w:t>
      </w:r>
      <w:r w:rsidR="00577FC5" w:rsidRPr="00F56162">
        <w:t xml:space="preserve">have </w:t>
      </w:r>
      <w:r w:rsidR="00373B2D" w:rsidRPr="00F56162">
        <w:t>learners begin working on the assignment.</w:t>
      </w:r>
    </w:p>
    <w:p w:rsidR="00CC415E" w:rsidRPr="00F56162" w:rsidRDefault="00566B6C" w:rsidP="00CC415E">
      <w:pPr>
        <w:pStyle w:val="Heading2"/>
        <w:contextualSpacing w:val="0"/>
        <w:rPr>
          <w:rFonts w:eastAsia="Times New Roman"/>
          <w:i w:val="0"/>
          <w:sz w:val="24"/>
        </w:rPr>
      </w:pPr>
      <w:bookmarkStart w:id="19" w:name="_Toc516579225"/>
      <w:bookmarkStart w:id="20" w:name="_Toc516581864"/>
      <w:r w:rsidRPr="00F56162">
        <w:rPr>
          <w:i w:val="0"/>
          <w:sz w:val="24"/>
        </w:rPr>
        <w:t>Chapter 2 Quiz</w:t>
      </w:r>
      <w:bookmarkEnd w:id="19"/>
      <w:bookmarkEnd w:id="20"/>
    </w:p>
    <w:p w:rsidR="00CC415E" w:rsidRPr="00F56162" w:rsidRDefault="00166DF7" w:rsidP="00866710">
      <w:r w:rsidRPr="00F56162">
        <w:t>The multiple-choice quiz</w:t>
      </w:r>
      <w:r w:rsidR="00CC415E" w:rsidRPr="00F56162">
        <w:t xml:space="preserve"> tests learners’ understanding of the chapter’s content.</w:t>
      </w:r>
    </w:p>
    <w:p w:rsidR="00566B6C" w:rsidRPr="00F56162" w:rsidRDefault="00566B6C" w:rsidP="00566B6C">
      <w:pPr>
        <w:pStyle w:val="Heading2"/>
        <w:rPr>
          <w:i w:val="0"/>
          <w:sz w:val="24"/>
        </w:rPr>
      </w:pPr>
      <w:bookmarkStart w:id="21" w:name="_Toc516579226"/>
      <w:bookmarkStart w:id="22" w:name="_Toc516581865"/>
      <w:r w:rsidRPr="00F56162">
        <w:rPr>
          <w:i w:val="0"/>
          <w:sz w:val="24"/>
        </w:rPr>
        <w:t>Chapter 2 Test Bank</w:t>
      </w:r>
      <w:bookmarkEnd w:id="21"/>
      <w:bookmarkEnd w:id="22"/>
    </w:p>
    <w:p w:rsidR="00566B6C" w:rsidRPr="00F56162" w:rsidRDefault="00566B6C" w:rsidP="00566B6C">
      <w:r w:rsidRPr="00F56162">
        <w:t>The question bank utilizes true/false, multiple choice, and short answer questions to thoroughly test the learners’ understanding of the chapter’s content.</w:t>
      </w:r>
    </w:p>
    <w:p w:rsidR="00566B6C" w:rsidRPr="00F56162" w:rsidRDefault="00566B6C" w:rsidP="00191B32">
      <w:pPr>
        <w:pStyle w:val="Heading2"/>
        <w:keepLines w:val="0"/>
        <w:contextualSpacing w:val="0"/>
        <w:rPr>
          <w:i w:val="0"/>
          <w:sz w:val="24"/>
        </w:rPr>
      </w:pPr>
      <w:bookmarkStart w:id="23" w:name="_Toc516579227"/>
      <w:bookmarkStart w:id="24" w:name="_Toc516581866"/>
      <w:r w:rsidRPr="00F56162">
        <w:rPr>
          <w:i w:val="0"/>
          <w:sz w:val="24"/>
        </w:rPr>
        <w:lastRenderedPageBreak/>
        <w:t>LearnSmart Achieve®</w:t>
      </w:r>
      <w:bookmarkEnd w:id="23"/>
      <w:bookmarkEnd w:id="24"/>
    </w:p>
    <w:p w:rsidR="00566B6C" w:rsidRPr="00F56162" w:rsidRDefault="00566B6C" w:rsidP="002A2FCC">
      <w:r w:rsidRPr="00F56162">
        <w:t>LearnSmart Achieve</w:t>
      </w:r>
      <w:r w:rsidR="00443283" w:rsidRPr="00F56162">
        <w:t>®</w:t>
      </w:r>
      <w:r w:rsidRPr="00F56162">
        <w:t xml:space="preserve"> develops and improves editing and business writing skills. This adaptive learning system helps students learn faster, study more efficiently, and retain more knowledge for greater success. </w:t>
      </w:r>
    </w:p>
    <w:p w:rsidR="00566B6C" w:rsidRPr="00F56162" w:rsidRDefault="00566B6C" w:rsidP="00566B6C">
      <w:pPr>
        <w:pStyle w:val="Heading2"/>
        <w:rPr>
          <w:i w:val="0"/>
          <w:sz w:val="24"/>
        </w:rPr>
      </w:pPr>
      <w:bookmarkStart w:id="25" w:name="_Toc516579229"/>
      <w:bookmarkStart w:id="26" w:name="_Toc516581867"/>
      <w:proofErr w:type="spellStart"/>
      <w:r w:rsidRPr="00F56162">
        <w:rPr>
          <w:i w:val="0"/>
          <w:sz w:val="24"/>
        </w:rPr>
        <w:t>SmartBook</w:t>
      </w:r>
      <w:proofErr w:type="spellEnd"/>
      <w:r w:rsidRPr="00F56162">
        <w:rPr>
          <w:i w:val="0"/>
          <w:sz w:val="24"/>
        </w:rPr>
        <w:t>®</w:t>
      </w:r>
      <w:bookmarkEnd w:id="25"/>
      <w:bookmarkEnd w:id="26"/>
    </w:p>
    <w:p w:rsidR="00566B6C" w:rsidRPr="00F56162" w:rsidRDefault="00566B6C" w:rsidP="00866710">
      <w:proofErr w:type="spellStart"/>
      <w:r w:rsidRPr="00F56162">
        <w:t>SmartBook</w:t>
      </w:r>
      <w:proofErr w:type="spellEnd"/>
      <w:r w:rsidR="00B36329" w:rsidRPr="00F56162">
        <w:t>®</w:t>
      </w:r>
      <w:r w:rsidRPr="00F56162">
        <w:t xml:space="preserve"> is the first and only adaptive reading experience designed to change the way students read and learn.</w:t>
      </w:r>
    </w:p>
    <w:p w:rsidR="00566B6C" w:rsidRPr="00F56162" w:rsidRDefault="003262C8">
      <w:pPr>
        <w:pStyle w:val="Heading1"/>
        <w:spacing w:before="480"/>
        <w:contextualSpacing w:val="0"/>
        <w:rPr>
          <w:highlight w:val="magenta"/>
        </w:rPr>
      </w:pPr>
      <w:bookmarkStart w:id="27" w:name="_Toc516581868"/>
      <w:r w:rsidRPr="00F56162">
        <w:t xml:space="preserve">Answers and Analysis for </w:t>
      </w:r>
      <w:r w:rsidR="00F658A5" w:rsidRPr="00F56162">
        <w:t>End-of-Chapter</w:t>
      </w:r>
      <w:r w:rsidRPr="00F56162">
        <w:t xml:space="preserve"> Exercises</w:t>
      </w:r>
      <w:bookmarkEnd w:id="11"/>
      <w:bookmarkEnd w:id="12"/>
      <w:bookmarkEnd w:id="13"/>
      <w:r w:rsidR="00F658A5" w:rsidRPr="00F56162">
        <w:t xml:space="preserve"> and Cases</w:t>
      </w:r>
      <w:bookmarkEnd w:id="27"/>
    </w:p>
    <w:p w:rsidR="003262C8" w:rsidRPr="00F56162" w:rsidRDefault="003262C8" w:rsidP="007B3960">
      <w:pPr>
        <w:rPr>
          <w:highlight w:val="magenta"/>
        </w:rPr>
      </w:pPr>
      <w:r w:rsidRPr="00F56162">
        <w:t>Answe</w:t>
      </w:r>
      <w:r w:rsidR="003A3093" w:rsidRPr="00F56162">
        <w:t xml:space="preserve">rs for </w:t>
      </w:r>
      <w:r w:rsidR="00003D5C" w:rsidRPr="00F56162">
        <w:t>the end-of-chapter exercises</w:t>
      </w:r>
      <w:r w:rsidR="003A3093" w:rsidRPr="00F56162">
        <w:t xml:space="preserve"> </w:t>
      </w:r>
      <w:r w:rsidR="00566B6C" w:rsidRPr="00F56162">
        <w:t xml:space="preserve">and cases </w:t>
      </w:r>
      <w:r w:rsidR="003A3093" w:rsidRPr="00F56162">
        <w:t>in Chapter 2</w:t>
      </w:r>
      <w:r w:rsidRPr="00F56162">
        <w:t xml:space="preserve"> </w:t>
      </w:r>
      <w:r w:rsidR="007B3960" w:rsidRPr="00F56162">
        <w:t>are give</w:t>
      </w:r>
      <w:r w:rsidRPr="00F56162">
        <w:t>n below.</w:t>
      </w:r>
    </w:p>
    <w:p w:rsidR="003A3093" w:rsidRPr="00F56162" w:rsidRDefault="008557B9" w:rsidP="003A3093">
      <w:pPr>
        <w:pStyle w:val="Heading2"/>
        <w:rPr>
          <w:sz w:val="24"/>
        </w:rPr>
      </w:pPr>
      <w:bookmarkStart w:id="28" w:name="_Toc516581869"/>
      <w:bookmarkStart w:id="29" w:name="_Ref243722359"/>
      <w:bookmarkStart w:id="30" w:name="_Toc248555940"/>
      <w:r w:rsidRPr="00F56162">
        <w:rPr>
          <w:sz w:val="24"/>
        </w:rPr>
        <w:t>2.1 Reviewing the Chapter</w:t>
      </w:r>
      <w:bookmarkEnd w:id="28"/>
    </w:p>
    <w:p w:rsidR="00566B6C" w:rsidRPr="00F56162" w:rsidRDefault="00566B6C" w:rsidP="00566B6C">
      <w:pPr>
        <w:contextualSpacing/>
        <w:rPr>
          <w:rFonts w:asciiTheme="majorHAnsi" w:hAnsiTheme="majorHAnsi" w:cstheme="majorHAnsi"/>
          <w:i/>
        </w:rPr>
      </w:pPr>
      <w:r w:rsidRPr="00F56162">
        <w:rPr>
          <w:rFonts w:asciiTheme="majorHAnsi" w:hAnsiTheme="majorHAnsi" w:cstheme="majorHAnsi"/>
          <w:i/>
        </w:rPr>
        <w:t>LO: 2-1–2-7</w:t>
      </w:r>
    </w:p>
    <w:p w:rsidR="00566B6C" w:rsidRPr="00F56162" w:rsidRDefault="003A3093">
      <w:pPr>
        <w:rPr>
          <w:i/>
        </w:rPr>
      </w:pPr>
      <w:r w:rsidRPr="00F56162">
        <w:rPr>
          <w:i/>
        </w:rPr>
        <w:t>Difficulty Level: Easy</w:t>
      </w:r>
    </w:p>
    <w:p w:rsidR="003A3093" w:rsidRPr="00F56162" w:rsidRDefault="003A3093" w:rsidP="00BF4348">
      <w:pPr>
        <w:pStyle w:val="ListParagraph"/>
        <w:numPr>
          <w:ilvl w:val="0"/>
          <w:numId w:val="8"/>
        </w:numPr>
      </w:pPr>
      <w:r w:rsidRPr="00F56162">
        <w:t>Who are the five different audiences your message may need to address? (LO 2-1)</w:t>
      </w:r>
    </w:p>
    <w:p w:rsidR="003A3093" w:rsidRPr="00F56162" w:rsidRDefault="003A3093" w:rsidP="003A3093">
      <w:pPr>
        <w:ind w:left="720"/>
      </w:pPr>
      <w:r w:rsidRPr="00F56162">
        <w:rPr>
          <w:b/>
        </w:rPr>
        <w:t>Gatekeeper</w:t>
      </w:r>
      <w:r w:rsidRPr="00F56162">
        <w:t>—has the power to stop your message instead of sending it on to others.</w:t>
      </w:r>
    </w:p>
    <w:p w:rsidR="003A3093" w:rsidRPr="00F56162" w:rsidRDefault="003A3093" w:rsidP="003A3093">
      <w:pPr>
        <w:ind w:left="720"/>
      </w:pPr>
      <w:r w:rsidRPr="00F56162">
        <w:rPr>
          <w:b/>
        </w:rPr>
        <w:t>Primary</w:t>
      </w:r>
      <w:r w:rsidRPr="00F56162">
        <w:t xml:space="preserve">—decides whether to accept your recommendation or act </w:t>
      </w:r>
      <w:proofErr w:type="gramStart"/>
      <w:r w:rsidRPr="00F56162">
        <w:t>on the basis of</w:t>
      </w:r>
      <w:proofErr w:type="gramEnd"/>
      <w:r w:rsidRPr="00F56162">
        <w:t xml:space="preserve"> your message. </w:t>
      </w:r>
    </w:p>
    <w:p w:rsidR="003A3093" w:rsidRPr="00F56162" w:rsidRDefault="003A3093" w:rsidP="003A3093">
      <w:pPr>
        <w:ind w:left="720"/>
      </w:pPr>
      <w:r w:rsidRPr="00F56162">
        <w:rPr>
          <w:b/>
        </w:rPr>
        <w:t>Secondary</w:t>
      </w:r>
      <w:r w:rsidRPr="00F56162">
        <w:t>—may be asked to comment on your message or to implement your ideas after they’ve been approved.</w:t>
      </w:r>
    </w:p>
    <w:p w:rsidR="003A3093" w:rsidRPr="00F56162" w:rsidRDefault="003A3093" w:rsidP="003A3093">
      <w:pPr>
        <w:ind w:left="720"/>
      </w:pPr>
      <w:r w:rsidRPr="00F56162">
        <w:rPr>
          <w:b/>
        </w:rPr>
        <w:t>Auxiliary</w:t>
      </w:r>
      <w:r w:rsidRPr="00F56162">
        <w:t>—may encounter your message but will not have to interact with it.</w:t>
      </w:r>
    </w:p>
    <w:p w:rsidR="003A3093" w:rsidRPr="00F56162" w:rsidRDefault="003A3093" w:rsidP="003A3093">
      <w:pPr>
        <w:ind w:left="720"/>
      </w:pPr>
      <w:r w:rsidRPr="00F56162">
        <w:rPr>
          <w:b/>
        </w:rPr>
        <w:t>Watchdog</w:t>
      </w:r>
      <w:r w:rsidRPr="00F56162">
        <w:t>—does not have power to stop the message, will not act directly on it, but has political, social, or economic power. Will pay close attention to your interactions with the primary audience and will base its future actions on its perception of your message.</w:t>
      </w:r>
    </w:p>
    <w:p w:rsidR="00566B6C" w:rsidRPr="00F56162" w:rsidRDefault="003A3093">
      <w:pPr>
        <w:pStyle w:val="ListParagraph"/>
        <w:keepNext/>
        <w:numPr>
          <w:ilvl w:val="0"/>
          <w:numId w:val="8"/>
        </w:numPr>
      </w:pPr>
      <w:r w:rsidRPr="00F56162">
        <w:t>What are some characteristics to consider when analyzing individuals? (LO 2-2)</w:t>
      </w:r>
    </w:p>
    <w:p w:rsidR="00566B6C" w:rsidRPr="00F56162" w:rsidRDefault="003A3093">
      <w:pPr>
        <w:keepNext/>
        <w:ind w:left="720"/>
      </w:pPr>
      <w:r w:rsidRPr="00F56162">
        <w:t xml:space="preserve">The four pairs of the dichotomies from the Myers-Briggs Type Indicator will help you understand characteristics of individuals. The four dichotomies include: extraversion-introversion, sensing-intuition, thinking-feeling, and judging-perceiving. </w:t>
      </w:r>
    </w:p>
    <w:p w:rsidR="003A3093" w:rsidRPr="00F56162" w:rsidRDefault="003A3093" w:rsidP="00BF4348">
      <w:pPr>
        <w:pStyle w:val="ListParagraph"/>
        <w:numPr>
          <w:ilvl w:val="0"/>
          <w:numId w:val="8"/>
        </w:numPr>
      </w:pPr>
      <w:r w:rsidRPr="00F56162">
        <w:t>What are some characteristics to consider when analyzing groups? (LO 2-2)</w:t>
      </w:r>
    </w:p>
    <w:p w:rsidR="003A3093" w:rsidRPr="00F56162" w:rsidRDefault="003A3093" w:rsidP="00E35E82">
      <w:pPr>
        <w:ind w:left="720"/>
      </w:pPr>
      <w:r w:rsidRPr="00F56162">
        <w:t>Although generalizations won’t be true for all members of group, they can be helpful if you need to appeal to a large group of people with one message. Two characteristics that can be used to analyze groups are demographic and psychological characteristics.</w:t>
      </w:r>
    </w:p>
    <w:p w:rsidR="003A3093" w:rsidRPr="00F56162" w:rsidRDefault="003A3093" w:rsidP="00191B32">
      <w:pPr>
        <w:pStyle w:val="ListParagraph"/>
        <w:keepNext/>
        <w:numPr>
          <w:ilvl w:val="0"/>
          <w:numId w:val="8"/>
        </w:numPr>
      </w:pPr>
      <w:r w:rsidRPr="00F56162">
        <w:lastRenderedPageBreak/>
        <w:t>What are some questions to consider when analyzing organizational culture? (LO 2-2)</w:t>
      </w:r>
    </w:p>
    <w:p w:rsidR="003A3093" w:rsidRPr="00F56162" w:rsidRDefault="003A3093" w:rsidP="00191B32">
      <w:pPr>
        <w:keepNext/>
        <w:ind w:left="720"/>
      </w:pPr>
      <w:r w:rsidRPr="00F56162">
        <w:t>An organization’s culture is its values, attitudes, and philosophies. To analyze organizational culture, ask the following questions:</w:t>
      </w:r>
    </w:p>
    <w:p w:rsidR="003A3093" w:rsidRPr="00F56162" w:rsidRDefault="003A3093" w:rsidP="00BF4348">
      <w:pPr>
        <w:pStyle w:val="ListParagraph"/>
        <w:numPr>
          <w:ilvl w:val="1"/>
          <w:numId w:val="8"/>
        </w:numPr>
      </w:pPr>
      <w:r w:rsidRPr="00F56162">
        <w:t>Is the organization tall or flat? Are there lots of levels between the CEO and the lowest worker, or only a few?</w:t>
      </w:r>
    </w:p>
    <w:p w:rsidR="003A3093" w:rsidRPr="00F56162" w:rsidRDefault="003A3093" w:rsidP="00BF4348">
      <w:pPr>
        <w:pStyle w:val="ListParagraph"/>
        <w:numPr>
          <w:ilvl w:val="1"/>
          <w:numId w:val="8"/>
        </w:numPr>
      </w:pPr>
      <w:r w:rsidRPr="00F56162">
        <w:t>How do people get ahead? Are the organization’s rewards based on seniority, education, being well-liked, saving money, or serving customers? Are rewards available only to a few top people, or is everyone expected to succeed?</w:t>
      </w:r>
    </w:p>
    <w:p w:rsidR="003A3093" w:rsidRPr="00F56162" w:rsidRDefault="003A3093" w:rsidP="00BF4348">
      <w:pPr>
        <w:pStyle w:val="ListParagraph"/>
        <w:numPr>
          <w:ilvl w:val="1"/>
          <w:numId w:val="8"/>
        </w:numPr>
      </w:pPr>
      <w:r w:rsidRPr="00F56162">
        <w:t>Does the organization value diversity or homogeneity? Does it value independence and creativity or being a team player and following orders?</w:t>
      </w:r>
    </w:p>
    <w:p w:rsidR="003A3093" w:rsidRPr="00F56162" w:rsidRDefault="003A3093" w:rsidP="00BF4348">
      <w:pPr>
        <w:pStyle w:val="ListParagraph"/>
        <w:numPr>
          <w:ilvl w:val="1"/>
          <w:numId w:val="8"/>
        </w:numPr>
      </w:pPr>
      <w:r w:rsidRPr="00F56162">
        <w:t xml:space="preserve">What stories do people tell? Who are the organization’s heroes and villains? </w:t>
      </w:r>
    </w:p>
    <w:p w:rsidR="003A3093" w:rsidRPr="00F56162" w:rsidRDefault="003A3093" w:rsidP="00BF4348">
      <w:pPr>
        <w:pStyle w:val="ListParagraph"/>
        <w:numPr>
          <w:ilvl w:val="1"/>
          <w:numId w:val="8"/>
        </w:numPr>
      </w:pPr>
      <w:r w:rsidRPr="00F56162">
        <w:t>How important are friendship and sociability? To what extent do workers agree on goals, and how intently do they pursue them?</w:t>
      </w:r>
    </w:p>
    <w:p w:rsidR="003A3093" w:rsidRPr="00F56162" w:rsidRDefault="003A3093" w:rsidP="00BF4348">
      <w:pPr>
        <w:pStyle w:val="ListParagraph"/>
        <w:numPr>
          <w:ilvl w:val="1"/>
          <w:numId w:val="8"/>
        </w:numPr>
      </w:pPr>
      <w:r w:rsidRPr="00F56162">
        <w:t>How formal are behavior, language, and dress?</w:t>
      </w:r>
    </w:p>
    <w:p w:rsidR="0005793C" w:rsidRPr="00F56162" w:rsidRDefault="0005793C" w:rsidP="00BF4348">
      <w:pPr>
        <w:pStyle w:val="ListParagraph"/>
        <w:numPr>
          <w:ilvl w:val="1"/>
          <w:numId w:val="8"/>
        </w:numPr>
      </w:pPr>
      <w:r w:rsidRPr="00F56162">
        <w:t>What does the work space look like? Do employees work in offices, cubicles, or large rooms?</w:t>
      </w:r>
    </w:p>
    <w:p w:rsidR="003A3093" w:rsidRPr="00F56162" w:rsidRDefault="003A3093" w:rsidP="00BF4348">
      <w:pPr>
        <w:pStyle w:val="ListParagraph"/>
        <w:numPr>
          <w:ilvl w:val="1"/>
          <w:numId w:val="8"/>
        </w:numPr>
      </w:pPr>
      <w:r w:rsidRPr="00F56162">
        <w:t>What are the organization’s goals? Making money? Serving customers and clients? Advancing knowledge? Contributing to the community?</w:t>
      </w:r>
    </w:p>
    <w:p w:rsidR="00566B6C" w:rsidRPr="00F56162" w:rsidRDefault="0005793C">
      <w:pPr>
        <w:ind w:left="720"/>
      </w:pPr>
      <w:r w:rsidRPr="00F56162">
        <w:t>To analyze an organization’s discourse community, ask the following questions:</w:t>
      </w:r>
    </w:p>
    <w:p w:rsidR="003A3093" w:rsidRPr="00F56162" w:rsidRDefault="003A3093" w:rsidP="00BF4348">
      <w:pPr>
        <w:pStyle w:val="ListParagraph"/>
        <w:numPr>
          <w:ilvl w:val="1"/>
          <w:numId w:val="8"/>
        </w:numPr>
      </w:pPr>
      <w:r w:rsidRPr="00F56162">
        <w:t>What media, formats, and styles are preferred for communication?</w:t>
      </w:r>
    </w:p>
    <w:p w:rsidR="003A3093" w:rsidRPr="00F56162" w:rsidRDefault="003A3093" w:rsidP="00BF4348">
      <w:pPr>
        <w:pStyle w:val="ListParagraph"/>
        <w:numPr>
          <w:ilvl w:val="1"/>
          <w:numId w:val="8"/>
        </w:numPr>
      </w:pPr>
      <w:r w:rsidRPr="00F56162">
        <w:t>What do people talk about? What topics are not discussed?</w:t>
      </w:r>
    </w:p>
    <w:p w:rsidR="003A3093" w:rsidRPr="00F56162" w:rsidRDefault="003A3093" w:rsidP="00BF4348">
      <w:pPr>
        <w:pStyle w:val="ListParagraph"/>
        <w:numPr>
          <w:ilvl w:val="1"/>
          <w:numId w:val="8"/>
        </w:numPr>
        <w:contextualSpacing w:val="0"/>
      </w:pPr>
      <w:r w:rsidRPr="00F56162">
        <w:t>What kind of and how much evidence is needed to be convincing?</w:t>
      </w:r>
    </w:p>
    <w:p w:rsidR="003A3093" w:rsidRPr="00F56162" w:rsidRDefault="003A3093" w:rsidP="00BF4348">
      <w:pPr>
        <w:pStyle w:val="ListParagraph"/>
        <w:numPr>
          <w:ilvl w:val="0"/>
          <w:numId w:val="8"/>
        </w:numPr>
        <w:spacing w:before="120" w:after="120"/>
      </w:pPr>
      <w:r w:rsidRPr="00F56162">
        <w:t>What is a discourse community? Why will discourse communities be important in your career? (LO 2-2)</w:t>
      </w:r>
    </w:p>
    <w:p w:rsidR="003A3093" w:rsidRPr="00F56162" w:rsidRDefault="003A3093" w:rsidP="0005793C">
      <w:pPr>
        <w:ind w:left="720"/>
      </w:pPr>
      <w:r w:rsidRPr="00F56162">
        <w:t>A discourse community is a group of people who share assumptions about what channels, formats, and styles to use for communication, what topics to discuss and how to discuss them, and what constitutes evidence. Understanding discourse communities will be important in your career because you’ll be able to effectively communicate within the organizational culture.</w:t>
      </w:r>
    </w:p>
    <w:p w:rsidR="003A3093" w:rsidRPr="00F56162" w:rsidRDefault="003A3093" w:rsidP="00BF4348">
      <w:pPr>
        <w:pStyle w:val="ListParagraph"/>
        <w:numPr>
          <w:ilvl w:val="0"/>
          <w:numId w:val="8"/>
        </w:numPr>
      </w:pPr>
      <w:r w:rsidRPr="00F56162">
        <w:t>What are the standard business communication channels? (LO 2-3)</w:t>
      </w:r>
    </w:p>
    <w:p w:rsidR="003A3093" w:rsidRPr="00F56162" w:rsidRDefault="003A3093" w:rsidP="0005793C">
      <w:pPr>
        <w:ind w:left="720"/>
      </w:pPr>
      <w:r w:rsidRPr="00F56162">
        <w:t xml:space="preserve">A communication channel is </w:t>
      </w:r>
      <w:proofErr w:type="gramStart"/>
      <w:r w:rsidRPr="00F56162">
        <w:t>the means by which</w:t>
      </w:r>
      <w:proofErr w:type="gramEnd"/>
      <w:r w:rsidRPr="00F56162">
        <w:t xml:space="preserve"> you convey your message. Communication channels vary in speed, accuracy of transmission, cost, number of messages carried, number of people reached, efficiency, and ability to promote goodwill.</w:t>
      </w:r>
    </w:p>
    <w:p w:rsidR="003A3093" w:rsidRPr="00F56162" w:rsidRDefault="003A3093" w:rsidP="00BF4348">
      <w:pPr>
        <w:pStyle w:val="ListParagraph"/>
        <w:numPr>
          <w:ilvl w:val="0"/>
          <w:numId w:val="8"/>
        </w:numPr>
      </w:pPr>
      <w:r w:rsidRPr="00F56162">
        <w:t>What kinds of electronic channels will seem most useful to you? Why? (LO 2-3)</w:t>
      </w:r>
    </w:p>
    <w:p w:rsidR="003A3093" w:rsidRPr="00F56162" w:rsidRDefault="003A3093" w:rsidP="0005793C">
      <w:pPr>
        <w:ind w:left="720"/>
      </w:pPr>
      <w:r w:rsidRPr="00F56162">
        <w:t xml:space="preserve">The answers will vary based on the </w:t>
      </w:r>
      <w:r w:rsidR="007754F0" w:rsidRPr="00F56162">
        <w:t>learner</w:t>
      </w:r>
      <w:r w:rsidRPr="00F56162">
        <w:t>’s career choice.</w:t>
      </w:r>
    </w:p>
    <w:p w:rsidR="003A3093" w:rsidRPr="00F56162" w:rsidRDefault="003A3093" w:rsidP="00191B32">
      <w:pPr>
        <w:pStyle w:val="ListParagraph"/>
        <w:keepNext/>
        <w:numPr>
          <w:ilvl w:val="0"/>
          <w:numId w:val="8"/>
        </w:numPr>
      </w:pPr>
      <w:r w:rsidRPr="00F56162">
        <w:lastRenderedPageBreak/>
        <w:t>What are considerations to keep in mind when selecting channels? (LO 2-3)</w:t>
      </w:r>
    </w:p>
    <w:p w:rsidR="003A3093" w:rsidRPr="00F56162" w:rsidRDefault="003A3093" w:rsidP="00191B32">
      <w:pPr>
        <w:keepNext/>
        <w:ind w:left="720"/>
      </w:pPr>
      <w:r w:rsidRPr="00F56162">
        <w:t>Considerations depend on your audience, purpose</w:t>
      </w:r>
      <w:r w:rsidR="0093252D" w:rsidRPr="00F56162">
        <w:t>,</w:t>
      </w:r>
      <w:r w:rsidRPr="00F56162">
        <w:t xml:space="preserve"> and situation.</w:t>
      </w:r>
    </w:p>
    <w:p w:rsidR="003A3093" w:rsidRPr="00F56162" w:rsidRDefault="003A3093" w:rsidP="00BF4348">
      <w:pPr>
        <w:pStyle w:val="ListParagraph"/>
        <w:numPr>
          <w:ilvl w:val="0"/>
          <w:numId w:val="8"/>
        </w:numPr>
      </w:pPr>
      <w:r w:rsidRPr="00F56162">
        <w:t>What are 12 questions to ask when considering how to adapt your message to your audience? (LO 2-4)</w:t>
      </w:r>
    </w:p>
    <w:p w:rsidR="00566B6C" w:rsidRPr="00F56162" w:rsidRDefault="003A3093">
      <w:pPr>
        <w:ind w:firstLine="720"/>
      </w:pPr>
      <w:r w:rsidRPr="00F56162">
        <w:t>The following questions provide a framework for audience analysis</w:t>
      </w:r>
      <w:r w:rsidR="0093252D" w:rsidRPr="00F56162">
        <w:t>:</w:t>
      </w:r>
    </w:p>
    <w:p w:rsidR="003A3093" w:rsidRPr="00F56162" w:rsidRDefault="003A3093" w:rsidP="00BF4348">
      <w:pPr>
        <w:pStyle w:val="ListParagraph"/>
        <w:numPr>
          <w:ilvl w:val="1"/>
          <w:numId w:val="8"/>
        </w:numPr>
      </w:pPr>
      <w:r w:rsidRPr="00F56162">
        <w:t>What will the audience’s initial reaction be to the message?</w:t>
      </w:r>
    </w:p>
    <w:p w:rsidR="003A3093" w:rsidRPr="00F56162" w:rsidRDefault="003A3093" w:rsidP="00BF4348">
      <w:pPr>
        <w:pStyle w:val="ListParagraph"/>
        <w:numPr>
          <w:ilvl w:val="1"/>
          <w:numId w:val="8"/>
        </w:numPr>
      </w:pPr>
      <w:r w:rsidRPr="00F56162">
        <w:t>How will the audience see this message as important?</w:t>
      </w:r>
    </w:p>
    <w:p w:rsidR="003A3093" w:rsidRPr="00F56162" w:rsidRDefault="003A3093" w:rsidP="00BF4348">
      <w:pPr>
        <w:pStyle w:val="ListParagraph"/>
        <w:numPr>
          <w:ilvl w:val="1"/>
          <w:numId w:val="8"/>
        </w:numPr>
      </w:pPr>
      <w:r w:rsidRPr="00F56162">
        <w:t>How will the fact that the message is from you affect the audience’s reaction?</w:t>
      </w:r>
    </w:p>
    <w:p w:rsidR="003A3093" w:rsidRPr="00F56162" w:rsidRDefault="003A3093" w:rsidP="00BF4348">
      <w:pPr>
        <w:pStyle w:val="ListParagraph"/>
        <w:numPr>
          <w:ilvl w:val="1"/>
          <w:numId w:val="8"/>
        </w:numPr>
      </w:pPr>
      <w:r w:rsidRPr="00F56162">
        <w:t>How much information does the audience need?</w:t>
      </w:r>
    </w:p>
    <w:p w:rsidR="003A3093" w:rsidRPr="00F56162" w:rsidRDefault="003A3093" w:rsidP="00BF4348">
      <w:pPr>
        <w:pStyle w:val="ListParagraph"/>
        <w:numPr>
          <w:ilvl w:val="1"/>
          <w:numId w:val="8"/>
        </w:numPr>
      </w:pPr>
      <w:r w:rsidRPr="00F56162">
        <w:t xml:space="preserve">How </w:t>
      </w:r>
      <w:r w:rsidR="0093252D" w:rsidRPr="00F56162">
        <w:t>much does</w:t>
      </w:r>
      <w:r w:rsidRPr="00F56162">
        <w:t xml:space="preserve"> the audience already know about the subject?</w:t>
      </w:r>
    </w:p>
    <w:p w:rsidR="003A3093" w:rsidRPr="00F56162" w:rsidRDefault="003A3093" w:rsidP="00BF4348">
      <w:pPr>
        <w:pStyle w:val="ListParagraph"/>
        <w:numPr>
          <w:ilvl w:val="1"/>
          <w:numId w:val="8"/>
        </w:numPr>
      </w:pPr>
      <w:r w:rsidRPr="00F56162">
        <w:t>Does the audience’s knowledge need to be updated or corrected?</w:t>
      </w:r>
    </w:p>
    <w:p w:rsidR="003A3093" w:rsidRPr="00F56162" w:rsidRDefault="003A3093" w:rsidP="00BF4348">
      <w:pPr>
        <w:pStyle w:val="ListParagraph"/>
        <w:numPr>
          <w:ilvl w:val="1"/>
          <w:numId w:val="8"/>
        </w:numPr>
      </w:pPr>
      <w:r w:rsidRPr="00F56162">
        <w:t>What aspects of the subject does the audience need to be aware of to appreciate your points?</w:t>
      </w:r>
    </w:p>
    <w:p w:rsidR="003A3093" w:rsidRPr="00F56162" w:rsidRDefault="003A3093" w:rsidP="00BF4348">
      <w:pPr>
        <w:pStyle w:val="ListParagraph"/>
        <w:numPr>
          <w:ilvl w:val="1"/>
          <w:numId w:val="8"/>
        </w:numPr>
      </w:pPr>
      <w:r w:rsidRPr="00F56162">
        <w:t>What obstacles must you overcome?</w:t>
      </w:r>
    </w:p>
    <w:p w:rsidR="003A3093" w:rsidRPr="00F56162" w:rsidRDefault="003A3093" w:rsidP="00BF4348">
      <w:pPr>
        <w:pStyle w:val="ListParagraph"/>
        <w:numPr>
          <w:ilvl w:val="1"/>
          <w:numId w:val="8"/>
        </w:numPr>
      </w:pPr>
      <w:r w:rsidRPr="00F56162">
        <w:t>Is your audience opposed to what you have to say?</w:t>
      </w:r>
    </w:p>
    <w:p w:rsidR="003A3093" w:rsidRPr="00F56162" w:rsidRDefault="003A3093" w:rsidP="00BF4348">
      <w:pPr>
        <w:pStyle w:val="ListParagraph"/>
        <w:numPr>
          <w:ilvl w:val="1"/>
          <w:numId w:val="8"/>
        </w:numPr>
      </w:pPr>
      <w:r w:rsidRPr="00F56162">
        <w:t>Will it be easy for your audience to do as you ask?</w:t>
      </w:r>
    </w:p>
    <w:p w:rsidR="003A3093" w:rsidRPr="00F56162" w:rsidRDefault="003A3093" w:rsidP="00BF4348">
      <w:pPr>
        <w:pStyle w:val="ListParagraph"/>
        <w:numPr>
          <w:ilvl w:val="1"/>
          <w:numId w:val="8"/>
        </w:numPr>
      </w:pPr>
      <w:r w:rsidRPr="00F56162">
        <w:t>What positive aspects can you emphasize?</w:t>
      </w:r>
    </w:p>
    <w:p w:rsidR="003A3093" w:rsidRPr="00F56162" w:rsidRDefault="003A3093" w:rsidP="00BF4348">
      <w:pPr>
        <w:pStyle w:val="ListParagraph"/>
        <w:numPr>
          <w:ilvl w:val="1"/>
          <w:numId w:val="8"/>
        </w:numPr>
      </w:pPr>
      <w:r w:rsidRPr="00F56162">
        <w:t>From the audience’s point of view, what are the benefits of your message?</w:t>
      </w:r>
    </w:p>
    <w:p w:rsidR="003A3093" w:rsidRPr="00F56162" w:rsidRDefault="003A3093" w:rsidP="00BF4348">
      <w:pPr>
        <w:pStyle w:val="ListParagraph"/>
        <w:numPr>
          <w:ilvl w:val="1"/>
          <w:numId w:val="8"/>
        </w:numPr>
      </w:pPr>
      <w:r w:rsidRPr="00F56162">
        <w:t>What experiences, interests, goals, and values do you share with the audience?</w:t>
      </w:r>
    </w:p>
    <w:p w:rsidR="003A3093" w:rsidRPr="00F56162" w:rsidRDefault="003A3093" w:rsidP="00BF4348">
      <w:pPr>
        <w:pStyle w:val="ListParagraph"/>
        <w:numPr>
          <w:ilvl w:val="1"/>
          <w:numId w:val="8"/>
        </w:numPr>
      </w:pPr>
      <w:r w:rsidRPr="00F56162">
        <w:t>What expectations does the reader have about the appropriate language, content, and organization of messages?</w:t>
      </w:r>
    </w:p>
    <w:p w:rsidR="003A3093" w:rsidRPr="00F56162" w:rsidRDefault="003A3093" w:rsidP="00BF4348">
      <w:pPr>
        <w:pStyle w:val="ListParagraph"/>
        <w:numPr>
          <w:ilvl w:val="1"/>
          <w:numId w:val="8"/>
        </w:numPr>
      </w:pPr>
      <w:r w:rsidRPr="00F56162">
        <w:t>What style of writing does the audience prefer?</w:t>
      </w:r>
    </w:p>
    <w:p w:rsidR="003A3093" w:rsidRPr="00F56162" w:rsidRDefault="003A3093" w:rsidP="00BF4348">
      <w:pPr>
        <w:pStyle w:val="ListParagraph"/>
        <w:numPr>
          <w:ilvl w:val="1"/>
          <w:numId w:val="8"/>
        </w:numPr>
      </w:pPr>
      <w:r w:rsidRPr="00F56162">
        <w:t>Are there hot buttons or red flag words that may create an immediate negative response?</w:t>
      </w:r>
    </w:p>
    <w:p w:rsidR="003A3093" w:rsidRPr="00F56162" w:rsidRDefault="003A3093" w:rsidP="00BF4348">
      <w:pPr>
        <w:pStyle w:val="ListParagraph"/>
        <w:numPr>
          <w:ilvl w:val="1"/>
          <w:numId w:val="8"/>
        </w:numPr>
      </w:pPr>
      <w:r w:rsidRPr="00F56162">
        <w:t>How much detail does the audience want?</w:t>
      </w:r>
    </w:p>
    <w:p w:rsidR="003A3093" w:rsidRPr="00F56162" w:rsidRDefault="003A3093" w:rsidP="00BF4348">
      <w:pPr>
        <w:pStyle w:val="ListParagraph"/>
        <w:numPr>
          <w:ilvl w:val="1"/>
          <w:numId w:val="8"/>
        </w:numPr>
      </w:pPr>
      <w:r w:rsidRPr="00F56162">
        <w:t>Does the audience prefer the direct or indirect organization?</w:t>
      </w:r>
    </w:p>
    <w:p w:rsidR="003A3093" w:rsidRPr="00F56162" w:rsidRDefault="003A3093" w:rsidP="00BF4348">
      <w:pPr>
        <w:pStyle w:val="ListParagraph"/>
        <w:numPr>
          <w:ilvl w:val="1"/>
          <w:numId w:val="8"/>
        </w:numPr>
      </w:pPr>
      <w:r w:rsidRPr="00F56162">
        <w:t>How will the audience use the document?</w:t>
      </w:r>
    </w:p>
    <w:p w:rsidR="003A3093" w:rsidRPr="00F56162" w:rsidRDefault="003A3093" w:rsidP="00BF4348">
      <w:pPr>
        <w:pStyle w:val="ListParagraph"/>
        <w:numPr>
          <w:ilvl w:val="1"/>
          <w:numId w:val="8"/>
        </w:numPr>
      </w:pPr>
      <w:r w:rsidRPr="00F56162">
        <w:t>Under what physical conditions will the audience use the document?</w:t>
      </w:r>
    </w:p>
    <w:p w:rsidR="003A3093" w:rsidRPr="00F56162" w:rsidRDefault="003A3093" w:rsidP="00BF4348">
      <w:pPr>
        <w:pStyle w:val="ListParagraph"/>
        <w:numPr>
          <w:ilvl w:val="1"/>
          <w:numId w:val="8"/>
        </w:numPr>
      </w:pPr>
      <w:r w:rsidRPr="00F56162">
        <w:t>Will the audience use the document as a general reference? As a specific guide?</w:t>
      </w:r>
    </w:p>
    <w:p w:rsidR="0005793C" w:rsidRPr="00F56162" w:rsidRDefault="0005793C" w:rsidP="0005793C">
      <w:pPr>
        <w:pStyle w:val="ListParagraph"/>
        <w:ind w:left="1440"/>
      </w:pPr>
    </w:p>
    <w:p w:rsidR="003A3093" w:rsidRPr="00F56162" w:rsidRDefault="003A3093" w:rsidP="00BF4348">
      <w:pPr>
        <w:pStyle w:val="ListParagraph"/>
        <w:numPr>
          <w:ilvl w:val="0"/>
          <w:numId w:val="8"/>
        </w:numPr>
      </w:pPr>
      <w:r w:rsidRPr="00F56162">
        <w:t>What are four characteristics of good audience benefits? (LO 2-5)</w:t>
      </w:r>
    </w:p>
    <w:p w:rsidR="00566B6C" w:rsidRPr="00F56162" w:rsidRDefault="003A3093">
      <w:pPr>
        <w:ind w:firstLine="720"/>
      </w:pPr>
      <w:r w:rsidRPr="00F56162">
        <w:t>Good benefits are</w:t>
      </w:r>
      <w:r w:rsidR="0093252D" w:rsidRPr="00F56162">
        <w:t>:</w:t>
      </w:r>
      <w:r w:rsidRPr="00F56162">
        <w:t xml:space="preserve"> </w:t>
      </w:r>
    </w:p>
    <w:p w:rsidR="00566B6C" w:rsidRPr="00F56162" w:rsidRDefault="002A5D81">
      <w:pPr>
        <w:pStyle w:val="ListParagraph"/>
        <w:numPr>
          <w:ilvl w:val="0"/>
          <w:numId w:val="29"/>
        </w:numPr>
        <w:ind w:left="1440"/>
      </w:pPr>
      <w:r w:rsidRPr="00F56162">
        <w:t>A</w:t>
      </w:r>
      <w:r w:rsidR="003A3093" w:rsidRPr="00F56162">
        <w:t>dapted to the audience.</w:t>
      </w:r>
    </w:p>
    <w:p w:rsidR="00566B6C" w:rsidRPr="00F56162" w:rsidRDefault="002A5D81">
      <w:pPr>
        <w:pStyle w:val="ListParagraph"/>
        <w:numPr>
          <w:ilvl w:val="0"/>
          <w:numId w:val="29"/>
        </w:numPr>
        <w:ind w:left="1440"/>
      </w:pPr>
      <w:r w:rsidRPr="00F56162">
        <w:t>B</w:t>
      </w:r>
      <w:r w:rsidR="003A3093" w:rsidRPr="00F56162">
        <w:t>ased on intrinsic rather than extrinsic motivators.</w:t>
      </w:r>
    </w:p>
    <w:p w:rsidR="00566B6C" w:rsidRPr="00F56162" w:rsidRDefault="002A5D81">
      <w:pPr>
        <w:pStyle w:val="ListParagraph"/>
        <w:numPr>
          <w:ilvl w:val="0"/>
          <w:numId w:val="29"/>
        </w:numPr>
        <w:ind w:left="1440"/>
      </w:pPr>
      <w:r w:rsidRPr="00F56162">
        <w:t>S</w:t>
      </w:r>
      <w:r w:rsidR="003A3093" w:rsidRPr="00F56162">
        <w:t>upported by clear logic and explained in adequate detail.</w:t>
      </w:r>
    </w:p>
    <w:p w:rsidR="00566B6C" w:rsidRPr="00F56162" w:rsidRDefault="002A5D81">
      <w:pPr>
        <w:pStyle w:val="ListParagraph"/>
        <w:numPr>
          <w:ilvl w:val="0"/>
          <w:numId w:val="29"/>
        </w:numPr>
        <w:ind w:left="1440"/>
        <w:contextualSpacing w:val="0"/>
      </w:pPr>
      <w:r w:rsidRPr="00F56162">
        <w:t>P</w:t>
      </w:r>
      <w:r w:rsidR="003A3093" w:rsidRPr="00F56162">
        <w:t>hrased in you-attitude.</w:t>
      </w:r>
    </w:p>
    <w:p w:rsidR="003A3093" w:rsidRPr="00F56162" w:rsidRDefault="003A3093" w:rsidP="00BF4348">
      <w:pPr>
        <w:pStyle w:val="ListParagraph"/>
        <w:numPr>
          <w:ilvl w:val="0"/>
          <w:numId w:val="8"/>
        </w:numPr>
      </w:pPr>
      <w:r w:rsidRPr="00F56162">
        <w:t>What are three ways to identify and develop audience benefits? (LO 2-6)</w:t>
      </w:r>
    </w:p>
    <w:p w:rsidR="003A3093" w:rsidRPr="00F56162" w:rsidRDefault="003A3093" w:rsidP="0005793C">
      <w:pPr>
        <w:ind w:left="720"/>
      </w:pPr>
      <w:r w:rsidRPr="00F56162">
        <w:t>To develop audience benefits</w:t>
      </w:r>
      <w:r w:rsidR="0005793C" w:rsidRPr="00F56162">
        <w:t>:</w:t>
      </w:r>
    </w:p>
    <w:p w:rsidR="003A3093" w:rsidRPr="00F56162" w:rsidRDefault="003A3093" w:rsidP="00BF4348">
      <w:pPr>
        <w:pStyle w:val="ListParagraph"/>
        <w:numPr>
          <w:ilvl w:val="0"/>
          <w:numId w:val="9"/>
        </w:numPr>
      </w:pPr>
      <w:r w:rsidRPr="00F56162">
        <w:lastRenderedPageBreak/>
        <w:t>Identify the feelings, fears, and needs that may motivate the audience.</w:t>
      </w:r>
    </w:p>
    <w:p w:rsidR="003A3093" w:rsidRPr="00F56162" w:rsidRDefault="003A3093" w:rsidP="00BF4348">
      <w:pPr>
        <w:pStyle w:val="ListParagraph"/>
        <w:numPr>
          <w:ilvl w:val="0"/>
          <w:numId w:val="9"/>
        </w:numPr>
      </w:pPr>
      <w:r w:rsidRPr="00F56162">
        <w:t>Identify the features of your product or policy that could meet the needs you’ve identified.</w:t>
      </w:r>
    </w:p>
    <w:p w:rsidR="00566B6C" w:rsidRPr="00F56162" w:rsidRDefault="003A3093">
      <w:pPr>
        <w:pStyle w:val="ListParagraph"/>
        <w:numPr>
          <w:ilvl w:val="0"/>
          <w:numId w:val="9"/>
        </w:numPr>
        <w:contextualSpacing w:val="0"/>
      </w:pPr>
      <w:r w:rsidRPr="00F56162">
        <w:t>Show how the audience can meet their needs with the features of the policy or product.</w:t>
      </w:r>
    </w:p>
    <w:p w:rsidR="003A3093" w:rsidRPr="00F56162" w:rsidRDefault="003A3093" w:rsidP="00BF4348">
      <w:pPr>
        <w:pStyle w:val="ListParagraph"/>
        <w:numPr>
          <w:ilvl w:val="0"/>
          <w:numId w:val="8"/>
        </w:numPr>
      </w:pPr>
      <w:r w:rsidRPr="00F56162">
        <w:t>What are considerations to keep in mind when addressing multiple audiences? (LO 2-7)</w:t>
      </w:r>
    </w:p>
    <w:p w:rsidR="003A3093" w:rsidRPr="00F56162" w:rsidRDefault="003A3093" w:rsidP="0005793C">
      <w:pPr>
        <w:ind w:left="720"/>
      </w:pPr>
      <w:r w:rsidRPr="00F56162">
        <w:t>When a document will go to multiple audiences, the writer should use the primary audience to determine the level of detail, organization, level of formality, and use of technical terms and theory.</w:t>
      </w:r>
    </w:p>
    <w:p w:rsidR="003A3093" w:rsidRPr="00F56162" w:rsidRDefault="008557B9" w:rsidP="0005793C">
      <w:pPr>
        <w:pStyle w:val="Heading2"/>
        <w:rPr>
          <w:sz w:val="24"/>
        </w:rPr>
      </w:pPr>
      <w:bookmarkStart w:id="31" w:name="_Toc516581870"/>
      <w:r w:rsidRPr="00F56162">
        <w:rPr>
          <w:sz w:val="24"/>
        </w:rPr>
        <w:t>2.2 Reviewing Grammar</w:t>
      </w:r>
      <w:bookmarkEnd w:id="31"/>
    </w:p>
    <w:p w:rsidR="00566B6C" w:rsidRPr="00F56162" w:rsidRDefault="00566B6C" w:rsidP="00566B6C">
      <w:pPr>
        <w:contextualSpacing/>
        <w:rPr>
          <w:i/>
        </w:rPr>
      </w:pPr>
      <w:r w:rsidRPr="00F56162">
        <w:rPr>
          <w:i/>
        </w:rPr>
        <w:t>LO: 2-4</w:t>
      </w:r>
    </w:p>
    <w:p w:rsidR="003A3093" w:rsidRPr="00F56162" w:rsidRDefault="003A3093" w:rsidP="003A3093">
      <w:pPr>
        <w:rPr>
          <w:i/>
        </w:rPr>
      </w:pPr>
      <w:r w:rsidRPr="00F56162">
        <w:rPr>
          <w:i/>
        </w:rPr>
        <w:t>Difficulty Level: Easy</w:t>
      </w:r>
      <w:r w:rsidR="0093252D" w:rsidRPr="00F56162">
        <w:rPr>
          <w:i/>
        </w:rPr>
        <w:t xml:space="preserve"> to </w:t>
      </w:r>
      <w:r w:rsidR="002845C5">
        <w:rPr>
          <w:i/>
        </w:rPr>
        <w:t>Hard</w:t>
      </w:r>
      <w:r w:rsidR="0005793C" w:rsidRPr="00F56162">
        <w:rPr>
          <w:i/>
        </w:rPr>
        <w:t xml:space="preserve"> </w:t>
      </w:r>
      <w:r w:rsidR="003E0CE8" w:rsidRPr="00F56162">
        <w:rPr>
          <w:i/>
        </w:rPr>
        <w:t>(</w:t>
      </w:r>
      <w:r w:rsidR="0005793C" w:rsidRPr="00F56162">
        <w:rPr>
          <w:i/>
        </w:rPr>
        <w:t xml:space="preserve">depending on </w:t>
      </w:r>
      <w:r w:rsidR="007754F0" w:rsidRPr="00F56162">
        <w:rPr>
          <w:i/>
        </w:rPr>
        <w:t>learner</w:t>
      </w:r>
      <w:r w:rsidR="0005793C" w:rsidRPr="00F56162">
        <w:rPr>
          <w:i/>
        </w:rPr>
        <w:t>s’ knowledge</w:t>
      </w:r>
      <w:r w:rsidR="003E0CE8" w:rsidRPr="00F56162">
        <w:rPr>
          <w:i/>
        </w:rPr>
        <w:t>)</w:t>
      </w:r>
    </w:p>
    <w:p w:rsidR="003A3093" w:rsidRPr="00F56162" w:rsidRDefault="003A3093" w:rsidP="00C74EDE">
      <w:pPr>
        <w:spacing w:after="120"/>
      </w:pPr>
      <w:r w:rsidRPr="00F56162">
        <w:t>The error(s) in the original sentence are italicized; the corrections are bolded.</w:t>
      </w:r>
    </w:p>
    <w:p w:rsidR="003A3093" w:rsidRPr="00F56162" w:rsidRDefault="003A3093" w:rsidP="00C74EDE">
      <w:pPr>
        <w:spacing w:after="120"/>
        <w:ind w:left="720"/>
      </w:pPr>
      <w:r w:rsidRPr="00F56162">
        <w:t xml:space="preserve">I didn’t appreciate </w:t>
      </w:r>
      <w:r w:rsidRPr="00F56162">
        <w:rPr>
          <w:i/>
        </w:rPr>
        <w:t>him</w:t>
      </w:r>
      <w:r w:rsidRPr="00F56162">
        <w:t xml:space="preserve"> </w:t>
      </w:r>
      <w:proofErr w:type="gramStart"/>
      <w:r w:rsidRPr="00F56162">
        <w:t>assuming that</w:t>
      </w:r>
      <w:proofErr w:type="gramEnd"/>
      <w:r w:rsidRPr="00F56162">
        <w:t xml:space="preserve"> he would be the group’s leader. </w:t>
      </w:r>
    </w:p>
    <w:p w:rsidR="0005793C" w:rsidRPr="00F56162" w:rsidRDefault="003A3093" w:rsidP="00C74EDE">
      <w:pPr>
        <w:spacing w:after="240"/>
        <w:ind w:left="720"/>
      </w:pPr>
      <w:r w:rsidRPr="00F56162">
        <w:t xml:space="preserve">I didn’t appreciate </w:t>
      </w:r>
      <w:r w:rsidRPr="00F56162">
        <w:rPr>
          <w:b/>
        </w:rPr>
        <w:t>his</w:t>
      </w:r>
      <w:r w:rsidRPr="00F56162">
        <w:t xml:space="preserve"> </w:t>
      </w:r>
      <w:proofErr w:type="gramStart"/>
      <w:r w:rsidRPr="00F56162">
        <w:t>assuming that</w:t>
      </w:r>
      <w:proofErr w:type="gramEnd"/>
      <w:r w:rsidRPr="00F56162">
        <w:t xml:space="preserve"> he would be the group’s leader.</w:t>
      </w:r>
    </w:p>
    <w:p w:rsidR="003A3093" w:rsidRPr="00F56162" w:rsidRDefault="003A3093" w:rsidP="00C74EDE">
      <w:pPr>
        <w:snapToGrid w:val="0"/>
        <w:spacing w:after="120"/>
        <w:ind w:left="720"/>
      </w:pPr>
      <w:r w:rsidRPr="00F56162">
        <w:rPr>
          <w:i/>
        </w:rPr>
        <w:t>Myself and Jim</w:t>
      </w:r>
      <w:r w:rsidRPr="00F56162">
        <w:t xml:space="preserve"> made the presentation.</w:t>
      </w:r>
    </w:p>
    <w:p w:rsidR="0005793C" w:rsidRPr="00F56162" w:rsidRDefault="003A3093" w:rsidP="00C74EDE">
      <w:pPr>
        <w:spacing w:after="240"/>
        <w:ind w:left="720"/>
      </w:pPr>
      <w:r w:rsidRPr="00F56162">
        <w:rPr>
          <w:b/>
        </w:rPr>
        <w:t>Jim and I</w:t>
      </w:r>
      <w:r w:rsidRPr="00F56162">
        <w:t xml:space="preserve"> made the presentation.</w:t>
      </w:r>
    </w:p>
    <w:p w:rsidR="003A3093" w:rsidRPr="00F56162" w:rsidRDefault="003A3093" w:rsidP="00C74EDE">
      <w:pPr>
        <w:spacing w:after="120"/>
        <w:ind w:left="720"/>
      </w:pPr>
      <w:r w:rsidRPr="00F56162">
        <w:t xml:space="preserve">Employees </w:t>
      </w:r>
      <w:r w:rsidRPr="00F56162">
        <w:rPr>
          <w:i/>
        </w:rPr>
        <w:t>which</w:t>
      </w:r>
      <w:r w:rsidRPr="00F56162">
        <w:t xml:space="preserve"> lack experience in dealing with people from other cultures could benefit from seminars in international business communications.</w:t>
      </w:r>
    </w:p>
    <w:p w:rsidR="0005793C" w:rsidRPr="00F56162" w:rsidRDefault="003A3093" w:rsidP="00C74EDE">
      <w:pPr>
        <w:spacing w:after="240"/>
        <w:ind w:left="720"/>
      </w:pPr>
      <w:r w:rsidRPr="00F56162">
        <w:t xml:space="preserve">Employees </w:t>
      </w:r>
      <w:r w:rsidRPr="00F56162">
        <w:rPr>
          <w:b/>
        </w:rPr>
        <w:t>who</w:t>
      </w:r>
      <w:r w:rsidRPr="00F56162">
        <w:t xml:space="preserve"> lack experience in dealing with people from other cultures could benefit from seminars in international business communications.</w:t>
      </w:r>
    </w:p>
    <w:p w:rsidR="003A3093" w:rsidRPr="00F56162" w:rsidRDefault="003A3093" w:rsidP="00C74EDE">
      <w:pPr>
        <w:spacing w:after="120"/>
        <w:ind w:left="720"/>
      </w:pPr>
      <w:r w:rsidRPr="00F56162">
        <w:t xml:space="preserve">Chandra drew the graphs after </w:t>
      </w:r>
      <w:r w:rsidRPr="00F56162">
        <w:rPr>
          <w:i/>
        </w:rPr>
        <w:t>her</w:t>
      </w:r>
      <w:r w:rsidRPr="00F56162">
        <w:t xml:space="preserve"> and I discussed the ideas for them. </w:t>
      </w:r>
    </w:p>
    <w:p w:rsidR="003A3093" w:rsidRPr="00F56162" w:rsidRDefault="003A3093" w:rsidP="00C74EDE">
      <w:pPr>
        <w:spacing w:after="60"/>
        <w:ind w:left="720"/>
      </w:pPr>
      <w:r w:rsidRPr="00F56162">
        <w:t xml:space="preserve">Chandra drew the graphs after </w:t>
      </w:r>
      <w:r w:rsidRPr="00F56162">
        <w:rPr>
          <w:b/>
        </w:rPr>
        <w:t>she</w:t>
      </w:r>
      <w:r w:rsidRPr="00F56162">
        <w:t xml:space="preserve"> and I discussed the ideas for them.</w:t>
      </w:r>
    </w:p>
    <w:p w:rsidR="003A3093" w:rsidRPr="00F56162" w:rsidRDefault="003A3093" w:rsidP="00C74EDE">
      <w:pPr>
        <w:spacing w:after="60"/>
        <w:jc w:val="center"/>
        <w:rPr>
          <w:b/>
        </w:rPr>
      </w:pPr>
      <w:r w:rsidRPr="00F56162">
        <w:rPr>
          <w:b/>
        </w:rPr>
        <w:t>OR</w:t>
      </w:r>
    </w:p>
    <w:p w:rsidR="003A3093" w:rsidRPr="00F56162" w:rsidRDefault="003A3093" w:rsidP="00C74EDE">
      <w:pPr>
        <w:spacing w:after="240"/>
        <w:ind w:left="720"/>
      </w:pPr>
      <w:r w:rsidRPr="00F56162">
        <w:t xml:space="preserve">Chandra drew the graphs after </w:t>
      </w:r>
      <w:r w:rsidRPr="00F56162">
        <w:rPr>
          <w:b/>
        </w:rPr>
        <w:t>we</w:t>
      </w:r>
      <w:r w:rsidRPr="00F56162">
        <w:t xml:space="preserve"> discussed the ideas for them.</w:t>
      </w:r>
    </w:p>
    <w:p w:rsidR="003A3093" w:rsidRPr="00F56162" w:rsidRDefault="003A3093" w:rsidP="00C74EDE">
      <w:pPr>
        <w:spacing w:after="120"/>
        <w:ind w:left="720"/>
      </w:pPr>
      <w:r w:rsidRPr="00F56162">
        <w:t xml:space="preserve">Please give your revisions to Cindy, Tyrone, or </w:t>
      </w:r>
      <w:r w:rsidRPr="00F56162">
        <w:rPr>
          <w:i/>
        </w:rPr>
        <w:t>myself</w:t>
      </w:r>
      <w:r w:rsidRPr="00F56162">
        <w:t xml:space="preserve"> by noon Friday.</w:t>
      </w:r>
    </w:p>
    <w:p w:rsidR="0005793C" w:rsidRPr="00F56162" w:rsidRDefault="003A3093" w:rsidP="00C74EDE">
      <w:pPr>
        <w:spacing w:after="240"/>
        <w:ind w:left="720"/>
      </w:pPr>
      <w:r w:rsidRPr="00F56162">
        <w:t xml:space="preserve">Please give your revisions to Cindy, Tyrone, or </w:t>
      </w:r>
      <w:r w:rsidRPr="00F56162">
        <w:rPr>
          <w:b/>
        </w:rPr>
        <w:t>me</w:t>
      </w:r>
      <w:r w:rsidRPr="00F56162">
        <w:t xml:space="preserve"> by noon Friday.</w:t>
      </w:r>
    </w:p>
    <w:p w:rsidR="0005793C" w:rsidRPr="00F56162" w:rsidRDefault="0005793C" w:rsidP="00C74EDE">
      <w:pPr>
        <w:spacing w:after="120"/>
        <w:ind w:left="720"/>
      </w:pPr>
      <w:r w:rsidRPr="00F56162">
        <w:t xml:space="preserve">Let’s keep this disagreement between you and </w:t>
      </w:r>
      <w:proofErr w:type="gramStart"/>
      <w:r w:rsidRPr="00F56162">
        <w:rPr>
          <w:i/>
        </w:rPr>
        <w:t>I</w:t>
      </w:r>
      <w:r w:rsidRPr="00F56162">
        <w:t>.</w:t>
      </w:r>
      <w:proofErr w:type="gramEnd"/>
    </w:p>
    <w:p w:rsidR="0005793C" w:rsidRPr="00F56162" w:rsidRDefault="0005793C" w:rsidP="00C74EDE">
      <w:pPr>
        <w:spacing w:after="120"/>
        <w:ind w:left="720"/>
      </w:pPr>
      <w:r w:rsidRPr="00F56162">
        <w:t xml:space="preserve">Let’s keep this disagreement between you and </w:t>
      </w:r>
      <w:r w:rsidRPr="00F56162">
        <w:rPr>
          <w:b/>
        </w:rPr>
        <w:t>me</w:t>
      </w:r>
      <w:r w:rsidRPr="00F56162">
        <w:t>.</w:t>
      </w:r>
    </w:p>
    <w:p w:rsidR="003A3093" w:rsidRPr="00F56162" w:rsidRDefault="008557B9" w:rsidP="00191B32">
      <w:pPr>
        <w:pStyle w:val="Heading2"/>
        <w:rPr>
          <w:sz w:val="24"/>
        </w:rPr>
      </w:pPr>
      <w:bookmarkStart w:id="32" w:name="_Toc516581871"/>
      <w:r w:rsidRPr="00F56162">
        <w:rPr>
          <w:sz w:val="24"/>
        </w:rPr>
        <w:lastRenderedPageBreak/>
        <w:t>2.3 Identifying Audiences</w:t>
      </w:r>
      <w:bookmarkEnd w:id="32"/>
      <w:r w:rsidRPr="00F56162">
        <w:rPr>
          <w:sz w:val="24"/>
        </w:rPr>
        <w:t xml:space="preserve"> </w:t>
      </w:r>
    </w:p>
    <w:p w:rsidR="00566B6C" w:rsidRPr="00F56162" w:rsidRDefault="00566B6C" w:rsidP="00191B32">
      <w:pPr>
        <w:keepNext/>
        <w:contextualSpacing/>
        <w:rPr>
          <w:i/>
        </w:rPr>
      </w:pPr>
      <w:r w:rsidRPr="00F56162">
        <w:rPr>
          <w:i/>
        </w:rPr>
        <w:t>LO: 2-1</w:t>
      </w:r>
    </w:p>
    <w:p w:rsidR="003A3093" w:rsidRPr="00F56162" w:rsidRDefault="003A3093" w:rsidP="00191B32">
      <w:pPr>
        <w:keepNext/>
        <w:rPr>
          <w:i/>
        </w:rPr>
      </w:pPr>
      <w:r w:rsidRPr="00F56162">
        <w:rPr>
          <w:i/>
        </w:rPr>
        <w:t>Difficulty Level: Medium</w:t>
      </w:r>
    </w:p>
    <w:p w:rsidR="003A3093" w:rsidRPr="00F56162" w:rsidRDefault="003A3093" w:rsidP="00C74EDE">
      <w:pPr>
        <w:spacing w:after="120"/>
      </w:pPr>
      <w:r w:rsidRPr="00F56162">
        <w:t>Kent, Carol, and Jos</w:t>
      </w:r>
      <w:r w:rsidR="00944C5D" w:rsidRPr="00F56162">
        <w:rPr>
          <w:rFonts w:cstheme="minorHAnsi"/>
        </w:rPr>
        <w:t>é</w:t>
      </w:r>
    </w:p>
    <w:p w:rsidR="003A3093" w:rsidRPr="00F56162" w:rsidRDefault="00DE3C49" w:rsidP="00C74EDE">
      <w:pPr>
        <w:spacing w:after="120"/>
        <w:ind w:left="720"/>
      </w:pPr>
      <w:r w:rsidRPr="00F56162">
        <w:rPr>
          <w:b/>
        </w:rPr>
        <w:t>Primary audience</w:t>
      </w:r>
      <w:r w:rsidRPr="00F56162">
        <w:t xml:space="preserve">: </w:t>
      </w:r>
      <w:r w:rsidR="003A3093" w:rsidRPr="00F56162">
        <w:t>Financial institutions</w:t>
      </w:r>
      <w:r w:rsidR="003A3093" w:rsidRPr="00F56162">
        <w:tab/>
      </w:r>
      <w:r w:rsidR="003A3093" w:rsidRPr="00F56162">
        <w:tab/>
      </w:r>
    </w:p>
    <w:p w:rsidR="003A3093" w:rsidRPr="00F56162" w:rsidRDefault="00DE3C49" w:rsidP="00C74EDE">
      <w:pPr>
        <w:spacing w:after="120"/>
        <w:ind w:left="720"/>
      </w:pPr>
      <w:r w:rsidRPr="00F56162">
        <w:rPr>
          <w:b/>
        </w:rPr>
        <w:t>Secondary audiences</w:t>
      </w:r>
      <w:r w:rsidRPr="00F56162">
        <w:t xml:space="preserve">: </w:t>
      </w:r>
      <w:r w:rsidR="003A3093" w:rsidRPr="00F56162">
        <w:t>Employ</w:t>
      </w:r>
      <w:r w:rsidRPr="00F56162">
        <w:t>ees who will manage the website; e</w:t>
      </w:r>
      <w:r w:rsidR="003A3093" w:rsidRPr="00F56162">
        <w:t>mployees of the financial institutions who will process the paper work.</w:t>
      </w:r>
    </w:p>
    <w:p w:rsidR="003A3093" w:rsidRPr="00F56162" w:rsidRDefault="00DE3C49" w:rsidP="00C74EDE">
      <w:pPr>
        <w:spacing w:after="120"/>
        <w:ind w:left="720"/>
      </w:pPr>
      <w:r w:rsidRPr="00F56162">
        <w:rPr>
          <w:b/>
        </w:rPr>
        <w:t>Auxiliary</w:t>
      </w:r>
      <w:r w:rsidRPr="00F56162">
        <w:t xml:space="preserve">: </w:t>
      </w:r>
      <w:r w:rsidR="003A3093" w:rsidRPr="00F56162">
        <w:t>Other people interested in opening a small business website</w:t>
      </w:r>
    </w:p>
    <w:p w:rsidR="003A3093" w:rsidRPr="00F56162" w:rsidRDefault="00DE3C49" w:rsidP="003101FA">
      <w:pPr>
        <w:ind w:left="720"/>
      </w:pPr>
      <w:r w:rsidRPr="00F56162">
        <w:rPr>
          <w:b/>
        </w:rPr>
        <w:t>Watchdog</w:t>
      </w:r>
      <w:r w:rsidRPr="00F56162">
        <w:t>: Lawyers; s</w:t>
      </w:r>
      <w:r w:rsidR="003A3093" w:rsidRPr="00F56162">
        <w:t>tate/city agencies</w:t>
      </w:r>
    </w:p>
    <w:p w:rsidR="003A3093" w:rsidRPr="00F56162" w:rsidRDefault="003A3093" w:rsidP="00C74EDE">
      <w:pPr>
        <w:spacing w:after="120"/>
      </w:pPr>
      <w:r w:rsidRPr="00F56162">
        <w:t>Barbara</w:t>
      </w:r>
    </w:p>
    <w:p w:rsidR="003A3093" w:rsidRPr="00F56162" w:rsidRDefault="003101FA" w:rsidP="00C74EDE">
      <w:pPr>
        <w:spacing w:after="120"/>
        <w:ind w:left="720"/>
      </w:pPr>
      <w:r w:rsidRPr="00F56162">
        <w:rPr>
          <w:b/>
        </w:rPr>
        <w:t>Gatekeeper</w:t>
      </w:r>
      <w:r w:rsidRPr="00F56162">
        <w:t xml:space="preserve">: </w:t>
      </w:r>
      <w:r w:rsidR="003A3093" w:rsidRPr="00F56162">
        <w:t>Barbara’s boss</w:t>
      </w:r>
    </w:p>
    <w:p w:rsidR="003A3093" w:rsidRPr="00F56162" w:rsidRDefault="003101FA" w:rsidP="00C74EDE">
      <w:pPr>
        <w:spacing w:after="120"/>
        <w:ind w:left="720"/>
      </w:pPr>
      <w:r w:rsidRPr="00F56162">
        <w:rPr>
          <w:b/>
        </w:rPr>
        <w:t>Primary audience</w:t>
      </w:r>
      <w:r w:rsidRPr="00F56162">
        <w:t xml:space="preserve">: </w:t>
      </w:r>
      <w:r w:rsidR="003A3093" w:rsidRPr="00F56162">
        <w:t>Potential customers over 65 years old</w:t>
      </w:r>
    </w:p>
    <w:p w:rsidR="003A3093" w:rsidRPr="00F56162" w:rsidRDefault="003101FA" w:rsidP="00C74EDE">
      <w:pPr>
        <w:spacing w:after="120"/>
        <w:ind w:left="720"/>
      </w:pPr>
      <w:r w:rsidRPr="00F56162">
        <w:rPr>
          <w:b/>
        </w:rPr>
        <w:t>Secondary audiences</w:t>
      </w:r>
      <w:r w:rsidRPr="00F56162">
        <w:t xml:space="preserve">: </w:t>
      </w:r>
      <w:r w:rsidR="003A3093" w:rsidRPr="00F56162">
        <w:t>Workers of the travel agency</w:t>
      </w:r>
    </w:p>
    <w:p w:rsidR="003A3093" w:rsidRPr="00F56162" w:rsidRDefault="003101FA" w:rsidP="00C74EDE">
      <w:pPr>
        <w:spacing w:after="120"/>
        <w:ind w:left="720"/>
      </w:pPr>
      <w:r w:rsidRPr="00F56162">
        <w:rPr>
          <w:b/>
        </w:rPr>
        <w:t>Auxiliary</w:t>
      </w:r>
      <w:r w:rsidRPr="00F56162">
        <w:t xml:space="preserve">: </w:t>
      </w:r>
      <w:r w:rsidR="003A3093" w:rsidRPr="00F56162">
        <w:t xml:space="preserve">People </w:t>
      </w:r>
      <w:r w:rsidR="00944C5D" w:rsidRPr="00F56162">
        <w:t>under</w:t>
      </w:r>
      <w:r w:rsidR="003A3093" w:rsidRPr="00F56162">
        <w:t xml:space="preserve"> 65 years old who may </w:t>
      </w:r>
      <w:proofErr w:type="gramStart"/>
      <w:r w:rsidR="003A3093" w:rsidRPr="00F56162">
        <w:t>come in contact with</w:t>
      </w:r>
      <w:proofErr w:type="gramEnd"/>
      <w:r w:rsidR="003A3093" w:rsidRPr="00F56162">
        <w:t xml:space="preserve"> the letter</w:t>
      </w:r>
    </w:p>
    <w:p w:rsidR="003A3093" w:rsidRPr="00F56162" w:rsidRDefault="003A3093" w:rsidP="003101FA">
      <w:pPr>
        <w:ind w:left="720"/>
      </w:pPr>
      <w:r w:rsidRPr="00F56162">
        <w:rPr>
          <w:b/>
        </w:rPr>
        <w:t>Watchdog</w:t>
      </w:r>
      <w:r w:rsidRPr="00F56162">
        <w:t>:</w:t>
      </w:r>
      <w:r w:rsidR="003101FA" w:rsidRPr="00F56162">
        <w:t xml:space="preserve"> Travel review websites; </w:t>
      </w:r>
      <w:r w:rsidRPr="00F56162">
        <w:t>AARP/Senior advocate groups</w:t>
      </w:r>
    </w:p>
    <w:p w:rsidR="003A3093" w:rsidRPr="00F56162" w:rsidRDefault="003A3093" w:rsidP="00C74EDE">
      <w:pPr>
        <w:spacing w:after="120"/>
      </w:pPr>
      <w:r w:rsidRPr="00F56162">
        <w:t>Paul</w:t>
      </w:r>
    </w:p>
    <w:p w:rsidR="003A3093" w:rsidRPr="00F56162" w:rsidRDefault="003101FA" w:rsidP="00C74EDE">
      <w:pPr>
        <w:spacing w:after="120"/>
        <w:ind w:left="720"/>
      </w:pPr>
      <w:r w:rsidRPr="00F56162">
        <w:rPr>
          <w:b/>
        </w:rPr>
        <w:t>Gatekeeper</w:t>
      </w:r>
      <w:r w:rsidRPr="00F56162">
        <w:t xml:space="preserve">: </w:t>
      </w:r>
      <w:r w:rsidR="003A3093" w:rsidRPr="00F56162">
        <w:t>Paul’s boss, the mayor</w:t>
      </w:r>
    </w:p>
    <w:p w:rsidR="003A3093" w:rsidRPr="00F56162" w:rsidRDefault="003A3093" w:rsidP="00C74EDE">
      <w:pPr>
        <w:spacing w:after="120"/>
        <w:ind w:left="720"/>
      </w:pPr>
      <w:r w:rsidRPr="00F56162">
        <w:rPr>
          <w:b/>
        </w:rPr>
        <w:t>Primary audience</w:t>
      </w:r>
      <w:r w:rsidRPr="00F56162">
        <w:t>:</w:t>
      </w:r>
      <w:r w:rsidR="003101FA" w:rsidRPr="00F56162">
        <w:t xml:space="preserve"> </w:t>
      </w:r>
      <w:r w:rsidRPr="00F56162">
        <w:t>Council members who will vote</w:t>
      </w:r>
    </w:p>
    <w:p w:rsidR="003A3093" w:rsidRPr="00F56162" w:rsidRDefault="003A3093" w:rsidP="00C74EDE">
      <w:pPr>
        <w:spacing w:after="120"/>
        <w:ind w:left="720"/>
      </w:pPr>
      <w:r w:rsidRPr="00F56162">
        <w:rPr>
          <w:b/>
        </w:rPr>
        <w:t>Secondary audiences</w:t>
      </w:r>
      <w:r w:rsidRPr="00F56162">
        <w:t>:</w:t>
      </w:r>
      <w:r w:rsidR="003101FA" w:rsidRPr="00F56162">
        <w:t xml:space="preserve"> </w:t>
      </w:r>
      <w:r w:rsidRPr="00F56162">
        <w:t>Citizens, mayor’s offices in other cities</w:t>
      </w:r>
      <w:r w:rsidR="003101FA" w:rsidRPr="00F56162">
        <w:t>; u</w:t>
      </w:r>
      <w:r w:rsidRPr="00F56162">
        <w:t>nion representatives</w:t>
      </w:r>
      <w:r w:rsidR="003101FA" w:rsidRPr="00F56162">
        <w:t>; d</w:t>
      </w:r>
      <w:r w:rsidRPr="00F56162">
        <w:t>epartment heads</w:t>
      </w:r>
      <w:r w:rsidR="003101FA" w:rsidRPr="00F56162">
        <w:t>; b</w:t>
      </w:r>
      <w:r w:rsidRPr="00F56162">
        <w:t>lue-ribbon panel</w:t>
      </w:r>
      <w:r w:rsidR="003101FA" w:rsidRPr="00F56162">
        <w:t>; l</w:t>
      </w:r>
      <w:r w:rsidRPr="00F56162">
        <w:t>obbying groups who will comment on the proposal City workers who will be affected if it passes</w:t>
      </w:r>
    </w:p>
    <w:p w:rsidR="003A3093" w:rsidRPr="00F56162" w:rsidRDefault="003101FA" w:rsidP="00C74EDE">
      <w:pPr>
        <w:spacing w:after="120"/>
        <w:ind w:left="720"/>
      </w:pPr>
      <w:r w:rsidRPr="00F56162">
        <w:rPr>
          <w:b/>
        </w:rPr>
        <w:t>Auxiliary</w:t>
      </w:r>
      <w:r w:rsidRPr="00F56162">
        <w:t xml:space="preserve">: </w:t>
      </w:r>
      <w:r w:rsidR="003A3093" w:rsidRPr="00F56162">
        <w:t>Anyone else in the city who takes an interest in the proposal</w:t>
      </w:r>
      <w:r w:rsidR="003A3093" w:rsidRPr="00F56162">
        <w:tab/>
      </w:r>
    </w:p>
    <w:p w:rsidR="003A3093" w:rsidRPr="00F56162" w:rsidRDefault="003101FA" w:rsidP="003101FA">
      <w:pPr>
        <w:ind w:left="720"/>
      </w:pPr>
      <w:r w:rsidRPr="00F56162">
        <w:rPr>
          <w:b/>
        </w:rPr>
        <w:t>Watchdog</w:t>
      </w:r>
      <w:r w:rsidRPr="00F56162">
        <w:t xml:space="preserve">: </w:t>
      </w:r>
      <w:r w:rsidR="003A3093" w:rsidRPr="00F56162">
        <w:t>Voters or any other groups that have economic, social, or political power over the mayor and the council</w:t>
      </w:r>
    </w:p>
    <w:p w:rsidR="003A3093" w:rsidRPr="00F56162" w:rsidRDefault="003A3093" w:rsidP="00C74EDE">
      <w:pPr>
        <w:spacing w:after="120"/>
      </w:pPr>
      <w:proofErr w:type="spellStart"/>
      <w:r w:rsidRPr="00F56162">
        <w:t>Bigster</w:t>
      </w:r>
      <w:proofErr w:type="spellEnd"/>
      <w:r w:rsidRPr="00F56162">
        <w:t xml:space="preserve"> Corporation</w:t>
      </w:r>
    </w:p>
    <w:p w:rsidR="003A3093" w:rsidRPr="00F56162" w:rsidRDefault="003101FA" w:rsidP="00C74EDE">
      <w:pPr>
        <w:spacing w:after="120"/>
        <w:ind w:left="720"/>
      </w:pPr>
      <w:r w:rsidRPr="00F56162">
        <w:rPr>
          <w:b/>
        </w:rPr>
        <w:t>Primary audience</w:t>
      </w:r>
      <w:r w:rsidRPr="00F56162">
        <w:t xml:space="preserve">: </w:t>
      </w:r>
      <w:r w:rsidR="003A3093" w:rsidRPr="00F56162">
        <w:t>All employees in Sharon’s division</w:t>
      </w:r>
    </w:p>
    <w:p w:rsidR="003A3093" w:rsidRPr="00F56162" w:rsidRDefault="003A3093" w:rsidP="00C74EDE">
      <w:pPr>
        <w:spacing w:after="120"/>
        <w:ind w:left="720"/>
      </w:pPr>
      <w:r w:rsidRPr="00F56162">
        <w:rPr>
          <w:b/>
        </w:rPr>
        <w:t>Gatekeeper</w:t>
      </w:r>
      <w:r w:rsidR="003101FA" w:rsidRPr="00F56162">
        <w:t xml:space="preserve">: </w:t>
      </w:r>
      <w:r w:rsidRPr="00F56162">
        <w:t>Sharon, Steve’s boss</w:t>
      </w:r>
    </w:p>
    <w:p w:rsidR="003A3093" w:rsidRPr="00F56162" w:rsidRDefault="003101FA" w:rsidP="00C74EDE">
      <w:pPr>
        <w:spacing w:after="120"/>
        <w:ind w:left="720"/>
      </w:pPr>
      <w:r w:rsidRPr="00F56162">
        <w:rPr>
          <w:b/>
        </w:rPr>
        <w:t>Secondary audiences</w:t>
      </w:r>
      <w:r w:rsidRPr="00F56162">
        <w:t xml:space="preserve">: </w:t>
      </w:r>
      <w:r w:rsidR="003A3093" w:rsidRPr="00F56162">
        <w:t>Those who wi</w:t>
      </w:r>
      <w:r w:rsidRPr="00F56162">
        <w:t xml:space="preserve">ll conduct the training session; </w:t>
      </w:r>
      <w:r w:rsidR="003A3093" w:rsidRPr="00F56162">
        <w:t>HR Department</w:t>
      </w:r>
    </w:p>
    <w:p w:rsidR="003A3093" w:rsidRPr="00F56162" w:rsidRDefault="003101FA" w:rsidP="00C74EDE">
      <w:pPr>
        <w:ind w:left="720"/>
      </w:pPr>
      <w:r w:rsidRPr="00F56162">
        <w:rPr>
          <w:b/>
        </w:rPr>
        <w:t>Auxiliary</w:t>
      </w:r>
      <w:r w:rsidRPr="00F56162">
        <w:t>:</w:t>
      </w:r>
      <w:r w:rsidR="009B5DA0" w:rsidRPr="00F56162">
        <w:t xml:space="preserve"> </w:t>
      </w:r>
      <w:r w:rsidR="003A3093" w:rsidRPr="00F56162">
        <w:t xml:space="preserve">Other </w:t>
      </w:r>
      <w:proofErr w:type="spellStart"/>
      <w:r w:rsidR="003A3093" w:rsidRPr="00F56162">
        <w:t>Bigster</w:t>
      </w:r>
      <w:proofErr w:type="spellEnd"/>
      <w:r w:rsidR="003A3093" w:rsidRPr="00F56162">
        <w:t xml:space="preserve"> employees who may </w:t>
      </w:r>
      <w:proofErr w:type="gramStart"/>
      <w:r w:rsidR="003A3093" w:rsidRPr="00F56162">
        <w:t>come in contact with</w:t>
      </w:r>
      <w:proofErr w:type="gramEnd"/>
      <w:r w:rsidR="003A3093" w:rsidRPr="00F56162">
        <w:t xml:space="preserve"> the email but are not required to attend the training or have already attended the training session</w:t>
      </w:r>
    </w:p>
    <w:p w:rsidR="003A3093" w:rsidRPr="00F56162" w:rsidRDefault="008557B9" w:rsidP="003101FA">
      <w:pPr>
        <w:pStyle w:val="Heading2"/>
        <w:rPr>
          <w:sz w:val="24"/>
        </w:rPr>
      </w:pPr>
      <w:bookmarkStart w:id="33" w:name="_Toc516581872"/>
      <w:r w:rsidRPr="00F56162">
        <w:rPr>
          <w:sz w:val="24"/>
        </w:rPr>
        <w:lastRenderedPageBreak/>
        <w:t>2.4 Analyzing Multiple Audiences</w:t>
      </w:r>
      <w:bookmarkEnd w:id="33"/>
    </w:p>
    <w:p w:rsidR="00566B6C" w:rsidRPr="00F56162" w:rsidRDefault="00566B6C" w:rsidP="00566B6C">
      <w:pPr>
        <w:contextualSpacing/>
        <w:rPr>
          <w:i/>
        </w:rPr>
      </w:pPr>
      <w:r w:rsidRPr="00F56162">
        <w:rPr>
          <w:i/>
        </w:rPr>
        <w:t>LO: 2-2</w:t>
      </w:r>
    </w:p>
    <w:p w:rsidR="003A3093" w:rsidRPr="00F56162" w:rsidRDefault="003A3093" w:rsidP="003A3093">
      <w:pPr>
        <w:rPr>
          <w:i/>
        </w:rPr>
      </w:pPr>
      <w:r w:rsidRPr="00F56162">
        <w:rPr>
          <w:i/>
        </w:rPr>
        <w:t>Difficulty Level: Medium</w:t>
      </w:r>
    </w:p>
    <w:p w:rsidR="003A3093" w:rsidRPr="00F56162" w:rsidRDefault="003A3093" w:rsidP="003A3093">
      <w:r w:rsidRPr="00F56162">
        <w:t xml:space="preserve">This exercise works best as an in-class activity where you can hold a large class discussion. Some </w:t>
      </w:r>
      <w:r w:rsidR="007754F0" w:rsidRPr="00F56162">
        <w:t>learner</w:t>
      </w:r>
      <w:r w:rsidRPr="00F56162">
        <w:t xml:space="preserve">s are who not familiar with government agencies, </w:t>
      </w:r>
      <w:proofErr w:type="gramStart"/>
      <w:r w:rsidRPr="00F56162">
        <w:t>in particular the</w:t>
      </w:r>
      <w:proofErr w:type="gramEnd"/>
      <w:r w:rsidRPr="00F56162">
        <w:t xml:space="preserve"> U.S. Census Bureau, may have more difficulty analyzing the different types of audiences involved. At a minimum, this exercise should help to demonstrate to </w:t>
      </w:r>
      <w:r w:rsidR="007754F0" w:rsidRPr="00F56162">
        <w:t>learner</w:t>
      </w:r>
      <w:r w:rsidRPr="00F56162">
        <w:t>s how complex audiences can be and how messages need to be tailored for each.</w:t>
      </w:r>
    </w:p>
    <w:p w:rsidR="003A3093" w:rsidRPr="00F56162" w:rsidRDefault="008557B9" w:rsidP="003101FA">
      <w:pPr>
        <w:pStyle w:val="Heading2"/>
        <w:rPr>
          <w:rFonts w:cs="Times New Roman"/>
          <w:sz w:val="24"/>
        </w:rPr>
      </w:pPr>
      <w:bookmarkStart w:id="34" w:name="_Toc516581873"/>
      <w:r w:rsidRPr="00F56162">
        <w:rPr>
          <w:sz w:val="24"/>
        </w:rPr>
        <w:t>2.5 Choosing a Channel to Reach a Specific Audience</w:t>
      </w:r>
      <w:bookmarkEnd w:id="34"/>
      <w:r w:rsidRPr="00F56162">
        <w:rPr>
          <w:sz w:val="24"/>
        </w:rPr>
        <w:t xml:space="preserve"> </w:t>
      </w:r>
    </w:p>
    <w:p w:rsidR="00EA5C5C" w:rsidRPr="00F56162" w:rsidRDefault="00EA5C5C" w:rsidP="00EA5C5C">
      <w:pPr>
        <w:contextualSpacing/>
        <w:rPr>
          <w:i/>
        </w:rPr>
      </w:pPr>
      <w:r w:rsidRPr="00F56162">
        <w:rPr>
          <w:i/>
        </w:rPr>
        <w:t>LO: 2-3</w:t>
      </w:r>
    </w:p>
    <w:p w:rsidR="003A3093" w:rsidRPr="00F56162" w:rsidRDefault="003A3093" w:rsidP="003A3093">
      <w:pPr>
        <w:rPr>
          <w:i/>
        </w:rPr>
      </w:pPr>
      <w:r w:rsidRPr="00F56162">
        <w:rPr>
          <w:i/>
        </w:rPr>
        <w:t>Difficulty Level: Medium</w:t>
      </w:r>
    </w:p>
    <w:p w:rsidR="003A3093" w:rsidRPr="00F56162" w:rsidRDefault="003A3093" w:rsidP="003A3093">
      <w:r w:rsidRPr="00F56162">
        <w:t>This exercise is effective for in-class brainstorming. Use it to make these key points:</w:t>
      </w:r>
    </w:p>
    <w:p w:rsidR="003A3093" w:rsidRPr="00F56162" w:rsidRDefault="003A3093" w:rsidP="00BF4348">
      <w:pPr>
        <w:pStyle w:val="ListParagraph"/>
        <w:numPr>
          <w:ilvl w:val="0"/>
          <w:numId w:val="10"/>
        </w:numPr>
      </w:pPr>
      <w:r w:rsidRPr="00F56162">
        <w:t>No channel will reach all the people in that group.</w:t>
      </w:r>
    </w:p>
    <w:p w:rsidR="003A3093" w:rsidRPr="00F56162" w:rsidRDefault="003A3093" w:rsidP="00BF4348">
      <w:pPr>
        <w:pStyle w:val="ListParagraph"/>
        <w:numPr>
          <w:ilvl w:val="0"/>
          <w:numId w:val="10"/>
        </w:numPr>
      </w:pPr>
      <w:r w:rsidRPr="00F56162">
        <w:t xml:space="preserve">The best channel depends on budget and purpose. For example, lists of people who take the PSAT, SAT, and ACT will reach </w:t>
      </w:r>
      <w:r w:rsidR="007754F0" w:rsidRPr="00F56162">
        <w:t>learner</w:t>
      </w:r>
      <w:r w:rsidRPr="00F56162">
        <w:t xml:space="preserve">s who </w:t>
      </w:r>
      <w:proofErr w:type="gramStart"/>
      <w:r w:rsidRPr="00F56162">
        <w:t>definitely plan</w:t>
      </w:r>
      <w:proofErr w:type="gramEnd"/>
      <w:r w:rsidRPr="00F56162">
        <w:t xml:space="preserve"> to go to college, but not those who are still undecided. </w:t>
      </w:r>
    </w:p>
    <w:p w:rsidR="003A3093" w:rsidRPr="00F56162" w:rsidRDefault="003A3093" w:rsidP="00BF4348">
      <w:pPr>
        <w:pStyle w:val="ListParagraph"/>
        <w:numPr>
          <w:ilvl w:val="0"/>
          <w:numId w:val="10"/>
        </w:numPr>
      </w:pPr>
      <w:r w:rsidRPr="00F56162">
        <w:t>Commercial mailing lists are available from list brokers, but the lists may be too expensive for a local company, government agency, or nonprofit group to use.</w:t>
      </w:r>
    </w:p>
    <w:p w:rsidR="003A3093" w:rsidRPr="00F56162" w:rsidRDefault="003A3093" w:rsidP="003A3093">
      <w:r w:rsidRPr="00F56162">
        <w:t>There are many possible answers. Below are some possibilities.</w:t>
      </w:r>
    </w:p>
    <w:p w:rsidR="00566B6C" w:rsidRPr="00F56162" w:rsidRDefault="003A3093">
      <w:pPr>
        <w:ind w:left="720" w:hanging="360"/>
      </w:pPr>
      <w:r w:rsidRPr="00F56162">
        <w:t>1.  Parents of autistic children</w:t>
      </w:r>
    </w:p>
    <w:p w:rsidR="003A3093" w:rsidRPr="00F56162" w:rsidRDefault="003A3093" w:rsidP="009A33BB">
      <w:pPr>
        <w:pStyle w:val="ListParagraph"/>
        <w:numPr>
          <w:ilvl w:val="0"/>
          <w:numId w:val="11"/>
        </w:numPr>
        <w:ind w:left="1080"/>
      </w:pPr>
      <w:r w:rsidRPr="00F56162">
        <w:t xml:space="preserve">Put notices on website devoted to autism </w:t>
      </w:r>
    </w:p>
    <w:p w:rsidR="003A3093" w:rsidRPr="00F56162" w:rsidRDefault="003A3093" w:rsidP="009A33BB">
      <w:pPr>
        <w:pStyle w:val="ListParagraph"/>
        <w:numPr>
          <w:ilvl w:val="0"/>
          <w:numId w:val="11"/>
        </w:numPr>
        <w:ind w:left="1080"/>
      </w:pPr>
      <w:r w:rsidRPr="00F56162">
        <w:t>Post announcements in newsletters for parents of autistic children</w:t>
      </w:r>
    </w:p>
    <w:p w:rsidR="003A3093" w:rsidRPr="00F56162" w:rsidRDefault="003A3093" w:rsidP="009A33BB">
      <w:pPr>
        <w:pStyle w:val="ListParagraph"/>
        <w:numPr>
          <w:ilvl w:val="0"/>
          <w:numId w:val="11"/>
        </w:numPr>
        <w:ind w:left="1080"/>
      </w:pPr>
      <w:r w:rsidRPr="00F56162">
        <w:t>Advertise in day care centers that specialize in autistic care</w:t>
      </w:r>
    </w:p>
    <w:p w:rsidR="00566B6C" w:rsidRPr="00F56162" w:rsidRDefault="003A3093">
      <w:pPr>
        <w:ind w:left="720" w:hanging="360"/>
      </w:pPr>
      <w:r w:rsidRPr="00F56162">
        <w:t>2.  Ballroom dancers</w:t>
      </w:r>
    </w:p>
    <w:p w:rsidR="003A3093" w:rsidRPr="00F56162" w:rsidRDefault="003A3093" w:rsidP="009A33BB">
      <w:pPr>
        <w:pStyle w:val="ListParagraph"/>
        <w:numPr>
          <w:ilvl w:val="0"/>
          <w:numId w:val="12"/>
        </w:numPr>
        <w:ind w:left="1080"/>
      </w:pPr>
      <w:r w:rsidRPr="00F56162">
        <w:t>Create web banners for websites dedicated to ballroom dancing</w:t>
      </w:r>
    </w:p>
    <w:p w:rsidR="003A3093" w:rsidRPr="00F56162" w:rsidRDefault="003A3093" w:rsidP="009A33BB">
      <w:pPr>
        <w:pStyle w:val="ListParagraph"/>
        <w:numPr>
          <w:ilvl w:val="0"/>
          <w:numId w:val="12"/>
        </w:numPr>
        <w:ind w:left="1080"/>
      </w:pPr>
      <w:r w:rsidRPr="00F56162">
        <w:t>Make announcements during ballroom dancing competitions</w:t>
      </w:r>
    </w:p>
    <w:p w:rsidR="003A3093" w:rsidRPr="00F56162" w:rsidRDefault="003A3093" w:rsidP="009A33BB">
      <w:pPr>
        <w:pStyle w:val="ListParagraph"/>
        <w:numPr>
          <w:ilvl w:val="0"/>
          <w:numId w:val="12"/>
        </w:numPr>
        <w:ind w:left="1080"/>
      </w:pPr>
      <w:r w:rsidRPr="00F56162">
        <w:t>Hang fliers in dance studios</w:t>
      </w:r>
    </w:p>
    <w:p w:rsidR="00566B6C" w:rsidRPr="00F56162" w:rsidRDefault="003A3093">
      <w:pPr>
        <w:ind w:left="720" w:hanging="360"/>
      </w:pPr>
      <w:r w:rsidRPr="00F56162">
        <w:t xml:space="preserve">3.  Nontraditional college </w:t>
      </w:r>
      <w:r w:rsidR="007754F0" w:rsidRPr="00F56162">
        <w:t>learner</w:t>
      </w:r>
      <w:r w:rsidRPr="00F56162">
        <w:t>s</w:t>
      </w:r>
    </w:p>
    <w:p w:rsidR="003A3093" w:rsidRPr="00F56162" w:rsidRDefault="003A3093" w:rsidP="009A33BB">
      <w:pPr>
        <w:pStyle w:val="ListParagraph"/>
        <w:numPr>
          <w:ilvl w:val="0"/>
          <w:numId w:val="13"/>
        </w:numPr>
        <w:ind w:left="1080"/>
      </w:pPr>
      <w:r w:rsidRPr="00F56162">
        <w:t xml:space="preserve">Send email notification to all </w:t>
      </w:r>
      <w:r w:rsidR="007754F0" w:rsidRPr="00F56162">
        <w:t>learner</w:t>
      </w:r>
      <w:r w:rsidRPr="00F56162">
        <w:t>s</w:t>
      </w:r>
    </w:p>
    <w:p w:rsidR="003A3093" w:rsidRPr="00F56162" w:rsidRDefault="003A3093" w:rsidP="009A33BB">
      <w:pPr>
        <w:pStyle w:val="ListParagraph"/>
        <w:numPr>
          <w:ilvl w:val="0"/>
          <w:numId w:val="13"/>
        </w:numPr>
        <w:ind w:left="1080"/>
      </w:pPr>
      <w:r w:rsidRPr="00F56162">
        <w:t>Post notices around campus</w:t>
      </w:r>
    </w:p>
    <w:p w:rsidR="003A3093" w:rsidRPr="00F56162" w:rsidRDefault="003A3093" w:rsidP="009A33BB">
      <w:pPr>
        <w:pStyle w:val="ListParagraph"/>
        <w:numPr>
          <w:ilvl w:val="0"/>
          <w:numId w:val="13"/>
        </w:numPr>
        <w:ind w:left="1080"/>
      </w:pPr>
      <w:r w:rsidRPr="00F56162">
        <w:t>Advertise at school sporting events</w:t>
      </w:r>
    </w:p>
    <w:p w:rsidR="003A3093" w:rsidRPr="00F56162" w:rsidRDefault="003A3093" w:rsidP="009A33BB">
      <w:pPr>
        <w:pStyle w:val="ListParagraph"/>
        <w:numPr>
          <w:ilvl w:val="0"/>
          <w:numId w:val="13"/>
        </w:numPr>
        <w:ind w:left="1080"/>
      </w:pPr>
      <w:r w:rsidRPr="00F56162">
        <w:t>Rent ad space in the university’s newspaper</w:t>
      </w:r>
    </w:p>
    <w:p w:rsidR="003A3093" w:rsidRPr="00F56162" w:rsidRDefault="003A3093" w:rsidP="009A33BB">
      <w:pPr>
        <w:pStyle w:val="ListParagraph"/>
        <w:numPr>
          <w:ilvl w:val="0"/>
          <w:numId w:val="13"/>
        </w:numPr>
        <w:ind w:left="1080"/>
      </w:pPr>
      <w:r w:rsidRPr="00F56162">
        <w:t xml:space="preserve">Use </w:t>
      </w:r>
      <w:r w:rsidR="003101FA" w:rsidRPr="00F56162">
        <w:t xml:space="preserve">Instagram, </w:t>
      </w:r>
      <w:r w:rsidRPr="00F56162">
        <w:t>Facebook</w:t>
      </w:r>
      <w:r w:rsidR="003101FA" w:rsidRPr="00F56162">
        <w:t>, Twitter,</w:t>
      </w:r>
      <w:r w:rsidRPr="00F56162">
        <w:t xml:space="preserve"> or similar social networking application</w:t>
      </w:r>
    </w:p>
    <w:p w:rsidR="00566B6C" w:rsidRPr="00F56162" w:rsidRDefault="003A3093" w:rsidP="00191B32">
      <w:pPr>
        <w:keepNext/>
        <w:ind w:left="720" w:hanging="360"/>
      </w:pPr>
      <w:r w:rsidRPr="00F56162">
        <w:lastRenderedPageBreak/>
        <w:t>4.  Parents whose children play basketball</w:t>
      </w:r>
    </w:p>
    <w:p w:rsidR="003A3093" w:rsidRPr="00F56162" w:rsidRDefault="003A3093" w:rsidP="00191B32">
      <w:pPr>
        <w:pStyle w:val="ListParagraph"/>
        <w:keepNext/>
        <w:numPr>
          <w:ilvl w:val="0"/>
          <w:numId w:val="14"/>
        </w:numPr>
        <w:ind w:left="1080"/>
      </w:pPr>
      <w:r w:rsidRPr="00F56162">
        <w:t>Send email notification to all parents who enroll their children in basketball camps</w:t>
      </w:r>
    </w:p>
    <w:p w:rsidR="003A3093" w:rsidRPr="00F56162" w:rsidRDefault="003A3093" w:rsidP="009A33BB">
      <w:pPr>
        <w:pStyle w:val="ListParagraph"/>
        <w:numPr>
          <w:ilvl w:val="0"/>
          <w:numId w:val="14"/>
        </w:numPr>
        <w:ind w:left="1080"/>
      </w:pPr>
      <w:r w:rsidRPr="00F56162">
        <w:t>Post announcement at sports complex</w:t>
      </w:r>
    </w:p>
    <w:p w:rsidR="003A3093" w:rsidRPr="00F56162" w:rsidRDefault="003A3093" w:rsidP="009A33BB">
      <w:pPr>
        <w:pStyle w:val="ListParagraph"/>
        <w:numPr>
          <w:ilvl w:val="0"/>
          <w:numId w:val="14"/>
        </w:numPr>
        <w:ind w:left="1080"/>
      </w:pPr>
      <w:r w:rsidRPr="00F56162">
        <w:t>Make announcements over loud speakers at basketball games</w:t>
      </w:r>
    </w:p>
    <w:p w:rsidR="003A3093" w:rsidRPr="00F56162" w:rsidRDefault="003A3093" w:rsidP="009A33BB">
      <w:pPr>
        <w:pStyle w:val="ListParagraph"/>
        <w:numPr>
          <w:ilvl w:val="0"/>
          <w:numId w:val="14"/>
        </w:numPr>
        <w:ind w:left="1080"/>
      </w:pPr>
      <w:r w:rsidRPr="00F56162">
        <w:t>Send notices to organizers of local basketball camps</w:t>
      </w:r>
    </w:p>
    <w:p w:rsidR="003A3093" w:rsidRPr="00F56162" w:rsidRDefault="003A3093" w:rsidP="009A33BB">
      <w:pPr>
        <w:pStyle w:val="ListParagraph"/>
        <w:numPr>
          <w:ilvl w:val="0"/>
          <w:numId w:val="14"/>
        </w:numPr>
        <w:ind w:left="1080"/>
      </w:pPr>
      <w:r w:rsidRPr="00F56162">
        <w:t>Post notices in sporting goods stores</w:t>
      </w:r>
    </w:p>
    <w:p w:rsidR="003A3093" w:rsidRPr="00F56162" w:rsidRDefault="003A3093" w:rsidP="009A33BB">
      <w:pPr>
        <w:pStyle w:val="ListParagraph"/>
        <w:numPr>
          <w:ilvl w:val="0"/>
          <w:numId w:val="14"/>
        </w:numPr>
        <w:ind w:left="1080"/>
      </w:pPr>
      <w:r w:rsidRPr="00F56162">
        <w:t xml:space="preserve">Use </w:t>
      </w:r>
      <w:r w:rsidR="003101FA" w:rsidRPr="00F56162">
        <w:t xml:space="preserve">Instagram, </w:t>
      </w:r>
      <w:r w:rsidRPr="00F56162">
        <w:t>Facebook</w:t>
      </w:r>
      <w:r w:rsidR="003101FA" w:rsidRPr="00F56162">
        <w:t>, Twitter</w:t>
      </w:r>
      <w:r w:rsidR="009B5DA0" w:rsidRPr="00F56162">
        <w:t>,</w:t>
      </w:r>
      <w:r w:rsidRPr="00F56162">
        <w:t xml:space="preserve"> or similar social networking application</w:t>
      </w:r>
    </w:p>
    <w:p w:rsidR="003A3093" w:rsidRPr="00F56162" w:rsidRDefault="003A3093" w:rsidP="009A33BB">
      <w:pPr>
        <w:ind w:left="720" w:hanging="360"/>
      </w:pPr>
      <w:r w:rsidRPr="00F56162">
        <w:t>5.  People who are blind</w:t>
      </w:r>
    </w:p>
    <w:p w:rsidR="003A3093" w:rsidRPr="00F56162" w:rsidRDefault="003A3093" w:rsidP="009A33BB">
      <w:pPr>
        <w:pStyle w:val="ListParagraph"/>
        <w:numPr>
          <w:ilvl w:val="0"/>
          <w:numId w:val="15"/>
        </w:numPr>
        <w:ind w:left="1080"/>
      </w:pPr>
      <w:r w:rsidRPr="00F56162">
        <w:t>Advertise on stations that support closed captioning</w:t>
      </w:r>
    </w:p>
    <w:p w:rsidR="003A3093" w:rsidRPr="00F56162" w:rsidRDefault="003A3093" w:rsidP="009A33BB">
      <w:pPr>
        <w:pStyle w:val="ListParagraph"/>
        <w:numPr>
          <w:ilvl w:val="0"/>
          <w:numId w:val="15"/>
        </w:numPr>
        <w:ind w:left="1080"/>
      </w:pPr>
      <w:r w:rsidRPr="00F56162">
        <w:t>Contact local assisted living facilities</w:t>
      </w:r>
    </w:p>
    <w:p w:rsidR="003A3093" w:rsidRPr="00F56162" w:rsidRDefault="003A3093" w:rsidP="009A33BB">
      <w:pPr>
        <w:ind w:left="720" w:hanging="360"/>
      </w:pPr>
      <w:r w:rsidRPr="00F56162">
        <w:t>6.  Mothers who are vegan</w:t>
      </w:r>
    </w:p>
    <w:p w:rsidR="003A3093" w:rsidRPr="00F56162" w:rsidRDefault="003A3093" w:rsidP="009A33BB">
      <w:pPr>
        <w:pStyle w:val="ListParagraph"/>
        <w:numPr>
          <w:ilvl w:val="0"/>
          <w:numId w:val="16"/>
        </w:numPr>
        <w:ind w:left="1080"/>
      </w:pPr>
      <w:r w:rsidRPr="00F56162">
        <w:t>Post announcements at whole food and nutritional stores</w:t>
      </w:r>
    </w:p>
    <w:p w:rsidR="003A3093" w:rsidRPr="00F56162" w:rsidRDefault="003A3093" w:rsidP="009A33BB">
      <w:pPr>
        <w:pStyle w:val="ListParagraph"/>
        <w:numPr>
          <w:ilvl w:val="0"/>
          <w:numId w:val="16"/>
        </w:numPr>
        <w:ind w:left="1080"/>
      </w:pPr>
      <w:r w:rsidRPr="00F56162">
        <w:t>Advertise in newsletter specific to this target group</w:t>
      </w:r>
    </w:p>
    <w:p w:rsidR="003A3093" w:rsidRPr="00F56162" w:rsidRDefault="003A3093" w:rsidP="009A33BB">
      <w:pPr>
        <w:pStyle w:val="ListParagraph"/>
        <w:numPr>
          <w:ilvl w:val="0"/>
          <w:numId w:val="16"/>
        </w:numPr>
        <w:ind w:left="1080"/>
      </w:pPr>
      <w:r w:rsidRPr="00F56162">
        <w:t xml:space="preserve">Use </w:t>
      </w:r>
      <w:r w:rsidR="003101FA" w:rsidRPr="00F56162">
        <w:t xml:space="preserve">Instagram, </w:t>
      </w:r>
      <w:r w:rsidRPr="00F56162">
        <w:t>Facebook</w:t>
      </w:r>
      <w:r w:rsidR="003101FA" w:rsidRPr="00F56162">
        <w:t>, Twitter,</w:t>
      </w:r>
      <w:r w:rsidRPr="00F56162">
        <w:t xml:space="preserve"> or similar social networking application</w:t>
      </w:r>
    </w:p>
    <w:p w:rsidR="003A3093" w:rsidRPr="00F56162" w:rsidRDefault="003A3093" w:rsidP="009A33BB">
      <w:pPr>
        <w:ind w:left="720" w:hanging="360"/>
      </w:pPr>
      <w:r w:rsidRPr="00F56162">
        <w:t>7.  People who are interested in improvisation</w:t>
      </w:r>
    </w:p>
    <w:p w:rsidR="003A3093" w:rsidRPr="00F56162" w:rsidRDefault="003A3093" w:rsidP="009A33BB">
      <w:pPr>
        <w:pStyle w:val="ListParagraph"/>
        <w:numPr>
          <w:ilvl w:val="0"/>
          <w:numId w:val="17"/>
        </w:numPr>
        <w:ind w:left="1080"/>
      </w:pPr>
      <w:r w:rsidRPr="00F56162">
        <w:t>Make announcements at theatre venues who showcase improv</w:t>
      </w:r>
    </w:p>
    <w:p w:rsidR="003A3093" w:rsidRPr="00F56162" w:rsidRDefault="003A3093" w:rsidP="009A33BB">
      <w:pPr>
        <w:pStyle w:val="ListParagraph"/>
        <w:numPr>
          <w:ilvl w:val="0"/>
          <w:numId w:val="17"/>
        </w:numPr>
        <w:ind w:left="1080"/>
      </w:pPr>
      <w:r w:rsidRPr="00F56162">
        <w:t>Sent fliers to comedy clubs</w:t>
      </w:r>
    </w:p>
    <w:p w:rsidR="003A3093" w:rsidRPr="00F56162" w:rsidRDefault="003A3093" w:rsidP="009A33BB">
      <w:pPr>
        <w:pStyle w:val="ListParagraph"/>
        <w:numPr>
          <w:ilvl w:val="0"/>
          <w:numId w:val="17"/>
        </w:numPr>
        <w:ind w:left="1080"/>
      </w:pPr>
      <w:r w:rsidRPr="00F56162">
        <w:t xml:space="preserve">Use </w:t>
      </w:r>
      <w:r w:rsidR="003101FA" w:rsidRPr="00F56162">
        <w:t xml:space="preserve">Instagram, </w:t>
      </w:r>
      <w:r w:rsidRPr="00F56162">
        <w:t>Facebook</w:t>
      </w:r>
      <w:r w:rsidR="003101FA" w:rsidRPr="00F56162">
        <w:t>, Twitter</w:t>
      </w:r>
      <w:r w:rsidR="009B5DA0" w:rsidRPr="00F56162">
        <w:t>,</w:t>
      </w:r>
      <w:r w:rsidRPr="00F56162">
        <w:t xml:space="preserve"> or similar social networking application</w:t>
      </w:r>
    </w:p>
    <w:p w:rsidR="003A3093" w:rsidRPr="00F56162" w:rsidRDefault="003A3093" w:rsidP="009A33BB">
      <w:pPr>
        <w:ind w:left="720" w:hanging="360"/>
      </w:pPr>
      <w:r w:rsidRPr="00F56162">
        <w:t>8.  Dog owners</w:t>
      </w:r>
    </w:p>
    <w:p w:rsidR="003A3093" w:rsidRPr="00F56162" w:rsidRDefault="003A3093" w:rsidP="009A33BB">
      <w:pPr>
        <w:pStyle w:val="ListParagraph"/>
        <w:numPr>
          <w:ilvl w:val="0"/>
          <w:numId w:val="18"/>
        </w:numPr>
        <w:ind w:left="1080"/>
      </w:pPr>
      <w:r w:rsidRPr="00F56162">
        <w:t>Di</w:t>
      </w:r>
      <w:r w:rsidR="003101FA" w:rsidRPr="00F56162">
        <w:t>stribute notice at veterinarian</w:t>
      </w:r>
      <w:r w:rsidRPr="00F56162">
        <w:t>s</w:t>
      </w:r>
      <w:r w:rsidR="003101FA" w:rsidRPr="00F56162">
        <w:t>’</w:t>
      </w:r>
      <w:r w:rsidRPr="00F56162">
        <w:t xml:space="preserve"> offices</w:t>
      </w:r>
    </w:p>
    <w:p w:rsidR="003A3093" w:rsidRPr="00F56162" w:rsidRDefault="003A3093" w:rsidP="009A33BB">
      <w:pPr>
        <w:pStyle w:val="ListParagraph"/>
        <w:numPr>
          <w:ilvl w:val="0"/>
          <w:numId w:val="18"/>
        </w:numPr>
        <w:ind w:left="1080"/>
      </w:pPr>
      <w:r w:rsidRPr="00F56162">
        <w:t>Post notices in stores that sell pet supplies</w:t>
      </w:r>
    </w:p>
    <w:p w:rsidR="003A3093" w:rsidRPr="00F56162" w:rsidRDefault="008557B9" w:rsidP="003101FA">
      <w:pPr>
        <w:pStyle w:val="Heading2"/>
        <w:rPr>
          <w:sz w:val="24"/>
        </w:rPr>
      </w:pPr>
      <w:bookmarkStart w:id="35" w:name="_Toc516581874"/>
      <w:r w:rsidRPr="00F56162">
        <w:rPr>
          <w:sz w:val="24"/>
        </w:rPr>
        <w:t>2.6 Identifying and Developing Audience Benefits</w:t>
      </w:r>
      <w:bookmarkEnd w:id="35"/>
    </w:p>
    <w:p w:rsidR="00EA5C5C" w:rsidRPr="00F56162" w:rsidRDefault="00EA5C5C" w:rsidP="00EA5C5C">
      <w:pPr>
        <w:contextualSpacing/>
        <w:rPr>
          <w:i/>
        </w:rPr>
      </w:pPr>
      <w:r w:rsidRPr="00F56162">
        <w:rPr>
          <w:i/>
        </w:rPr>
        <w:t>LO: 2-5, 2-6</w:t>
      </w:r>
    </w:p>
    <w:p w:rsidR="003A3093" w:rsidRPr="00F56162" w:rsidRDefault="003A3093" w:rsidP="003A3093">
      <w:pPr>
        <w:rPr>
          <w:i/>
        </w:rPr>
      </w:pPr>
      <w:r w:rsidRPr="00F56162">
        <w:rPr>
          <w:i/>
        </w:rPr>
        <w:t>Difficulty Level: Medium</w:t>
      </w:r>
    </w:p>
    <w:p w:rsidR="00566B6C" w:rsidRPr="00F56162" w:rsidRDefault="00457B18">
      <w:r w:rsidRPr="00F56162">
        <w:t xml:space="preserve">Responses to these prompts will vary. It is helpful to go over </w:t>
      </w:r>
      <w:r w:rsidR="009B5DA0" w:rsidRPr="00F56162">
        <w:t>it</w:t>
      </w:r>
      <w:r w:rsidRPr="00F56162">
        <w:t xml:space="preserve"> as a group. Have the class brainstorm the motives or needs that might be met by one of the </w:t>
      </w:r>
      <w:proofErr w:type="gramStart"/>
      <w:r w:rsidRPr="00F56162">
        <w:t xml:space="preserve">activities, </w:t>
      </w:r>
      <w:r w:rsidR="009B5DA0" w:rsidRPr="00F56162">
        <w:t>and</w:t>
      </w:r>
      <w:proofErr w:type="gramEnd"/>
      <w:r w:rsidR="009B5DA0" w:rsidRPr="00F56162">
        <w:t xml:space="preserve"> </w:t>
      </w:r>
      <w:r w:rsidRPr="00F56162">
        <w:t xml:space="preserve">write these on the board. Choose one of the motives or needs and turn it into an audience </w:t>
      </w:r>
      <w:proofErr w:type="gramStart"/>
      <w:r w:rsidRPr="00F56162">
        <w:t xml:space="preserve">benefit, </w:t>
      </w:r>
      <w:r w:rsidR="009B5DA0" w:rsidRPr="00F56162">
        <w:t>and</w:t>
      </w:r>
      <w:proofErr w:type="gramEnd"/>
      <w:r w:rsidR="009B5DA0" w:rsidRPr="00F56162">
        <w:t xml:space="preserve"> </w:t>
      </w:r>
      <w:r w:rsidRPr="00F56162">
        <w:t xml:space="preserve">write that benefit in </w:t>
      </w:r>
      <w:r w:rsidR="009B5DA0" w:rsidRPr="00F56162">
        <w:t xml:space="preserve">a </w:t>
      </w:r>
      <w:r w:rsidRPr="00F56162">
        <w:t>topic sentence on the board. Ask the class to help turn it into a full paragraph. Then assign the remaining activities to groups (one activity per group). Share with whole class when done.</w:t>
      </w:r>
    </w:p>
    <w:p w:rsidR="003A3093" w:rsidRPr="00F56162" w:rsidRDefault="008557B9" w:rsidP="00C74EDE">
      <w:pPr>
        <w:pStyle w:val="Heading2"/>
        <w:rPr>
          <w:rFonts w:cs="Times New Roman"/>
          <w:sz w:val="24"/>
          <w:highlight w:val="yellow"/>
        </w:rPr>
      </w:pPr>
      <w:bookmarkStart w:id="36" w:name="_Toc516581875"/>
      <w:r w:rsidRPr="00F56162">
        <w:rPr>
          <w:sz w:val="24"/>
        </w:rPr>
        <w:t>2.7 Identifying Objections and Audience Benefits</w:t>
      </w:r>
      <w:bookmarkEnd w:id="36"/>
    </w:p>
    <w:p w:rsidR="00EA5C5C" w:rsidRPr="00F56162" w:rsidRDefault="00EA5C5C" w:rsidP="00EA5C5C">
      <w:pPr>
        <w:contextualSpacing/>
        <w:rPr>
          <w:i/>
        </w:rPr>
      </w:pPr>
      <w:r w:rsidRPr="00F56162">
        <w:rPr>
          <w:i/>
        </w:rPr>
        <w:t>LO: 2-4, 2-5, 2-6</w:t>
      </w:r>
    </w:p>
    <w:p w:rsidR="003A3093" w:rsidRPr="00F56162" w:rsidRDefault="008557B9" w:rsidP="003A3093">
      <w:pPr>
        <w:rPr>
          <w:i/>
        </w:rPr>
      </w:pPr>
      <w:r w:rsidRPr="00F56162">
        <w:rPr>
          <w:i/>
        </w:rPr>
        <w:t>Difficulty Level: Medium</w:t>
      </w:r>
    </w:p>
    <w:p w:rsidR="00566B6C" w:rsidRPr="00F56162" w:rsidRDefault="009B5DA0">
      <w:pPr>
        <w:spacing w:after="120"/>
      </w:pPr>
      <w:r w:rsidRPr="00F56162">
        <w:lastRenderedPageBreak/>
        <w:t xml:space="preserve">Think of an organization you know something </w:t>
      </w:r>
      <w:proofErr w:type="gramStart"/>
      <w:r w:rsidRPr="00F56162">
        <w:t>about, and</w:t>
      </w:r>
      <w:proofErr w:type="gramEnd"/>
      <w:r w:rsidRPr="00F56162">
        <w:t xml:space="preserve"> answer the following questions for it. </w:t>
      </w:r>
    </w:p>
    <w:p w:rsidR="00566B6C" w:rsidRPr="00F56162" w:rsidRDefault="009B5DA0">
      <w:pPr>
        <w:spacing w:after="120"/>
        <w:ind w:left="720" w:hanging="360"/>
      </w:pPr>
      <w:r w:rsidRPr="00F56162">
        <w:t xml:space="preserve">1. </w:t>
      </w:r>
      <w:r w:rsidRPr="00F56162">
        <w:tab/>
      </w:r>
      <w:r w:rsidR="003A3093" w:rsidRPr="00F56162">
        <w:t xml:space="preserve">Your organization is thinking of creating a knowledge management system that requires workers to input their knowledge and experience in their job functions in the organization database. What benefits could the knowledge management system offer your organization? What drawbacks are there? Who would be the easiest to convince? </w:t>
      </w:r>
      <w:r w:rsidR="00390CBB" w:rsidRPr="00F56162">
        <w:t xml:space="preserve">Who </w:t>
      </w:r>
      <w:r w:rsidR="003A3093" w:rsidRPr="00F56162">
        <w:t xml:space="preserve">would be the hardest? </w:t>
      </w:r>
    </w:p>
    <w:p w:rsidR="00566B6C" w:rsidRPr="00F56162" w:rsidRDefault="00457B18">
      <w:pPr>
        <w:pStyle w:val="ListParagraph"/>
        <w:numPr>
          <w:ilvl w:val="0"/>
          <w:numId w:val="26"/>
        </w:numPr>
        <w:spacing w:after="120"/>
        <w:ind w:left="1440"/>
      </w:pPr>
      <w:r w:rsidRPr="00F56162">
        <w:rPr>
          <w:b/>
        </w:rPr>
        <w:t>Drawbacks</w:t>
      </w:r>
      <w:r w:rsidRPr="00F56162">
        <w:t xml:space="preserve">: </w:t>
      </w:r>
      <w:r w:rsidR="003A3093" w:rsidRPr="00F56162">
        <w:t>Short</w:t>
      </w:r>
      <w:r w:rsidR="00390CBB" w:rsidRPr="00F56162">
        <w:t>-</w:t>
      </w:r>
      <w:r w:rsidR="003A3093" w:rsidRPr="00F56162">
        <w:t>term costs; inconvenient to learn new technology</w:t>
      </w:r>
      <w:r w:rsidR="00390CBB" w:rsidRPr="00F56162">
        <w:t>;</w:t>
      </w:r>
      <w:r w:rsidR="003A3093" w:rsidRPr="00F56162">
        <w:t xml:space="preserve"> time needed to create</w:t>
      </w:r>
    </w:p>
    <w:p w:rsidR="00566B6C" w:rsidRPr="00F56162" w:rsidRDefault="00457B18">
      <w:pPr>
        <w:pStyle w:val="ListParagraph"/>
        <w:numPr>
          <w:ilvl w:val="0"/>
          <w:numId w:val="26"/>
        </w:numPr>
        <w:spacing w:after="120"/>
        <w:ind w:left="1440"/>
      </w:pPr>
      <w:r w:rsidRPr="00F56162">
        <w:rPr>
          <w:b/>
        </w:rPr>
        <w:t>Benefits</w:t>
      </w:r>
      <w:r w:rsidRPr="00F56162">
        <w:t xml:space="preserve">: </w:t>
      </w:r>
      <w:r w:rsidR="003A3093" w:rsidRPr="00F56162">
        <w:t>Long</w:t>
      </w:r>
      <w:r w:rsidR="00390CBB" w:rsidRPr="00F56162">
        <w:t>-</w:t>
      </w:r>
      <w:r w:rsidR="003A3093" w:rsidRPr="00F56162">
        <w:t>term cost effectiveness; convenient; easy to train new employees when someone leaves; individual knowledge is stored and available for the masses</w:t>
      </w:r>
    </w:p>
    <w:p w:rsidR="00566B6C" w:rsidRPr="00F56162" w:rsidRDefault="00457B18">
      <w:pPr>
        <w:pStyle w:val="ListParagraph"/>
        <w:numPr>
          <w:ilvl w:val="0"/>
          <w:numId w:val="26"/>
        </w:numPr>
        <w:spacing w:after="120"/>
        <w:ind w:left="1440"/>
      </w:pPr>
      <w:r w:rsidRPr="00F56162">
        <w:rPr>
          <w:b/>
        </w:rPr>
        <w:t>Easiest</w:t>
      </w:r>
      <w:r w:rsidRPr="00F56162">
        <w:t xml:space="preserve">: </w:t>
      </w:r>
      <w:r w:rsidR="003A3093" w:rsidRPr="00F56162">
        <w:t>Employer; people who are in currently in</w:t>
      </w:r>
      <w:r w:rsidR="00390CBB" w:rsidRPr="00F56162">
        <w:t xml:space="preserve"> </w:t>
      </w:r>
      <w:r w:rsidR="003A3093" w:rsidRPr="00F56162">
        <w:t>charge of technology or training new employees</w:t>
      </w:r>
    </w:p>
    <w:p w:rsidR="00566B6C" w:rsidRPr="00F56162" w:rsidRDefault="00457B18">
      <w:pPr>
        <w:pStyle w:val="ListParagraph"/>
        <w:numPr>
          <w:ilvl w:val="0"/>
          <w:numId w:val="26"/>
        </w:numPr>
        <w:ind w:left="1440"/>
      </w:pPr>
      <w:r w:rsidRPr="00F56162">
        <w:rPr>
          <w:b/>
        </w:rPr>
        <w:t>Hardest</w:t>
      </w:r>
      <w:r w:rsidRPr="00F56162">
        <w:t xml:space="preserve">: </w:t>
      </w:r>
      <w:r w:rsidR="003A3093" w:rsidRPr="00F56162">
        <w:t>Employees who dislike technology</w:t>
      </w:r>
    </w:p>
    <w:p w:rsidR="00566B6C" w:rsidRPr="00F56162" w:rsidRDefault="00390CBB">
      <w:pPr>
        <w:spacing w:after="120"/>
        <w:ind w:left="720" w:hanging="360"/>
      </w:pPr>
      <w:r w:rsidRPr="00F56162">
        <w:t xml:space="preserve">2. </w:t>
      </w:r>
      <w:r w:rsidRPr="00F56162">
        <w:tab/>
      </w:r>
      <w:r w:rsidR="003A3093" w:rsidRPr="00F56162">
        <w:t>New telephone software would efficiently replace your organization’s long-standing human phone operator who has been a perennial welcoming voice to incoming callers. What objections might people in your organization have to replacing the operator? What benefits might your organization receive? Who would be easiest to convince? Who would be the hardest?</w:t>
      </w:r>
    </w:p>
    <w:p w:rsidR="00566B6C" w:rsidRPr="00F56162" w:rsidRDefault="00457B18">
      <w:pPr>
        <w:pStyle w:val="ListParagraph"/>
        <w:numPr>
          <w:ilvl w:val="0"/>
          <w:numId w:val="27"/>
        </w:numPr>
        <w:spacing w:after="120"/>
        <w:ind w:left="1440"/>
      </w:pPr>
      <w:r w:rsidRPr="00F56162">
        <w:rPr>
          <w:b/>
        </w:rPr>
        <w:t>Objections</w:t>
      </w:r>
      <w:r w:rsidRPr="00F56162">
        <w:t xml:space="preserve">: </w:t>
      </w:r>
      <w:r w:rsidR="003A3093" w:rsidRPr="00F56162">
        <w:t>No longer have a personal connection with organization; loss of employee’s job</w:t>
      </w:r>
    </w:p>
    <w:p w:rsidR="00566B6C" w:rsidRPr="00F56162" w:rsidRDefault="00457B18">
      <w:pPr>
        <w:pStyle w:val="ListParagraph"/>
        <w:numPr>
          <w:ilvl w:val="0"/>
          <w:numId w:val="27"/>
        </w:numPr>
        <w:spacing w:after="120"/>
        <w:ind w:left="1440"/>
      </w:pPr>
      <w:r w:rsidRPr="00F56162">
        <w:rPr>
          <w:b/>
        </w:rPr>
        <w:t>Benefits</w:t>
      </w:r>
      <w:r w:rsidRPr="00F56162">
        <w:t xml:space="preserve">: </w:t>
      </w:r>
      <w:r w:rsidR="003A3093" w:rsidRPr="00F56162">
        <w:t>Multiple lines could be answered simultaneo</w:t>
      </w:r>
      <w:r w:rsidRPr="00F56162">
        <w:t xml:space="preserve">usly; better bottom line from </w:t>
      </w:r>
      <w:r w:rsidR="003A3093" w:rsidRPr="00F56162">
        <w:t>eliminating a position</w:t>
      </w:r>
    </w:p>
    <w:p w:rsidR="00566B6C" w:rsidRPr="00F56162" w:rsidRDefault="00457B18">
      <w:pPr>
        <w:pStyle w:val="ListParagraph"/>
        <w:numPr>
          <w:ilvl w:val="0"/>
          <w:numId w:val="27"/>
        </w:numPr>
        <w:spacing w:after="120"/>
        <w:ind w:left="1440"/>
      </w:pPr>
      <w:r w:rsidRPr="00F56162">
        <w:rPr>
          <w:b/>
        </w:rPr>
        <w:t>Easiest</w:t>
      </w:r>
      <w:r w:rsidRPr="00F56162">
        <w:t xml:space="preserve">: </w:t>
      </w:r>
      <w:r w:rsidR="003A3093" w:rsidRPr="00F56162">
        <w:t>Those looking to save money</w:t>
      </w:r>
    </w:p>
    <w:p w:rsidR="00566B6C" w:rsidRPr="00F56162" w:rsidRDefault="00457B18">
      <w:pPr>
        <w:pStyle w:val="ListParagraph"/>
        <w:numPr>
          <w:ilvl w:val="0"/>
          <w:numId w:val="27"/>
        </w:numPr>
        <w:ind w:left="1440"/>
      </w:pPr>
      <w:r w:rsidRPr="00F56162">
        <w:rPr>
          <w:b/>
        </w:rPr>
        <w:t>Hardest</w:t>
      </w:r>
      <w:r w:rsidRPr="00F56162">
        <w:t xml:space="preserve">: </w:t>
      </w:r>
      <w:r w:rsidR="003A3093" w:rsidRPr="00F56162">
        <w:t>Current phone operator</w:t>
      </w:r>
    </w:p>
    <w:p w:rsidR="00566B6C" w:rsidRPr="00F56162" w:rsidRDefault="00390CBB">
      <w:pPr>
        <w:spacing w:after="120"/>
        <w:ind w:left="720" w:hanging="360"/>
      </w:pPr>
      <w:r w:rsidRPr="00F56162">
        <w:t xml:space="preserve">3. </w:t>
      </w:r>
      <w:r w:rsidRPr="00F56162">
        <w:tab/>
      </w:r>
      <w:r w:rsidR="003A3093" w:rsidRPr="00F56162">
        <w:t xml:space="preserve">Your organization is thinking of outsourcing one of its primary products to a manufacturer in another country where the product can be made more cost-efficiently. What </w:t>
      </w:r>
      <w:proofErr w:type="gramStart"/>
      <w:r w:rsidR="003A3093" w:rsidRPr="00F56162">
        <w:t>fears</w:t>
      </w:r>
      <w:proofErr w:type="gramEnd"/>
      <w:r w:rsidR="003A3093" w:rsidRPr="00F56162">
        <w:t xml:space="preserve"> or objections might people have? What benefits might your organization receive? Who would be easiest to convince?</w:t>
      </w:r>
      <w:r w:rsidRPr="00F56162">
        <w:rPr>
          <w:rFonts w:ascii="NimbusRomDOT" w:hAnsi="NimbusRomDOT" w:cs="NimbusRomDOT"/>
          <w:sz w:val="19"/>
          <w:szCs w:val="19"/>
        </w:rPr>
        <w:t xml:space="preserve"> </w:t>
      </w:r>
      <w:r w:rsidRPr="00F56162">
        <w:t>Who would be hardest?</w:t>
      </w:r>
    </w:p>
    <w:p w:rsidR="00566B6C" w:rsidRPr="00F56162" w:rsidRDefault="00D00F8C">
      <w:pPr>
        <w:pStyle w:val="ListParagraph"/>
        <w:numPr>
          <w:ilvl w:val="0"/>
          <w:numId w:val="28"/>
        </w:numPr>
        <w:spacing w:after="120"/>
        <w:ind w:left="1440"/>
      </w:pPr>
      <w:r w:rsidRPr="00F56162">
        <w:rPr>
          <w:b/>
        </w:rPr>
        <w:t>Objections</w:t>
      </w:r>
      <w:r w:rsidRPr="00F56162">
        <w:t xml:space="preserve">: </w:t>
      </w:r>
      <w:r w:rsidR="003A3093" w:rsidRPr="00F56162">
        <w:t>Loss of jobs</w:t>
      </w:r>
    </w:p>
    <w:p w:rsidR="00566B6C" w:rsidRPr="00F56162" w:rsidRDefault="00D00F8C">
      <w:pPr>
        <w:pStyle w:val="ListParagraph"/>
        <w:numPr>
          <w:ilvl w:val="0"/>
          <w:numId w:val="28"/>
        </w:numPr>
        <w:spacing w:after="120"/>
        <w:ind w:left="1440"/>
      </w:pPr>
      <w:r w:rsidRPr="00F56162">
        <w:rPr>
          <w:b/>
        </w:rPr>
        <w:t>Benefits</w:t>
      </w:r>
      <w:r w:rsidRPr="00F56162">
        <w:t xml:space="preserve">: </w:t>
      </w:r>
      <w:r w:rsidR="003A3093" w:rsidRPr="00F56162">
        <w:t>Better bottom line</w:t>
      </w:r>
    </w:p>
    <w:p w:rsidR="00566B6C" w:rsidRPr="00F56162" w:rsidRDefault="00D00F8C">
      <w:pPr>
        <w:pStyle w:val="ListParagraph"/>
        <w:numPr>
          <w:ilvl w:val="0"/>
          <w:numId w:val="28"/>
        </w:numPr>
        <w:spacing w:after="120"/>
        <w:ind w:left="1440"/>
      </w:pPr>
      <w:r w:rsidRPr="00F56162">
        <w:rPr>
          <w:b/>
        </w:rPr>
        <w:t>Easiest</w:t>
      </w:r>
      <w:r w:rsidRPr="00F56162">
        <w:t xml:space="preserve">: </w:t>
      </w:r>
      <w:r w:rsidR="003A3093" w:rsidRPr="00F56162">
        <w:t>Employer; other country who will get new jobs</w:t>
      </w:r>
    </w:p>
    <w:p w:rsidR="00566B6C" w:rsidRPr="00F56162" w:rsidRDefault="00D00F8C">
      <w:pPr>
        <w:pStyle w:val="ListParagraph"/>
        <w:numPr>
          <w:ilvl w:val="0"/>
          <w:numId w:val="28"/>
        </w:numPr>
        <w:ind w:left="1440"/>
      </w:pPr>
      <w:r w:rsidRPr="00F56162">
        <w:rPr>
          <w:b/>
        </w:rPr>
        <w:t>Hardest</w:t>
      </w:r>
      <w:r w:rsidRPr="00F56162">
        <w:t xml:space="preserve">: </w:t>
      </w:r>
      <w:r w:rsidR="003A3093" w:rsidRPr="00F56162">
        <w:t>Employees who may lose their jobs</w:t>
      </w:r>
    </w:p>
    <w:p w:rsidR="003A3093" w:rsidRPr="00F56162" w:rsidRDefault="008557B9" w:rsidP="00D00F8C">
      <w:pPr>
        <w:pStyle w:val="Heading2"/>
        <w:rPr>
          <w:sz w:val="24"/>
          <w:highlight w:val="yellow"/>
        </w:rPr>
      </w:pPr>
      <w:bookmarkStart w:id="37" w:name="_Toc516581876"/>
      <w:r w:rsidRPr="00F56162">
        <w:rPr>
          <w:sz w:val="24"/>
        </w:rPr>
        <w:t>2.8 Analyzing Benefits for Multiple Audiences</w:t>
      </w:r>
      <w:bookmarkEnd w:id="37"/>
    </w:p>
    <w:p w:rsidR="00EA5C5C" w:rsidRPr="00F56162" w:rsidRDefault="00EA5C5C" w:rsidP="00EA5C5C">
      <w:pPr>
        <w:contextualSpacing/>
        <w:rPr>
          <w:i/>
        </w:rPr>
      </w:pPr>
      <w:r w:rsidRPr="00F56162">
        <w:rPr>
          <w:i/>
        </w:rPr>
        <w:t>LO: 2-7</w:t>
      </w:r>
    </w:p>
    <w:p w:rsidR="003A3093" w:rsidRPr="00F56162" w:rsidRDefault="003A3093" w:rsidP="003A3093">
      <w:pPr>
        <w:rPr>
          <w:i/>
        </w:rPr>
      </w:pPr>
      <w:r w:rsidRPr="00F56162">
        <w:rPr>
          <w:i/>
        </w:rPr>
        <w:t>Difficulty Level: Easy</w:t>
      </w:r>
    </w:p>
    <w:p w:rsidR="003A3093" w:rsidRPr="00F56162" w:rsidRDefault="003A3093" w:rsidP="003A3093">
      <w:r w:rsidRPr="00F56162">
        <w:lastRenderedPageBreak/>
        <w:t xml:space="preserve">This activity works best </w:t>
      </w:r>
      <w:r w:rsidR="00390CBB" w:rsidRPr="00F56162">
        <w:t xml:space="preserve">as </w:t>
      </w:r>
      <w:r w:rsidRPr="00F56162">
        <w:t>a quick warm-up activity on the day you’re going to discuss audience benefits or the day after you have already discussed them.</w:t>
      </w:r>
      <w:r w:rsidR="007754F0" w:rsidRPr="00F56162">
        <w:t xml:space="preserve"> </w:t>
      </w:r>
    </w:p>
    <w:p w:rsidR="003A3093" w:rsidRPr="00F56162" w:rsidRDefault="008557B9" w:rsidP="007754F0">
      <w:pPr>
        <w:pStyle w:val="Heading2"/>
        <w:rPr>
          <w:sz w:val="24"/>
        </w:rPr>
      </w:pPr>
      <w:bookmarkStart w:id="38" w:name="_Toc516581877"/>
      <w:r w:rsidRPr="00F56162">
        <w:rPr>
          <w:sz w:val="24"/>
        </w:rPr>
        <w:t>2.9 Analyzing Individuals</w:t>
      </w:r>
      <w:bookmarkEnd w:id="38"/>
    </w:p>
    <w:p w:rsidR="00EA5C5C" w:rsidRPr="00F56162" w:rsidRDefault="00EA5C5C" w:rsidP="00EA5C5C">
      <w:pPr>
        <w:contextualSpacing/>
        <w:rPr>
          <w:i/>
        </w:rPr>
      </w:pPr>
      <w:r w:rsidRPr="00F56162">
        <w:rPr>
          <w:i/>
        </w:rPr>
        <w:t>LO: 2-2</w:t>
      </w:r>
    </w:p>
    <w:p w:rsidR="003A3093" w:rsidRPr="00F56162" w:rsidRDefault="003A3093" w:rsidP="003A3093">
      <w:pPr>
        <w:rPr>
          <w:i/>
        </w:rPr>
      </w:pPr>
      <w:r w:rsidRPr="00F56162">
        <w:rPr>
          <w:i/>
        </w:rPr>
        <w:t>Difficulty Level: Easy</w:t>
      </w:r>
    </w:p>
    <w:p w:rsidR="003A3093" w:rsidRPr="00F56162" w:rsidRDefault="003A3093" w:rsidP="003A3093">
      <w:r w:rsidRPr="00F56162">
        <w:t xml:space="preserve">The activity works well if you teach in a computer classroom. Each group’s discussion will vary based on the makeup of personality types. </w:t>
      </w:r>
      <w:r w:rsidR="007754F0" w:rsidRPr="00F56162">
        <w:t>Learner</w:t>
      </w:r>
      <w:r w:rsidRPr="00F56162">
        <w:t xml:space="preserve">s may find that identifying personality traits of others </w:t>
      </w:r>
      <w:r w:rsidR="00390CBB" w:rsidRPr="00F56162">
        <w:t xml:space="preserve">is </w:t>
      </w:r>
      <w:r w:rsidRPr="00F56162">
        <w:t>difficult if you use this activity in the beginning of the semester. However, this activity could work at the beginning of the semester as an icebreaker.</w:t>
      </w:r>
    </w:p>
    <w:p w:rsidR="003A3093" w:rsidRPr="00F56162" w:rsidRDefault="008557B9" w:rsidP="007754F0">
      <w:pPr>
        <w:pStyle w:val="Heading2"/>
        <w:rPr>
          <w:sz w:val="24"/>
        </w:rPr>
      </w:pPr>
      <w:bookmarkStart w:id="39" w:name="_Toc516581878"/>
      <w:r w:rsidRPr="00F56162">
        <w:rPr>
          <w:sz w:val="24"/>
        </w:rPr>
        <w:t>2.10 Getting Customer Feedback</w:t>
      </w:r>
      <w:bookmarkEnd w:id="39"/>
    </w:p>
    <w:p w:rsidR="00EA5C5C" w:rsidRPr="00F56162" w:rsidRDefault="00EA5C5C" w:rsidP="00EA5C5C">
      <w:pPr>
        <w:contextualSpacing/>
        <w:rPr>
          <w:i/>
        </w:rPr>
      </w:pPr>
      <w:r w:rsidRPr="00F56162">
        <w:rPr>
          <w:i/>
        </w:rPr>
        <w:t>LO: 2-7</w:t>
      </w:r>
    </w:p>
    <w:p w:rsidR="003A3093" w:rsidRPr="00F56162" w:rsidRDefault="003A3093" w:rsidP="003A3093">
      <w:pPr>
        <w:rPr>
          <w:i/>
        </w:rPr>
      </w:pPr>
      <w:r w:rsidRPr="00F56162">
        <w:rPr>
          <w:i/>
        </w:rPr>
        <w:t>Difficulty Level: Medium</w:t>
      </w:r>
    </w:p>
    <w:p w:rsidR="003A3093" w:rsidRPr="00F56162" w:rsidRDefault="003A3093" w:rsidP="003A3093">
      <w:r w:rsidRPr="00F56162">
        <w:t xml:space="preserve">The activity works well if you teach in a computer lab. You can have </w:t>
      </w:r>
      <w:r w:rsidR="007754F0" w:rsidRPr="00F56162">
        <w:t>learner</w:t>
      </w:r>
      <w:r w:rsidRPr="00F56162">
        <w:t xml:space="preserve">s get into small groups and have each group choose two or three of the sites. They can explore the customer review practices for about 15 minutes. Then, call the class back together and have </w:t>
      </w:r>
      <w:r w:rsidR="007754F0" w:rsidRPr="00F56162">
        <w:t>learner</w:t>
      </w:r>
      <w:r w:rsidRPr="00F56162">
        <w:t xml:space="preserve">s briefly present the findings of their small group. Answers will vary based on the websites that </w:t>
      </w:r>
      <w:r w:rsidR="007754F0" w:rsidRPr="00F56162">
        <w:t>learner</w:t>
      </w:r>
      <w:r w:rsidRPr="00F56162">
        <w:t>s select.</w:t>
      </w:r>
    </w:p>
    <w:p w:rsidR="003A3093" w:rsidRPr="00F56162" w:rsidRDefault="003A3093" w:rsidP="003A3093">
      <w:r w:rsidRPr="00F56162">
        <w:t xml:space="preserve">This activity could also be conducted </w:t>
      </w:r>
      <w:proofErr w:type="gramStart"/>
      <w:r w:rsidRPr="00F56162">
        <w:t>individually</w:t>
      </w:r>
      <w:proofErr w:type="gramEnd"/>
      <w:r w:rsidRPr="00F56162">
        <w:t xml:space="preserve"> and </w:t>
      </w:r>
      <w:r w:rsidR="007754F0" w:rsidRPr="00F56162">
        <w:t>learner</w:t>
      </w:r>
      <w:r w:rsidRPr="00F56162">
        <w:t>s could write their findings in a memo to their instructor.</w:t>
      </w:r>
    </w:p>
    <w:p w:rsidR="003A3093" w:rsidRPr="00F56162" w:rsidRDefault="008557B9" w:rsidP="007754F0">
      <w:pPr>
        <w:pStyle w:val="Heading2"/>
        <w:rPr>
          <w:sz w:val="24"/>
        </w:rPr>
      </w:pPr>
      <w:bookmarkStart w:id="40" w:name="_Toc516581879"/>
      <w:r w:rsidRPr="00F56162">
        <w:rPr>
          <w:sz w:val="24"/>
        </w:rPr>
        <w:t>2.11 Evaluating a New Channel</w:t>
      </w:r>
      <w:bookmarkEnd w:id="40"/>
      <w:r w:rsidRPr="00F56162">
        <w:rPr>
          <w:sz w:val="24"/>
        </w:rPr>
        <w:t xml:space="preserve"> </w:t>
      </w:r>
    </w:p>
    <w:p w:rsidR="00EA5C5C" w:rsidRPr="00F56162" w:rsidRDefault="00EA5C5C" w:rsidP="00EA5C5C">
      <w:pPr>
        <w:contextualSpacing/>
        <w:rPr>
          <w:i/>
        </w:rPr>
      </w:pPr>
      <w:r w:rsidRPr="00F56162">
        <w:rPr>
          <w:i/>
        </w:rPr>
        <w:t>LO: 2-3</w:t>
      </w:r>
    </w:p>
    <w:p w:rsidR="003A3093" w:rsidRPr="00F56162" w:rsidRDefault="003A3093" w:rsidP="003A3093">
      <w:pPr>
        <w:rPr>
          <w:i/>
        </w:rPr>
      </w:pPr>
      <w:r w:rsidRPr="00F56162">
        <w:rPr>
          <w:i/>
        </w:rPr>
        <w:t>Difficulty Level: Easy</w:t>
      </w:r>
    </w:p>
    <w:p w:rsidR="003A3093" w:rsidRPr="00F56162" w:rsidRDefault="003A3093" w:rsidP="003A3093">
      <w:r w:rsidRPr="00F56162">
        <w:t xml:space="preserve">Answers to the exercise questions will vary by </w:t>
      </w:r>
      <w:r w:rsidR="007754F0" w:rsidRPr="00F56162">
        <w:t>learner</w:t>
      </w:r>
      <w:r w:rsidRPr="00F56162">
        <w:t xml:space="preserve">s and their backgrounds. However, the key with this exercise is to highlight the notion that even within your classroom, </w:t>
      </w:r>
      <w:r w:rsidR="007754F0" w:rsidRPr="00F56162">
        <w:t>learner</w:t>
      </w:r>
      <w:r w:rsidRPr="00F56162">
        <w:t>s have different perceptions on what they believe is ethical. Make sure they understand that ethics result from our</w:t>
      </w:r>
      <w:r w:rsidR="006911A6" w:rsidRPr="00F56162">
        <w:t xml:space="preserve"> values, beliefs, and attitudes.</w:t>
      </w:r>
    </w:p>
    <w:p w:rsidR="003A3093" w:rsidRPr="00F56162" w:rsidRDefault="008557B9" w:rsidP="007754F0">
      <w:pPr>
        <w:pStyle w:val="Heading2"/>
        <w:rPr>
          <w:sz w:val="24"/>
        </w:rPr>
      </w:pPr>
      <w:bookmarkStart w:id="41" w:name="_Toc516581880"/>
      <w:r w:rsidRPr="00F56162">
        <w:rPr>
          <w:sz w:val="24"/>
        </w:rPr>
        <w:t>2.12 Discussing Ethics</w:t>
      </w:r>
      <w:bookmarkEnd w:id="41"/>
    </w:p>
    <w:p w:rsidR="00EA5C5C" w:rsidRPr="00F56162" w:rsidRDefault="00EA5C5C" w:rsidP="00EA5C5C">
      <w:pPr>
        <w:contextualSpacing/>
        <w:rPr>
          <w:i/>
        </w:rPr>
      </w:pPr>
      <w:r w:rsidRPr="00F56162">
        <w:rPr>
          <w:i/>
        </w:rPr>
        <w:t>LO: 2-7</w:t>
      </w:r>
    </w:p>
    <w:p w:rsidR="003A3093" w:rsidRPr="00F56162" w:rsidRDefault="00D578A5" w:rsidP="003A3093">
      <w:pPr>
        <w:rPr>
          <w:i/>
        </w:rPr>
      </w:pPr>
      <w:r w:rsidRPr="00F56162">
        <w:rPr>
          <w:i/>
        </w:rPr>
        <w:t>Difficulty Level: Medium</w:t>
      </w:r>
    </w:p>
    <w:p w:rsidR="003A3093" w:rsidRPr="00F56162" w:rsidRDefault="003A3093" w:rsidP="003A3093">
      <w:r w:rsidRPr="00F56162">
        <w:t xml:space="preserve">Answers to the exercise questions will vary by </w:t>
      </w:r>
      <w:r w:rsidR="007754F0" w:rsidRPr="00F56162">
        <w:t>learner</w:t>
      </w:r>
      <w:r w:rsidRPr="00F56162">
        <w:t xml:space="preserve">s and their backgrounds. Ask </w:t>
      </w:r>
      <w:r w:rsidR="007754F0" w:rsidRPr="00F56162">
        <w:t>learner</w:t>
      </w:r>
      <w:r w:rsidRPr="00F56162">
        <w:t xml:space="preserve">s to think about their own responses individually before sharing with the larger class. The key with this exercise is to highlight the notion that even within your classroom, </w:t>
      </w:r>
      <w:r w:rsidR="007754F0" w:rsidRPr="00F56162">
        <w:t>learner</w:t>
      </w:r>
      <w:r w:rsidRPr="00F56162">
        <w:t>s have different perceptions on what they believe is ethical. Make sure they understand that ethics result from our values, beliefs, and attitudes.</w:t>
      </w:r>
    </w:p>
    <w:p w:rsidR="003A3093" w:rsidRPr="00F56162" w:rsidRDefault="008557B9" w:rsidP="006911A6">
      <w:pPr>
        <w:pStyle w:val="Heading2"/>
        <w:rPr>
          <w:sz w:val="24"/>
        </w:rPr>
      </w:pPr>
      <w:bookmarkStart w:id="42" w:name="_Toc516581881"/>
      <w:r w:rsidRPr="00F56162">
        <w:rPr>
          <w:sz w:val="24"/>
        </w:rPr>
        <w:lastRenderedPageBreak/>
        <w:t>2.13 Banking on Multiple Audiences</w:t>
      </w:r>
      <w:bookmarkEnd w:id="42"/>
    </w:p>
    <w:p w:rsidR="00EA5C5C" w:rsidRPr="00F56162" w:rsidRDefault="00EA5C5C" w:rsidP="00EA5C5C">
      <w:pPr>
        <w:contextualSpacing/>
        <w:rPr>
          <w:i/>
        </w:rPr>
      </w:pPr>
      <w:r w:rsidRPr="00F56162">
        <w:rPr>
          <w:i/>
        </w:rPr>
        <w:t>LO: 2-7</w:t>
      </w:r>
    </w:p>
    <w:p w:rsidR="003A3093" w:rsidRPr="00F56162" w:rsidRDefault="003A3093" w:rsidP="003A3093">
      <w:pPr>
        <w:rPr>
          <w:i/>
        </w:rPr>
      </w:pPr>
      <w:r w:rsidRPr="00F56162">
        <w:rPr>
          <w:i/>
        </w:rPr>
        <w:t>Difficulty Level: Medium</w:t>
      </w:r>
    </w:p>
    <w:p w:rsidR="003A3093" w:rsidRPr="00F56162" w:rsidRDefault="003A3093" w:rsidP="003A3093">
      <w:r w:rsidRPr="00F56162">
        <w:t xml:space="preserve">Ask </w:t>
      </w:r>
      <w:r w:rsidR="007754F0" w:rsidRPr="00F56162">
        <w:t>learner</w:t>
      </w:r>
      <w:r w:rsidRPr="00F56162">
        <w:t xml:space="preserve">s to form small teams to answer questions from the exercise. Answers will vary based on the businesses that </w:t>
      </w:r>
      <w:r w:rsidR="007754F0" w:rsidRPr="00F56162">
        <w:t>learner</w:t>
      </w:r>
      <w:r w:rsidRPr="00F56162">
        <w:t>s select.</w:t>
      </w:r>
    </w:p>
    <w:p w:rsidR="003A3093" w:rsidRPr="00F56162" w:rsidRDefault="008557B9" w:rsidP="009613FF">
      <w:pPr>
        <w:pStyle w:val="Heading2"/>
        <w:rPr>
          <w:sz w:val="24"/>
        </w:rPr>
      </w:pPr>
      <w:bookmarkStart w:id="43" w:name="_Toc516581882"/>
      <w:r w:rsidRPr="00F56162">
        <w:rPr>
          <w:sz w:val="24"/>
        </w:rPr>
        <w:t>2.14 Analyzing a Discourse Community</w:t>
      </w:r>
      <w:bookmarkEnd w:id="43"/>
    </w:p>
    <w:p w:rsidR="00EA5C5C" w:rsidRPr="00F56162" w:rsidRDefault="00EA5C5C" w:rsidP="00EA5C5C">
      <w:pPr>
        <w:contextualSpacing/>
        <w:rPr>
          <w:i/>
        </w:rPr>
      </w:pPr>
      <w:r w:rsidRPr="00F56162">
        <w:rPr>
          <w:i/>
        </w:rPr>
        <w:t>LO: 2-2</w:t>
      </w:r>
    </w:p>
    <w:p w:rsidR="003A3093" w:rsidRPr="00F56162" w:rsidRDefault="003A3093" w:rsidP="003A3093">
      <w:pPr>
        <w:rPr>
          <w:i/>
        </w:rPr>
      </w:pPr>
      <w:r w:rsidRPr="00F56162">
        <w:rPr>
          <w:i/>
        </w:rPr>
        <w:t xml:space="preserve">Difficulty Level: </w:t>
      </w:r>
      <w:r w:rsidR="009613FF" w:rsidRPr="00F56162">
        <w:rPr>
          <w:i/>
        </w:rPr>
        <w:t>Medium</w:t>
      </w:r>
    </w:p>
    <w:p w:rsidR="003A3093" w:rsidRPr="00F56162" w:rsidRDefault="003A3093" w:rsidP="003A3093">
      <w:r w:rsidRPr="00F56162">
        <w:t xml:space="preserve">The answers will vary based on the discourse community that </w:t>
      </w:r>
      <w:r w:rsidR="007754F0" w:rsidRPr="00F56162">
        <w:t>learner</w:t>
      </w:r>
      <w:r w:rsidRPr="00F56162">
        <w:t xml:space="preserve">s choose to analyze. </w:t>
      </w:r>
    </w:p>
    <w:p w:rsidR="00566B6C" w:rsidRPr="00F56162" w:rsidRDefault="00866710">
      <w:pPr>
        <w:pStyle w:val="Heading1"/>
        <w:spacing w:before="480"/>
        <w:contextualSpacing w:val="0"/>
      </w:pPr>
      <w:bookmarkStart w:id="44" w:name="_Toc516581883"/>
      <w:r w:rsidRPr="00F56162">
        <w:t>Exercise Planning Table</w:t>
      </w:r>
      <w:bookmarkEnd w:id="44"/>
    </w:p>
    <w:tbl>
      <w:tblPr>
        <w:tblStyle w:val="TableGrid"/>
        <w:tblW w:w="9558" w:type="dxa"/>
        <w:tblLook w:val="04A0" w:firstRow="1" w:lastRow="0" w:firstColumn="1" w:lastColumn="0" w:noHBand="0" w:noVBand="1"/>
      </w:tblPr>
      <w:tblGrid>
        <w:gridCol w:w="3078"/>
        <w:gridCol w:w="2250"/>
        <w:gridCol w:w="2250"/>
        <w:gridCol w:w="1980"/>
      </w:tblGrid>
      <w:tr w:rsidR="00F56162" w:rsidRPr="00F56162" w:rsidTr="00EA5C5C">
        <w:tc>
          <w:tcPr>
            <w:tcW w:w="3078" w:type="dxa"/>
            <w:tcBorders>
              <w:bottom w:val="single" w:sz="4" w:space="0" w:color="auto"/>
            </w:tcBorders>
            <w:shd w:val="clear" w:color="auto" w:fill="0070C0"/>
            <w:vAlign w:val="center"/>
          </w:tcPr>
          <w:p w:rsidR="00566B6C" w:rsidRPr="00F56162" w:rsidRDefault="008557B9">
            <w:pPr>
              <w:pStyle w:val="BodyText"/>
              <w:rPr>
                <w:b/>
                <w:sz w:val="30"/>
              </w:rPr>
            </w:pPr>
            <w:r w:rsidRPr="00F56162">
              <w:rPr>
                <w:b/>
              </w:rPr>
              <w:t>Learning Objective</w:t>
            </w:r>
          </w:p>
        </w:tc>
        <w:tc>
          <w:tcPr>
            <w:tcW w:w="2250" w:type="dxa"/>
            <w:shd w:val="clear" w:color="auto" w:fill="0070C0"/>
            <w:vAlign w:val="center"/>
          </w:tcPr>
          <w:p w:rsidR="00566B6C" w:rsidRPr="00F56162" w:rsidRDefault="008557B9">
            <w:pPr>
              <w:pStyle w:val="BodyText"/>
              <w:rPr>
                <w:b/>
                <w:sz w:val="30"/>
              </w:rPr>
            </w:pPr>
            <w:r w:rsidRPr="00F56162">
              <w:rPr>
                <w:b/>
              </w:rPr>
              <w:t>Difficulty: Easy</w:t>
            </w:r>
          </w:p>
        </w:tc>
        <w:tc>
          <w:tcPr>
            <w:tcW w:w="2250" w:type="dxa"/>
            <w:shd w:val="clear" w:color="auto" w:fill="0070C0"/>
            <w:vAlign w:val="center"/>
          </w:tcPr>
          <w:p w:rsidR="00566B6C" w:rsidRPr="00F56162" w:rsidRDefault="008557B9" w:rsidP="00EA5C5C">
            <w:pPr>
              <w:pStyle w:val="BodyText"/>
              <w:ind w:right="0"/>
              <w:rPr>
                <w:b/>
                <w:sz w:val="30"/>
              </w:rPr>
            </w:pPr>
            <w:r w:rsidRPr="00F56162">
              <w:rPr>
                <w:b/>
              </w:rPr>
              <w:t>Difficulty: Medium</w:t>
            </w:r>
          </w:p>
        </w:tc>
        <w:tc>
          <w:tcPr>
            <w:tcW w:w="1980" w:type="dxa"/>
            <w:shd w:val="clear" w:color="auto" w:fill="0070C0"/>
            <w:vAlign w:val="center"/>
          </w:tcPr>
          <w:p w:rsidR="00566B6C" w:rsidRPr="00F56162" w:rsidRDefault="008557B9">
            <w:pPr>
              <w:pStyle w:val="BodyText"/>
              <w:rPr>
                <w:b/>
                <w:sz w:val="30"/>
              </w:rPr>
            </w:pPr>
            <w:r w:rsidRPr="00F56162">
              <w:rPr>
                <w:b/>
              </w:rPr>
              <w:t>Difficulty: Hard</w:t>
            </w:r>
          </w:p>
        </w:tc>
      </w:tr>
      <w:tr w:rsidR="00F56162" w:rsidRPr="00F56162" w:rsidTr="00EA5C5C">
        <w:tc>
          <w:tcPr>
            <w:tcW w:w="3078" w:type="dxa"/>
            <w:shd w:val="clear" w:color="auto" w:fill="95D5FF"/>
          </w:tcPr>
          <w:p w:rsidR="00866710" w:rsidRPr="00F56162" w:rsidRDefault="00D578A5" w:rsidP="00F658A5">
            <w:pPr>
              <w:pStyle w:val="BodyText"/>
            </w:pPr>
            <w:r w:rsidRPr="00F56162">
              <w:t>2</w:t>
            </w:r>
            <w:r w:rsidR="00866710" w:rsidRPr="00F56162">
              <w:t xml:space="preserve">-1 </w:t>
            </w:r>
          </w:p>
          <w:p w:rsidR="00866710" w:rsidRPr="00F56162" w:rsidRDefault="00D578A5" w:rsidP="00F658A5">
            <w:pPr>
              <w:pStyle w:val="BodyText"/>
            </w:pPr>
            <w:r w:rsidRPr="00F56162">
              <w:t>How to identify your audience</w:t>
            </w:r>
            <w:r w:rsidR="00191B32" w:rsidRPr="00F56162">
              <w:t>.</w:t>
            </w:r>
          </w:p>
        </w:tc>
        <w:tc>
          <w:tcPr>
            <w:tcW w:w="2250" w:type="dxa"/>
          </w:tcPr>
          <w:p w:rsidR="00003D5C" w:rsidRPr="00F56162" w:rsidRDefault="00D578A5">
            <w:pPr>
              <w:pStyle w:val="BodyText"/>
            </w:pPr>
            <w:r w:rsidRPr="00F56162">
              <w:t>2.1</w:t>
            </w:r>
            <w:r w:rsidR="00C35BCD" w:rsidRPr="00F56162">
              <w:t>.1</w:t>
            </w:r>
          </w:p>
        </w:tc>
        <w:tc>
          <w:tcPr>
            <w:tcW w:w="2250" w:type="dxa"/>
          </w:tcPr>
          <w:p w:rsidR="00003D5C" w:rsidRPr="00F56162" w:rsidRDefault="00D90160">
            <w:pPr>
              <w:pStyle w:val="BodyText"/>
            </w:pPr>
            <w:r w:rsidRPr="00F56162">
              <w:t>2.3</w:t>
            </w:r>
          </w:p>
        </w:tc>
        <w:tc>
          <w:tcPr>
            <w:tcW w:w="1980" w:type="dxa"/>
          </w:tcPr>
          <w:p w:rsidR="00003D5C" w:rsidRPr="00F56162" w:rsidRDefault="00003D5C">
            <w:pPr>
              <w:pStyle w:val="BodyText"/>
            </w:pPr>
          </w:p>
        </w:tc>
      </w:tr>
      <w:tr w:rsidR="00F56162" w:rsidRPr="00F56162" w:rsidTr="00EA5C5C">
        <w:tc>
          <w:tcPr>
            <w:tcW w:w="3078" w:type="dxa"/>
            <w:shd w:val="clear" w:color="auto" w:fill="95D5FF"/>
          </w:tcPr>
          <w:p w:rsidR="00866710" w:rsidRPr="00F56162" w:rsidRDefault="00D578A5" w:rsidP="00F658A5">
            <w:pPr>
              <w:pStyle w:val="BodyText"/>
            </w:pPr>
            <w:r w:rsidRPr="00F56162">
              <w:t>2</w:t>
            </w:r>
            <w:r w:rsidR="00866710" w:rsidRPr="00F56162">
              <w:t xml:space="preserve">-2 </w:t>
            </w:r>
          </w:p>
          <w:p w:rsidR="00866710" w:rsidRPr="00F56162" w:rsidRDefault="00D578A5" w:rsidP="00F658A5">
            <w:pPr>
              <w:pStyle w:val="BodyText"/>
            </w:pPr>
            <w:r w:rsidRPr="00F56162">
              <w:t>How to analyze different kinds of audiences</w:t>
            </w:r>
            <w:r w:rsidR="00191B32" w:rsidRPr="00F56162">
              <w:t>.</w:t>
            </w:r>
          </w:p>
        </w:tc>
        <w:tc>
          <w:tcPr>
            <w:tcW w:w="2250" w:type="dxa"/>
          </w:tcPr>
          <w:p w:rsidR="00003D5C" w:rsidRPr="00F56162" w:rsidRDefault="00C35BCD">
            <w:pPr>
              <w:pStyle w:val="BodyText"/>
            </w:pPr>
            <w:r w:rsidRPr="00F56162">
              <w:t xml:space="preserve">2.1.2, 2.1.3, 2.1.4, 2.1.5, </w:t>
            </w:r>
            <w:r w:rsidR="00D90160" w:rsidRPr="00F56162">
              <w:t>2.2</w:t>
            </w:r>
            <w:r w:rsidR="00F73435" w:rsidRPr="00F56162">
              <w:t>, 2.9</w:t>
            </w:r>
          </w:p>
        </w:tc>
        <w:tc>
          <w:tcPr>
            <w:tcW w:w="2250" w:type="dxa"/>
          </w:tcPr>
          <w:p w:rsidR="00003D5C" w:rsidRPr="00F56162" w:rsidRDefault="00D90160">
            <w:pPr>
              <w:pStyle w:val="BodyText"/>
            </w:pPr>
            <w:r w:rsidRPr="00F56162">
              <w:t>2.4, 2</w:t>
            </w:r>
            <w:r w:rsidR="00F73435" w:rsidRPr="00F56162">
              <w:t xml:space="preserve">, </w:t>
            </w:r>
            <w:r w:rsidRPr="00F56162">
              <w:t>2.14</w:t>
            </w:r>
          </w:p>
        </w:tc>
        <w:tc>
          <w:tcPr>
            <w:tcW w:w="1980" w:type="dxa"/>
          </w:tcPr>
          <w:p w:rsidR="00003D5C" w:rsidRPr="00F56162" w:rsidRDefault="00003D5C">
            <w:pPr>
              <w:pStyle w:val="BodyText"/>
            </w:pPr>
          </w:p>
        </w:tc>
      </w:tr>
      <w:tr w:rsidR="00F56162" w:rsidRPr="00F56162" w:rsidTr="00EA5C5C">
        <w:tc>
          <w:tcPr>
            <w:tcW w:w="3078" w:type="dxa"/>
            <w:shd w:val="clear" w:color="auto" w:fill="95D5FF"/>
          </w:tcPr>
          <w:p w:rsidR="00866710" w:rsidRPr="00F56162" w:rsidRDefault="00D578A5" w:rsidP="00F658A5">
            <w:pPr>
              <w:pStyle w:val="BodyText"/>
            </w:pPr>
            <w:r w:rsidRPr="00F56162">
              <w:t>2</w:t>
            </w:r>
            <w:r w:rsidR="00866710" w:rsidRPr="00F56162">
              <w:t xml:space="preserve">-3 </w:t>
            </w:r>
          </w:p>
          <w:p w:rsidR="00866710" w:rsidRPr="00F56162" w:rsidRDefault="00D578A5" w:rsidP="00F658A5">
            <w:pPr>
              <w:pStyle w:val="BodyText"/>
            </w:pPr>
            <w:r w:rsidRPr="00F56162">
              <w:t>How to choose channels to reach your audience</w:t>
            </w:r>
            <w:r w:rsidR="00191B32" w:rsidRPr="00F56162">
              <w:t>.</w:t>
            </w:r>
          </w:p>
        </w:tc>
        <w:tc>
          <w:tcPr>
            <w:tcW w:w="2250" w:type="dxa"/>
          </w:tcPr>
          <w:p w:rsidR="00003D5C" w:rsidRPr="00F56162" w:rsidRDefault="00C35BCD">
            <w:pPr>
              <w:pStyle w:val="BodyText"/>
            </w:pPr>
            <w:r w:rsidRPr="00F56162">
              <w:t xml:space="preserve">2.1.6, 2.17.7, 2.1.8, </w:t>
            </w:r>
            <w:r w:rsidR="00D90160" w:rsidRPr="00F56162">
              <w:t>2.11</w:t>
            </w:r>
          </w:p>
        </w:tc>
        <w:tc>
          <w:tcPr>
            <w:tcW w:w="2250" w:type="dxa"/>
          </w:tcPr>
          <w:p w:rsidR="00003D5C" w:rsidRPr="00F56162" w:rsidRDefault="00F73435">
            <w:pPr>
              <w:pStyle w:val="BodyText"/>
            </w:pPr>
            <w:r w:rsidRPr="00F56162">
              <w:t>2.5</w:t>
            </w:r>
          </w:p>
        </w:tc>
        <w:tc>
          <w:tcPr>
            <w:tcW w:w="1980" w:type="dxa"/>
          </w:tcPr>
          <w:p w:rsidR="00003D5C" w:rsidRPr="00F56162" w:rsidRDefault="00003D5C">
            <w:pPr>
              <w:pStyle w:val="BodyText"/>
            </w:pPr>
          </w:p>
        </w:tc>
      </w:tr>
      <w:tr w:rsidR="00F56162" w:rsidRPr="00F56162" w:rsidTr="00EA5C5C">
        <w:tc>
          <w:tcPr>
            <w:tcW w:w="3078" w:type="dxa"/>
            <w:shd w:val="clear" w:color="auto" w:fill="95D5FF"/>
          </w:tcPr>
          <w:p w:rsidR="00866710" w:rsidRPr="00F56162" w:rsidRDefault="00D578A5" w:rsidP="00F658A5">
            <w:pPr>
              <w:pStyle w:val="BodyText"/>
            </w:pPr>
            <w:r w:rsidRPr="00F56162">
              <w:t>2</w:t>
            </w:r>
            <w:r w:rsidR="00866710" w:rsidRPr="00F56162">
              <w:t xml:space="preserve">-4 </w:t>
            </w:r>
          </w:p>
          <w:p w:rsidR="00866710" w:rsidRPr="00F56162" w:rsidRDefault="00D578A5" w:rsidP="00F658A5">
            <w:pPr>
              <w:pStyle w:val="BodyText"/>
            </w:pPr>
            <w:r w:rsidRPr="00F56162">
              <w:t>How to adapt your message to your audience</w:t>
            </w:r>
            <w:r w:rsidR="00191B32" w:rsidRPr="00F56162">
              <w:t>.</w:t>
            </w:r>
          </w:p>
        </w:tc>
        <w:tc>
          <w:tcPr>
            <w:tcW w:w="2250" w:type="dxa"/>
          </w:tcPr>
          <w:p w:rsidR="00003D5C" w:rsidRPr="00F56162" w:rsidRDefault="00C35BCD">
            <w:pPr>
              <w:pStyle w:val="BodyText"/>
            </w:pPr>
            <w:r w:rsidRPr="00F56162">
              <w:t xml:space="preserve">2.1.9, </w:t>
            </w:r>
            <w:r w:rsidR="00D578A5" w:rsidRPr="00F56162">
              <w:t>2.2</w:t>
            </w:r>
          </w:p>
        </w:tc>
        <w:tc>
          <w:tcPr>
            <w:tcW w:w="2250" w:type="dxa"/>
          </w:tcPr>
          <w:p w:rsidR="00003D5C" w:rsidRPr="00F56162" w:rsidRDefault="00D578A5">
            <w:pPr>
              <w:pStyle w:val="BodyText"/>
            </w:pPr>
            <w:r w:rsidRPr="00F56162">
              <w:t>2.2</w:t>
            </w:r>
            <w:r w:rsidR="00D90160" w:rsidRPr="00F56162">
              <w:t>, 2.7</w:t>
            </w:r>
          </w:p>
        </w:tc>
        <w:tc>
          <w:tcPr>
            <w:tcW w:w="1980" w:type="dxa"/>
          </w:tcPr>
          <w:p w:rsidR="00003D5C" w:rsidRPr="00F56162" w:rsidRDefault="00D578A5">
            <w:pPr>
              <w:pStyle w:val="BodyText"/>
            </w:pPr>
            <w:r w:rsidRPr="00F56162">
              <w:t>2.2</w:t>
            </w:r>
          </w:p>
        </w:tc>
      </w:tr>
      <w:tr w:rsidR="00F56162" w:rsidRPr="00F56162" w:rsidTr="00EA5C5C">
        <w:tc>
          <w:tcPr>
            <w:tcW w:w="3078" w:type="dxa"/>
            <w:shd w:val="clear" w:color="auto" w:fill="95D5FF"/>
          </w:tcPr>
          <w:p w:rsidR="00866710" w:rsidRPr="00F56162" w:rsidRDefault="00D578A5" w:rsidP="00F658A5">
            <w:pPr>
              <w:pStyle w:val="BodyText"/>
            </w:pPr>
            <w:r w:rsidRPr="00F56162">
              <w:t>2</w:t>
            </w:r>
            <w:r w:rsidR="00866710" w:rsidRPr="00F56162">
              <w:t xml:space="preserve">-5 </w:t>
            </w:r>
          </w:p>
          <w:p w:rsidR="00866710" w:rsidRPr="00F56162" w:rsidRDefault="00D578A5" w:rsidP="00F658A5">
            <w:pPr>
              <w:pStyle w:val="BodyText"/>
            </w:pPr>
            <w:r w:rsidRPr="00F56162">
              <w:t>How to characterize good audience benefits</w:t>
            </w:r>
            <w:r w:rsidR="00191B32" w:rsidRPr="00F56162">
              <w:t>.</w:t>
            </w:r>
          </w:p>
        </w:tc>
        <w:tc>
          <w:tcPr>
            <w:tcW w:w="2250" w:type="dxa"/>
          </w:tcPr>
          <w:p w:rsidR="00003D5C" w:rsidRPr="00F56162" w:rsidRDefault="00C35BCD">
            <w:pPr>
              <w:pStyle w:val="BodyText"/>
            </w:pPr>
            <w:r w:rsidRPr="00F56162">
              <w:t>2.1.10</w:t>
            </w:r>
          </w:p>
        </w:tc>
        <w:tc>
          <w:tcPr>
            <w:tcW w:w="2250" w:type="dxa"/>
          </w:tcPr>
          <w:p w:rsidR="00003D5C" w:rsidRPr="00F56162" w:rsidRDefault="00D90160">
            <w:pPr>
              <w:pStyle w:val="BodyText"/>
            </w:pPr>
            <w:r w:rsidRPr="00F56162">
              <w:t>2.6, 2.7</w:t>
            </w:r>
          </w:p>
        </w:tc>
        <w:tc>
          <w:tcPr>
            <w:tcW w:w="1980" w:type="dxa"/>
          </w:tcPr>
          <w:p w:rsidR="00003D5C" w:rsidRPr="00F56162" w:rsidRDefault="00003D5C">
            <w:pPr>
              <w:pStyle w:val="BodyText"/>
              <w:rPr>
                <w:highlight w:val="magenta"/>
              </w:rPr>
            </w:pPr>
          </w:p>
        </w:tc>
      </w:tr>
      <w:tr w:rsidR="00F56162" w:rsidRPr="00F56162" w:rsidTr="00EA5C5C">
        <w:tc>
          <w:tcPr>
            <w:tcW w:w="3078" w:type="dxa"/>
            <w:shd w:val="clear" w:color="auto" w:fill="95D5FF"/>
          </w:tcPr>
          <w:p w:rsidR="00866710" w:rsidRPr="00F56162" w:rsidRDefault="00D578A5" w:rsidP="00F658A5">
            <w:pPr>
              <w:pStyle w:val="BodyText"/>
            </w:pPr>
            <w:r w:rsidRPr="00F56162">
              <w:lastRenderedPageBreak/>
              <w:t>2</w:t>
            </w:r>
            <w:r w:rsidR="00866710" w:rsidRPr="00F56162">
              <w:t xml:space="preserve">-6 </w:t>
            </w:r>
          </w:p>
          <w:p w:rsidR="00866710" w:rsidRPr="00F56162" w:rsidRDefault="00D578A5" w:rsidP="00F658A5">
            <w:pPr>
              <w:pStyle w:val="BodyText"/>
            </w:pPr>
            <w:r w:rsidRPr="00F56162">
              <w:t>How to create audience benefits</w:t>
            </w:r>
            <w:r w:rsidR="00191B32" w:rsidRPr="00F56162">
              <w:t>.</w:t>
            </w:r>
          </w:p>
        </w:tc>
        <w:tc>
          <w:tcPr>
            <w:tcW w:w="2250" w:type="dxa"/>
          </w:tcPr>
          <w:p w:rsidR="00003D5C" w:rsidRPr="00F56162" w:rsidRDefault="00C35BCD">
            <w:pPr>
              <w:pStyle w:val="BodyText"/>
            </w:pPr>
            <w:r w:rsidRPr="00F56162">
              <w:t>2.1.11</w:t>
            </w:r>
          </w:p>
        </w:tc>
        <w:tc>
          <w:tcPr>
            <w:tcW w:w="2250" w:type="dxa"/>
          </w:tcPr>
          <w:p w:rsidR="00003D5C" w:rsidRPr="00F56162" w:rsidRDefault="00D90160">
            <w:pPr>
              <w:pStyle w:val="BodyText"/>
            </w:pPr>
            <w:r w:rsidRPr="00F56162">
              <w:t>2.6, 2.7</w:t>
            </w:r>
          </w:p>
        </w:tc>
        <w:tc>
          <w:tcPr>
            <w:tcW w:w="1980" w:type="dxa"/>
          </w:tcPr>
          <w:p w:rsidR="00003D5C" w:rsidRPr="00F56162" w:rsidRDefault="00003D5C">
            <w:pPr>
              <w:pStyle w:val="BodyText"/>
              <w:rPr>
                <w:highlight w:val="magenta"/>
              </w:rPr>
            </w:pPr>
          </w:p>
        </w:tc>
      </w:tr>
      <w:tr w:rsidR="00F56162" w:rsidRPr="00F56162" w:rsidTr="00EA5C5C">
        <w:trPr>
          <w:trHeight w:val="809"/>
        </w:trPr>
        <w:tc>
          <w:tcPr>
            <w:tcW w:w="3078" w:type="dxa"/>
            <w:shd w:val="clear" w:color="auto" w:fill="95D5FF"/>
          </w:tcPr>
          <w:p w:rsidR="00866710" w:rsidRPr="00F56162" w:rsidRDefault="00D578A5" w:rsidP="00EA5C5C">
            <w:pPr>
              <w:pStyle w:val="BodyText"/>
              <w:keepNext/>
            </w:pPr>
            <w:r w:rsidRPr="00F56162">
              <w:t>2</w:t>
            </w:r>
            <w:r w:rsidR="00866710" w:rsidRPr="00F56162">
              <w:t xml:space="preserve">-7 </w:t>
            </w:r>
          </w:p>
          <w:p w:rsidR="00866710" w:rsidRPr="00F56162" w:rsidRDefault="00D578A5" w:rsidP="00EA5C5C">
            <w:pPr>
              <w:pStyle w:val="BodyText"/>
              <w:keepNext/>
            </w:pPr>
            <w:r w:rsidRPr="00F56162">
              <w:t>How to communicate with multiple audiences</w:t>
            </w:r>
            <w:r w:rsidR="00191B32" w:rsidRPr="00F56162">
              <w:t>.</w:t>
            </w:r>
          </w:p>
        </w:tc>
        <w:tc>
          <w:tcPr>
            <w:tcW w:w="2250" w:type="dxa"/>
          </w:tcPr>
          <w:p w:rsidR="00003D5C" w:rsidRPr="00F56162" w:rsidRDefault="00AA287A">
            <w:pPr>
              <w:pStyle w:val="BodyText"/>
            </w:pPr>
            <w:r w:rsidRPr="00F56162">
              <w:t xml:space="preserve">2.1.12, </w:t>
            </w:r>
            <w:r w:rsidR="00D90160" w:rsidRPr="00F56162">
              <w:t>2.8</w:t>
            </w:r>
          </w:p>
        </w:tc>
        <w:tc>
          <w:tcPr>
            <w:tcW w:w="2250" w:type="dxa"/>
          </w:tcPr>
          <w:p w:rsidR="00003D5C" w:rsidRPr="00F56162" w:rsidRDefault="00D90160">
            <w:pPr>
              <w:pStyle w:val="BodyText"/>
            </w:pPr>
            <w:r w:rsidRPr="00F56162">
              <w:t xml:space="preserve">2.10, </w:t>
            </w:r>
            <w:r w:rsidR="00F73435" w:rsidRPr="00F56162">
              <w:t xml:space="preserve">2,12, </w:t>
            </w:r>
            <w:r w:rsidRPr="00F56162">
              <w:t>2.13</w:t>
            </w:r>
          </w:p>
        </w:tc>
        <w:tc>
          <w:tcPr>
            <w:tcW w:w="1980" w:type="dxa"/>
          </w:tcPr>
          <w:p w:rsidR="00003D5C" w:rsidRPr="00F56162" w:rsidRDefault="00003D5C">
            <w:pPr>
              <w:pStyle w:val="BodyText"/>
              <w:rPr>
                <w:highlight w:val="magenta"/>
              </w:rPr>
            </w:pPr>
          </w:p>
        </w:tc>
      </w:tr>
      <w:tr w:rsidR="00F56162" w:rsidRPr="00F56162" w:rsidTr="00EA5C5C">
        <w:tc>
          <w:tcPr>
            <w:tcW w:w="3078" w:type="dxa"/>
            <w:shd w:val="clear" w:color="auto" w:fill="95D5FF"/>
          </w:tcPr>
          <w:p w:rsidR="00866710" w:rsidRPr="00F56162" w:rsidRDefault="00866710" w:rsidP="00F658A5">
            <w:pPr>
              <w:pStyle w:val="BodyText"/>
            </w:pPr>
            <w:r w:rsidRPr="00F56162">
              <w:t>Exercises with multiple learning objectives</w:t>
            </w:r>
          </w:p>
        </w:tc>
        <w:tc>
          <w:tcPr>
            <w:tcW w:w="2250" w:type="dxa"/>
          </w:tcPr>
          <w:p w:rsidR="00866710" w:rsidRPr="00F56162" w:rsidRDefault="00D578A5" w:rsidP="00F658A5">
            <w:pPr>
              <w:pStyle w:val="BodyText"/>
            </w:pPr>
            <w:r w:rsidRPr="00F56162">
              <w:t>2.1</w:t>
            </w:r>
          </w:p>
        </w:tc>
        <w:tc>
          <w:tcPr>
            <w:tcW w:w="2250" w:type="dxa"/>
          </w:tcPr>
          <w:p w:rsidR="00003D5C" w:rsidRPr="00F56162" w:rsidRDefault="00D90160">
            <w:pPr>
              <w:pStyle w:val="BodyText"/>
            </w:pPr>
            <w:r w:rsidRPr="00F56162">
              <w:t>2.6, 2.7</w:t>
            </w:r>
          </w:p>
        </w:tc>
        <w:tc>
          <w:tcPr>
            <w:tcW w:w="1980" w:type="dxa"/>
          </w:tcPr>
          <w:p w:rsidR="00003D5C" w:rsidRPr="00F56162" w:rsidRDefault="00003D5C">
            <w:pPr>
              <w:pStyle w:val="BodyText"/>
              <w:rPr>
                <w:highlight w:val="magenta"/>
              </w:rPr>
            </w:pPr>
          </w:p>
        </w:tc>
      </w:tr>
    </w:tbl>
    <w:p w:rsidR="00866710" w:rsidRPr="00F56162" w:rsidRDefault="00866710" w:rsidP="00866710">
      <w:pPr>
        <w:spacing w:before="120" w:after="0"/>
        <w:rPr>
          <w:rFonts w:cs="Times New Roman"/>
          <w:b/>
        </w:rPr>
      </w:pPr>
      <w:r w:rsidRPr="00F56162">
        <w:rPr>
          <w:b/>
        </w:rPr>
        <w:t>In-class exercises:</w:t>
      </w:r>
      <w:r w:rsidRPr="00F56162">
        <w:t xml:space="preserve"> </w:t>
      </w:r>
      <w:r w:rsidR="009C4352" w:rsidRPr="00F56162">
        <w:t>2.1, 2.2, 2.4, 2.5, 2.6, 2.7, 2.11, 2.12, 2.13, 2.14</w:t>
      </w:r>
    </w:p>
    <w:p w:rsidR="00866710" w:rsidRPr="00F56162" w:rsidRDefault="00866710" w:rsidP="00866710">
      <w:pPr>
        <w:spacing w:before="120" w:after="0"/>
      </w:pPr>
      <w:r w:rsidRPr="00F56162">
        <w:rPr>
          <w:b/>
        </w:rPr>
        <w:t>Out-of-class exercises:</w:t>
      </w:r>
      <w:r w:rsidRPr="00F56162">
        <w:t xml:space="preserve"> </w:t>
      </w:r>
      <w:r w:rsidR="009C4352" w:rsidRPr="00F56162">
        <w:rPr>
          <w:i/>
        </w:rPr>
        <w:t>[Any of the exercises work out-of-class, but learners might not push themselves to develop nuanced responses without some guidance from the instructor</w:t>
      </w:r>
      <w:r w:rsidR="00390CBB" w:rsidRPr="00F56162">
        <w:rPr>
          <w:i/>
        </w:rPr>
        <w:t>.</w:t>
      </w:r>
      <w:r w:rsidR="009C4352" w:rsidRPr="00F56162">
        <w:rPr>
          <w:i/>
        </w:rPr>
        <w:t>]</w:t>
      </w:r>
    </w:p>
    <w:p w:rsidR="00866710" w:rsidRPr="00F56162" w:rsidRDefault="00866710" w:rsidP="00866710">
      <w:pPr>
        <w:spacing w:before="120" w:after="0"/>
      </w:pPr>
      <w:r w:rsidRPr="00F56162">
        <w:rPr>
          <w:b/>
        </w:rPr>
        <w:t>Best if you teach in a computer classroom:</w:t>
      </w:r>
      <w:r w:rsidRPr="00F56162">
        <w:t xml:space="preserve"> </w:t>
      </w:r>
      <w:r w:rsidR="009C4352" w:rsidRPr="00F56162">
        <w:t>2.4, 2.9, 2.10</w:t>
      </w:r>
    </w:p>
    <w:p w:rsidR="00566B6C" w:rsidRPr="00F56162" w:rsidRDefault="003262C8">
      <w:pPr>
        <w:pStyle w:val="Heading1"/>
        <w:spacing w:before="480"/>
        <w:contextualSpacing w:val="0"/>
      </w:pPr>
      <w:bookmarkStart w:id="45" w:name="_Toc516581884"/>
      <w:r w:rsidRPr="00F56162">
        <w:t>PPT Lecture Outline</w:t>
      </w:r>
      <w:bookmarkEnd w:id="29"/>
      <w:bookmarkEnd w:id="30"/>
      <w:bookmarkEnd w:id="45"/>
    </w:p>
    <w:p w:rsidR="00566B6C" w:rsidRPr="00F56162" w:rsidRDefault="00E272BF">
      <w:pPr>
        <w:spacing w:before="240" w:after="240" w:line="240" w:lineRule="auto"/>
        <w:ind w:left="2160" w:hanging="2160"/>
      </w:pPr>
      <w:r w:rsidRPr="00F56162">
        <w:t>PPT 2.1</w:t>
      </w:r>
      <w:r w:rsidR="00390CBB" w:rsidRPr="00F56162">
        <w:rPr>
          <w:rFonts w:cstheme="minorHAnsi"/>
        </w:rPr>
        <w:t>–</w:t>
      </w:r>
      <w:r w:rsidRPr="00F56162">
        <w:t>2.2</w:t>
      </w:r>
      <w:r w:rsidRPr="00F56162">
        <w:tab/>
        <w:t xml:space="preserve">Title slide and list of </w:t>
      </w:r>
      <w:r w:rsidR="00D31F7A" w:rsidRPr="00F56162">
        <w:t xml:space="preserve">the chapter’s </w:t>
      </w:r>
      <w:r w:rsidRPr="00F56162">
        <w:t xml:space="preserve">learning </w:t>
      </w:r>
      <w:r w:rsidR="00D31F7A" w:rsidRPr="00F56162">
        <w:t>objectives</w:t>
      </w:r>
    </w:p>
    <w:p w:rsidR="00566B6C" w:rsidRPr="00F56162" w:rsidRDefault="00D47A93">
      <w:pPr>
        <w:spacing w:before="240" w:after="240" w:line="240" w:lineRule="auto"/>
        <w:ind w:left="2160" w:hanging="2160"/>
      </w:pPr>
      <w:r w:rsidRPr="00F56162">
        <w:t>PP</w:t>
      </w:r>
      <w:r w:rsidR="00E272BF" w:rsidRPr="00F56162">
        <w:t>T 2.3</w:t>
      </w:r>
      <w:r w:rsidRPr="00F56162">
        <w:tab/>
      </w:r>
      <w:r w:rsidR="00F658A5" w:rsidRPr="00F56162">
        <w:t xml:space="preserve">Ways </w:t>
      </w:r>
      <w:r w:rsidRPr="00F56162">
        <w:t xml:space="preserve">to identify audiences </w:t>
      </w:r>
    </w:p>
    <w:p w:rsidR="00566B6C" w:rsidRPr="00F56162" w:rsidRDefault="00E272BF">
      <w:pPr>
        <w:spacing w:before="240" w:after="240" w:line="240" w:lineRule="auto"/>
        <w:ind w:left="2160" w:hanging="2160"/>
      </w:pPr>
      <w:r w:rsidRPr="00F56162">
        <w:t>PPT 2.4</w:t>
      </w:r>
      <w:r w:rsidR="00390CBB" w:rsidRPr="00F56162">
        <w:rPr>
          <w:rFonts w:cstheme="minorHAnsi"/>
        </w:rPr>
        <w:t>–</w:t>
      </w:r>
      <w:r w:rsidRPr="00F56162">
        <w:t>2.11</w:t>
      </w:r>
      <w:r w:rsidR="00D47A93" w:rsidRPr="00F56162">
        <w:tab/>
      </w:r>
      <w:r w:rsidR="00F658A5" w:rsidRPr="00F56162">
        <w:t xml:space="preserve">Ways </w:t>
      </w:r>
      <w:r w:rsidR="00D47A93" w:rsidRPr="00F56162">
        <w:t>to analyze audiences before drafting business messages</w:t>
      </w:r>
    </w:p>
    <w:p w:rsidR="00566B6C" w:rsidRPr="00F56162" w:rsidRDefault="00E272BF">
      <w:pPr>
        <w:spacing w:before="240" w:after="240" w:line="240" w:lineRule="auto"/>
        <w:ind w:left="2160" w:hanging="2160"/>
      </w:pPr>
      <w:r w:rsidRPr="00F56162">
        <w:t>PPT 2.12</w:t>
      </w:r>
      <w:r w:rsidR="00390CBB" w:rsidRPr="00F56162">
        <w:rPr>
          <w:rFonts w:cstheme="minorHAnsi"/>
        </w:rPr>
        <w:t>–</w:t>
      </w:r>
      <w:r w:rsidRPr="00F56162">
        <w:t>2.13</w:t>
      </w:r>
      <w:r w:rsidR="00D47A93" w:rsidRPr="00F56162">
        <w:tab/>
      </w:r>
      <w:r w:rsidR="00F658A5" w:rsidRPr="00F56162">
        <w:t xml:space="preserve">How </w:t>
      </w:r>
      <w:r w:rsidR="00D47A93" w:rsidRPr="00F56162">
        <w:t>to choose communication channels</w:t>
      </w:r>
    </w:p>
    <w:p w:rsidR="00566B6C" w:rsidRPr="00F56162" w:rsidRDefault="00E272BF">
      <w:pPr>
        <w:spacing w:before="240" w:after="240" w:line="240" w:lineRule="auto"/>
        <w:ind w:left="2160" w:hanging="2160"/>
      </w:pPr>
      <w:r w:rsidRPr="00F56162">
        <w:t>PPT 2.14</w:t>
      </w:r>
      <w:r w:rsidR="00390CBB" w:rsidRPr="00F56162">
        <w:rPr>
          <w:rFonts w:cstheme="minorHAnsi"/>
        </w:rPr>
        <w:t>–</w:t>
      </w:r>
      <w:r w:rsidR="00D47A93" w:rsidRPr="00F56162">
        <w:t>2.20</w:t>
      </w:r>
      <w:r w:rsidR="00D47A93" w:rsidRPr="00F56162">
        <w:tab/>
      </w:r>
      <w:r w:rsidR="00F658A5" w:rsidRPr="00F56162">
        <w:t xml:space="preserve">Six </w:t>
      </w:r>
      <w:r w:rsidR="00D47A93" w:rsidRPr="00F56162">
        <w:t>questions to adapt messages for specific audience</w:t>
      </w:r>
    </w:p>
    <w:p w:rsidR="00566B6C" w:rsidRPr="00F56162" w:rsidRDefault="00E272BF">
      <w:pPr>
        <w:spacing w:before="240" w:after="240" w:line="240" w:lineRule="auto"/>
        <w:ind w:left="2160" w:hanging="2160"/>
      </w:pPr>
      <w:r w:rsidRPr="00F56162">
        <w:t>PPT 2.21</w:t>
      </w:r>
      <w:r w:rsidR="00390CBB" w:rsidRPr="00F56162">
        <w:rPr>
          <w:rFonts w:cstheme="minorHAnsi"/>
        </w:rPr>
        <w:t>–</w:t>
      </w:r>
      <w:r w:rsidRPr="00F56162">
        <w:t>2.23</w:t>
      </w:r>
      <w:r w:rsidR="00D47A93" w:rsidRPr="00F56162">
        <w:tab/>
      </w:r>
      <w:r w:rsidR="00F658A5" w:rsidRPr="00F56162">
        <w:t xml:space="preserve">The </w:t>
      </w:r>
      <w:r w:rsidR="00D47A93" w:rsidRPr="00F56162">
        <w:t>characteristic</w:t>
      </w:r>
      <w:r w:rsidR="00F56BCA" w:rsidRPr="00F56162">
        <w:t>s</w:t>
      </w:r>
      <w:r w:rsidR="00D47A93" w:rsidRPr="00F56162">
        <w:t xml:space="preserve"> of good audience benefits, helpful criteria, and ways to identify and develop audience benefits</w:t>
      </w:r>
      <w:r w:rsidR="00D47A93" w:rsidRPr="00F56162">
        <w:tab/>
      </w:r>
    </w:p>
    <w:p w:rsidR="00566B6C" w:rsidRPr="00F56162" w:rsidRDefault="00E272BF">
      <w:pPr>
        <w:spacing w:before="240" w:after="240" w:line="240" w:lineRule="auto"/>
        <w:ind w:left="2160" w:hanging="2160"/>
      </w:pPr>
      <w:r w:rsidRPr="00F56162">
        <w:t>PPT 2.24</w:t>
      </w:r>
      <w:r w:rsidR="00D47A93" w:rsidRPr="00F56162">
        <w:tab/>
      </w:r>
      <w:r w:rsidR="00F658A5" w:rsidRPr="00F56162">
        <w:t xml:space="preserve">Guidelines </w:t>
      </w:r>
      <w:r w:rsidR="00D47A93" w:rsidRPr="00F56162">
        <w:t>when writing to multiple audiences</w:t>
      </w:r>
    </w:p>
    <w:p w:rsidR="00566B6C" w:rsidRPr="00F56162" w:rsidRDefault="00E272BF">
      <w:pPr>
        <w:spacing w:before="240" w:after="240" w:line="240" w:lineRule="auto"/>
        <w:ind w:left="2160" w:hanging="2160"/>
      </w:pPr>
      <w:r w:rsidRPr="00F56162">
        <w:t>PPT 2.25</w:t>
      </w:r>
      <w:r w:rsidRPr="00F56162">
        <w:tab/>
      </w:r>
      <w:r w:rsidR="00D31F7A" w:rsidRPr="00F56162">
        <w:t>Summary and question slide</w:t>
      </w:r>
    </w:p>
    <w:p w:rsidR="00566B6C" w:rsidRPr="00F56162" w:rsidRDefault="003262C8">
      <w:pPr>
        <w:pStyle w:val="Heading1"/>
        <w:spacing w:before="480"/>
        <w:contextualSpacing w:val="0"/>
      </w:pPr>
      <w:bookmarkStart w:id="46" w:name="_Ref243722327"/>
      <w:bookmarkStart w:id="47" w:name="_Toc248555942"/>
      <w:bookmarkStart w:id="48" w:name="_Toc516581885"/>
      <w:r w:rsidRPr="00F56162">
        <w:t>Lesson Plan</w:t>
      </w:r>
      <w:r w:rsidR="00390CBB" w:rsidRPr="00F56162">
        <w:t xml:space="preserve"> Idea</w:t>
      </w:r>
      <w:r w:rsidRPr="00F56162">
        <w:t>s</w:t>
      </w:r>
      <w:bookmarkEnd w:id="46"/>
      <w:bookmarkEnd w:id="47"/>
      <w:bookmarkEnd w:id="48"/>
    </w:p>
    <w:p w:rsidR="00D62F44" w:rsidRPr="00F56162" w:rsidRDefault="00D62F44" w:rsidP="00D62F44">
      <w:bookmarkStart w:id="49" w:name="_Toc243722161"/>
      <w:bookmarkStart w:id="50" w:name="_Ref243722315"/>
      <w:bookmarkStart w:id="51" w:name="_Ref243734097"/>
      <w:bookmarkStart w:id="52" w:name="_Toc248555943"/>
      <w:r w:rsidRPr="00F56162">
        <w:t xml:space="preserve">Covering audience analysis </w:t>
      </w:r>
      <w:r w:rsidR="00242A5E" w:rsidRPr="00F56162">
        <w:t>can be</w:t>
      </w:r>
      <w:r w:rsidRPr="00F56162">
        <w:t xml:space="preserve"> a separate topic, but you</w:t>
      </w:r>
      <w:r w:rsidR="00242A5E" w:rsidRPr="00F56162">
        <w:t>r learners will acquire a command of the concept better if you</w:t>
      </w:r>
      <w:r w:rsidRPr="00F56162">
        <w:t xml:space="preserve"> come back to this topic informally every time you and your learners begin to analyze a problem.</w:t>
      </w:r>
    </w:p>
    <w:p w:rsidR="00D47A93" w:rsidRPr="00F56162" w:rsidRDefault="008557B9" w:rsidP="00D47A93">
      <w:pPr>
        <w:pStyle w:val="Heading2"/>
        <w:rPr>
          <w:sz w:val="24"/>
        </w:rPr>
      </w:pPr>
      <w:bookmarkStart w:id="53" w:name="_Toc516581886"/>
      <w:r w:rsidRPr="00F56162">
        <w:rPr>
          <w:sz w:val="24"/>
        </w:rPr>
        <w:lastRenderedPageBreak/>
        <w:t>Introducing Audience Analysis</w:t>
      </w:r>
      <w:bookmarkEnd w:id="53"/>
    </w:p>
    <w:p w:rsidR="00D47A93" w:rsidRPr="00F56162" w:rsidRDefault="008557B9" w:rsidP="00D62F44">
      <w:pPr>
        <w:rPr>
          <w:i/>
        </w:rPr>
      </w:pPr>
      <w:r w:rsidRPr="00F56162">
        <w:rPr>
          <w:i/>
        </w:rPr>
        <w:t>50 minutes</w:t>
      </w:r>
    </w:p>
    <w:p w:rsidR="00D62F44" w:rsidRPr="00F56162" w:rsidRDefault="00A3647F" w:rsidP="00D62F44">
      <w:r w:rsidRPr="00F56162">
        <w:t>You may want</w:t>
      </w:r>
      <w:r w:rsidR="00D62F44" w:rsidRPr="00F56162">
        <w:t xml:space="preserve"> to introduce audience analysis by giving an introductory lecture that tou</w:t>
      </w:r>
      <w:r w:rsidR="00242A5E" w:rsidRPr="00F56162">
        <w:t>ches on all the main points of audience analysis</w:t>
      </w:r>
      <w:r w:rsidR="00D62F44" w:rsidRPr="00F56162">
        <w:t xml:space="preserve">. You can do this effectively by using the </w:t>
      </w:r>
      <w:r w:rsidR="00242A5E" w:rsidRPr="00F56162">
        <w:t xml:space="preserve">first half </w:t>
      </w:r>
      <w:r w:rsidRPr="00F56162">
        <w:t xml:space="preserve">of the </w:t>
      </w:r>
      <w:r w:rsidR="00D62F44" w:rsidRPr="00F56162">
        <w:t>PowerPoint presentation</w:t>
      </w:r>
      <w:r w:rsidR="00D62F44" w:rsidRPr="00F56162">
        <w:rPr>
          <w:rFonts w:cstheme="minorHAnsi"/>
        </w:rPr>
        <w:t xml:space="preserve"> f</w:t>
      </w:r>
      <w:r w:rsidR="00D62F44" w:rsidRPr="00F56162">
        <w:t>or Chapter 2.</w:t>
      </w:r>
      <w:r w:rsidR="00D47A93" w:rsidRPr="00F56162">
        <w:t xml:space="preserve"> </w:t>
      </w:r>
    </w:p>
    <w:p w:rsidR="00D62F44" w:rsidRPr="00F56162" w:rsidRDefault="00D62F44" w:rsidP="00D62F44">
      <w:r w:rsidRPr="00F56162">
        <w:t xml:space="preserve">Your learners will understand the principles you discuss much better if you have them apply </w:t>
      </w:r>
      <w:r w:rsidR="00B36329" w:rsidRPr="00F56162">
        <w:t xml:space="preserve">the principles </w:t>
      </w:r>
      <w:r w:rsidRPr="00F56162">
        <w:t>instead of lect</w:t>
      </w:r>
      <w:r w:rsidR="00D47A93" w:rsidRPr="00F56162">
        <w:t xml:space="preserve">uring the entire class period. </w:t>
      </w:r>
      <w:r w:rsidRPr="00F56162">
        <w:t xml:space="preserve">For example, after identifying the types of audience layers and how to analyze them, give your learners practice, such as </w:t>
      </w:r>
      <w:r w:rsidR="006F4CC5" w:rsidRPr="00F56162">
        <w:t xml:space="preserve">exercise </w:t>
      </w:r>
      <w:r w:rsidRPr="00F56162">
        <w:rPr>
          <w:rStyle w:val="BoldChar"/>
          <w:rFonts w:asciiTheme="minorHAnsi" w:eastAsiaTheme="minorHAnsi" w:hAnsiTheme="minorHAnsi" w:cstheme="minorHAnsi"/>
          <w:color w:val="1E223D" w:themeColor="text2"/>
          <w:sz w:val="22"/>
          <w:szCs w:val="22"/>
        </w:rPr>
        <w:t>2.3</w:t>
      </w:r>
      <w:r w:rsidR="00390CBB" w:rsidRPr="00F56162">
        <w:rPr>
          <w:rStyle w:val="BoldChar"/>
          <w:rFonts w:asciiTheme="minorHAnsi" w:eastAsiaTheme="minorHAnsi" w:hAnsiTheme="minorHAnsi" w:cstheme="minorHAnsi"/>
          <w:b w:val="0"/>
          <w:color w:val="1E223D" w:themeColor="text2"/>
          <w:sz w:val="22"/>
          <w:szCs w:val="22"/>
        </w:rPr>
        <w:t xml:space="preserve"> </w:t>
      </w:r>
      <w:r w:rsidR="008557B9" w:rsidRPr="00F56162">
        <w:rPr>
          <w:rFonts w:cstheme="minorHAnsi"/>
          <w:b/>
          <w:bCs/>
        </w:rPr>
        <w:t>Identifying Audiences</w:t>
      </w:r>
      <w:r w:rsidRPr="00F56162">
        <w:t>,</w:t>
      </w:r>
      <w:r w:rsidR="00390CBB" w:rsidRPr="00F56162">
        <w:t xml:space="preserve"> </w:t>
      </w:r>
      <w:r w:rsidRPr="00F56162">
        <w:t xml:space="preserve">and then discuss actual documents. </w:t>
      </w:r>
    </w:p>
    <w:p w:rsidR="00D62F44" w:rsidRPr="00F56162" w:rsidRDefault="00D62F44" w:rsidP="00D62F44">
      <w:r w:rsidRPr="00F56162">
        <w:t xml:space="preserve">To illustrate how </w:t>
      </w:r>
      <w:proofErr w:type="gramStart"/>
      <w:r w:rsidRPr="00F56162">
        <w:t>audiences</w:t>
      </w:r>
      <w:proofErr w:type="gramEnd"/>
      <w:r w:rsidRPr="00F56162">
        <w:t xml:space="preserve"> differ, talk about persuasive messages your learners may need to write and identify the different audiences and their concerns. You could involve learners by asking them to remember a situation in which they had to consider the needs of different audiences. Were they successful? How did they do it? You might enrich the class discussion by sharing your own experiences in communicating with multiple audiences. </w:t>
      </w:r>
    </w:p>
    <w:p w:rsidR="00D47A93" w:rsidRPr="00F56162" w:rsidRDefault="008557B9" w:rsidP="00D47A93">
      <w:pPr>
        <w:pStyle w:val="Heading2"/>
        <w:rPr>
          <w:sz w:val="24"/>
        </w:rPr>
      </w:pPr>
      <w:bookmarkStart w:id="54" w:name="_Toc516581887"/>
      <w:r w:rsidRPr="00F56162">
        <w:rPr>
          <w:sz w:val="24"/>
        </w:rPr>
        <w:t>Introducing Audience Benefits I</w:t>
      </w:r>
      <w:bookmarkEnd w:id="54"/>
    </w:p>
    <w:p w:rsidR="00D47A93" w:rsidRPr="00F56162" w:rsidRDefault="00D47A93" w:rsidP="00D47A93">
      <w:pPr>
        <w:rPr>
          <w:i/>
        </w:rPr>
      </w:pPr>
      <w:r w:rsidRPr="00F56162">
        <w:rPr>
          <w:i/>
        </w:rPr>
        <w:t>50 minutes</w:t>
      </w:r>
    </w:p>
    <w:p w:rsidR="00D47A93" w:rsidRPr="00F56162" w:rsidRDefault="00D47A93" w:rsidP="00D47A93">
      <w:r w:rsidRPr="00F56162">
        <w:t xml:space="preserve">After introducing </w:t>
      </w:r>
      <w:r w:rsidR="00373B2D" w:rsidRPr="00F56162">
        <w:t>learner</w:t>
      </w:r>
      <w:r w:rsidRPr="00F56162">
        <w:t>s to audience analysis and asking them to ap</w:t>
      </w:r>
      <w:r w:rsidR="00242A5E" w:rsidRPr="00F56162">
        <w:t>ply audience analysis concepts,</w:t>
      </w:r>
      <w:r w:rsidRPr="00F56162">
        <w:t xml:space="preserve"> introduce </w:t>
      </w:r>
      <w:r w:rsidR="00242A5E" w:rsidRPr="00F56162">
        <w:t xml:space="preserve">to </w:t>
      </w:r>
      <w:r w:rsidRPr="00F56162">
        <w:t xml:space="preserve">audience benefits by giving an introductory. You can do this effectively by using the </w:t>
      </w:r>
      <w:r w:rsidR="00242A5E" w:rsidRPr="00F56162">
        <w:t xml:space="preserve">second half of the </w:t>
      </w:r>
      <w:r w:rsidRPr="00F56162">
        <w:t>PowerPoint presentation</w:t>
      </w:r>
      <w:r w:rsidRPr="00F56162">
        <w:rPr>
          <w:rFonts w:cstheme="minorHAnsi"/>
        </w:rPr>
        <w:t xml:space="preserve"> f</w:t>
      </w:r>
      <w:r w:rsidRPr="00F56162">
        <w:t xml:space="preserve">or Chapter 2. </w:t>
      </w:r>
    </w:p>
    <w:p w:rsidR="00D47A93" w:rsidRPr="00F56162" w:rsidRDefault="00242A5E" w:rsidP="00D62F44">
      <w:r w:rsidRPr="00F56162">
        <w:t>After the initial lecture, ask your learners to</w:t>
      </w:r>
      <w:r w:rsidR="00D47A93" w:rsidRPr="00F56162">
        <w:t xml:space="preserve"> apply the</w:t>
      </w:r>
      <w:r w:rsidRPr="00F56162">
        <w:t xml:space="preserve"> concepts of audience benefits</w:t>
      </w:r>
      <w:r w:rsidR="00D47A93" w:rsidRPr="00F56162">
        <w:t xml:space="preserve"> </w:t>
      </w:r>
      <w:r w:rsidRPr="00F56162">
        <w:t xml:space="preserve">using exercises </w:t>
      </w:r>
      <w:r w:rsidR="00D47A93" w:rsidRPr="00F56162">
        <w:t xml:space="preserve">such as </w:t>
      </w:r>
      <w:r w:rsidRPr="00F56162">
        <w:rPr>
          <w:b/>
        </w:rPr>
        <w:t>2.6</w:t>
      </w:r>
      <w:r w:rsidRPr="00F56162">
        <w:t xml:space="preserve"> </w:t>
      </w:r>
      <w:r w:rsidR="008557B9" w:rsidRPr="00F56162">
        <w:rPr>
          <w:rFonts w:cs="Proxima Nova Lt"/>
          <w:b/>
          <w:bCs/>
        </w:rPr>
        <w:t xml:space="preserve">Identifying and Developing Audience Benefits </w:t>
      </w:r>
      <w:r w:rsidRPr="00F56162">
        <w:t xml:space="preserve">or </w:t>
      </w:r>
      <w:r w:rsidRPr="00F56162">
        <w:rPr>
          <w:b/>
        </w:rPr>
        <w:t>2.7</w:t>
      </w:r>
      <w:r w:rsidRPr="00F56162">
        <w:t xml:space="preserve"> </w:t>
      </w:r>
      <w:r w:rsidR="008557B9" w:rsidRPr="00F56162">
        <w:rPr>
          <w:rFonts w:cs="Proxima Nova Lt"/>
          <w:b/>
          <w:bCs/>
        </w:rPr>
        <w:t>Identifying Objections and Audience Benefits</w:t>
      </w:r>
      <w:r w:rsidR="00D47A93" w:rsidRPr="00F56162">
        <w:t xml:space="preserve">. </w:t>
      </w:r>
    </w:p>
    <w:p w:rsidR="00E050C5" w:rsidRPr="00F56162" w:rsidRDefault="008557B9" w:rsidP="00E050C5">
      <w:pPr>
        <w:pStyle w:val="Heading2"/>
        <w:rPr>
          <w:sz w:val="24"/>
        </w:rPr>
      </w:pPr>
      <w:bookmarkStart w:id="55" w:name="_Toc516581888"/>
      <w:r w:rsidRPr="00F56162">
        <w:rPr>
          <w:sz w:val="24"/>
        </w:rPr>
        <w:t>Introducing Audience Benefits II</w:t>
      </w:r>
      <w:bookmarkEnd w:id="55"/>
    </w:p>
    <w:p w:rsidR="00E050C5" w:rsidRPr="00F56162" w:rsidRDefault="00E050C5" w:rsidP="00E050C5">
      <w:pPr>
        <w:rPr>
          <w:i/>
        </w:rPr>
      </w:pPr>
      <w:r w:rsidRPr="00F56162">
        <w:rPr>
          <w:i/>
        </w:rPr>
        <w:t>10</w:t>
      </w:r>
      <w:r w:rsidR="00F64ECF" w:rsidRPr="00F56162">
        <w:rPr>
          <w:rFonts w:cstheme="minorHAnsi"/>
          <w:i/>
        </w:rPr>
        <w:t>–</w:t>
      </w:r>
      <w:r w:rsidRPr="00F56162">
        <w:rPr>
          <w:i/>
        </w:rPr>
        <w:t>25 minutes</w:t>
      </w:r>
    </w:p>
    <w:p w:rsidR="00E050C5" w:rsidRPr="00F56162" w:rsidRDefault="00E050C5" w:rsidP="00D62F44">
      <w:r w:rsidRPr="00F56162">
        <w:t xml:space="preserve">Presenting audience benefits in a lecture will help learners become familiar with the concept. However, for learners to learn </w:t>
      </w:r>
      <w:r w:rsidR="00F64ECF" w:rsidRPr="00F56162">
        <w:t xml:space="preserve">how </w:t>
      </w:r>
      <w:r w:rsidRPr="00F56162">
        <w:t>to develop audience benefits, they will need to look at plenty of examples and do a lot of practicing. Stress the distinction between intrinsic and extrinsic motivators. Discuss how determining motives leads to identifying audience benefits. Emphasize that determining readers’ motives helps in developing benefits fully.</w:t>
      </w:r>
      <w:r w:rsidRPr="00F56162">
        <w:tab/>
      </w:r>
    </w:p>
    <w:p w:rsidR="00242A5E" w:rsidRPr="00F56162" w:rsidRDefault="008557B9" w:rsidP="00242A5E">
      <w:pPr>
        <w:pStyle w:val="Heading2"/>
        <w:rPr>
          <w:sz w:val="24"/>
        </w:rPr>
      </w:pPr>
      <w:bookmarkStart w:id="56" w:name="_Toc516581889"/>
      <w:r w:rsidRPr="00F56162">
        <w:rPr>
          <w:sz w:val="24"/>
        </w:rPr>
        <w:t>Discussing Organization Culture and Discourse Communities</w:t>
      </w:r>
      <w:bookmarkEnd w:id="56"/>
    </w:p>
    <w:p w:rsidR="00D47A93" w:rsidRPr="00F56162" w:rsidRDefault="00242A5E" w:rsidP="00D62F44">
      <w:pPr>
        <w:rPr>
          <w:i/>
        </w:rPr>
      </w:pPr>
      <w:r w:rsidRPr="00F56162">
        <w:rPr>
          <w:i/>
        </w:rPr>
        <w:t>10</w:t>
      </w:r>
      <w:r w:rsidR="00F64ECF" w:rsidRPr="00F56162">
        <w:rPr>
          <w:rFonts w:cstheme="minorHAnsi"/>
          <w:i/>
        </w:rPr>
        <w:t>–</w:t>
      </w:r>
      <w:r w:rsidRPr="00F56162">
        <w:rPr>
          <w:i/>
        </w:rPr>
        <w:t>30 minutes</w:t>
      </w:r>
    </w:p>
    <w:p w:rsidR="00D62F44" w:rsidRPr="00F56162" w:rsidRDefault="00D62F44" w:rsidP="00D62F44">
      <w:r w:rsidRPr="00F56162">
        <w:t xml:space="preserve">Spend at least </w:t>
      </w:r>
      <w:r w:rsidR="00F64ECF" w:rsidRPr="00F56162">
        <w:t xml:space="preserve">10 </w:t>
      </w:r>
      <w:r w:rsidRPr="00F56162">
        <w:t xml:space="preserve">minutes defining and explaining organizational culture and discourse communities and how they affect both spoken and written messages. Use this terminology throughout your discussion of audience analysis both in your initial discussions of Chapter 2 and </w:t>
      </w:r>
      <w:r w:rsidRPr="00F56162">
        <w:lastRenderedPageBreak/>
        <w:t xml:space="preserve">throughout the course as you discuss assignments learners will write. The concept of discourse communities is crucial: It explains why some documents "succeed" on the job even though they would not get high grades in your course. </w:t>
      </w:r>
    </w:p>
    <w:p w:rsidR="00E050C5" w:rsidRPr="00F56162" w:rsidRDefault="008557B9" w:rsidP="00E050C5">
      <w:pPr>
        <w:pStyle w:val="Heading2"/>
        <w:rPr>
          <w:sz w:val="24"/>
        </w:rPr>
      </w:pPr>
      <w:bookmarkStart w:id="57" w:name="_Toc516581890"/>
      <w:r w:rsidRPr="00F56162">
        <w:rPr>
          <w:sz w:val="24"/>
        </w:rPr>
        <w:t>Adapting Messages for Different Audiences</w:t>
      </w:r>
      <w:bookmarkEnd w:id="57"/>
    </w:p>
    <w:p w:rsidR="00D47A93" w:rsidRPr="00F56162" w:rsidRDefault="008557B9" w:rsidP="00D62F44">
      <w:pPr>
        <w:rPr>
          <w:i/>
        </w:rPr>
      </w:pPr>
      <w:r w:rsidRPr="00F56162">
        <w:rPr>
          <w:i/>
        </w:rPr>
        <w:t>45 minutes</w:t>
      </w:r>
    </w:p>
    <w:p w:rsidR="00D62F44" w:rsidRPr="00F56162" w:rsidRDefault="00D62F44" w:rsidP="00D62F44">
      <w:r w:rsidRPr="00F56162">
        <w:t>To emphasize how audience analysis shapes a message, ask your learners to spend 15</w:t>
      </w:r>
      <w:r w:rsidR="00F64ECF" w:rsidRPr="00F56162">
        <w:rPr>
          <w:rFonts w:cstheme="minorHAnsi"/>
        </w:rPr>
        <w:t>–</w:t>
      </w:r>
      <w:r w:rsidRPr="00F56162">
        <w:t>25 minutes responding to the following prompt:</w:t>
      </w:r>
    </w:p>
    <w:p w:rsidR="00D62F44" w:rsidRPr="00F56162" w:rsidRDefault="00D62F44" w:rsidP="00F64ECF">
      <w:pPr>
        <w:ind w:left="360"/>
      </w:pPr>
      <w:r w:rsidRPr="00F56162">
        <w:t>You are the supervisor of the loading dock at Sweet Treats Candy Company. Three of your workers spent two hours loading a truck only to realize that there were two boxes missing from the customer's order. The entire truck had to be unloaded (taking another hour), and the workers had to check the order against the invoice to figure out that two boxes of Yummy Treats were missing. It took two more hours to reload the truck with the entire order.</w:t>
      </w:r>
    </w:p>
    <w:p w:rsidR="00566B6C" w:rsidRPr="00F56162" w:rsidRDefault="00D62F44">
      <w:pPr>
        <w:ind w:left="360"/>
      </w:pPr>
      <w:r w:rsidRPr="00F56162">
        <w:t>Send a memo to all your loading dock workers reminding them to double check the orders against the invoices before loading the trucks.</w:t>
      </w:r>
    </w:p>
    <w:p w:rsidR="00D62F44" w:rsidRPr="00F56162" w:rsidRDefault="00D62F44" w:rsidP="00D62F44">
      <w:r w:rsidRPr="00F56162">
        <w:t>After your learners have finished writing their memos, ask them to use the same information to write to their boss, the Shipping Unit Manager, explaining why three hours of valuable time were wasted unloading and reloading a truck.</w:t>
      </w:r>
    </w:p>
    <w:p w:rsidR="00E050C5" w:rsidRPr="00F56162" w:rsidRDefault="00D62F44" w:rsidP="00D62F44">
      <w:r w:rsidRPr="00F56162">
        <w:t xml:space="preserve">Allow the learners another 15 minutes to write this message and then ask for volunteers to read their memos to the class or use the following answers to show </w:t>
      </w:r>
      <w:r w:rsidR="008557B9" w:rsidRPr="00F56162">
        <w:t>one</w:t>
      </w:r>
      <w:r w:rsidRPr="00F56162">
        <w:t xml:space="preserve"> way the messages could be adapted. As learners share their work, point out the differences in content, organization, style, and tone in the messages to the loading dock workers and the messages to the Shipping Unit Manager.</w:t>
      </w:r>
    </w:p>
    <w:p w:rsidR="00E050C5" w:rsidRPr="00F56162" w:rsidRDefault="00D62F44" w:rsidP="00BF4348">
      <w:pPr>
        <w:pStyle w:val="ListParagraph"/>
        <w:numPr>
          <w:ilvl w:val="0"/>
          <w:numId w:val="21"/>
        </w:numPr>
        <w:contextualSpacing w:val="0"/>
        <w:rPr>
          <w:b/>
        </w:rPr>
      </w:pPr>
      <w:r w:rsidRPr="00F56162">
        <w:rPr>
          <w:b/>
        </w:rPr>
        <w:t>Memo to Employees</w:t>
      </w:r>
    </w:p>
    <w:p w:rsidR="00E050C5" w:rsidRPr="00F56162" w:rsidRDefault="00D62F44" w:rsidP="00E050C5">
      <w:r w:rsidRPr="00F56162">
        <w:tab/>
        <w:t>February 5, 201</w:t>
      </w:r>
      <w:r w:rsidR="00F64ECF" w:rsidRPr="00F56162">
        <w:t>8</w:t>
      </w:r>
      <w:r w:rsidR="00E050C5" w:rsidRPr="00F56162">
        <w:tab/>
      </w:r>
      <w:r w:rsidRPr="00F56162">
        <w:tab/>
      </w:r>
    </w:p>
    <w:p w:rsidR="00E050C5" w:rsidRPr="00F56162" w:rsidRDefault="00D62F44" w:rsidP="00E050C5">
      <w:pPr>
        <w:ind w:firstLine="720"/>
      </w:pPr>
      <w:r w:rsidRPr="00F56162">
        <w:t xml:space="preserve">To: </w:t>
      </w:r>
      <w:r w:rsidRPr="00F56162">
        <w:tab/>
      </w:r>
      <w:r w:rsidRPr="00F56162">
        <w:tab/>
        <w:t>Loading Dock Workers</w:t>
      </w:r>
      <w:r w:rsidRPr="00F56162">
        <w:tab/>
      </w:r>
      <w:r w:rsidRPr="00F56162">
        <w:tab/>
      </w:r>
      <w:r w:rsidRPr="00F56162">
        <w:tab/>
      </w:r>
    </w:p>
    <w:p w:rsidR="00D62F44" w:rsidRPr="00F56162" w:rsidRDefault="00D62F44" w:rsidP="00E050C5">
      <w:pPr>
        <w:ind w:firstLine="720"/>
      </w:pPr>
      <w:r w:rsidRPr="00F56162">
        <w:t xml:space="preserve">From: </w:t>
      </w:r>
      <w:r w:rsidRPr="00F56162">
        <w:tab/>
      </w:r>
      <w:r w:rsidRPr="00F56162">
        <w:tab/>
        <w:t>Doug Wilkins</w:t>
      </w:r>
    </w:p>
    <w:p w:rsidR="00D62F44" w:rsidRPr="00F56162" w:rsidRDefault="00E050C5" w:rsidP="00D62F44">
      <w:r w:rsidRPr="00F56162">
        <w:tab/>
      </w:r>
      <w:r w:rsidR="00D62F44" w:rsidRPr="00F56162">
        <w:t>Subject:</w:t>
      </w:r>
      <w:r w:rsidR="00D62F44" w:rsidRPr="00F56162">
        <w:tab/>
        <w:t>Double-Checking the Invoices</w:t>
      </w:r>
    </w:p>
    <w:p w:rsidR="00D62F44" w:rsidRPr="00F56162" w:rsidRDefault="00D62F44" w:rsidP="00E050C5">
      <w:pPr>
        <w:ind w:left="720"/>
      </w:pPr>
      <w:r w:rsidRPr="00F56162">
        <w:t xml:space="preserve">With Valentine's Day just around the corner, we're loading about nine extra trucks a week to keep up with our customers' demands for Cupid's Chocolate Hearts, Sweetie Pies, and </w:t>
      </w:r>
      <w:proofErr w:type="gramStart"/>
      <w:r w:rsidRPr="00F56162">
        <w:t xml:space="preserve">all </w:t>
      </w:r>
      <w:r w:rsidR="00B36329" w:rsidRPr="00F56162">
        <w:t>of</w:t>
      </w:r>
      <w:proofErr w:type="gramEnd"/>
      <w:r w:rsidR="00B36329" w:rsidRPr="00F56162">
        <w:t xml:space="preserve"> </w:t>
      </w:r>
      <w:r w:rsidRPr="00F56162">
        <w:t>our other products.</w:t>
      </w:r>
    </w:p>
    <w:p w:rsidR="00D62F44" w:rsidRPr="00F56162" w:rsidRDefault="00D62F44" w:rsidP="00E050C5">
      <w:pPr>
        <w:ind w:left="720"/>
      </w:pPr>
      <w:r w:rsidRPr="00F56162">
        <w:t>To keep the trucks rolling out on schedule, please double-check each invoice to make sure the entire order is ready before loading any truck. By checking the invoices and loading only complete orders, we can keep things running smoothly on the docks—and do each job just once. Thanks!</w:t>
      </w:r>
    </w:p>
    <w:p w:rsidR="00D62F44" w:rsidRPr="00F56162" w:rsidRDefault="00D62F44" w:rsidP="00BF4348">
      <w:pPr>
        <w:pStyle w:val="ListParagraph"/>
        <w:numPr>
          <w:ilvl w:val="0"/>
          <w:numId w:val="21"/>
        </w:numPr>
        <w:rPr>
          <w:b/>
        </w:rPr>
      </w:pPr>
      <w:r w:rsidRPr="00F56162">
        <w:rPr>
          <w:b/>
        </w:rPr>
        <w:lastRenderedPageBreak/>
        <w:t>Memo to the Boss</w:t>
      </w:r>
    </w:p>
    <w:p w:rsidR="00D62F44" w:rsidRPr="00F56162" w:rsidRDefault="00E050C5" w:rsidP="00D62F44">
      <w:r w:rsidRPr="00F56162">
        <w:tab/>
      </w:r>
      <w:r w:rsidR="00D62F44" w:rsidRPr="00F56162">
        <w:t>February 5, 201</w:t>
      </w:r>
      <w:r w:rsidR="00F64ECF" w:rsidRPr="00F56162">
        <w:t>8</w:t>
      </w:r>
    </w:p>
    <w:p w:rsidR="00D62F44" w:rsidRPr="00F56162" w:rsidRDefault="00E050C5" w:rsidP="00D62F44">
      <w:r w:rsidRPr="00F56162">
        <w:tab/>
      </w:r>
      <w:r w:rsidR="00D62F44" w:rsidRPr="00F56162">
        <w:t>To:</w:t>
      </w:r>
      <w:r w:rsidR="00D62F44" w:rsidRPr="00F56162">
        <w:tab/>
      </w:r>
      <w:r w:rsidR="00D62F44" w:rsidRPr="00F56162">
        <w:tab/>
      </w:r>
      <w:proofErr w:type="spellStart"/>
      <w:r w:rsidR="00D62F44" w:rsidRPr="00F56162">
        <w:t>Marcey</w:t>
      </w:r>
      <w:proofErr w:type="spellEnd"/>
      <w:r w:rsidR="00D62F44" w:rsidRPr="00F56162">
        <w:t xml:space="preserve"> </w:t>
      </w:r>
      <w:proofErr w:type="spellStart"/>
      <w:r w:rsidR="00D62F44" w:rsidRPr="00F56162">
        <w:t>Dascenzo</w:t>
      </w:r>
      <w:proofErr w:type="spellEnd"/>
    </w:p>
    <w:p w:rsidR="00D62F44" w:rsidRPr="00F56162" w:rsidRDefault="00E050C5" w:rsidP="00D62F44">
      <w:r w:rsidRPr="00F56162">
        <w:tab/>
      </w:r>
      <w:r w:rsidR="00D62F44" w:rsidRPr="00F56162">
        <w:t xml:space="preserve">From: </w:t>
      </w:r>
      <w:r w:rsidR="00D62F44" w:rsidRPr="00F56162">
        <w:tab/>
      </w:r>
      <w:r w:rsidR="00D62F44" w:rsidRPr="00F56162">
        <w:tab/>
        <w:t xml:space="preserve">Doug Wilkins </w:t>
      </w:r>
    </w:p>
    <w:p w:rsidR="00D62F44" w:rsidRPr="00F56162" w:rsidRDefault="00E050C5" w:rsidP="00D62F44">
      <w:r w:rsidRPr="00F56162">
        <w:tab/>
      </w:r>
      <w:r w:rsidR="00D62F44" w:rsidRPr="00F56162">
        <w:t xml:space="preserve">Subject: </w:t>
      </w:r>
      <w:r w:rsidR="00D62F44" w:rsidRPr="00F56162">
        <w:tab/>
        <w:t>Improved Loading Dock Efficiency</w:t>
      </w:r>
    </w:p>
    <w:p w:rsidR="00D62F44" w:rsidRPr="00F56162" w:rsidRDefault="00D62F44" w:rsidP="00E050C5">
      <w:pPr>
        <w:ind w:left="720"/>
      </w:pPr>
      <w:r w:rsidRPr="00F56162">
        <w:t>Thanks to the new Just-in-Time order-pulling and loading schedule, the loading dock crews have been able to keep up with the increased volume on the docks due to the seasonal rush. We've been loading about nine extra trucks a week without having to pay overtime wages.</w:t>
      </w:r>
    </w:p>
    <w:p w:rsidR="00D62F44" w:rsidRPr="00F56162" w:rsidRDefault="00D62F44" w:rsidP="00E050C5">
      <w:pPr>
        <w:ind w:left="720"/>
      </w:pPr>
      <w:r w:rsidRPr="00F56162">
        <w:t>The loading dock crews have done remarkably well in adjusting to the new system. We've had only one situation in which three workers did not check the invoice against the order, and the truck had to be reloaded. Attached is a copy of a memo reminding employees to always check the invoice against the order.</w:t>
      </w:r>
    </w:p>
    <w:p w:rsidR="00566B6C" w:rsidRPr="00F56162" w:rsidRDefault="00D62F44">
      <w:pPr>
        <w:keepNext/>
      </w:pPr>
      <w:r w:rsidRPr="00F56162">
        <w:t>Emphasize these points:</w:t>
      </w:r>
    </w:p>
    <w:p w:rsidR="00566B6C" w:rsidRPr="00F56162" w:rsidRDefault="00D62F44">
      <w:pPr>
        <w:pStyle w:val="ListParagraph"/>
        <w:keepNext/>
        <w:numPr>
          <w:ilvl w:val="0"/>
          <w:numId w:val="22"/>
        </w:numPr>
      </w:pPr>
      <w:r w:rsidRPr="00F56162">
        <w:t>Notice the difference in the subject lines. When Doug writes to the loading dock crews, he wants to make sure crew members recognize that they need to check the invoices. When Doug writes to his boss, he wants to emphasize that things are going well on the loading dock.</w:t>
      </w:r>
    </w:p>
    <w:p w:rsidR="00D62F44" w:rsidRPr="00F56162" w:rsidRDefault="00D62F44" w:rsidP="00BF4348">
      <w:pPr>
        <w:pStyle w:val="ListParagraph"/>
        <w:numPr>
          <w:ilvl w:val="0"/>
          <w:numId w:val="22"/>
        </w:numPr>
      </w:pPr>
      <w:r w:rsidRPr="00F56162">
        <w:t>The first paragraph of the memo to the dock employees recognizes the loaders’ hard work, and by referring to Valentine’s Day, Doug subtly reminds the workers that the extra work is a temporary.</w:t>
      </w:r>
    </w:p>
    <w:p w:rsidR="00D62F44" w:rsidRPr="00F56162" w:rsidRDefault="00D62F44" w:rsidP="00BF4348">
      <w:pPr>
        <w:pStyle w:val="ListParagraph"/>
        <w:numPr>
          <w:ilvl w:val="0"/>
          <w:numId w:val="22"/>
        </w:numPr>
      </w:pPr>
      <w:r w:rsidRPr="00F56162">
        <w:t>The word “double-checking” helps protect readers' egos. It implies they are checking once; they just need to check again.</w:t>
      </w:r>
    </w:p>
    <w:p w:rsidR="00D62F44" w:rsidRPr="00F56162" w:rsidRDefault="00D62F44" w:rsidP="00BF4348">
      <w:pPr>
        <w:pStyle w:val="ListParagraph"/>
        <w:numPr>
          <w:ilvl w:val="0"/>
          <w:numId w:val="22"/>
        </w:numPr>
      </w:pPr>
      <w:r w:rsidRPr="00F56162">
        <w:t xml:space="preserve">The first paragraph of the memo to </w:t>
      </w:r>
      <w:proofErr w:type="spellStart"/>
      <w:r w:rsidRPr="00F56162">
        <w:t>Marcey</w:t>
      </w:r>
      <w:proofErr w:type="spellEnd"/>
      <w:r w:rsidRPr="00F56162">
        <w:t xml:space="preserve"> starts off positively, emphasizing the success of the new scheduling system, presumably a system that </w:t>
      </w:r>
      <w:proofErr w:type="spellStart"/>
      <w:r w:rsidRPr="00F56162">
        <w:t>Marcey</w:t>
      </w:r>
      <w:proofErr w:type="spellEnd"/>
      <w:r w:rsidRPr="00F56162">
        <w:t xml:space="preserve"> advocated. The last sentence of the first paragraph also appeals to Doug’s supervisor by emphasizing that the company is not paying overtime wages.</w:t>
      </w:r>
    </w:p>
    <w:p w:rsidR="00D62F44" w:rsidRPr="00F56162" w:rsidRDefault="00D62F44" w:rsidP="00BF4348">
      <w:pPr>
        <w:pStyle w:val="ListParagraph"/>
        <w:numPr>
          <w:ilvl w:val="0"/>
          <w:numId w:val="22"/>
        </w:numPr>
      </w:pPr>
      <w:r w:rsidRPr="00F56162">
        <w:t>In the second paragraph of the memo to dock workers, Doug reminds employees to check the invoices against the orders. He chose not to refer to the incident in which a truck had to be reloaded; he doesn’t want to single out and embarrass three of his workers who made an honest mistake. Instead, Doug stresses the benefits of checking the order against the invoices. Since some workers may like earning overtime pay, he doesn't mention that. Instead, he offers as a benefit “just doing a job once.”</w:t>
      </w:r>
    </w:p>
    <w:p w:rsidR="00D62F44" w:rsidRPr="00F56162" w:rsidRDefault="00D62F44" w:rsidP="00BF4348">
      <w:pPr>
        <w:pStyle w:val="ListParagraph"/>
        <w:numPr>
          <w:ilvl w:val="0"/>
          <w:numId w:val="22"/>
        </w:numPr>
      </w:pPr>
      <w:r w:rsidRPr="00F56162">
        <w:t xml:space="preserve">In the memo to </w:t>
      </w:r>
      <w:proofErr w:type="spellStart"/>
      <w:r w:rsidRPr="00F56162">
        <w:t>Marcey</w:t>
      </w:r>
      <w:proofErr w:type="spellEnd"/>
      <w:r w:rsidRPr="00F56162">
        <w:t>, Doug minimizes the negative information by burying it in the middle of the paragraph</w:t>
      </w:r>
      <w:r w:rsidR="00F64ECF" w:rsidRPr="00F56162">
        <w:t>,</w:t>
      </w:r>
      <w:r w:rsidRPr="00F56162">
        <w:t xml:space="preserve"> and he creates a competent, on-the-ball image of himself by letting </w:t>
      </w:r>
      <w:proofErr w:type="spellStart"/>
      <w:r w:rsidRPr="00F56162">
        <w:t>Marcey</w:t>
      </w:r>
      <w:proofErr w:type="spellEnd"/>
      <w:r w:rsidRPr="00F56162">
        <w:t xml:space="preserve"> know how he has already addressed the situation.</w:t>
      </w:r>
    </w:p>
    <w:p w:rsidR="00E050C5" w:rsidRPr="00F56162" w:rsidRDefault="008557B9" w:rsidP="00E050C5">
      <w:pPr>
        <w:pStyle w:val="Heading2"/>
        <w:rPr>
          <w:sz w:val="24"/>
        </w:rPr>
      </w:pPr>
      <w:bookmarkStart w:id="58" w:name="_Toc516581891"/>
      <w:r w:rsidRPr="00F56162">
        <w:rPr>
          <w:sz w:val="24"/>
        </w:rPr>
        <w:lastRenderedPageBreak/>
        <w:t>Understanding Communication Channels</w:t>
      </w:r>
      <w:bookmarkEnd w:id="58"/>
    </w:p>
    <w:p w:rsidR="00E050C5" w:rsidRPr="00F56162" w:rsidRDefault="00E050C5" w:rsidP="00D62F44">
      <w:pPr>
        <w:rPr>
          <w:i/>
        </w:rPr>
      </w:pPr>
      <w:r w:rsidRPr="00F56162">
        <w:rPr>
          <w:i/>
        </w:rPr>
        <w:t>10</w:t>
      </w:r>
      <w:r w:rsidR="00F64ECF" w:rsidRPr="00F56162">
        <w:rPr>
          <w:rFonts w:cstheme="minorHAnsi"/>
          <w:i/>
        </w:rPr>
        <w:t>–</w:t>
      </w:r>
      <w:r w:rsidRPr="00F56162">
        <w:rPr>
          <w:i/>
        </w:rPr>
        <w:t>15 minutes</w:t>
      </w:r>
    </w:p>
    <w:p w:rsidR="00D62F44" w:rsidRPr="00F56162" w:rsidRDefault="00D62F44" w:rsidP="00D62F44">
      <w:r w:rsidRPr="00F56162">
        <w:t xml:space="preserve">Ask learners to determine an audience based on a channel. Learners may work alone or in groups for this exercise. You may also consider using </w:t>
      </w:r>
      <w:r w:rsidR="00E050C5" w:rsidRPr="00F56162">
        <w:rPr>
          <w:b/>
        </w:rPr>
        <w:t>2.5</w:t>
      </w:r>
      <w:r w:rsidR="00E050C5" w:rsidRPr="00F56162">
        <w:t xml:space="preserve"> </w:t>
      </w:r>
      <w:r w:rsidR="008557B9" w:rsidRPr="00F56162">
        <w:rPr>
          <w:rFonts w:cs="Proxima Nova Lt"/>
          <w:b/>
          <w:bCs/>
        </w:rPr>
        <w:t xml:space="preserve">Choosing a Channel to Reach a Specific Audience </w:t>
      </w:r>
      <w:r w:rsidR="00E050C5" w:rsidRPr="00F56162">
        <w:t xml:space="preserve">or </w:t>
      </w:r>
      <w:r w:rsidR="00E050C5" w:rsidRPr="00F56162">
        <w:rPr>
          <w:b/>
        </w:rPr>
        <w:t xml:space="preserve">2.11 </w:t>
      </w:r>
      <w:r w:rsidR="008557B9" w:rsidRPr="00F56162">
        <w:rPr>
          <w:rFonts w:cs="Proxima Nova Lt"/>
          <w:b/>
          <w:bCs/>
        </w:rPr>
        <w:t>Evaluating a New Channel</w:t>
      </w:r>
      <w:r w:rsidR="00F64ECF" w:rsidRPr="00F56162">
        <w:rPr>
          <w:rFonts w:cs="Proxima Nova Lt"/>
          <w:b/>
          <w:bCs/>
          <w:sz w:val="23"/>
          <w:szCs w:val="23"/>
        </w:rPr>
        <w:t xml:space="preserve"> </w:t>
      </w:r>
      <w:r w:rsidRPr="00F56162">
        <w:t>as additional practice.</w:t>
      </w:r>
    </w:p>
    <w:p w:rsidR="00E050C5" w:rsidRPr="00F56162" w:rsidRDefault="008557B9" w:rsidP="00E050C5">
      <w:pPr>
        <w:pStyle w:val="Heading2"/>
        <w:rPr>
          <w:sz w:val="24"/>
        </w:rPr>
      </w:pPr>
      <w:bookmarkStart w:id="59" w:name="_Toc516581892"/>
      <w:r w:rsidRPr="00F56162">
        <w:rPr>
          <w:sz w:val="24"/>
        </w:rPr>
        <w:t>Practicing Audience Analysis</w:t>
      </w:r>
      <w:bookmarkEnd w:id="59"/>
    </w:p>
    <w:p w:rsidR="00E050C5" w:rsidRPr="00F56162" w:rsidRDefault="00D62F44" w:rsidP="00E050C5">
      <w:pPr>
        <w:rPr>
          <w:rFonts w:cstheme="minorHAnsi"/>
          <w:i/>
        </w:rPr>
      </w:pPr>
      <w:r w:rsidRPr="00F56162">
        <w:rPr>
          <w:rStyle w:val="BoldChar"/>
          <w:rFonts w:asciiTheme="minorHAnsi" w:eastAsiaTheme="minorHAnsi" w:hAnsiTheme="minorHAnsi" w:cstheme="minorHAnsi"/>
          <w:b w:val="0"/>
          <w:i/>
          <w:color w:val="1E223D" w:themeColor="text2"/>
          <w:sz w:val="22"/>
          <w:szCs w:val="22"/>
        </w:rPr>
        <w:t>45 minutes</w:t>
      </w:r>
    </w:p>
    <w:p w:rsidR="00D62F44" w:rsidRPr="00F56162" w:rsidRDefault="00D62F44" w:rsidP="00E050C5">
      <w:r w:rsidRPr="00F56162">
        <w:t xml:space="preserve">Show the six audience analysis questions. Then put learners in small groups to analyze a specific audience for a specific purpose. You could use one of the problems in this chapter, an audience for </w:t>
      </w:r>
      <w:proofErr w:type="gramStart"/>
      <w:r w:rsidRPr="00F56162">
        <w:t>a problem learners</w:t>
      </w:r>
      <w:proofErr w:type="gramEnd"/>
      <w:r w:rsidRPr="00F56162">
        <w:t xml:space="preserve"> will be writing to later in the term, or the audience suggested by concerns in your campus and city. You may want to have each group work with the same audience, or have different groups focus on different parts of an assignment. After about 20 minutes, ask each group to share its conclusions with the rest of the class.</w:t>
      </w:r>
    </w:p>
    <w:p w:rsidR="00A91396" w:rsidRPr="00F56162" w:rsidRDefault="008557B9" w:rsidP="00A91396">
      <w:pPr>
        <w:pStyle w:val="Heading2"/>
        <w:rPr>
          <w:sz w:val="24"/>
        </w:rPr>
      </w:pPr>
      <w:bookmarkStart w:id="60" w:name="_Toc516581893"/>
      <w:r w:rsidRPr="00F56162">
        <w:rPr>
          <w:sz w:val="24"/>
        </w:rPr>
        <w:t>Developing Audience Benefits for Specific Audience</w:t>
      </w:r>
      <w:bookmarkEnd w:id="60"/>
    </w:p>
    <w:p w:rsidR="00A91396" w:rsidRPr="00F56162" w:rsidRDefault="00A91396" w:rsidP="00E050C5">
      <w:pPr>
        <w:rPr>
          <w:i/>
        </w:rPr>
      </w:pPr>
      <w:r w:rsidRPr="00F56162">
        <w:rPr>
          <w:i/>
        </w:rPr>
        <w:t>45 minutes</w:t>
      </w:r>
    </w:p>
    <w:p w:rsidR="00D62F44" w:rsidRPr="00F56162" w:rsidRDefault="00A91396" w:rsidP="00D62F44">
      <w:r w:rsidRPr="00F56162">
        <w:t>After introducing learners to audience benefits,</w:t>
      </w:r>
      <w:r w:rsidR="00D62F44" w:rsidRPr="00F56162">
        <w:t xml:space="preserve"> give learners experience in identifying motives, focusing benefits, and adapting benefits to specific audience needs. </w:t>
      </w:r>
    </w:p>
    <w:p w:rsidR="00D62F44" w:rsidRPr="00F56162" w:rsidRDefault="00841106" w:rsidP="00D62F44">
      <w:r w:rsidRPr="00F56162">
        <w:t>Let</w:t>
      </w:r>
      <w:r w:rsidR="00D62F44" w:rsidRPr="00F56162">
        <w:t xml:space="preserve"> your learner</w:t>
      </w:r>
      <w:r w:rsidRPr="00F56162">
        <w:t>s pick a</w:t>
      </w:r>
      <w:r w:rsidR="00D62F44" w:rsidRPr="00F56162">
        <w:t xml:space="preserve"> product or service they would like to write</w:t>
      </w:r>
      <w:r w:rsidRPr="00F56162">
        <w:t xml:space="preserve"> about.</w:t>
      </w:r>
      <w:r w:rsidR="00D62F44" w:rsidRPr="00F56162">
        <w:t xml:space="preserve"> If your learners are working in collaborative groups, the groups can brainstorm together for 15 minutes. Let each group choose one specific audience and ask them to</w:t>
      </w:r>
      <w:r w:rsidRPr="00F56162">
        <w:t>:</w:t>
      </w:r>
    </w:p>
    <w:p w:rsidR="00D62F44" w:rsidRPr="00F56162" w:rsidRDefault="00D62F44" w:rsidP="00BF4348">
      <w:pPr>
        <w:pStyle w:val="ListParagraph"/>
        <w:numPr>
          <w:ilvl w:val="0"/>
          <w:numId w:val="23"/>
        </w:numPr>
      </w:pPr>
      <w:r w:rsidRPr="00F56162">
        <w:t>Identify the needs of the audience (minimum of three).</w:t>
      </w:r>
    </w:p>
    <w:p w:rsidR="00D62F44" w:rsidRPr="00F56162" w:rsidRDefault="00D62F44" w:rsidP="00BF4348">
      <w:pPr>
        <w:pStyle w:val="ListParagraph"/>
        <w:numPr>
          <w:ilvl w:val="0"/>
          <w:numId w:val="23"/>
        </w:numPr>
      </w:pPr>
      <w:r w:rsidRPr="00F56162">
        <w:t>Identify at least one reader benefit that could meet each need.</w:t>
      </w:r>
    </w:p>
    <w:p w:rsidR="00D62F44" w:rsidRPr="00F56162" w:rsidRDefault="00D62F44" w:rsidP="00BF4348">
      <w:pPr>
        <w:pStyle w:val="ListParagraph"/>
        <w:numPr>
          <w:ilvl w:val="0"/>
          <w:numId w:val="23"/>
        </w:numPr>
      </w:pPr>
      <w:r w:rsidRPr="00F56162">
        <w:t>Prepare a brief explanation of the needs and benefits.</w:t>
      </w:r>
    </w:p>
    <w:p w:rsidR="00D62F44" w:rsidRPr="00F56162" w:rsidRDefault="00D62F44" w:rsidP="00BF4348">
      <w:pPr>
        <w:pStyle w:val="ListParagraph"/>
        <w:numPr>
          <w:ilvl w:val="0"/>
          <w:numId w:val="23"/>
        </w:numPr>
      </w:pPr>
      <w:r w:rsidRPr="00F56162">
        <w:t>Write one need and one benefit (in you-attitude) on the board.</w:t>
      </w:r>
    </w:p>
    <w:p w:rsidR="00D62F44" w:rsidRPr="00F56162" w:rsidRDefault="00D62F44" w:rsidP="00D62F44">
      <w:r w:rsidRPr="00F56162">
        <w:t>After 15 minutes, bring the class together again. As a class, discuss the differences in the audience benefits and how they are adapted to meet the needs of the audiences. Have them evaluate the basis of the benefit (intrinsic vs. extrinsic motivator). Have a learner summarize the key points about audience benefits (15 minutes).</w:t>
      </w:r>
    </w:p>
    <w:p w:rsidR="00D62F44" w:rsidRPr="00F56162" w:rsidRDefault="00D62F44" w:rsidP="00D62F44">
      <w:r w:rsidRPr="00F56162">
        <w:t>If learners are working on different services or products, ask them to complete the same steps as above, and let each group informally present its work to the class in the final 15 or 20 minutes of the session.</w:t>
      </w:r>
    </w:p>
    <w:p w:rsidR="00841106" w:rsidRPr="00F56162" w:rsidRDefault="008557B9" w:rsidP="00191B32">
      <w:pPr>
        <w:pStyle w:val="Heading2"/>
        <w:rPr>
          <w:sz w:val="24"/>
        </w:rPr>
      </w:pPr>
      <w:bookmarkStart w:id="61" w:name="_Toc516581894"/>
      <w:r w:rsidRPr="00F56162">
        <w:rPr>
          <w:sz w:val="24"/>
        </w:rPr>
        <w:lastRenderedPageBreak/>
        <w:t>Developing Audience Benefits for a Specific Product</w:t>
      </w:r>
      <w:bookmarkEnd w:id="61"/>
    </w:p>
    <w:p w:rsidR="00841106" w:rsidRPr="00F56162" w:rsidRDefault="00841106" w:rsidP="00191B32">
      <w:pPr>
        <w:keepNext/>
        <w:rPr>
          <w:i/>
        </w:rPr>
      </w:pPr>
      <w:r w:rsidRPr="00F56162">
        <w:rPr>
          <w:i/>
        </w:rPr>
        <w:t>45 minutes</w:t>
      </w:r>
    </w:p>
    <w:p w:rsidR="00D62F44" w:rsidRPr="00F56162" w:rsidRDefault="00841106" w:rsidP="00191B32">
      <w:pPr>
        <w:keepNext/>
      </w:pPr>
      <w:r w:rsidRPr="00F56162">
        <w:t>After introducing audience benefits, y</w:t>
      </w:r>
      <w:r w:rsidR="00D62F44" w:rsidRPr="00F56162">
        <w:t xml:space="preserve">ou could spend the next class hour working on benefits for a specific product. One approach is to ask your learners to collect examples of advertisements for a specific kind of product (suntan lotion, athletic shoes, </w:t>
      </w:r>
      <w:r w:rsidR="00F64ECF" w:rsidRPr="00F56162">
        <w:t>etc.</w:t>
      </w:r>
      <w:r w:rsidR="00D62F44" w:rsidRPr="00F56162">
        <w:t xml:space="preserve">). Ask learners to compare their ads and to identify what audience benefits are implicitly and explicitly being emphasized in these ads. Then ask the learners to spend 20 minutes writing an audience benefit for that kind of product to an audience they choose. Ask for volunteers to read their benefits </w:t>
      </w:r>
      <w:proofErr w:type="gramStart"/>
      <w:r w:rsidR="00D62F44" w:rsidRPr="00F56162">
        <w:t>aloud, and</w:t>
      </w:r>
      <w:proofErr w:type="gramEnd"/>
      <w:r w:rsidR="00D62F44" w:rsidRPr="00F56162">
        <w:t xml:space="preserve"> encourage a dialogue among the learners about their reactions to the language, you-attitude, and positive emphasis in each benefit.</w:t>
      </w:r>
    </w:p>
    <w:p w:rsidR="00841106" w:rsidRPr="00F56162" w:rsidRDefault="008557B9" w:rsidP="00841106">
      <w:pPr>
        <w:pStyle w:val="Heading2"/>
        <w:rPr>
          <w:sz w:val="24"/>
        </w:rPr>
      </w:pPr>
      <w:bookmarkStart w:id="62" w:name="_Toc516581895"/>
      <w:r w:rsidRPr="00F56162">
        <w:rPr>
          <w:sz w:val="24"/>
        </w:rPr>
        <w:t>Discussing Multiple Audiences</w:t>
      </w:r>
      <w:bookmarkEnd w:id="62"/>
    </w:p>
    <w:p w:rsidR="00841106" w:rsidRPr="00F56162" w:rsidRDefault="00841106" w:rsidP="00D62F44">
      <w:pPr>
        <w:rPr>
          <w:i/>
        </w:rPr>
      </w:pPr>
      <w:r w:rsidRPr="00F56162">
        <w:rPr>
          <w:i/>
        </w:rPr>
        <w:t>15 minutes</w:t>
      </w:r>
    </w:p>
    <w:p w:rsidR="00D62F44" w:rsidRPr="00F56162" w:rsidRDefault="00D62F44" w:rsidP="00D62F44">
      <w:r w:rsidRPr="00F56162">
        <w:t>Most workplace messages must satisfy several audiences. If your learners have had work experience, ask them wha</w:t>
      </w:r>
      <w:r w:rsidR="00841106" w:rsidRPr="00F56162">
        <w:t>t layers of audience their supervisor</w:t>
      </w:r>
      <w:r w:rsidRPr="00F56162">
        <w:t xml:space="preserve">s have served. In addition, ask your learners to find out their </w:t>
      </w:r>
      <w:r w:rsidR="00841106" w:rsidRPr="00F56162">
        <w:t>supervisors</w:t>
      </w:r>
      <w:r w:rsidRPr="00F56162">
        <w:t xml:space="preserve">’ perception of which audiences they find easiest and hardest to write to. Be sure to discuss the potential impact of watchdog audiences as well. Help learners understand that they should focus on gatekeepers and the primary audience when dealing with audiences that have many different needs. </w:t>
      </w:r>
    </w:p>
    <w:p w:rsidR="00566B6C" w:rsidRPr="00F56162" w:rsidRDefault="003262C8">
      <w:pPr>
        <w:pStyle w:val="Heading1"/>
        <w:spacing w:before="480"/>
        <w:contextualSpacing w:val="0"/>
      </w:pPr>
      <w:bookmarkStart w:id="63" w:name="_Toc516581896"/>
      <w:r w:rsidRPr="00F56162">
        <w:t>Question of the Day</w:t>
      </w:r>
      <w:bookmarkEnd w:id="49"/>
      <w:bookmarkEnd w:id="50"/>
      <w:bookmarkEnd w:id="51"/>
      <w:bookmarkEnd w:id="52"/>
      <w:bookmarkEnd w:id="63"/>
    </w:p>
    <w:p w:rsidR="00564A87" w:rsidRPr="00F56162" w:rsidRDefault="00D62F44" w:rsidP="00D62F44">
      <w:r w:rsidRPr="00F56162">
        <w:t xml:space="preserve">To encourage learners to read assignments, you may want to begin class with a quick quiz question. Having a quiz at the beginning of class also encourages learners to be on time and eliminates separate time needed to call the roll. To save grading time, you can have learners switch papers and grade each other's; this doubles the class time needed but saves your time later. </w:t>
      </w:r>
    </w:p>
    <w:p w:rsidR="00D62F44" w:rsidRPr="00F56162" w:rsidRDefault="00D62F44" w:rsidP="00D62F44">
      <w:r w:rsidRPr="00F56162">
        <w:t>An appropriate question for Chapter 2:</w:t>
      </w:r>
    </w:p>
    <w:p w:rsidR="00566B6C" w:rsidRPr="00F56162" w:rsidRDefault="008557B9">
      <w:pPr>
        <w:ind w:left="720"/>
      </w:pPr>
      <w:r w:rsidRPr="00F56162">
        <w:rPr>
          <w:b/>
        </w:rPr>
        <w:t xml:space="preserve">Question: </w:t>
      </w:r>
      <w:r w:rsidR="00D62F44" w:rsidRPr="00F56162">
        <w:t>Explain how intrinsic and extrinsic motivators differ and why intrinsic motivators typically work better.</w:t>
      </w:r>
    </w:p>
    <w:p w:rsidR="00E629A0" w:rsidRPr="00F56162" w:rsidRDefault="008557B9" w:rsidP="00191B32">
      <w:pPr>
        <w:ind w:left="720"/>
      </w:pPr>
      <w:r w:rsidRPr="00F56162">
        <w:rPr>
          <w:b/>
        </w:rPr>
        <w:t>Answer:</w:t>
      </w:r>
      <w:r w:rsidR="00564A87" w:rsidRPr="00F56162">
        <w:t xml:space="preserve"> </w:t>
      </w:r>
      <w:r w:rsidR="00D62F44" w:rsidRPr="00F56162">
        <w:t xml:space="preserve">Intrinsic motivators come automatically from using a product or doing something; extrinsic motivators are “added on.” Intrinsic motivators work better long term because there just aren't enough external awards for everything you want people to do. Research shows that extrinsic rewards can </w:t>
      </w:r>
      <w:proofErr w:type="gramStart"/>
      <w:r w:rsidR="00D62F44" w:rsidRPr="00F56162">
        <w:t>actually make</w:t>
      </w:r>
      <w:proofErr w:type="gramEnd"/>
      <w:r w:rsidR="00D62F44" w:rsidRPr="00F56162">
        <w:t xml:space="preserve"> people less satisfied.</w:t>
      </w:r>
    </w:p>
    <w:sectPr w:rsidR="00E629A0" w:rsidRPr="00F56162" w:rsidSect="003262C8">
      <w:headerReference w:type="default" r:id="rId9"/>
      <w:footerReference w:type="default" r:id="rId10"/>
      <w:head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333D" w:rsidRDefault="0088333D">
      <w:pPr>
        <w:spacing w:after="0" w:line="240" w:lineRule="auto"/>
      </w:pPr>
      <w:r>
        <w:separator/>
      </w:r>
    </w:p>
  </w:endnote>
  <w:endnote w:type="continuationSeparator" w:id="0">
    <w:p w:rsidR="0088333D" w:rsidRDefault="00883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LTStd-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NimbusRomDOT">
    <w:altName w:val="Cambria"/>
    <w:panose1 w:val="00000000000000000000"/>
    <w:charset w:val="00"/>
    <w:family w:val="roman"/>
    <w:notTrueType/>
    <w:pitch w:val="default"/>
    <w:sig w:usb0="00000003" w:usb1="00000000" w:usb2="00000000" w:usb3="00000000" w:csb0="00000001" w:csb1="00000000"/>
  </w:font>
  <w:font w:name="Proxima Nova Lt">
    <w:altName w:val="Tahom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7844007"/>
      <w:docPartObj>
        <w:docPartGallery w:val="Page Numbers (Bottom of Page)"/>
        <w:docPartUnique/>
      </w:docPartObj>
    </w:sdtPr>
    <w:sdtEndPr>
      <w:rPr>
        <w:noProof/>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76"/>
          <w:gridCol w:w="2877"/>
          <w:gridCol w:w="2877"/>
        </w:tblGrid>
        <w:tr w:rsidR="0046799A">
          <w:tc>
            <w:tcPr>
              <w:tcW w:w="2876" w:type="dxa"/>
            </w:tcPr>
            <w:p w:rsidR="0046799A" w:rsidRDefault="0046799A" w:rsidP="0093235B">
              <w:pPr>
                <w:pStyle w:val="Footer"/>
              </w:pPr>
              <w:r>
                <w:t>2-</w:t>
              </w:r>
              <w:r>
                <w:fldChar w:fldCharType="begin"/>
              </w:r>
              <w:r>
                <w:instrText xml:space="preserve"> PAGE   \* MERGEFORMAT </w:instrText>
              </w:r>
              <w:r>
                <w:fldChar w:fldCharType="separate"/>
              </w:r>
              <w:r w:rsidR="00C94879">
                <w:rPr>
                  <w:noProof/>
                </w:rPr>
                <w:t>12</w:t>
              </w:r>
              <w:r>
                <w:fldChar w:fldCharType="end"/>
              </w:r>
            </w:p>
          </w:tc>
          <w:tc>
            <w:tcPr>
              <w:tcW w:w="2877" w:type="dxa"/>
            </w:tcPr>
            <w:p w:rsidR="0046799A" w:rsidRDefault="0046799A">
              <w:pPr>
                <w:pStyle w:val="Footer"/>
                <w:jc w:val="center"/>
              </w:pPr>
            </w:p>
          </w:tc>
          <w:tc>
            <w:tcPr>
              <w:tcW w:w="2877" w:type="dxa"/>
            </w:tcPr>
            <w:p w:rsidR="0046799A" w:rsidRDefault="0046799A">
              <w:pPr>
                <w:pStyle w:val="Footer"/>
                <w:jc w:val="right"/>
              </w:pPr>
            </w:p>
          </w:tc>
        </w:tr>
      </w:tbl>
      <w:p w:rsidR="0046799A" w:rsidRDefault="0046799A">
        <w:pPr>
          <w:pStyle w:val="Footer"/>
          <w:spacing w:before="120"/>
          <w:rPr>
            <w:sz w:val="14"/>
          </w:rPr>
        </w:pPr>
        <w:r w:rsidRPr="00F32988">
          <w:rPr>
            <w:sz w:val="14"/>
          </w:rPr>
          <w:t>Copyright © McGraw-Hill Education. All rights reserved. No reproduction or distribution without the prior written consent of McGraw-Hill Education.</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333D" w:rsidRDefault="0088333D">
      <w:pPr>
        <w:spacing w:after="0" w:line="240" w:lineRule="auto"/>
      </w:pPr>
      <w:r>
        <w:separator/>
      </w:r>
    </w:p>
  </w:footnote>
  <w:footnote w:type="continuationSeparator" w:id="0">
    <w:p w:rsidR="0088333D" w:rsidRDefault="008833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799A" w:rsidRDefault="00C506A6">
    <w:pPr>
      <w:pStyle w:val="Header"/>
    </w:pPr>
    <w:r>
      <w:rPr>
        <w:noProof/>
      </w:rPr>
      <mc:AlternateContent>
        <mc:Choice Requires="wpg">
          <w:drawing>
            <wp:anchor distT="0" distB="0" distL="114300" distR="114300" simplePos="0" relativeHeight="251681792" behindDoc="0" locked="0" layoutInCell="1" allowOverlap="1">
              <wp:simplePos x="0" y="0"/>
              <wp:positionH relativeFrom="page">
                <wp:align>right</wp:align>
              </wp:positionH>
              <wp:positionV relativeFrom="page">
                <wp:align>top</wp:align>
              </wp:positionV>
              <wp:extent cx="969010" cy="978535"/>
              <wp:effectExtent l="0" t="0" r="0" b="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rot="5400000">
                        <a:off x="0" y="0"/>
                        <a:ext cx="969010" cy="978535"/>
                        <a:chOff x="0" y="0"/>
                        <a:chExt cx="965200" cy="978408"/>
                      </a:xfrm>
                    </wpg:grpSpPr>
                    <wps:wsp>
                      <wps:cNvPr id="54" name="Rectangle 54"/>
                      <wps:cNvSpPr/>
                      <wps:spPr>
                        <a:xfrm>
                          <a:off x="361950" y="0"/>
                          <a:ext cx="594360" cy="3657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Rectangle 55"/>
                      <wps:cNvSpPr/>
                      <wps:spPr>
                        <a:xfrm>
                          <a:off x="0" y="0"/>
                          <a:ext cx="365760" cy="97840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Rectangle 56"/>
                      <wps:cNvSpPr/>
                      <wps:spPr>
                        <a:xfrm>
                          <a:off x="361950" y="371475"/>
                          <a:ext cx="603250" cy="73025"/>
                        </a:xfrm>
                        <a:prstGeom prst="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Rectangle 57"/>
                      <wps:cNvSpPr/>
                      <wps:spPr>
                        <a:xfrm rot="5400000">
                          <a:off x="95250" y="638175"/>
                          <a:ext cx="603250" cy="73025"/>
                        </a:xfrm>
                        <a:prstGeom prst="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B77BF95" id="Group 53" o:spid="_x0000_s1026" style="position:absolute;margin-left:25.1pt;margin-top:0;width:76.3pt;height:77.05pt;rotation:90;z-index:251681792;mso-position-horizontal:right;mso-position-horizontal-relative:page;mso-position-vertical:top;mso-position-vertical-relative:page;mso-width-relative:margin;mso-height-relative:margin" coordsize="9652,9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OuEpwMAAPMSAAAOAAAAZHJzL2Uyb0RvYy54bWzsWNtv2ywUf5+0/wHxvjqJL2msulPVrdWk&#10;aqvWfdozxTi2hoEBqdP99d8BbLdNslun7cl5iIBz4ZzfuQA+eb1tObpj2jRSFHh+NMOICSrLRqwL&#10;/N+ni1fHGBlLREm4FKzA98zg16cvX5x0KmcLWUteMo1AiTB5pwpcW6vyKDK0Zi0xR1IxAcRK6pZY&#10;mOp1VGrSgfaWR4vZLIs6qUulJWXGwOqbQMSnXn9VMWo/VJVhFvECg23W/2v/f+v+o9MTkq81UXVD&#10;ezPIM6xoSSNg01HVG2IJ2uhmT1XbUC2NrOwRlW0kq6qhzPsA3sxnO95carlR3pd13q3VCBNAu4PT&#10;s9XS93fXGjVlgdMYI0FaiJHfFsEcwOnUOgeeS61u1LUOHsLwStIvBsjRLt3N1w/M20q3SEuAPU1m&#10;7udBArfR1sfgfowB21pEYXGVrQAIjCiQVsvjNE5DjGgNgdyTovXbUS6FfBjlktmxk4tI7kzoDR0N&#10;6xRkm3kA1PwZoDc1UczHyTiwBkCTAdCPkIZErDlDaRJA9XwOUQ+xyU0PbjCW5D1CcTZfpeDUPkzp&#10;Komz3t04S5cwfuwuyZU29pLJFrlBgTWY4LEnd1fGBtaBxUVVyIuGc1gnORdPFgBCtwKRHsz0I3vP&#10;WeD+yCpIIAjdwm/gS5edc43uCBQdoZQJOw+kmpQsLKc+GYIdo4SPFxeg0GmuwKBRd6/AtYV93UFN&#10;z+9Ema/8UThk3bjNU8OC8Cjhd5bCjsJtI6Q+5BkHr/qdA/8AUoDGoXQry3vIBl8AECyj6EUD4bgi&#10;xl4TDY0GFqF52g/wV3HZFVj2I4xqqb8dWnf8kK5AxaiDxlVg83VDNMOIvxOQyKt5koBa6ydJulzA&#10;RD+m3D6miE17LiFMc2+dHzp+y4dhpWX7GXrsmdsVSERQ2LvA1Ophcm5DQ4UuTdnZmWeD7qaIvRI3&#10;ijrlDlWXbp+2n4lWfU5aqPn3cigeku+kZuB1kkKebaysGp+3D7j2eEMhuz71Lyo6PVDRvj+57aHy&#10;f17RgOB+MfcFPPS83d41FTM0r7Eep2Keivnot+47Q4fpi3Q4nrMDxZw993iOl/Nk2V9VhqtMNosX&#10;7vR2V5llPFt48ngj+e2qNpI3pTulXUv84WH2hDMc50+WflV4Ovqno386+sPraHmgWyx/3i2++/hZ&#10;pb43QGvI4uP51DoO3+x9q5teDdOr4e+8GvznC/iy4h+e/Vcg9+nm8dy/Mh6+VZ3+DwAA//8DAFBL&#10;AwQUAAYACAAAACEAQPs0S9oAAAAGAQAADwAAAGRycy9kb3ducmV2LnhtbEyOzU7DMBCE70i8g7VI&#10;XBB1SikqIU5VQHkA+iN6dOMljrDXqe024e1xeoHLalYzmvmK5WANO6MPrSMB00kGDKl2qqVGwHZT&#10;3S+AhShJSeMIBfxggGV5fVXIXLmePvC8jg1LJRRyKUDH2OWch1qjlWHiOqTkfTlvZUyvb7jysk/l&#10;1vCHLHviVraUFrTs8E1j/b0+WQF03C2qo/m8q/a1n65e+2f9vo9C3N4MqxdgEYf4F4YRP6FDmZgO&#10;7kQqMCNgBI8C0h3N+WwG7HARj8DLgv/HL38BAAD//wMAUEsBAi0AFAAGAAgAAAAhALaDOJL+AAAA&#10;4QEAABMAAAAAAAAAAAAAAAAAAAAAAFtDb250ZW50X1R5cGVzXS54bWxQSwECLQAUAAYACAAAACEA&#10;OP0h/9YAAACUAQAACwAAAAAAAAAAAAAAAAAvAQAAX3JlbHMvLnJlbHNQSwECLQAUAAYACAAAACEA&#10;17zrhKcDAADzEgAADgAAAAAAAAAAAAAAAAAuAgAAZHJzL2Uyb0RvYy54bWxQSwECLQAUAAYACAAA&#10;ACEAQPs0S9oAAAAGAQAADwAAAAAAAAAAAAAAAAABBgAAZHJzL2Rvd25yZXYueG1sUEsFBgAAAAAE&#10;AAQA8wAAAAgHAAAAAA==&#10;">
              <v:rect id="Rectangle 54" o:spid="_x0000_s1027" style="position:absolute;left:3619;width:5944;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aurwwAAANsAAAAPAAAAZHJzL2Rvd25yZXYueG1sRI9BawIx&#10;FITvgv8hvEJvmm1pi6xGqQVR8VDU9v5MnrtLNy9LEnfXf98IgsdhZr5hZove1qIlHyrHCl7GGQhi&#10;7UzFhYKf42o0AREissHaMSm4UoDFfDiYYW5cx3tqD7EQCcIhRwVljE0uZdAlWQxj1xAn7+y8xZik&#10;L6Tx2CW4reVrln1IixWnhRIb+ipJ/x0uVsGvOy87q0+8ba/f1WW981pPdko9P/WfUxCR+vgI39sb&#10;o+D9DW5f0g+Q838AAAD//wMAUEsBAi0AFAAGAAgAAAAhANvh9svuAAAAhQEAABMAAAAAAAAAAAAA&#10;AAAAAAAAAFtDb250ZW50X1R5cGVzXS54bWxQSwECLQAUAAYACAAAACEAWvQsW78AAAAVAQAACwAA&#10;AAAAAAAAAAAAAAAfAQAAX3JlbHMvLnJlbHNQSwECLQAUAAYACAAAACEA9YWrq8MAAADbAAAADwAA&#10;AAAAAAAAAAAAAAAHAgAAZHJzL2Rvd25yZXYueG1sUEsFBgAAAAADAAMAtwAAAPcCAAAAAA==&#10;" filled="f" stroked="f" strokeweight="1pt"/>
              <v:rect id="Rectangle 55" o:spid="_x0000_s1028" style="position:absolute;width:3657;height:9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Q4wwwAAANsAAAAPAAAAZHJzL2Rvd25yZXYueG1sRI9PawIx&#10;FMTvBb9DeIK3mq1gka1RrCAqHkr9c39NnruLm5clibvrtzeFQo/DzPyGmS97W4uWfKgcK3gbZyCI&#10;tTMVFwrOp83rDESIyAZrx6TgQQGWi8HLHHPjOv6m9hgLkSAcclRQxtjkUgZdksUwdg1x8q7OW4xJ&#10;+kIaj12C21pOsuxdWqw4LZTY0LokfTverYKLu352Vv/wvn18VfftwWs9Oyg1GvarDxCR+vgf/mvv&#10;jILpFH6/pB8gF08AAAD//wMAUEsBAi0AFAAGAAgAAAAhANvh9svuAAAAhQEAABMAAAAAAAAAAAAA&#10;AAAAAAAAAFtDb250ZW50X1R5cGVzXS54bWxQSwECLQAUAAYACAAAACEAWvQsW78AAAAVAQAACwAA&#10;AAAAAAAAAAAAAAAfAQAAX3JlbHMvLnJlbHNQSwECLQAUAAYACAAAACEAmskOMMMAAADbAAAADwAA&#10;AAAAAAAAAAAAAAAHAgAAZHJzL2Rvd25yZXYueG1sUEsFBgAAAAADAAMAtwAAAPcCAAAAAA==&#10;" filled="f" stroked="f" strokeweight="1pt"/>
              <v:rect id="Rectangle 56" o:spid="_x0000_s1029" style="position:absolute;left:3619;top:3714;width:6033;height: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HvqxQAAANsAAAAPAAAAZHJzL2Rvd25yZXYueG1sRI9Ba8JA&#10;FITvhf6H5Qm96a6liqSuIrWCh1I1LdTjM/tMQrJvQ3Zr4r/vCkKPw8x8w8yXva3FhVpfOtYwHikQ&#10;xJkzJecavr82wxkIH5AN1o5Jw5U8LBePD3NMjOv4QJc05CJC2CeooQihSaT0WUEW/cg1xNE7u9Zi&#10;iLLNpWmxi3Bby2elptJiyXGhwIbeCsqq9Ndq2G3Xfac+Tx/HSq43yr5U+5/6XeunQb96BRGoD//h&#10;e3trNEymcPsSf4Bc/AEAAP//AwBQSwECLQAUAAYACAAAACEA2+H2y+4AAACFAQAAEwAAAAAAAAAA&#10;AAAAAAAAAAAAW0NvbnRlbnRfVHlwZXNdLnhtbFBLAQItABQABgAIAAAAIQBa9CxbvwAAABUBAAAL&#10;AAAAAAAAAAAAAAAAAB8BAABfcmVscy8ucmVsc1BLAQItABQABgAIAAAAIQAGSHvqxQAAANsAAAAP&#10;AAAAAAAAAAAAAAAAAAcCAABkcnMvZG93bnJldi54bWxQSwUGAAAAAAMAAwC3AAAA+QIAAAAA&#10;" fillcolor="#ef9619 [3204]" strokecolor="#ef9619 [3204]" strokeweight="1pt"/>
              <v:rect id="Rectangle 57" o:spid="_x0000_s1030" style="position:absolute;left:951;top:6382;width:6033;height:73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WTIxwAAANsAAAAPAAAAZHJzL2Rvd25yZXYueG1sRI9Pa8JA&#10;FMTvQr/D8gq9SN1Y6R/SbKQUpFEPpbbF62v2NQlm38bdrUY/vVsQPA4z8xsmm/amFTtyvrGsYDxK&#10;QBCXVjdcKfj6nN0+gfABWWNrmRQcyMM0vxpkmGq75w/arUIlIoR9igrqELpUSl/WZNCPbEccvV/r&#10;DIYoXSW1w32Em1beJcmDNNhwXKixo9eays3qzyjY6G2yPC7GP5N18TZ0xff7eh6kUjfX/csziEB9&#10;uITP7UIruH+E/y/xB8j8BAAA//8DAFBLAQItABQABgAIAAAAIQDb4fbL7gAAAIUBAAATAAAAAAAA&#10;AAAAAAAAAAAAAABbQ29udGVudF9UeXBlc10ueG1sUEsBAi0AFAAGAAgAAAAhAFr0LFu/AAAAFQEA&#10;AAsAAAAAAAAAAAAAAAAAHwEAAF9yZWxzLy5yZWxzUEsBAi0AFAAGAAgAAAAhAGoxZMjHAAAA2wAA&#10;AA8AAAAAAAAAAAAAAAAABwIAAGRycy9kb3ducmV2LnhtbFBLBQYAAAAAAwADALcAAAD7AgAAAAA=&#10;" fillcolor="#ef9619 [3204]" strokecolor="#ef9619 [3204]" strokeweight="1pt"/>
              <w10:wrap anchorx="page" anchory="page"/>
            </v:group>
          </w:pict>
        </mc:Fallback>
      </mc:AlternateContent>
    </w:r>
    <w:r>
      <w:rPr>
        <w:noProof/>
      </w:rPr>
      <mc:AlternateContent>
        <mc:Choice Requires="wpg">
          <w:drawing>
            <wp:anchor distT="0" distB="0" distL="114300" distR="114300" simplePos="0" relativeHeight="251679744" behindDoc="0" locked="0" layoutInCell="1" allowOverlap="1">
              <wp:simplePos x="0" y="0"/>
              <wp:positionH relativeFrom="page">
                <wp:align>left</wp:align>
              </wp:positionH>
              <wp:positionV relativeFrom="page">
                <wp:align>top</wp:align>
              </wp:positionV>
              <wp:extent cx="969010" cy="978535"/>
              <wp:effectExtent l="0" t="0" r="254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9010" cy="978535"/>
                        <a:chOff x="0" y="0"/>
                        <a:chExt cx="965200" cy="978408"/>
                      </a:xfrm>
                    </wpg:grpSpPr>
                    <wps:wsp>
                      <wps:cNvPr id="49" name="Rectangle 49"/>
                      <wps:cNvSpPr/>
                      <wps:spPr>
                        <a:xfrm>
                          <a:off x="361950" y="0"/>
                          <a:ext cx="594360" cy="3657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ectangle 50"/>
                      <wps:cNvSpPr/>
                      <wps:spPr>
                        <a:xfrm>
                          <a:off x="0" y="0"/>
                          <a:ext cx="365760" cy="97840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Rectangle 51"/>
                      <wps:cNvSpPr/>
                      <wps:spPr>
                        <a:xfrm>
                          <a:off x="361950" y="371475"/>
                          <a:ext cx="603250" cy="73025"/>
                        </a:xfrm>
                        <a:prstGeom prst="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ectangle 52"/>
                      <wps:cNvSpPr/>
                      <wps:spPr>
                        <a:xfrm rot="5400000">
                          <a:off x="95250" y="638175"/>
                          <a:ext cx="603250" cy="73025"/>
                        </a:xfrm>
                        <a:prstGeom prst="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ACC761" id="Group 48" o:spid="_x0000_s1026" style="position:absolute;margin-left:0;margin-top:0;width:76.3pt;height:77.05pt;z-index:251679744;mso-position-horizontal:left;mso-position-horizontal-relative:page;mso-position-vertical:top;mso-position-vertical-relative:page;mso-width-relative:margin;mso-height-relative:margin" coordsize="9652,9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lObsQMAAOUSAAAOAAAAZHJzL2Uyb0RvYy54bWzsWN1v2yAQf5+0/wHxvtpJ7KS26k5Vt1aT&#10;qq1aN+2ZYhxbw8CA1On++h1gO21S7aPT9uQ8RHzcHdyPu9+BT15vW47umDaNFAWeHcUYMUFl2Yh1&#10;gT9/unh1jJGxRJSES8EKfM8Mfn368sVJp3I2l7XkJdMIjAiTd6rAtbUqjyJDa9YScyQVEzBZSd0S&#10;C129jkpNOrDe8mgex8uok7pUWlJmDIy+CZP41NuvKkbth6oyzCJeYNib9f/a/9+6/+j0hORrTVTd&#10;0H4b5Bm7aEkjYNHR1BtiCdro5sBU21AtjazsEZVtJKuqocz7AN7M4j1vLrXcKO/LOu/WaoQJoN3D&#10;6dlm6fu7a42assAJnJQgLZyRXxZBH8Dp1DoHmUutbtS1Dh5C80rSrwamo/1511/vhLeVbp0SOIq2&#10;HvX7EXW2tYjCYLbMwHWMKExlq+N0kYZToTUc3YEWrd+OeilEwKiXxH7DEcnDon5r41Y6BfFldhCa&#10;v4PwpiaK+ZMxDp4BwmyA8CMEHhFrzlCSBRi9nMPQg2py08O5h9BiOctScOoQpjRLFsve3cUyXUHb&#10;HcDgLsmVNvaSyRa5RoE1bMGHJLm7MjaIDiLuSIS8aDiHcZJz8WgAbLoRAHDYpm/Ze86C9EdWQcjA&#10;0c39Aj5Z2TnX6I5AmhFKmbCzMFWTkoXhNIZfv+VRwzvABRh0livY0Gi7N+CI4NB2cKeXd6rM5/qo&#10;HP9sY0F51PArS2FH5bYRUj9lgINX/cpBfgApQONQupXlPUSDloFpjKIXDRzHFTH2mmigFjhBoEv7&#10;Af4qLrsCy76FUS3196fGnTyEK8xi1AFVFdh82xDNMOLvBARyNksSMGt9J0lXc+johzO3D2fEpj2X&#10;cEwzIGZFfdPJWz40Ky3bL8CqZ25VmCKCwtoFplYPnXMbKBR4mbKzMy8GfKaIvRI3ijrjDlUXbp+2&#10;X4hWfUxayPn3ckgeku+FZpB1mkKebaysGh+3O1x7vCGRHTP9h4x2qRhIcZfRMAZB4JaHzP91RoOF&#10;w2TuE3jgvH3umpIZyGvMxymZp2Q++qMbzsAwfZL25TkFyjtIZs/ov53MD8rzYjVLVv1VZbjKLOPF&#10;3FGGu8qsFvHcTz+/RBvJm9JVaUeJY818XGVDPXokGcr5o6HfVZ5K/1T6p9Lv30Pp/Am2mP+69Ie7&#10;X5q4626oXP3jJ0s9NwA1LBfHs4k6nr7Ze6qbXg3Tq+HfvBr8VwH4luIfnv13H/ex5mHfvzJ2X6dO&#10;fwAAAP//AwBQSwMEFAAGAAgAAAAhANORqDbbAAAABQEAAA8AAABkcnMvZG93bnJldi54bWxMj0Fr&#10;wkAQhe+F/odlCr3VTaxKSbMRkdaTFKpC6W3MjkkwOxuyaxL/fTe96GV4wxve+yZdDqYWHbWusqwg&#10;nkQgiHOrKy4UHPafL28gnEfWWFsmBVdysMweH1JMtO35m7qdL0QIYZeggtL7JpHS5SUZdBPbEAfv&#10;ZFuDPqxtIXWLfQg3tZxG0UIarDg0lNjQuqT8vLsYBZse+9Vr/NFtz6f19Xc///rZxqTU89Owegfh&#10;afC3YxjxAzpkgeloL6ydqBWER/z/HL35dAHiOIpZDDJL5T199gcAAP//AwBQSwECLQAUAAYACAAA&#10;ACEAtoM4kv4AAADhAQAAEwAAAAAAAAAAAAAAAAAAAAAAW0NvbnRlbnRfVHlwZXNdLnhtbFBLAQIt&#10;ABQABgAIAAAAIQA4/SH/1gAAAJQBAAALAAAAAAAAAAAAAAAAAC8BAABfcmVscy8ucmVsc1BLAQIt&#10;ABQABgAIAAAAIQA4RlObsQMAAOUSAAAOAAAAAAAAAAAAAAAAAC4CAABkcnMvZTJvRG9jLnhtbFBL&#10;AQItABQABgAIAAAAIQDTkag22wAAAAUBAAAPAAAAAAAAAAAAAAAAAAsGAABkcnMvZG93bnJldi54&#10;bWxQSwUGAAAAAAQABADzAAAAEwcAAAAA&#10;">
              <v:rect id="Rectangle 49" o:spid="_x0000_s1027" style="position:absolute;left:3619;width:5944;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ZLowwAAANsAAAAPAAAAZHJzL2Rvd25yZXYueG1sRI9BawIx&#10;FITvgv8hvEJvmm0poqtRaqG0xYOo7f2ZPHeXbl6WJO6u/94IgsdhZr5hFqve1qIlHyrHCl7GGQhi&#10;7UzFhYLfw+doCiJEZIO1Y1JwoQCr5XCwwNy4jnfU7mMhEoRDjgrKGJtcyqBLshjGriFO3sl5izFJ&#10;X0jjsUtwW8vXLJtIixWnhRIb+ihJ/+/PVsGfO607q4/801621flr47WebpR6furf5yAi9fERvre/&#10;jYK3Gdy+pB8gl1cAAAD//wMAUEsBAi0AFAAGAAgAAAAhANvh9svuAAAAhQEAABMAAAAAAAAAAAAA&#10;AAAAAAAAAFtDb250ZW50X1R5cGVzXS54bWxQSwECLQAUAAYACAAAACEAWvQsW78AAAAVAQAACwAA&#10;AAAAAAAAAAAAAAAfAQAAX3JlbHMvLnJlbHNQSwECLQAUAAYACAAAACEAnl2S6MMAAADbAAAADwAA&#10;AAAAAAAAAAAAAAAHAgAAZHJzL2Rvd25yZXYueG1sUEsFBgAAAAADAAMAtwAAAPcCAAAAAA==&#10;" filled="f" stroked="f" strokeweight="1pt"/>
              <v:rect id="Rectangle 50" o:spid="_x0000_s1028" style="position:absolute;width:3657;height:9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q2ovwAAANsAAAAPAAAAZHJzL2Rvd25yZXYueG1sRE/Pa8Iw&#10;FL4P/B/CE7zNdANFOqNsgkzxINbt/pY827LmpSSxrf+9OQgeP77fy/VgG9GRD7VjBW/TDASxdqbm&#10;UsHPefu6ABEissHGMSm4UYD1avSyxNy4nk/UFbEUKYRDjgqqGNtcyqArshimriVO3MV5izFBX0rj&#10;sU/htpHvWTaXFmtODRW2tKlI/xdXq+DXXb56q/94392O9fX74LVeHJSajIfPDxCRhvgUP9w7o2CW&#10;1qcv6QfI1R0AAP//AwBQSwECLQAUAAYACAAAACEA2+H2y+4AAACFAQAAEwAAAAAAAAAAAAAAAAAA&#10;AAAAW0NvbnRlbnRfVHlwZXNdLnhtbFBLAQItABQABgAIAAAAIQBa9CxbvwAAABUBAAALAAAAAAAA&#10;AAAAAAAAAB8BAABfcmVscy8ucmVsc1BLAQItABQABgAIAAAAIQCKvq2ovwAAANsAAAAPAAAAAAAA&#10;AAAAAAAAAAcCAABkcnMvZG93bnJldi54bWxQSwUGAAAAAAMAAwC3AAAA8wIAAAAA&#10;" filled="f" stroked="f" strokeweight="1pt"/>
              <v:rect id="Rectangle 51" o:spid="_x0000_s1029" style="position:absolute;left:3619;top:3714;width:6033;height: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eOexQAAANsAAAAPAAAAZHJzL2Rvd25yZXYueG1sRI9Pa8JA&#10;FMTvhX6H5RW86a5Fi0RXKVXBg1j/gT2+Zl+TkOzbkF1N/PbdgtDjMDO/YWaLzlbiRo0vHGsYDhQI&#10;4tSZgjMN59O6PwHhA7LByjFpuJOHxfz5aYaJcS0f6HYMmYgQ9glqyEOoEyl9mpNFP3A1cfR+XGMx&#10;RNlk0jTYRrit5KtSb9JiwXEhx5o+ckrL49Vq+Nwsu1btvrdfpVyulR2V+0u10rr30r1PQQTqwn/4&#10;0d4YDeMh/H2JP0DOfwEAAP//AwBQSwECLQAUAAYACAAAACEA2+H2y+4AAACFAQAAEwAAAAAAAAAA&#10;AAAAAAAAAAAAW0NvbnRlbnRfVHlwZXNdLnhtbFBLAQItABQABgAIAAAAIQBa9CxbvwAAABUBAAAL&#10;AAAAAAAAAAAAAAAAAB8BAABfcmVscy8ucmVsc1BLAQItABQABgAIAAAAIQCJoeOexQAAANsAAAAP&#10;AAAAAAAAAAAAAAAAAAcCAABkcnMvZG93bnJldi54bWxQSwUGAAAAAAMAAwC3AAAA+QIAAAAA&#10;" fillcolor="#ef9619 [3204]" strokecolor="#ef9619 [3204]" strokeweight="1pt"/>
              <v:rect id="Rectangle 52" o:spid="_x0000_s1030" style="position:absolute;left:951;top:6382;width:6033;height:73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sdQxgAAANsAAAAPAAAAZHJzL2Rvd25yZXYueG1sRI9PawIx&#10;FMTvQr9DeIVepGa1WMrWKEUQt3qQ+gevr5vX3cXNy5qkuu2nN4LgcZiZ3zCjSWtqcSLnK8sK+r0E&#10;BHFudcWFgu1m9vwGwgdkjbVlUvBHHibjh84IU23P/EWndShEhLBPUUEZQpNK6fOSDPqebYij92Od&#10;wRClK6R2eI5wU8tBkrxKgxXHhRIbmpaUH9a/RsFBH5Pl/6L//bLP5l2X7Vb7zyCVenpsP95BBGrD&#10;PXxrZ1rBcADXL/EHyPEFAAD//wMAUEsBAi0AFAAGAAgAAAAhANvh9svuAAAAhQEAABMAAAAAAAAA&#10;AAAAAAAAAAAAAFtDb250ZW50X1R5cGVzXS54bWxQSwECLQAUAAYACAAAACEAWvQsW78AAAAVAQAA&#10;CwAAAAAAAAAAAAAAAAAfAQAAX3JlbHMvLnJlbHNQSwECLQAUAAYACAAAACEAekbHUMYAAADbAAAA&#10;DwAAAAAAAAAAAAAAAAAHAgAAZHJzL2Rvd25yZXYueG1sUEsFBgAAAAADAAMAtwAAAPoCAAAAAA==&#10;" fillcolor="#ef9619 [3204]" strokecolor="#ef9619 [3204]" strokeweight="1pt"/>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799A" w:rsidRDefault="00C506A6">
    <w:pPr>
      <w:pStyle w:val="Header"/>
    </w:pPr>
    <w:r>
      <w:rPr>
        <w:noProof/>
      </w:rPr>
      <mc:AlternateContent>
        <mc:Choice Requires="wpg">
          <w:drawing>
            <wp:anchor distT="0" distB="0" distL="114300" distR="114300" simplePos="0" relativeHeight="251677696" behindDoc="0" locked="0" layoutInCell="1" allowOverlap="1">
              <wp:simplePos x="0" y="0"/>
              <wp:positionH relativeFrom="page">
                <wp:align>right</wp:align>
              </wp:positionH>
              <wp:positionV relativeFrom="page">
                <wp:align>top</wp:align>
              </wp:positionV>
              <wp:extent cx="969010" cy="978535"/>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rot="5400000">
                        <a:off x="0" y="0"/>
                        <a:ext cx="969010" cy="978535"/>
                        <a:chOff x="0" y="0"/>
                        <a:chExt cx="965200" cy="978408"/>
                      </a:xfrm>
                    </wpg:grpSpPr>
                    <wps:wsp>
                      <wps:cNvPr id="44" name="Rectangle 44"/>
                      <wps:cNvSpPr/>
                      <wps:spPr>
                        <a:xfrm>
                          <a:off x="361950" y="0"/>
                          <a:ext cx="594360" cy="3657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ectangle 45"/>
                      <wps:cNvSpPr/>
                      <wps:spPr>
                        <a:xfrm>
                          <a:off x="0" y="0"/>
                          <a:ext cx="365760" cy="97840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Rectangle 46"/>
                      <wps:cNvSpPr/>
                      <wps:spPr>
                        <a:xfrm>
                          <a:off x="361950" y="371475"/>
                          <a:ext cx="603250" cy="73025"/>
                        </a:xfrm>
                        <a:prstGeom prst="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Rectangle 47"/>
                      <wps:cNvSpPr/>
                      <wps:spPr>
                        <a:xfrm rot="5400000">
                          <a:off x="95250" y="638175"/>
                          <a:ext cx="603250" cy="73025"/>
                        </a:xfrm>
                        <a:prstGeom prst="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391579" id="Group 43" o:spid="_x0000_s1026" style="position:absolute;margin-left:25.1pt;margin-top:0;width:76.3pt;height:77.05pt;rotation:90;z-index:251677696;mso-position-horizontal:right;mso-position-horizontal-relative:page;mso-position-vertical:top;mso-position-vertical-relative:page;mso-width-relative:margin;mso-height-relative:margin" coordsize="9652,9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0nIpwMAAPMSAAAOAAAAZHJzL2Uyb0RvYy54bWzsWNtv2ywUf5+0/wHxvjqJL2msulPVrdWk&#10;aqvWfdozxTi2hoEBqdP99d8BbLdNslun7cl5iIBz4ZzfuQA+eb1tObpj2jRSFHh+NMOICSrLRqwL&#10;/N+ni1fHGBlLREm4FKzA98zg16cvX5x0KmcLWUteMo1AiTB5pwpcW6vyKDK0Zi0xR1IxAcRK6pZY&#10;mOp1VGrSgfaWR4vZLIs6qUulJWXGwOqbQMSnXn9VMWo/VJVhFvECg23W/2v/f+v+o9MTkq81UXVD&#10;ezPIM6xoSSNg01HVG2IJ2uhmT1XbUC2NrOwRlW0kq6qhzPsA3sxnO95carlR3pd13q3VCBNAu4PT&#10;s9XS93fXGjVlgZMYI0FaiJHfFsEcwOnUOgeeS61u1LUOHsLwStIvBsjRLt3N1w/M20q3SEuAPU1m&#10;7udBArfR1sfgfowB21pEYXGVrQAIjCiQVsvjNE5DjGgNgdyTovXbUS6FfBjlktmxk4tI7kzoDR0N&#10;6xRkm3kA1PwZoDc1UczHyTiwBkCTAdCPkIZErDlDSRJA9XwOUQ+xyU0PbjCW5D1CcTZfpeDUPkzp&#10;Komz3t04S5cwfuwuyZU29pLJFrlBgTWY4LEnd1fGBtaBxUVVyIuGc1gnORdPFgBCtwKRHsz0I3vP&#10;WeD+yCpIIAjdwm/gS5edc43uCBQdoZQJOw+kmpQsLKc+GYIdo4SPFxeg0GmuwKBRd6/AtYV93UFN&#10;z+9Ema/8UThk3bjNU8OC8Cjhd5bCjsJtI6Q+5BkHr/qdA/8AUoDGoXQry3vIBl8AECyj6EUD4bgi&#10;xl4TDY0GFqF52g/wV3HZFVj2I4xqqb8dWnf8kK5AxaiDxlVg83VDNMOIvxOQyKt5koBa6ydJulzA&#10;RD+m3D6miE17LiFMc2+dHzp+y4dhpWX7GXrsmdsVSERQ2LvA1Ophcm5DQ4UuTdnZmWeD7qaIvRI3&#10;ijrlDlWXbp+2n4lWfU5aqPn3cigeku+kZuB1kkKebaysGp+3D7j2eEMhuz71Lyo6PVDRvj+57aHy&#10;f17RgOB+MfcFPPS83d41FTM0r7Eep2Keivnot+47Q4fpi3Q4nrMDxZw993iOl/Nk2V9VhqtMNosX&#10;7vR2V5llPFt48ngj+e2qNpI3pTulXUv84WH2hDMc50+WflV4Ovqno386+sPraHmgWyx/3i2++/hZ&#10;pb43QGvI4uP51DoO3+x9q5teDdOr4e+8GvznC/iy4h+e/Vcg9+nm8dy/Mh6+VZ3+DwAA//8DAFBL&#10;AwQUAAYACAAAACEAQPs0S9oAAAAGAQAADwAAAGRycy9kb3ducmV2LnhtbEyOzU7DMBCE70i8g7VI&#10;XBB1SikqIU5VQHkA+iN6dOMljrDXqe024e1xeoHLalYzmvmK5WANO6MPrSMB00kGDKl2qqVGwHZT&#10;3S+AhShJSeMIBfxggGV5fVXIXLmePvC8jg1LJRRyKUDH2OWch1qjlWHiOqTkfTlvZUyvb7jysk/l&#10;1vCHLHviVraUFrTs8E1j/b0+WQF03C2qo/m8q/a1n65e+2f9vo9C3N4MqxdgEYf4F4YRP6FDmZgO&#10;7kQqMCNgBI8C0h3N+WwG7HARj8DLgv/HL38BAAD//wMAUEsBAi0AFAAGAAgAAAAhALaDOJL+AAAA&#10;4QEAABMAAAAAAAAAAAAAAAAAAAAAAFtDb250ZW50X1R5cGVzXS54bWxQSwECLQAUAAYACAAAACEA&#10;OP0h/9YAAACUAQAACwAAAAAAAAAAAAAAAAAvAQAAX3JlbHMvLnJlbHNQSwECLQAUAAYACAAAACEA&#10;EENJyKcDAADzEgAADgAAAAAAAAAAAAAAAAAuAgAAZHJzL2Uyb0RvYy54bWxQSwECLQAUAAYACAAA&#10;ACEAQPs0S9oAAAAGAQAADwAAAAAAAAAAAAAAAAABBgAAZHJzL2Rvd25yZXYueG1sUEsFBgAAAAAE&#10;AAQA8wAAAAgHAAAAAA==&#10;">
              <v:rect id="Rectangle 44" o:spid="_x0000_s1027" style="position:absolute;left:3619;width:5944;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D12wwAAANsAAAAPAAAAZHJzL2Rvd25yZXYueG1sRI9PawIx&#10;FMTvBb9DeIK3mq1Ika1RrCAqHkr9c39NnruLm5clibvrtzeFQo/DzPyGmS97W4uWfKgcK3gbZyCI&#10;tTMVFwrOp83rDESIyAZrx6TgQQGWi8HLHHPjOv6m9hgLkSAcclRQxtjkUgZdksUwdg1x8q7OW4xJ&#10;+kIaj12C21pOsuxdWqw4LZTY0LokfTverYKLu352Vv/wvn18VfftwWs9Oyg1GvarDxCR+vgf/mvv&#10;jILpFH6/pB8gF08AAAD//wMAUEsBAi0AFAAGAAgAAAAhANvh9svuAAAAhQEAABMAAAAAAAAAAAAA&#10;AAAAAAAAAFtDb250ZW50X1R5cGVzXS54bWxQSwECLQAUAAYACAAAACEAWvQsW78AAAAVAQAACwAA&#10;AAAAAAAAAAAAAAAfAQAAX3JlbHMvLnJlbHNQSwECLQAUAAYACAAAACEAcFw9dsMAAADbAAAADwAA&#10;AAAAAAAAAAAAAAAHAgAAZHJzL2Rvd25yZXYueG1sUEsFBgAAAAADAAMAtwAAAPcCAAAAAA==&#10;" filled="f" stroked="f" strokeweight="1pt"/>
              <v:rect id="Rectangle 45" o:spid="_x0000_s1028" style="position:absolute;width:3657;height:9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JjtwwAAANsAAAAPAAAAZHJzL2Rvd25yZXYueG1sRI9BawIx&#10;FITvgv8hvEJvmm1pi6xGqQVR8VDU9v5MnrtLNy9LEnfXf98IgsdhZr5hZove1qIlHyrHCl7GGQhi&#10;7UzFhYKf42o0AREissHaMSm4UoDFfDiYYW5cx3tqD7EQCcIhRwVljE0uZdAlWQxj1xAn7+y8xZik&#10;L6Tx2CW4reVrln1IixWnhRIb+ipJ/x0uVsGvOy87q0+8ba/f1WW981pPdko9P/WfUxCR+vgI39sb&#10;o+DtHW5f0g+Q838AAAD//wMAUEsBAi0AFAAGAAgAAAAhANvh9svuAAAAhQEAABMAAAAAAAAAAAAA&#10;AAAAAAAAAFtDb250ZW50X1R5cGVzXS54bWxQSwECLQAUAAYACAAAACEAWvQsW78AAAAVAQAACwAA&#10;AAAAAAAAAAAAAAAfAQAAX3JlbHMvLnJlbHNQSwECLQAUAAYACAAAACEAHxCY7cMAAADbAAAADwAA&#10;AAAAAAAAAAAAAAAHAgAAZHJzL2Rvd25yZXYueG1sUEsFBgAAAAADAAMAtwAAAPcCAAAAAA==&#10;" filled="f" stroked="f" strokeweight="1pt"/>
              <v:rect id="Rectangle 46" o:spid="_x0000_s1029" style="position:absolute;left:3619;top:3714;width:6033;height: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e03xQAAANsAAAAPAAAAZHJzL2Rvd25yZXYueG1sRI/NasMw&#10;EITvgb6D2EBviZQSQnGimBA3kENp8wftcWttbWNrZSw1dt++ChRyHGbmG2aVDrYRV+p85VjDbKpA&#10;EOfOVFxouJx3k2cQPiAbbByThl/ykK4fRitMjOv5SNdTKESEsE9QQxlCm0jp85Is+qlriaP37TqL&#10;IcqukKbDPsJtI5+UWkiLFceFElvalpTXpx+r4X2fDb16+3r9rGW2U3ZeHz6aF60fx8NmCSLQEO7h&#10;//beaJgv4PYl/gC5/gMAAP//AwBQSwECLQAUAAYACAAAACEA2+H2y+4AAACFAQAAEwAAAAAAAAAA&#10;AAAAAAAAAAAAW0NvbnRlbnRfVHlwZXNdLnhtbFBLAQItABQABgAIAAAAIQBa9CxbvwAAABUBAAAL&#10;AAAAAAAAAAAAAAAAAB8BAABfcmVscy8ucmVsc1BLAQItABQABgAIAAAAIQCDke03xQAAANsAAAAP&#10;AAAAAAAAAAAAAAAAAAcCAABkcnMvZG93bnJldi54bWxQSwUGAAAAAAMAAwC3AAAA+QIAAAAA&#10;" fillcolor="#ef9619 [3204]" strokecolor="#ef9619 [3204]" strokeweight="1pt"/>
              <v:rect id="Rectangle 47" o:spid="_x0000_s1030" style="position:absolute;left:951;top:6382;width:6033;height:73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PIVxwAAANsAAAAPAAAAZHJzL2Rvd25yZXYueG1sRI9BS8NA&#10;FITvBf/D8gQvxW5qRSVmU0Qopu1BrEqvz+wzCc2+TXfXNu2v7wqFHoeZ+YbJpr1pxY6cbywrGI8S&#10;EMSl1Q1XCr4+Z7dPIHxA1thaJgUH8jDNrwYZptru+YN2q1CJCGGfooI6hC6V0pc1GfQj2xFH79c6&#10;gyFKV0ntcB/hppV3SfIgDTYcF2rs6LWmcrP6Mwo2epssj4vxz2RdvA1d8f2+ngep1M11//IMIlAf&#10;LuFzu9AK7h/h/0v8ATI/AQAA//8DAFBLAQItABQABgAIAAAAIQDb4fbL7gAAAIUBAAATAAAAAAAA&#10;AAAAAAAAAAAAAABbQ29udGVudF9UeXBlc10ueG1sUEsBAi0AFAAGAAgAAAAhAFr0LFu/AAAAFQEA&#10;AAsAAAAAAAAAAAAAAAAAHwEAAF9yZWxzLy5yZWxzUEsBAi0AFAAGAAgAAAAhAO/o8hXHAAAA2wAA&#10;AA8AAAAAAAAAAAAAAAAABwIAAGRycy9kb3ducmV2LnhtbFBLBQYAAAAAAwADALcAAAD7AgAAAAA=&#10;" fillcolor="#ef9619 [3204]" strokecolor="#ef9619 [3204]" strokeweight="1pt"/>
              <w10:wrap anchorx="page" anchory="page"/>
            </v:group>
          </w:pict>
        </mc:Fallback>
      </mc:AlternateContent>
    </w:r>
    <w:r>
      <w:rPr>
        <w:noProof/>
      </w:rPr>
      <mc:AlternateContent>
        <mc:Choice Requires="wpg">
          <w:drawing>
            <wp:anchor distT="0" distB="0" distL="114300" distR="114300" simplePos="0" relativeHeight="251675648" behindDoc="0" locked="0" layoutInCell="1" allowOverlap="1">
              <wp:simplePos x="0" y="0"/>
              <wp:positionH relativeFrom="page">
                <wp:align>left</wp:align>
              </wp:positionH>
              <wp:positionV relativeFrom="page">
                <wp:align>top</wp:align>
              </wp:positionV>
              <wp:extent cx="969010" cy="978535"/>
              <wp:effectExtent l="0" t="0" r="254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9010" cy="978535"/>
                        <a:chOff x="0" y="0"/>
                        <a:chExt cx="965200" cy="978408"/>
                      </a:xfrm>
                    </wpg:grpSpPr>
                    <wps:wsp>
                      <wps:cNvPr id="11" name="Rectangle 11"/>
                      <wps:cNvSpPr/>
                      <wps:spPr>
                        <a:xfrm>
                          <a:off x="361950" y="0"/>
                          <a:ext cx="594360" cy="3657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0" y="0"/>
                          <a:ext cx="365760" cy="97840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40"/>
                      <wps:cNvSpPr/>
                      <wps:spPr>
                        <a:xfrm>
                          <a:off x="361950" y="371475"/>
                          <a:ext cx="603250" cy="73025"/>
                        </a:xfrm>
                        <a:prstGeom prst="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ectangle 41"/>
                      <wps:cNvSpPr/>
                      <wps:spPr>
                        <a:xfrm rot="5400000">
                          <a:off x="95250" y="638175"/>
                          <a:ext cx="603250" cy="73025"/>
                        </a:xfrm>
                        <a:prstGeom prst="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A546918" id="Group 42" o:spid="_x0000_s1026" style="position:absolute;margin-left:0;margin-top:0;width:76.3pt;height:77.05pt;z-index:251675648;mso-position-horizontal:left;mso-position-horizontal-relative:page;mso-position-vertical:top;mso-position-vertical-relative:page;mso-width-relative:margin;mso-height-relative:margin" coordsize="9652,9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8v2rwMAAOUSAAAOAAAAZHJzL2Uyb0RvYy54bWzsWEtv2zgQvhfY/0DwvpFkS3YsRAmCdBMs&#10;ELRB06JnhqIsYSWSS9KR01/f4UOyYwdFkmL3JB8MPmaGnI8z35A6u9h2LXpkSjeCFzg5iTFinIqy&#10;4esCf/t6/ecpRtoQXpJWcFbgJ6bxxfkfH856mbOZqEVbMoXACNd5LwtcGyPzKNK0Zh3RJ0IyDpOV&#10;UB0x0FXrqFSkB+tdG83ieBH1QpVSCcq0htGPfhKfO/tVxaj5XFWaGdQWGPZm3L9y/w/2Pzo/I/la&#10;EVk3NGyDvGMXHWk4LDqa+kgMQRvVHJnqGqqEFpU5oaKLRFU1lDkfwJskPvDmRomNdL6s834tR5gA&#10;2gOc3m2Wfnq8U6gpC5zOMOKkgzNyyyLoAzi9XOcgc6PkvbxT3kNo3gr6j4bp6HDe9tc74W2lOqsE&#10;jqKtQ/1pRJ1tDaIwuFqswHWMKEytlqfZPPOnQms4uiMtWv816mUQAaNeGp9avYjkflG3tXErvYT4&#10;0jsI9e9BeF8TydzJaAtPgDBJBgi/QOARvm4ZgjEHo5OzGIaeDnAeIDRfJKsMnDqGKVul80Vwd77I&#10;ltDed5fkUmlzw0SHbKPACrbgQpI83mrjRQcReyRcXDdtC+Mkb/mzAYDQjgCAOvfbdC3z1DIv/YVV&#10;EDJwdDO3gEtWdtUq9EggzQiljJvET9WkZH44i+EXtjxquPNqORi0livY0Gg7GLBEcGzbuxPkrSpz&#10;uT4qx7/amFceNdzKgptRuWu4UC8ZaMGrsLKXH0Dy0FiUHkT5BNGghGcaLel1A8dxS7S5IwqoBU4Q&#10;6NJ8hr+qFX2BRWhhVAv146VxKw/hCrMY9UBVBdb/bohiGLV/cwjkVZKmYNa4TpotZ9BR+zMP+zN8&#10;010JOCaIVdida1p50w7NSonuO7DqpV0VpginsHaBqVFD58p4CgVepuzy0okBn0libvm9pNa4RdWG&#10;29ftd6JkiEkDOf9JDMlD8oPQ9LJWk4vLjRFV4+J2h2vAGxLZMtP/kdEjKe5ldCDGV2Y0IHiczCGB&#10;B8475K4pmYG8xnycknlK5pM33XAGhrEcsSvPliT9DWeXzDAGjB7k3lSe58skXYarynCVWcTzma3e&#10;9iqznMczNz3eSN6c1Vq0TWmrtKXEsWY+r7K+Hj2T9OX82dBrlafSP5X+qfT799ALl/n0FZd5f/fL&#10;Unvd9ZUrPH5WmeMGoIbF/DSZqOPlm72juunVML0a/ptXg/sqAN9S3MMzfPexH2v2++6Vsfs6df4T&#10;AAD//wMAUEsDBBQABgAIAAAAIQDTkag22wAAAAUBAAAPAAAAZHJzL2Rvd25yZXYueG1sTI9Ba8JA&#10;EIXvhf6HZQq91U2sSkmzEZHWkxSqQultzI5JMDsbsmsS/303vehleMMb3vsmXQ6mFh21rrKsIJ5E&#10;IIhzqysuFBz2ny9vIJxH1lhbJgVXcrDMHh9STLTt+Zu6nS9ECGGXoILS+yaR0uUlGXQT2xAH72Rb&#10;gz6sbSF1i30IN7WcRtFCGqw4NJTY0Lqk/Ly7GAWbHvvVa/zRbc+n9fV3P//62cak1PPTsHoH4Wnw&#10;t2MY8QM6ZIHpaC+snagVhEf8/xy9+XQB4jiKWQwyS+U9ffYHAAD//wMAUEsBAi0AFAAGAAgAAAAh&#10;ALaDOJL+AAAA4QEAABMAAAAAAAAAAAAAAAAAAAAAAFtDb250ZW50X1R5cGVzXS54bWxQSwECLQAU&#10;AAYACAAAACEAOP0h/9YAAACUAQAACwAAAAAAAAAAAAAAAAAvAQAAX3JlbHMvLnJlbHNQSwECLQAU&#10;AAYACAAAACEA85vL9q8DAADlEgAADgAAAAAAAAAAAAAAAAAuAgAAZHJzL2Uyb0RvYy54bWxQSwEC&#10;LQAUAAYACAAAACEA05GoNtsAAAAFAQAADwAAAAAAAAAAAAAAAAAJBgAAZHJzL2Rvd25yZXYueG1s&#10;UEsFBgAAAAAEAAQA8wAAABEHAAAAAA==&#10;">
              <v:rect id="Rectangle 11" o:spid="_x0000_s1027" style="position:absolute;left:3619;width:5944;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LHzwAAAANsAAAAPAAAAZHJzL2Rvd25yZXYueG1sRE9LawIx&#10;EL4L/Q9hCr1pVg9FthtFC8UWD8VH72My7i5uJksSd9d/3wiCt/n4nlMsB9uIjnyoHSuYTjIQxNqZ&#10;mksFx8PXeA4iRGSDjWNScKMAy8XLqMDcuJ531O1jKVIIhxwVVDG2uZRBV2QxTFxLnLiz8xZjgr6U&#10;xmOfwm0jZ1n2Li3WnBoqbOmzIn3ZX62CP3de91af+Ke7/dbXzdZrPd8q9fY6rD5ARBriU/xwf5s0&#10;fwr3X9IBcvEPAAD//wMAUEsBAi0AFAAGAAgAAAAhANvh9svuAAAAhQEAABMAAAAAAAAAAAAAAAAA&#10;AAAAAFtDb250ZW50X1R5cGVzXS54bWxQSwECLQAUAAYACAAAACEAWvQsW78AAAAVAQAACwAAAAAA&#10;AAAAAAAAAAAfAQAAX3JlbHMvLnJlbHNQSwECLQAUAAYACAAAACEAc5ix88AAAADbAAAADwAAAAAA&#10;AAAAAAAAAAAHAgAAZHJzL2Rvd25yZXYueG1sUEsFBgAAAAADAAMAtwAAAPQCAAAAAA==&#10;" filled="f" stroked="f" strokeweight="1pt"/>
              <v:rect id="Rectangle 12" o:spid="_x0000_s1028" style="position:absolute;width:3657;height:9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i+EwAAAANsAAAAPAAAAZHJzL2Rvd25yZXYueG1sRE9LawIx&#10;EL4X/A9hhN5qVg9FVuOigtjiodTW+5jMPnAzWZK4u/77plDobT6+56yL0baiJx8axwrmswwEsXam&#10;4UrB99fhZQkiRGSDrWNS8KAAxWbytMbcuIE/qT/HSqQQDjkqqGPscimDrslimLmOOHGl8xZjgr6S&#10;xuOQwm0rF1n2Ki02nBpq7Ghfk76d71bBxZW7weorv/ePj+Z+PHmtlyelnqfjdgUi0hj/xX/uN5Pm&#10;L+D3l3SA3PwAAAD//wMAUEsBAi0AFAAGAAgAAAAhANvh9svuAAAAhQEAABMAAAAAAAAAAAAAAAAA&#10;AAAAAFtDb250ZW50X1R5cGVzXS54bWxQSwECLQAUAAYACAAAACEAWvQsW78AAAAVAQAACwAAAAAA&#10;AAAAAAAAAAAfAQAAX3JlbHMvLnJlbHNQSwECLQAUAAYACAAAACEAg0ovhMAAAADbAAAADwAAAAAA&#10;AAAAAAAAAAAHAgAAZHJzL2Rvd25yZXYueG1sUEsFBgAAAAADAAMAtwAAAPQCAAAAAA==&#10;" filled="f" stroked="f" strokeweight="1pt"/>
              <v:rect id="Rectangle 40" o:spid="_x0000_s1029" style="position:absolute;left:3619;top:3714;width:6033;height: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NDYwgAAANsAAAAPAAAAZHJzL2Rvd25yZXYueG1sRE/Pa8Iw&#10;FL4L+x/CG+ymyYYMqaZlzAkeZHNO0OOzebalzUtpoq3/vTkMPH58vxfZYBtxpc5XjjW8ThQI4tyZ&#10;igsN+7/VeAbCB2SDjWPScCMPWfo0WmBiXM+/dN2FQsQQ9glqKENoEyl9XpJFP3EtceTOrrMYIuwK&#10;aTrsY7ht5JtS79JixbGhxJY+S8rr3cVq+Fkvh159nzbHWi5Xyk7r7aH50vrlefiYgwg0hIf43702&#10;GqZxffwSf4BM7wAAAP//AwBQSwECLQAUAAYACAAAACEA2+H2y+4AAACFAQAAEwAAAAAAAAAAAAAA&#10;AAAAAAAAW0NvbnRlbnRfVHlwZXNdLnhtbFBLAQItABQABgAIAAAAIQBa9CxbvwAAABUBAAALAAAA&#10;AAAAAAAAAAAAAB8BAABfcmVscy8ucmVsc1BLAQItABQABgAIAAAAIQBjNNDYwgAAANsAAAAPAAAA&#10;AAAAAAAAAAAAAAcCAABkcnMvZG93bnJldi54bWxQSwUGAAAAAAMAAwC3AAAA9gIAAAAA&#10;" fillcolor="#ef9619 [3204]" strokecolor="#ef9619 [3204]" strokeweight="1pt"/>
              <v:rect id="Rectangle 41" o:spid="_x0000_s1030" style="position:absolute;left:951;top:6382;width:6033;height:73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c/6xwAAANsAAAAPAAAAZHJzL2Rvd25yZXYueG1sRI9Ba8JA&#10;FITvQv/D8gq9SN2kSimpq5RCadSDaFtyfc2+JsHs23R3q9Ff7wpCj8PMfMNM571pxZ6cbywrSEcJ&#10;COLS6oYrBZ8fb/dPIHxA1thaJgVH8jCf3QymmGl74A3tt6ESEcI+QwV1CF0mpS9rMuhHtiOO3o91&#10;BkOUrpLa4SHCTSsfkuRRGmw4LtTY0WtN5W77ZxTs9G+yOi3T73GRvw9d/rUuFkEqdXfbvzyDCNSH&#10;//C1nWsFkxQuX+IPkLMzAAAA//8DAFBLAQItABQABgAIAAAAIQDb4fbL7gAAAIUBAAATAAAAAAAA&#10;AAAAAAAAAAAAAABbQ29udGVudF9UeXBlc10ueG1sUEsBAi0AFAAGAAgAAAAhAFr0LFu/AAAAFQEA&#10;AAsAAAAAAAAAAAAAAAAAHwEAAF9yZWxzLy5yZWxzUEsBAi0AFAAGAAgAAAAhAA9Nz/rHAAAA2wAA&#10;AA8AAAAAAAAAAAAAAAAABwIAAGRycy9kb3ducmV2LnhtbFBLBQYAAAAAAwADALcAAAD7AgAAAAA=&#10;" fillcolor="#ef9619 [3204]" strokecolor="#ef9619 [3204]" strokeweight="1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E56BC"/>
    <w:multiLevelType w:val="hybridMultilevel"/>
    <w:tmpl w:val="8A30F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A3B4F"/>
    <w:multiLevelType w:val="hybridMultilevel"/>
    <w:tmpl w:val="167631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C14F0A"/>
    <w:multiLevelType w:val="hybridMultilevel"/>
    <w:tmpl w:val="D5388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76458"/>
    <w:multiLevelType w:val="hybridMultilevel"/>
    <w:tmpl w:val="B9D4A2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30E2E6C"/>
    <w:multiLevelType w:val="hybridMultilevel"/>
    <w:tmpl w:val="25384D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000080"/>
    <w:multiLevelType w:val="hybridMultilevel"/>
    <w:tmpl w:val="D5E67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4F1BE1"/>
    <w:multiLevelType w:val="hybridMultilevel"/>
    <w:tmpl w:val="1F1E1B10"/>
    <w:lvl w:ilvl="0" w:tplc="B2420594">
      <w:start w:val="1"/>
      <w:numFmt w:val="decimal"/>
      <w:pStyle w:val="List"/>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60C4A84"/>
    <w:multiLevelType w:val="hybridMultilevel"/>
    <w:tmpl w:val="DCB49D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F815A1"/>
    <w:multiLevelType w:val="hybridMultilevel"/>
    <w:tmpl w:val="0D3C2B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9752801"/>
    <w:multiLevelType w:val="hybridMultilevel"/>
    <w:tmpl w:val="CC0C68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9EC0737"/>
    <w:multiLevelType w:val="hybridMultilevel"/>
    <w:tmpl w:val="0B4821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31C79AA"/>
    <w:multiLevelType w:val="hybridMultilevel"/>
    <w:tmpl w:val="0874C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CA13FE"/>
    <w:multiLevelType w:val="hybridMultilevel"/>
    <w:tmpl w:val="F54E7868"/>
    <w:lvl w:ilvl="0" w:tplc="123E10D0">
      <w:start w:val="1"/>
      <w:numFmt w:val="bullet"/>
      <w:pStyle w:val="BulletsNEW"/>
      <w:lvlText w:val=""/>
      <w:lvlJc w:val="left"/>
      <w:pPr>
        <w:tabs>
          <w:tab w:val="num" w:pos="648"/>
        </w:tabs>
        <w:ind w:left="648" w:hanging="288"/>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420665"/>
    <w:multiLevelType w:val="hybridMultilevel"/>
    <w:tmpl w:val="00424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05D03DF"/>
    <w:multiLevelType w:val="hybridMultilevel"/>
    <w:tmpl w:val="73E6C5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4E24EDB"/>
    <w:multiLevelType w:val="hybridMultilevel"/>
    <w:tmpl w:val="BC06C7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5AE63EA"/>
    <w:multiLevelType w:val="hybridMultilevel"/>
    <w:tmpl w:val="B9D815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84B21B7"/>
    <w:multiLevelType w:val="hybridMultilevel"/>
    <w:tmpl w:val="52D89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0874C7"/>
    <w:multiLevelType w:val="hybridMultilevel"/>
    <w:tmpl w:val="60807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2752E6"/>
    <w:multiLevelType w:val="hybridMultilevel"/>
    <w:tmpl w:val="F29AB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E614E4"/>
    <w:multiLevelType w:val="hybridMultilevel"/>
    <w:tmpl w:val="272045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F3D2025"/>
    <w:multiLevelType w:val="hybridMultilevel"/>
    <w:tmpl w:val="AC942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4C62F4"/>
    <w:multiLevelType w:val="hybridMultilevel"/>
    <w:tmpl w:val="E37EE8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1766471"/>
    <w:multiLevelType w:val="hybridMultilevel"/>
    <w:tmpl w:val="FAA089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2CA1E0E"/>
    <w:multiLevelType w:val="hybridMultilevel"/>
    <w:tmpl w:val="5FD606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84A258A"/>
    <w:multiLevelType w:val="hybridMultilevel"/>
    <w:tmpl w:val="B94C4D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8B24F3E"/>
    <w:multiLevelType w:val="hybridMultilevel"/>
    <w:tmpl w:val="813A16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75191745"/>
    <w:multiLevelType w:val="hybridMultilevel"/>
    <w:tmpl w:val="C9CC21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AE27326"/>
    <w:multiLevelType w:val="hybridMultilevel"/>
    <w:tmpl w:val="701AF7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6"/>
  </w:num>
  <w:num w:numId="3">
    <w:abstractNumId w:val="5"/>
  </w:num>
  <w:num w:numId="4">
    <w:abstractNumId w:val="13"/>
  </w:num>
  <w:num w:numId="5">
    <w:abstractNumId w:val="27"/>
  </w:num>
  <w:num w:numId="6">
    <w:abstractNumId w:val="10"/>
  </w:num>
  <w:num w:numId="7">
    <w:abstractNumId w:val="22"/>
  </w:num>
  <w:num w:numId="8">
    <w:abstractNumId w:val="4"/>
  </w:num>
  <w:num w:numId="9">
    <w:abstractNumId w:val="25"/>
  </w:num>
  <w:num w:numId="10">
    <w:abstractNumId w:val="2"/>
  </w:num>
  <w:num w:numId="11">
    <w:abstractNumId w:val="24"/>
  </w:num>
  <w:num w:numId="12">
    <w:abstractNumId w:val="14"/>
  </w:num>
  <w:num w:numId="13">
    <w:abstractNumId w:val="16"/>
  </w:num>
  <w:num w:numId="14">
    <w:abstractNumId w:val="23"/>
  </w:num>
  <w:num w:numId="15">
    <w:abstractNumId w:val="20"/>
  </w:num>
  <w:num w:numId="16">
    <w:abstractNumId w:val="1"/>
  </w:num>
  <w:num w:numId="17">
    <w:abstractNumId w:val="28"/>
  </w:num>
  <w:num w:numId="18">
    <w:abstractNumId w:val="8"/>
  </w:num>
  <w:num w:numId="19">
    <w:abstractNumId w:val="17"/>
  </w:num>
  <w:num w:numId="20">
    <w:abstractNumId w:val="21"/>
  </w:num>
  <w:num w:numId="21">
    <w:abstractNumId w:val="18"/>
  </w:num>
  <w:num w:numId="22">
    <w:abstractNumId w:val="11"/>
  </w:num>
  <w:num w:numId="23">
    <w:abstractNumId w:val="19"/>
  </w:num>
  <w:num w:numId="24">
    <w:abstractNumId w:val="7"/>
  </w:num>
  <w:num w:numId="25">
    <w:abstractNumId w:val="0"/>
  </w:num>
  <w:num w:numId="26">
    <w:abstractNumId w:val="3"/>
  </w:num>
  <w:num w:numId="27">
    <w:abstractNumId w:val="26"/>
  </w:num>
  <w:num w:numId="28">
    <w:abstractNumId w:val="9"/>
  </w:num>
  <w:num w:numId="29">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efaultTableStyle w:val="GeneralTable"/>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9A0"/>
    <w:rsid w:val="00003D5C"/>
    <w:rsid w:val="0001560D"/>
    <w:rsid w:val="00053916"/>
    <w:rsid w:val="0005793C"/>
    <w:rsid w:val="0006769A"/>
    <w:rsid w:val="00077C4D"/>
    <w:rsid w:val="000B17A4"/>
    <w:rsid w:val="000C6484"/>
    <w:rsid w:val="00100F42"/>
    <w:rsid w:val="00106D79"/>
    <w:rsid w:val="001157CD"/>
    <w:rsid w:val="00122513"/>
    <w:rsid w:val="00126714"/>
    <w:rsid w:val="00142414"/>
    <w:rsid w:val="00166DF7"/>
    <w:rsid w:val="00191B32"/>
    <w:rsid w:val="001B416F"/>
    <w:rsid w:val="001C2830"/>
    <w:rsid w:val="001D18E0"/>
    <w:rsid w:val="001E2821"/>
    <w:rsid w:val="001E5307"/>
    <w:rsid w:val="00213D52"/>
    <w:rsid w:val="002421E7"/>
    <w:rsid w:val="00242A5E"/>
    <w:rsid w:val="00265152"/>
    <w:rsid w:val="00272A18"/>
    <w:rsid w:val="002845C5"/>
    <w:rsid w:val="002A2FCC"/>
    <w:rsid w:val="002A5D81"/>
    <w:rsid w:val="002B3618"/>
    <w:rsid w:val="003101FA"/>
    <w:rsid w:val="003262C8"/>
    <w:rsid w:val="00334133"/>
    <w:rsid w:val="00340D7D"/>
    <w:rsid w:val="003457B1"/>
    <w:rsid w:val="00360E30"/>
    <w:rsid w:val="00367A3E"/>
    <w:rsid w:val="00373B2D"/>
    <w:rsid w:val="00374B11"/>
    <w:rsid w:val="003856E9"/>
    <w:rsid w:val="00390CBB"/>
    <w:rsid w:val="003A3093"/>
    <w:rsid w:val="003E0CE8"/>
    <w:rsid w:val="003E0F11"/>
    <w:rsid w:val="003E4481"/>
    <w:rsid w:val="004005AB"/>
    <w:rsid w:val="0041108D"/>
    <w:rsid w:val="00414A95"/>
    <w:rsid w:val="0042209E"/>
    <w:rsid w:val="004254E4"/>
    <w:rsid w:val="00426A3B"/>
    <w:rsid w:val="00427E24"/>
    <w:rsid w:val="00431CF3"/>
    <w:rsid w:val="00434541"/>
    <w:rsid w:val="00443283"/>
    <w:rsid w:val="00457B18"/>
    <w:rsid w:val="004648FC"/>
    <w:rsid w:val="0046799A"/>
    <w:rsid w:val="004817D5"/>
    <w:rsid w:val="004B2BA6"/>
    <w:rsid w:val="004C5FBF"/>
    <w:rsid w:val="004F5211"/>
    <w:rsid w:val="00512016"/>
    <w:rsid w:val="00562BED"/>
    <w:rsid w:val="00564A87"/>
    <w:rsid w:val="00564F1F"/>
    <w:rsid w:val="00566B6C"/>
    <w:rsid w:val="00577FC5"/>
    <w:rsid w:val="005A0BAD"/>
    <w:rsid w:val="005A2150"/>
    <w:rsid w:val="005C7D53"/>
    <w:rsid w:val="005F1BE5"/>
    <w:rsid w:val="00627265"/>
    <w:rsid w:val="0063624C"/>
    <w:rsid w:val="00675850"/>
    <w:rsid w:val="00687CE4"/>
    <w:rsid w:val="00687E08"/>
    <w:rsid w:val="006911A6"/>
    <w:rsid w:val="00691E8E"/>
    <w:rsid w:val="006A082D"/>
    <w:rsid w:val="006A5B2A"/>
    <w:rsid w:val="006B7BA5"/>
    <w:rsid w:val="006D28D1"/>
    <w:rsid w:val="006D3843"/>
    <w:rsid w:val="006D3BC3"/>
    <w:rsid w:val="006E4250"/>
    <w:rsid w:val="006F4CC5"/>
    <w:rsid w:val="006F7195"/>
    <w:rsid w:val="00707076"/>
    <w:rsid w:val="00712DDF"/>
    <w:rsid w:val="00741F84"/>
    <w:rsid w:val="00766AAE"/>
    <w:rsid w:val="007754F0"/>
    <w:rsid w:val="00777B19"/>
    <w:rsid w:val="007B3960"/>
    <w:rsid w:val="007C0B13"/>
    <w:rsid w:val="007D4420"/>
    <w:rsid w:val="007F00BF"/>
    <w:rsid w:val="00815842"/>
    <w:rsid w:val="00817CA4"/>
    <w:rsid w:val="00826959"/>
    <w:rsid w:val="00830FE4"/>
    <w:rsid w:val="00831A7E"/>
    <w:rsid w:val="00841106"/>
    <w:rsid w:val="008557B9"/>
    <w:rsid w:val="00866710"/>
    <w:rsid w:val="0087511A"/>
    <w:rsid w:val="00880FC3"/>
    <w:rsid w:val="0088333D"/>
    <w:rsid w:val="00897B86"/>
    <w:rsid w:val="008A6A68"/>
    <w:rsid w:val="008C5E65"/>
    <w:rsid w:val="008C638D"/>
    <w:rsid w:val="009134F4"/>
    <w:rsid w:val="0093235B"/>
    <w:rsid w:val="0093252D"/>
    <w:rsid w:val="00944C5D"/>
    <w:rsid w:val="00945460"/>
    <w:rsid w:val="00961344"/>
    <w:rsid w:val="009613FF"/>
    <w:rsid w:val="0097595D"/>
    <w:rsid w:val="009864E4"/>
    <w:rsid w:val="009936D5"/>
    <w:rsid w:val="009A33BB"/>
    <w:rsid w:val="009B0365"/>
    <w:rsid w:val="009B5DA0"/>
    <w:rsid w:val="009C4352"/>
    <w:rsid w:val="009D6AF3"/>
    <w:rsid w:val="009E190A"/>
    <w:rsid w:val="009F2721"/>
    <w:rsid w:val="00A2156A"/>
    <w:rsid w:val="00A25C4A"/>
    <w:rsid w:val="00A342CF"/>
    <w:rsid w:val="00A3647F"/>
    <w:rsid w:val="00A91396"/>
    <w:rsid w:val="00A978EB"/>
    <w:rsid w:val="00AA287A"/>
    <w:rsid w:val="00AD32AE"/>
    <w:rsid w:val="00AD3997"/>
    <w:rsid w:val="00B36329"/>
    <w:rsid w:val="00B479CB"/>
    <w:rsid w:val="00B55C95"/>
    <w:rsid w:val="00B67E00"/>
    <w:rsid w:val="00BD11B1"/>
    <w:rsid w:val="00BF4348"/>
    <w:rsid w:val="00C06D64"/>
    <w:rsid w:val="00C35BCD"/>
    <w:rsid w:val="00C506A6"/>
    <w:rsid w:val="00C61DD8"/>
    <w:rsid w:val="00C61FC3"/>
    <w:rsid w:val="00C65CB3"/>
    <w:rsid w:val="00C74EDE"/>
    <w:rsid w:val="00C75631"/>
    <w:rsid w:val="00C94879"/>
    <w:rsid w:val="00CC415E"/>
    <w:rsid w:val="00CE1B2D"/>
    <w:rsid w:val="00CE5DEF"/>
    <w:rsid w:val="00D00F8C"/>
    <w:rsid w:val="00D31F7A"/>
    <w:rsid w:val="00D364E3"/>
    <w:rsid w:val="00D47A93"/>
    <w:rsid w:val="00D50026"/>
    <w:rsid w:val="00D5378C"/>
    <w:rsid w:val="00D578A5"/>
    <w:rsid w:val="00D61BB0"/>
    <w:rsid w:val="00D62F44"/>
    <w:rsid w:val="00D632A1"/>
    <w:rsid w:val="00D6562A"/>
    <w:rsid w:val="00D75974"/>
    <w:rsid w:val="00D90160"/>
    <w:rsid w:val="00DA1635"/>
    <w:rsid w:val="00DD4965"/>
    <w:rsid w:val="00DD576A"/>
    <w:rsid w:val="00DE3A43"/>
    <w:rsid w:val="00DE3C49"/>
    <w:rsid w:val="00E050C5"/>
    <w:rsid w:val="00E1694E"/>
    <w:rsid w:val="00E22FF6"/>
    <w:rsid w:val="00E272BF"/>
    <w:rsid w:val="00E35E82"/>
    <w:rsid w:val="00E46463"/>
    <w:rsid w:val="00E629A0"/>
    <w:rsid w:val="00E71401"/>
    <w:rsid w:val="00EA5C5C"/>
    <w:rsid w:val="00EC4710"/>
    <w:rsid w:val="00ED0256"/>
    <w:rsid w:val="00ED0B41"/>
    <w:rsid w:val="00F0094F"/>
    <w:rsid w:val="00F0512E"/>
    <w:rsid w:val="00F34AE5"/>
    <w:rsid w:val="00F50E55"/>
    <w:rsid w:val="00F56162"/>
    <w:rsid w:val="00F56BCA"/>
    <w:rsid w:val="00F56FB4"/>
    <w:rsid w:val="00F64ECF"/>
    <w:rsid w:val="00F658A5"/>
    <w:rsid w:val="00F73435"/>
    <w:rsid w:val="00F7343B"/>
    <w:rsid w:val="00F86939"/>
    <w:rsid w:val="00FE2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65147"/>
  <w15:docId w15:val="{2ECD09E7-2DCD-4645-A3AB-8C8F02655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1E223D" w:themeColor="text2"/>
        <w:sz w:val="22"/>
        <w:szCs w:val="22"/>
        <w:lang w:val="en-US" w:eastAsia="en-US" w:bidi="ar-SA"/>
      </w:rPr>
    </w:rPrDefault>
    <w:pPrDefault>
      <w:pPr>
        <w:spacing w:after="16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7B86"/>
  </w:style>
  <w:style w:type="paragraph" w:styleId="Heading1">
    <w:name w:val="heading 1"/>
    <w:basedOn w:val="Normal"/>
    <w:next w:val="Normal"/>
    <w:link w:val="Heading1Char"/>
    <w:uiPriority w:val="9"/>
    <w:qFormat/>
    <w:rsid w:val="00897B86"/>
    <w:pPr>
      <w:keepNext/>
      <w:keepLines/>
      <w:spacing w:before="320" w:after="120" w:line="240" w:lineRule="auto"/>
      <w:contextualSpacing/>
      <w:outlineLvl w:val="0"/>
    </w:pPr>
    <w:rPr>
      <w:rFonts w:asciiTheme="majorHAnsi" w:eastAsiaTheme="majorEastAsia" w:hAnsiTheme="majorHAnsi" w:cstheme="majorBidi"/>
      <w:b/>
      <w:sz w:val="26"/>
      <w:szCs w:val="32"/>
    </w:rPr>
  </w:style>
  <w:style w:type="paragraph" w:styleId="Heading2">
    <w:name w:val="heading 2"/>
    <w:basedOn w:val="Normal"/>
    <w:next w:val="Normal"/>
    <w:link w:val="Heading2Char"/>
    <w:uiPriority w:val="9"/>
    <w:unhideWhenUsed/>
    <w:qFormat/>
    <w:rsid w:val="00897B86"/>
    <w:pPr>
      <w:keepNext/>
      <w:keepLines/>
      <w:spacing w:before="320" w:after="120" w:line="240" w:lineRule="auto"/>
      <w:contextualSpacing/>
      <w:outlineLvl w:val="1"/>
    </w:pPr>
    <w:rPr>
      <w:rFonts w:asciiTheme="majorHAnsi" w:eastAsiaTheme="majorEastAsia" w:hAnsiTheme="majorHAnsi" w:cstheme="majorBidi"/>
      <w:b/>
      <w:i/>
      <w:sz w:val="26"/>
      <w:szCs w:val="26"/>
    </w:rPr>
  </w:style>
  <w:style w:type="paragraph" w:styleId="Heading3">
    <w:name w:val="heading 3"/>
    <w:basedOn w:val="Normal"/>
    <w:next w:val="Normal"/>
    <w:link w:val="Heading3Char"/>
    <w:uiPriority w:val="9"/>
    <w:unhideWhenUsed/>
    <w:qFormat/>
    <w:rsid w:val="00897B86"/>
    <w:pPr>
      <w:keepNext/>
      <w:keepLines/>
      <w:spacing w:before="320" w:after="120" w:line="240" w:lineRule="auto"/>
      <w:contextualSpacing/>
      <w:outlineLvl w:val="2"/>
    </w:pPr>
    <w:rPr>
      <w:rFonts w:asciiTheme="majorHAnsi" w:eastAsiaTheme="majorEastAsia" w:hAnsiTheme="majorHAnsi" w:cstheme="majorBidi"/>
      <w:sz w:val="26"/>
      <w:szCs w:val="24"/>
    </w:rPr>
  </w:style>
  <w:style w:type="paragraph" w:styleId="Heading4">
    <w:name w:val="heading 4"/>
    <w:basedOn w:val="Normal"/>
    <w:next w:val="Normal"/>
    <w:link w:val="Heading4Char"/>
    <w:uiPriority w:val="9"/>
    <w:semiHidden/>
    <w:unhideWhenUsed/>
    <w:qFormat/>
    <w:rsid w:val="00897B86"/>
    <w:pPr>
      <w:keepNext/>
      <w:keepLines/>
      <w:spacing w:before="320" w:after="120" w:line="240" w:lineRule="auto"/>
      <w:contextualSpacing/>
      <w:outlineLvl w:val="3"/>
    </w:pPr>
    <w:rPr>
      <w:rFonts w:asciiTheme="majorHAnsi" w:eastAsiaTheme="majorEastAsia" w:hAnsiTheme="majorHAnsi" w:cstheme="majorBidi"/>
      <w:i/>
      <w:iCs/>
      <w:sz w:val="26"/>
    </w:rPr>
  </w:style>
  <w:style w:type="paragraph" w:styleId="Heading5">
    <w:name w:val="heading 5"/>
    <w:basedOn w:val="Normal"/>
    <w:next w:val="Normal"/>
    <w:link w:val="Heading5Char"/>
    <w:uiPriority w:val="9"/>
    <w:semiHidden/>
    <w:unhideWhenUsed/>
    <w:qFormat/>
    <w:rsid w:val="00897B86"/>
    <w:pPr>
      <w:keepNext/>
      <w:keepLines/>
      <w:spacing w:before="320" w:after="120" w:line="240" w:lineRule="auto"/>
      <w:contextualSpacing/>
      <w:outlineLvl w:val="4"/>
    </w:pPr>
    <w:rPr>
      <w:rFonts w:asciiTheme="majorHAnsi" w:eastAsiaTheme="majorEastAsia" w:hAnsiTheme="majorHAnsi" w:cstheme="majorBidi"/>
      <w:b/>
      <w:color w:val="EF9619" w:themeColor="accent1"/>
      <w:sz w:val="24"/>
    </w:rPr>
  </w:style>
  <w:style w:type="paragraph" w:styleId="Heading6">
    <w:name w:val="heading 6"/>
    <w:basedOn w:val="Normal"/>
    <w:next w:val="Normal"/>
    <w:link w:val="Heading6Char"/>
    <w:uiPriority w:val="9"/>
    <w:semiHidden/>
    <w:unhideWhenUsed/>
    <w:qFormat/>
    <w:rsid w:val="00897B86"/>
    <w:pPr>
      <w:keepNext/>
      <w:keepLines/>
      <w:spacing w:before="320" w:after="120" w:line="240" w:lineRule="auto"/>
      <w:contextualSpacing/>
      <w:outlineLvl w:val="5"/>
    </w:pPr>
    <w:rPr>
      <w:rFonts w:asciiTheme="majorHAnsi" w:eastAsiaTheme="majorEastAsia" w:hAnsiTheme="majorHAnsi" w:cstheme="majorBidi"/>
      <w:b/>
      <w:i/>
      <w:color w:val="EF9619" w:themeColor="accent1"/>
      <w:sz w:val="24"/>
    </w:rPr>
  </w:style>
  <w:style w:type="paragraph" w:styleId="Heading7">
    <w:name w:val="heading 7"/>
    <w:basedOn w:val="Normal"/>
    <w:next w:val="Normal"/>
    <w:link w:val="Heading7Char"/>
    <w:uiPriority w:val="9"/>
    <w:semiHidden/>
    <w:unhideWhenUsed/>
    <w:qFormat/>
    <w:rsid w:val="00897B86"/>
    <w:pPr>
      <w:keepNext/>
      <w:keepLines/>
      <w:spacing w:before="320" w:after="120" w:line="240" w:lineRule="auto"/>
      <w:contextualSpacing/>
      <w:outlineLvl w:val="6"/>
    </w:pPr>
    <w:rPr>
      <w:rFonts w:asciiTheme="majorHAnsi" w:eastAsiaTheme="majorEastAsia" w:hAnsiTheme="majorHAnsi" w:cstheme="majorBidi"/>
      <w:iCs/>
      <w:color w:val="EF9619" w:themeColor="accent1"/>
      <w:sz w:val="24"/>
    </w:rPr>
  </w:style>
  <w:style w:type="paragraph" w:styleId="Heading8">
    <w:name w:val="heading 8"/>
    <w:basedOn w:val="Normal"/>
    <w:next w:val="Normal"/>
    <w:link w:val="Heading8Char"/>
    <w:uiPriority w:val="9"/>
    <w:semiHidden/>
    <w:unhideWhenUsed/>
    <w:qFormat/>
    <w:rsid w:val="00897B86"/>
    <w:pPr>
      <w:keepNext/>
      <w:keepLines/>
      <w:spacing w:before="320" w:after="120" w:line="240" w:lineRule="auto"/>
      <w:contextualSpacing/>
      <w:outlineLvl w:val="7"/>
    </w:pPr>
    <w:rPr>
      <w:rFonts w:asciiTheme="majorHAnsi" w:eastAsiaTheme="majorEastAsia" w:hAnsiTheme="majorHAnsi" w:cstheme="majorBidi"/>
      <w:i/>
      <w:color w:val="EF9619" w:themeColor="accent1"/>
      <w:sz w:val="24"/>
      <w:szCs w:val="21"/>
    </w:rPr>
  </w:style>
  <w:style w:type="paragraph" w:styleId="Heading9">
    <w:name w:val="heading 9"/>
    <w:basedOn w:val="Normal"/>
    <w:next w:val="Normal"/>
    <w:link w:val="Heading9Char"/>
    <w:uiPriority w:val="9"/>
    <w:semiHidden/>
    <w:unhideWhenUsed/>
    <w:qFormat/>
    <w:rsid w:val="00897B86"/>
    <w:pPr>
      <w:keepNext/>
      <w:keepLines/>
      <w:spacing w:before="320" w:after="120" w:line="240" w:lineRule="auto"/>
      <w:contextualSpacing/>
      <w:outlineLvl w:val="8"/>
    </w:pPr>
    <w:rPr>
      <w:rFonts w:asciiTheme="majorHAnsi" w:eastAsiaTheme="majorEastAsia" w:hAnsiTheme="majorHAnsi" w:cstheme="majorBidi"/>
      <w:b/>
      <w:iCs/>
      <w:color w:val="727AB9" w:themeColor="text2" w:themeTint="8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0"/>
    <w:unhideWhenUsed/>
    <w:qFormat/>
    <w:rsid w:val="00897B86"/>
    <w:pPr>
      <w:spacing w:after="0" w:line="240" w:lineRule="auto"/>
    </w:pPr>
  </w:style>
  <w:style w:type="paragraph" w:styleId="Title">
    <w:name w:val="Title"/>
    <w:basedOn w:val="Normal"/>
    <w:link w:val="TitleChar"/>
    <w:uiPriority w:val="1"/>
    <w:qFormat/>
    <w:rsid w:val="00897B86"/>
    <w:pPr>
      <w:spacing w:after="600" w:line="240" w:lineRule="auto"/>
      <w:contextualSpacing/>
    </w:pPr>
    <w:rPr>
      <w:rFonts w:asciiTheme="majorHAnsi" w:eastAsiaTheme="majorEastAsia" w:hAnsiTheme="majorHAnsi" w:cstheme="majorBidi"/>
      <w:b/>
      <w:kern w:val="28"/>
      <w:sz w:val="60"/>
      <w:szCs w:val="56"/>
    </w:rPr>
  </w:style>
  <w:style w:type="character" w:customStyle="1" w:styleId="TitleChar">
    <w:name w:val="Title Char"/>
    <w:basedOn w:val="DefaultParagraphFont"/>
    <w:link w:val="Title"/>
    <w:uiPriority w:val="1"/>
    <w:rsid w:val="00897B86"/>
    <w:rPr>
      <w:rFonts w:asciiTheme="majorHAnsi" w:eastAsiaTheme="majorEastAsia" w:hAnsiTheme="majorHAnsi" w:cstheme="majorBidi"/>
      <w:b/>
      <w:kern w:val="28"/>
      <w:sz w:val="60"/>
      <w:szCs w:val="56"/>
    </w:rPr>
  </w:style>
  <w:style w:type="paragraph" w:styleId="Subtitle">
    <w:name w:val="Subtitle"/>
    <w:basedOn w:val="Normal"/>
    <w:link w:val="SubtitleChar"/>
    <w:uiPriority w:val="2"/>
    <w:qFormat/>
    <w:rsid w:val="00F7343B"/>
    <w:pPr>
      <w:numPr>
        <w:ilvl w:val="1"/>
      </w:numPr>
      <w:spacing w:line="240" w:lineRule="auto"/>
      <w:contextualSpacing/>
    </w:pPr>
    <w:rPr>
      <w:rFonts w:eastAsiaTheme="minorEastAsia"/>
      <w:color w:val="FF9300"/>
      <w:sz w:val="30"/>
    </w:rPr>
  </w:style>
  <w:style w:type="character" w:customStyle="1" w:styleId="SubtitleChar">
    <w:name w:val="Subtitle Char"/>
    <w:basedOn w:val="DefaultParagraphFont"/>
    <w:link w:val="Subtitle"/>
    <w:uiPriority w:val="2"/>
    <w:rsid w:val="00F7343B"/>
    <w:rPr>
      <w:rFonts w:eastAsiaTheme="minorEastAsia"/>
      <w:color w:val="FF9300"/>
      <w:sz w:val="30"/>
    </w:rPr>
  </w:style>
  <w:style w:type="character" w:customStyle="1" w:styleId="Heading1Char">
    <w:name w:val="Heading 1 Char"/>
    <w:basedOn w:val="DefaultParagraphFont"/>
    <w:link w:val="Heading1"/>
    <w:uiPriority w:val="9"/>
    <w:rsid w:val="00897B86"/>
    <w:rPr>
      <w:rFonts w:asciiTheme="majorHAnsi" w:eastAsiaTheme="majorEastAsia" w:hAnsiTheme="majorHAnsi" w:cstheme="majorBidi"/>
      <w:b/>
      <w:sz w:val="26"/>
      <w:szCs w:val="32"/>
    </w:rPr>
  </w:style>
  <w:style w:type="character" w:customStyle="1" w:styleId="HeaderChar">
    <w:name w:val="Header Char"/>
    <w:basedOn w:val="DefaultParagraphFont"/>
    <w:link w:val="Header"/>
    <w:uiPriority w:val="10"/>
    <w:rsid w:val="00897B86"/>
  </w:style>
  <w:style w:type="character" w:customStyle="1" w:styleId="Heading2Char">
    <w:name w:val="Heading 2 Char"/>
    <w:basedOn w:val="DefaultParagraphFont"/>
    <w:link w:val="Heading2"/>
    <w:uiPriority w:val="9"/>
    <w:rsid w:val="00897B86"/>
    <w:rPr>
      <w:rFonts w:asciiTheme="majorHAnsi" w:eastAsiaTheme="majorEastAsia" w:hAnsiTheme="majorHAnsi" w:cstheme="majorBidi"/>
      <w:b/>
      <w:i/>
      <w:sz w:val="26"/>
      <w:szCs w:val="26"/>
    </w:rPr>
  </w:style>
  <w:style w:type="character" w:customStyle="1" w:styleId="Heading3Char">
    <w:name w:val="Heading 3 Char"/>
    <w:basedOn w:val="DefaultParagraphFont"/>
    <w:link w:val="Heading3"/>
    <w:uiPriority w:val="9"/>
    <w:rsid w:val="00897B86"/>
    <w:rPr>
      <w:rFonts w:asciiTheme="majorHAnsi" w:eastAsiaTheme="majorEastAsia" w:hAnsiTheme="majorHAnsi" w:cstheme="majorBidi"/>
      <w:sz w:val="26"/>
      <w:szCs w:val="24"/>
    </w:rPr>
  </w:style>
  <w:style w:type="character" w:customStyle="1" w:styleId="Heading4Char">
    <w:name w:val="Heading 4 Char"/>
    <w:basedOn w:val="DefaultParagraphFont"/>
    <w:link w:val="Heading4"/>
    <w:uiPriority w:val="9"/>
    <w:semiHidden/>
    <w:rsid w:val="00897B86"/>
    <w:rPr>
      <w:rFonts w:asciiTheme="majorHAnsi" w:eastAsiaTheme="majorEastAsia" w:hAnsiTheme="majorHAnsi" w:cstheme="majorBidi"/>
      <w:i/>
      <w:iCs/>
      <w:sz w:val="26"/>
    </w:rPr>
  </w:style>
  <w:style w:type="character" w:customStyle="1" w:styleId="Heading5Char">
    <w:name w:val="Heading 5 Char"/>
    <w:basedOn w:val="DefaultParagraphFont"/>
    <w:link w:val="Heading5"/>
    <w:uiPriority w:val="9"/>
    <w:semiHidden/>
    <w:rsid w:val="00897B86"/>
    <w:rPr>
      <w:rFonts w:asciiTheme="majorHAnsi" w:eastAsiaTheme="majorEastAsia" w:hAnsiTheme="majorHAnsi" w:cstheme="majorBidi"/>
      <w:b/>
      <w:color w:val="EF9619" w:themeColor="accent1"/>
      <w:sz w:val="24"/>
    </w:rPr>
  </w:style>
  <w:style w:type="character" w:customStyle="1" w:styleId="Heading6Char">
    <w:name w:val="Heading 6 Char"/>
    <w:basedOn w:val="DefaultParagraphFont"/>
    <w:link w:val="Heading6"/>
    <w:uiPriority w:val="9"/>
    <w:semiHidden/>
    <w:rsid w:val="00897B86"/>
    <w:rPr>
      <w:rFonts w:asciiTheme="majorHAnsi" w:eastAsiaTheme="majorEastAsia" w:hAnsiTheme="majorHAnsi" w:cstheme="majorBidi"/>
      <w:b/>
      <w:i/>
      <w:color w:val="EF9619" w:themeColor="accent1"/>
      <w:sz w:val="24"/>
    </w:rPr>
  </w:style>
  <w:style w:type="character" w:customStyle="1" w:styleId="Heading7Char">
    <w:name w:val="Heading 7 Char"/>
    <w:basedOn w:val="DefaultParagraphFont"/>
    <w:link w:val="Heading7"/>
    <w:uiPriority w:val="9"/>
    <w:semiHidden/>
    <w:rsid w:val="00897B86"/>
    <w:rPr>
      <w:rFonts w:asciiTheme="majorHAnsi" w:eastAsiaTheme="majorEastAsia" w:hAnsiTheme="majorHAnsi" w:cstheme="majorBidi"/>
      <w:iCs/>
      <w:color w:val="EF9619" w:themeColor="accent1"/>
      <w:sz w:val="24"/>
    </w:rPr>
  </w:style>
  <w:style w:type="character" w:customStyle="1" w:styleId="Heading8Char">
    <w:name w:val="Heading 8 Char"/>
    <w:basedOn w:val="DefaultParagraphFont"/>
    <w:link w:val="Heading8"/>
    <w:uiPriority w:val="9"/>
    <w:semiHidden/>
    <w:rsid w:val="00897B86"/>
    <w:rPr>
      <w:rFonts w:asciiTheme="majorHAnsi" w:eastAsiaTheme="majorEastAsia" w:hAnsiTheme="majorHAnsi" w:cstheme="majorBidi"/>
      <w:i/>
      <w:color w:val="EF9619" w:themeColor="accent1"/>
      <w:sz w:val="24"/>
      <w:szCs w:val="21"/>
    </w:rPr>
  </w:style>
  <w:style w:type="character" w:customStyle="1" w:styleId="Heading9Char">
    <w:name w:val="Heading 9 Char"/>
    <w:basedOn w:val="DefaultParagraphFont"/>
    <w:link w:val="Heading9"/>
    <w:uiPriority w:val="9"/>
    <w:semiHidden/>
    <w:rsid w:val="00897B86"/>
    <w:rPr>
      <w:rFonts w:asciiTheme="majorHAnsi" w:eastAsiaTheme="majorEastAsia" w:hAnsiTheme="majorHAnsi" w:cstheme="majorBidi"/>
      <w:b/>
      <w:iCs/>
      <w:color w:val="727AB9" w:themeColor="text2" w:themeTint="80"/>
      <w:sz w:val="24"/>
      <w:szCs w:val="21"/>
    </w:rPr>
  </w:style>
  <w:style w:type="paragraph" w:styleId="Footer">
    <w:name w:val="footer"/>
    <w:basedOn w:val="Normal"/>
    <w:link w:val="FooterChar"/>
    <w:uiPriority w:val="99"/>
    <w:unhideWhenUsed/>
    <w:qFormat/>
    <w:rsid w:val="00897B86"/>
    <w:pPr>
      <w:spacing w:after="0" w:line="240" w:lineRule="auto"/>
    </w:pPr>
  </w:style>
  <w:style w:type="character" w:customStyle="1" w:styleId="FooterChar">
    <w:name w:val="Footer Char"/>
    <w:basedOn w:val="DefaultParagraphFont"/>
    <w:link w:val="Footer"/>
    <w:uiPriority w:val="99"/>
    <w:rsid w:val="00897B86"/>
  </w:style>
  <w:style w:type="table" w:styleId="TableGrid">
    <w:name w:val="Table Grid"/>
    <w:basedOn w:val="TableNormal"/>
    <w:uiPriority w:val="59"/>
    <w:rsid w:val="00897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semiHidden/>
    <w:unhideWhenUsed/>
    <w:qFormat/>
    <w:rsid w:val="00897B86"/>
    <w:rPr>
      <w:i/>
      <w:iCs/>
      <w:color w:val="1E223D" w:themeColor="text2"/>
    </w:rPr>
  </w:style>
  <w:style w:type="character" w:styleId="Emphasis">
    <w:name w:val="Emphasis"/>
    <w:basedOn w:val="DefaultParagraphFont"/>
    <w:uiPriority w:val="20"/>
    <w:semiHidden/>
    <w:unhideWhenUsed/>
    <w:qFormat/>
    <w:rsid w:val="00897B86"/>
    <w:rPr>
      <w:b/>
      <w:iCs/>
      <w:color w:val="EF9619" w:themeColor="accent1"/>
    </w:rPr>
  </w:style>
  <w:style w:type="character" w:styleId="IntenseEmphasis">
    <w:name w:val="Intense Emphasis"/>
    <w:basedOn w:val="DefaultParagraphFont"/>
    <w:uiPriority w:val="21"/>
    <w:semiHidden/>
    <w:unhideWhenUsed/>
    <w:qFormat/>
    <w:rsid w:val="00897B86"/>
    <w:rPr>
      <w:b/>
      <w:i/>
      <w:iCs/>
      <w:color w:val="EF9619" w:themeColor="accent1"/>
    </w:rPr>
  </w:style>
  <w:style w:type="character" w:styleId="Strong">
    <w:name w:val="Strong"/>
    <w:basedOn w:val="DefaultParagraphFont"/>
    <w:uiPriority w:val="22"/>
    <w:semiHidden/>
    <w:unhideWhenUsed/>
    <w:qFormat/>
    <w:rsid w:val="00897B86"/>
    <w:rPr>
      <w:b/>
      <w:bCs/>
    </w:rPr>
  </w:style>
  <w:style w:type="paragraph" w:styleId="Quote">
    <w:name w:val="Quote"/>
    <w:basedOn w:val="Normal"/>
    <w:next w:val="Normal"/>
    <w:link w:val="QuoteChar"/>
    <w:uiPriority w:val="29"/>
    <w:semiHidden/>
    <w:unhideWhenUsed/>
    <w:qFormat/>
    <w:rsid w:val="00897B86"/>
    <w:pPr>
      <w:spacing w:before="320" w:after="320"/>
    </w:pPr>
    <w:rPr>
      <w:iCs/>
      <w:sz w:val="32"/>
    </w:rPr>
  </w:style>
  <w:style w:type="character" w:customStyle="1" w:styleId="QuoteChar">
    <w:name w:val="Quote Char"/>
    <w:basedOn w:val="DefaultParagraphFont"/>
    <w:link w:val="Quote"/>
    <w:uiPriority w:val="29"/>
    <w:semiHidden/>
    <w:rsid w:val="00897B86"/>
    <w:rPr>
      <w:iCs/>
      <w:sz w:val="32"/>
    </w:rPr>
  </w:style>
  <w:style w:type="paragraph" w:styleId="IntenseQuote">
    <w:name w:val="Intense Quote"/>
    <w:basedOn w:val="Normal"/>
    <w:next w:val="Normal"/>
    <w:link w:val="IntenseQuoteChar"/>
    <w:uiPriority w:val="30"/>
    <w:semiHidden/>
    <w:unhideWhenUsed/>
    <w:qFormat/>
    <w:rsid w:val="00897B86"/>
    <w:pPr>
      <w:spacing w:before="320" w:after="320"/>
    </w:pPr>
    <w:rPr>
      <w:b/>
      <w:iCs/>
      <w:sz w:val="32"/>
    </w:rPr>
  </w:style>
  <w:style w:type="character" w:customStyle="1" w:styleId="IntenseQuoteChar">
    <w:name w:val="Intense Quote Char"/>
    <w:basedOn w:val="DefaultParagraphFont"/>
    <w:link w:val="IntenseQuote"/>
    <w:uiPriority w:val="30"/>
    <w:semiHidden/>
    <w:rsid w:val="00897B86"/>
    <w:rPr>
      <w:b/>
      <w:iCs/>
      <w:sz w:val="32"/>
    </w:rPr>
  </w:style>
  <w:style w:type="character" w:styleId="SubtleReference">
    <w:name w:val="Subtle Reference"/>
    <w:basedOn w:val="DefaultParagraphFont"/>
    <w:uiPriority w:val="31"/>
    <w:semiHidden/>
    <w:unhideWhenUsed/>
    <w:qFormat/>
    <w:rsid w:val="00897B86"/>
    <w:rPr>
      <w:caps/>
      <w:smallCaps w:val="0"/>
      <w:color w:val="1E223D" w:themeColor="text2"/>
    </w:rPr>
  </w:style>
  <w:style w:type="character" w:styleId="IntenseReference">
    <w:name w:val="Intense Reference"/>
    <w:basedOn w:val="DefaultParagraphFont"/>
    <w:uiPriority w:val="32"/>
    <w:semiHidden/>
    <w:unhideWhenUsed/>
    <w:qFormat/>
    <w:rsid w:val="00897B86"/>
    <w:rPr>
      <w:b/>
      <w:bCs/>
      <w:caps/>
      <w:smallCaps w:val="0"/>
      <w:color w:val="1E223D" w:themeColor="text2"/>
      <w:spacing w:val="0"/>
    </w:rPr>
  </w:style>
  <w:style w:type="character" w:styleId="BookTitle">
    <w:name w:val="Book Title"/>
    <w:basedOn w:val="DefaultParagraphFont"/>
    <w:uiPriority w:val="33"/>
    <w:semiHidden/>
    <w:unhideWhenUsed/>
    <w:qFormat/>
    <w:rsid w:val="00897B86"/>
    <w:rPr>
      <w:b w:val="0"/>
      <w:bCs/>
      <w:i w:val="0"/>
      <w:iCs/>
      <w:spacing w:val="0"/>
      <w:u w:val="single"/>
    </w:rPr>
  </w:style>
  <w:style w:type="paragraph" w:styleId="Caption">
    <w:name w:val="caption"/>
    <w:basedOn w:val="Normal"/>
    <w:next w:val="Normal"/>
    <w:uiPriority w:val="35"/>
    <w:semiHidden/>
    <w:unhideWhenUsed/>
    <w:qFormat/>
    <w:rsid w:val="00897B86"/>
    <w:pPr>
      <w:spacing w:after="200" w:line="240" w:lineRule="auto"/>
    </w:pPr>
    <w:rPr>
      <w:i/>
      <w:iCs/>
      <w:sz w:val="20"/>
      <w:szCs w:val="18"/>
    </w:rPr>
  </w:style>
  <w:style w:type="paragraph" w:styleId="TOCHeading">
    <w:name w:val="TOC Heading"/>
    <w:basedOn w:val="Heading1"/>
    <w:next w:val="Normal"/>
    <w:uiPriority w:val="39"/>
    <w:unhideWhenUsed/>
    <w:qFormat/>
    <w:rsid w:val="00897B86"/>
    <w:pPr>
      <w:outlineLvl w:val="9"/>
    </w:pPr>
  </w:style>
  <w:style w:type="table" w:customStyle="1" w:styleId="GeneralTable">
    <w:name w:val="General Table"/>
    <w:basedOn w:val="TableNormal"/>
    <w:uiPriority w:val="99"/>
    <w:rsid w:val="00897B86"/>
    <w:pPr>
      <w:spacing w:before="240" w:after="240" w:line="240" w:lineRule="auto"/>
      <w:ind w:left="144" w:right="144"/>
    </w:pPr>
    <w:tblPr/>
    <w:tblStylePr w:type="firstRow">
      <w:rPr>
        <w:b/>
        <w:i w:val="0"/>
        <w:color w:val="FFFFFF" w:themeColor="background1"/>
        <w:sz w:val="24"/>
      </w:rPr>
      <w:tblPr/>
      <w:trPr>
        <w:tblHeader/>
      </w:trPr>
      <w:tcPr>
        <w:tcBorders>
          <w:top w:val="nil"/>
          <w:left w:val="nil"/>
          <w:bottom w:val="nil"/>
          <w:right w:val="nil"/>
          <w:insideH w:val="nil"/>
          <w:insideV w:val="nil"/>
          <w:tl2br w:val="nil"/>
          <w:tr2bl w:val="nil"/>
        </w:tcBorders>
        <w:shd w:val="clear" w:color="auto" w:fill="EF9619" w:themeFill="accent1"/>
      </w:tcPr>
    </w:tblStylePr>
    <w:tblStylePr w:type="firstCol">
      <w:tblPr/>
      <w:tcPr>
        <w:tcBorders>
          <w:top w:val="nil"/>
          <w:left w:val="nil"/>
          <w:bottom w:val="nil"/>
          <w:right w:val="single" w:sz="12" w:space="0" w:color="1E223D" w:themeColor="text2"/>
          <w:insideH w:val="nil"/>
          <w:insideV w:val="nil"/>
          <w:tl2br w:val="nil"/>
          <w:tr2bl w:val="nil"/>
        </w:tcBorders>
      </w:tcPr>
    </w:tblStylePr>
  </w:style>
  <w:style w:type="paragraph" w:customStyle="1" w:styleId="Style1">
    <w:name w:val="Style1"/>
    <w:basedOn w:val="Header"/>
    <w:qFormat/>
    <w:rsid w:val="00F7343B"/>
    <w:rPr>
      <w:color w:val="FF9300"/>
    </w:rPr>
  </w:style>
  <w:style w:type="character" w:customStyle="1" w:styleId="BulletsNEWChar">
    <w:name w:val="BulletsNEW Char"/>
    <w:link w:val="BulletsNEW"/>
    <w:rsid w:val="009F2721"/>
    <w:rPr>
      <w:rFonts w:ascii="Times New Roman" w:hAnsi="Times New Roman"/>
    </w:rPr>
  </w:style>
  <w:style w:type="paragraph" w:customStyle="1" w:styleId="BulletsNEW">
    <w:name w:val="BulletsNEW"/>
    <w:basedOn w:val="Normal"/>
    <w:next w:val="ListBullet"/>
    <w:link w:val="BulletsNEWChar"/>
    <w:rsid w:val="009F2721"/>
    <w:pPr>
      <w:numPr>
        <w:numId w:val="1"/>
      </w:numPr>
      <w:suppressAutoHyphens/>
      <w:spacing w:after="0" w:line="240" w:lineRule="auto"/>
    </w:pPr>
    <w:rPr>
      <w:rFonts w:ascii="Times New Roman" w:hAnsi="Times New Roman"/>
    </w:rPr>
  </w:style>
  <w:style w:type="paragraph" w:styleId="ListBullet">
    <w:name w:val="List Bullet"/>
    <w:basedOn w:val="Normal"/>
    <w:uiPriority w:val="99"/>
    <w:unhideWhenUsed/>
    <w:rsid w:val="009F2721"/>
    <w:pPr>
      <w:tabs>
        <w:tab w:val="num" w:pos="648"/>
      </w:tabs>
      <w:suppressAutoHyphens/>
      <w:spacing w:after="0" w:line="240" w:lineRule="auto"/>
      <w:ind w:left="648" w:hanging="288"/>
      <w:contextualSpacing/>
    </w:pPr>
    <w:rPr>
      <w:rFonts w:ascii="Times New Roman" w:eastAsia="Times New Roman" w:hAnsi="Times New Roman" w:cs="Arial"/>
      <w:color w:val="auto"/>
      <w:sz w:val="24"/>
      <w:szCs w:val="20"/>
    </w:rPr>
  </w:style>
  <w:style w:type="paragraph" w:customStyle="1" w:styleId="BodyText">
    <w:name w:val="BodyText"/>
    <w:basedOn w:val="Normal"/>
    <w:autoRedefine/>
    <w:qFormat/>
    <w:rsid w:val="00F658A5"/>
    <w:pPr>
      <w:suppressAutoHyphens/>
      <w:spacing w:before="240" w:after="240" w:line="240" w:lineRule="auto"/>
      <w:ind w:right="144"/>
    </w:pPr>
    <w:rPr>
      <w:rFonts w:eastAsia="Times New Roman" w:cstheme="minorHAnsi"/>
    </w:rPr>
  </w:style>
  <w:style w:type="character" w:styleId="Hyperlink">
    <w:name w:val="Hyperlink"/>
    <w:basedOn w:val="DefaultParagraphFont"/>
    <w:uiPriority w:val="99"/>
    <w:unhideWhenUsed/>
    <w:rsid w:val="009F2721"/>
    <w:rPr>
      <w:color w:val="3D9AA7" w:themeColor="hyperlink"/>
      <w:u w:val="single"/>
    </w:rPr>
  </w:style>
  <w:style w:type="paragraph" w:customStyle="1" w:styleId="Bold">
    <w:name w:val="Bold"/>
    <w:basedOn w:val="Normal"/>
    <w:link w:val="BoldChar"/>
    <w:rsid w:val="009F2721"/>
    <w:pPr>
      <w:spacing w:after="0" w:line="240" w:lineRule="auto"/>
    </w:pPr>
    <w:rPr>
      <w:rFonts w:ascii="Times New Roman" w:eastAsia="Times New Roman" w:hAnsi="Times New Roman" w:cs="Times New Roman"/>
      <w:b/>
      <w:color w:val="auto"/>
      <w:sz w:val="24"/>
      <w:szCs w:val="20"/>
    </w:rPr>
  </w:style>
  <w:style w:type="character" w:customStyle="1" w:styleId="BoldChar">
    <w:name w:val="Bold Char"/>
    <w:link w:val="Bold"/>
    <w:rsid w:val="009F2721"/>
    <w:rPr>
      <w:rFonts w:ascii="Times New Roman" w:eastAsia="Times New Roman" w:hAnsi="Times New Roman" w:cs="Times New Roman"/>
      <w:b/>
      <w:color w:val="auto"/>
      <w:sz w:val="24"/>
      <w:szCs w:val="20"/>
    </w:rPr>
  </w:style>
  <w:style w:type="character" w:customStyle="1" w:styleId="MainBodyIndentChar">
    <w:name w:val="Main Body Indent Char"/>
    <w:link w:val="MainBodyIndent"/>
    <w:rsid w:val="00272A18"/>
    <w:rPr>
      <w:rFonts w:ascii="Times New Roman" w:hAnsi="Times New Roman"/>
    </w:rPr>
  </w:style>
  <w:style w:type="character" w:customStyle="1" w:styleId="MainBodyIndent2Char">
    <w:name w:val="Main Body Indent2 Char"/>
    <w:basedOn w:val="MainBodyIndentChar"/>
    <w:link w:val="MainBodyIndent2"/>
    <w:rsid w:val="009F2721"/>
    <w:rPr>
      <w:rFonts w:ascii="Times New Roman" w:hAnsi="Times New Roman"/>
    </w:rPr>
  </w:style>
  <w:style w:type="paragraph" w:customStyle="1" w:styleId="MainBodyIndent">
    <w:name w:val="Main Body Indent"/>
    <w:basedOn w:val="Normal"/>
    <w:link w:val="MainBodyIndentChar"/>
    <w:autoRedefine/>
    <w:rsid w:val="00272A18"/>
    <w:pPr>
      <w:suppressAutoHyphens/>
      <w:spacing w:before="120" w:after="0" w:line="240" w:lineRule="auto"/>
      <w:ind w:left="720"/>
    </w:pPr>
    <w:rPr>
      <w:rFonts w:ascii="Times New Roman" w:hAnsi="Times New Roman"/>
    </w:rPr>
  </w:style>
  <w:style w:type="paragraph" w:customStyle="1" w:styleId="MainBodyIndent2">
    <w:name w:val="Main Body Indent2"/>
    <w:basedOn w:val="MainBodyIndent"/>
    <w:link w:val="MainBodyIndent2Char"/>
    <w:rsid w:val="009F2721"/>
    <w:pPr>
      <w:ind w:left="288"/>
    </w:pPr>
  </w:style>
  <w:style w:type="paragraph" w:styleId="List">
    <w:name w:val="List"/>
    <w:basedOn w:val="Normal"/>
    <w:rsid w:val="009F2721"/>
    <w:pPr>
      <w:numPr>
        <w:numId w:val="2"/>
      </w:numPr>
      <w:suppressAutoHyphens/>
      <w:spacing w:after="0" w:line="240" w:lineRule="auto"/>
    </w:pPr>
    <w:rPr>
      <w:rFonts w:ascii="Times New Roman" w:eastAsia="Times New Roman" w:hAnsi="Times New Roman" w:cs="Times New Roman"/>
      <w:color w:val="auto"/>
      <w:sz w:val="24"/>
      <w:szCs w:val="20"/>
    </w:rPr>
  </w:style>
  <w:style w:type="paragraph" w:customStyle="1" w:styleId="ExerciseHeadings">
    <w:name w:val="Exercise Headings"/>
    <w:basedOn w:val="Normal"/>
    <w:rsid w:val="009F2721"/>
    <w:pPr>
      <w:spacing w:after="0" w:line="240" w:lineRule="auto"/>
    </w:pPr>
    <w:rPr>
      <w:rFonts w:ascii="Times New Roman" w:eastAsia="Times New Roman" w:hAnsi="Times New Roman" w:cs="Times New Roman"/>
      <w:b/>
      <w:i/>
      <w:color w:val="auto"/>
      <w:szCs w:val="20"/>
    </w:rPr>
  </w:style>
  <w:style w:type="paragraph" w:customStyle="1" w:styleId="Difficulty">
    <w:name w:val="Difficulty"/>
    <w:basedOn w:val="Normal"/>
    <w:rsid w:val="009F2721"/>
    <w:pPr>
      <w:suppressAutoHyphens/>
      <w:spacing w:after="0" w:line="240" w:lineRule="auto"/>
    </w:pPr>
    <w:rPr>
      <w:rFonts w:ascii="Times New Roman" w:eastAsia="Times New Roman" w:hAnsi="Times New Roman" w:cs="Times New Roman"/>
      <w:i/>
      <w:color w:val="auto"/>
      <w:szCs w:val="20"/>
    </w:rPr>
  </w:style>
  <w:style w:type="paragraph" w:customStyle="1" w:styleId="MainBodyIndent20">
    <w:name w:val="Main Body Indent 2"/>
    <w:basedOn w:val="MainBodyIndent"/>
    <w:rsid w:val="009F2721"/>
    <w:rPr>
      <w:rFonts w:eastAsia="Times New Roman" w:cs="Times New Roman"/>
      <w:szCs w:val="20"/>
    </w:rPr>
  </w:style>
  <w:style w:type="paragraph" w:styleId="TOC1">
    <w:name w:val="toc 1"/>
    <w:basedOn w:val="Normal"/>
    <w:next w:val="Normal"/>
    <w:autoRedefine/>
    <w:uiPriority w:val="39"/>
    <w:unhideWhenUsed/>
    <w:rsid w:val="009F2721"/>
    <w:pPr>
      <w:spacing w:after="100"/>
    </w:pPr>
  </w:style>
  <w:style w:type="paragraph" w:styleId="TOC2">
    <w:name w:val="toc 2"/>
    <w:basedOn w:val="Normal"/>
    <w:next w:val="Normal"/>
    <w:autoRedefine/>
    <w:uiPriority w:val="39"/>
    <w:unhideWhenUsed/>
    <w:rsid w:val="00E1694E"/>
    <w:pPr>
      <w:spacing w:after="100"/>
      <w:ind w:left="220"/>
    </w:pPr>
  </w:style>
  <w:style w:type="paragraph" w:styleId="ListParagraph">
    <w:name w:val="List Paragraph"/>
    <w:basedOn w:val="Normal"/>
    <w:uiPriority w:val="34"/>
    <w:unhideWhenUsed/>
    <w:qFormat/>
    <w:rsid w:val="00360E30"/>
    <w:pPr>
      <w:ind w:left="720"/>
      <w:contextualSpacing/>
    </w:pPr>
  </w:style>
  <w:style w:type="table" w:customStyle="1" w:styleId="GridTable1Light1">
    <w:name w:val="Grid Table 1 Light1"/>
    <w:basedOn w:val="TableNormal"/>
    <w:uiPriority w:val="46"/>
    <w:rsid w:val="00687E0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ageNumber">
    <w:name w:val="page number"/>
    <w:basedOn w:val="DefaultParagraphFont"/>
    <w:unhideWhenUsed/>
    <w:rsid w:val="003262C8"/>
  </w:style>
  <w:style w:type="paragraph" w:styleId="TOC3">
    <w:name w:val="toc 3"/>
    <w:basedOn w:val="Normal"/>
    <w:next w:val="Normal"/>
    <w:autoRedefine/>
    <w:uiPriority w:val="39"/>
    <w:unhideWhenUsed/>
    <w:rsid w:val="004254E4"/>
    <w:pPr>
      <w:spacing w:after="100"/>
      <w:ind w:left="440"/>
    </w:pPr>
  </w:style>
  <w:style w:type="paragraph" w:customStyle="1" w:styleId="bcepqlnlast">
    <w:name w:val="bcepq_ln.last"/>
    <w:basedOn w:val="Normal"/>
    <w:rsid w:val="0005793C"/>
    <w:pPr>
      <w:widowControl w:val="0"/>
      <w:tabs>
        <w:tab w:val="decimal" w:pos="100"/>
        <w:tab w:val="left" w:pos="330"/>
      </w:tabs>
      <w:autoSpaceDE w:val="0"/>
      <w:autoSpaceDN w:val="0"/>
      <w:adjustRightInd w:val="0"/>
      <w:spacing w:after="80" w:line="220" w:lineRule="atLeast"/>
      <w:ind w:left="329" w:hanging="329"/>
      <w:textAlignment w:val="center"/>
    </w:pPr>
    <w:rPr>
      <w:rFonts w:ascii="PalatinoLTStd-Roman" w:eastAsia="Times New Roman" w:hAnsi="PalatinoLTStd-Roman" w:cs="PalatinoLTStd-Roman"/>
      <w:color w:val="000000"/>
      <w:sz w:val="19"/>
      <w:szCs w:val="19"/>
      <w:lang w:eastAsia="en-IN"/>
    </w:rPr>
  </w:style>
  <w:style w:type="paragraph" w:styleId="BalloonText">
    <w:name w:val="Balloon Text"/>
    <w:basedOn w:val="Normal"/>
    <w:link w:val="BalloonTextChar"/>
    <w:uiPriority w:val="99"/>
    <w:semiHidden/>
    <w:unhideWhenUsed/>
    <w:rsid w:val="005C7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D53"/>
    <w:rPr>
      <w:rFonts w:ascii="Tahoma" w:hAnsi="Tahoma" w:cs="Tahoma"/>
      <w:sz w:val="16"/>
      <w:szCs w:val="16"/>
    </w:rPr>
  </w:style>
  <w:style w:type="character" w:styleId="CommentReference">
    <w:name w:val="annotation reference"/>
    <w:basedOn w:val="DefaultParagraphFont"/>
    <w:uiPriority w:val="99"/>
    <w:semiHidden/>
    <w:unhideWhenUsed/>
    <w:rsid w:val="0093252D"/>
    <w:rPr>
      <w:sz w:val="16"/>
      <w:szCs w:val="16"/>
    </w:rPr>
  </w:style>
  <w:style w:type="paragraph" w:styleId="CommentText">
    <w:name w:val="annotation text"/>
    <w:basedOn w:val="Normal"/>
    <w:link w:val="CommentTextChar"/>
    <w:uiPriority w:val="99"/>
    <w:semiHidden/>
    <w:unhideWhenUsed/>
    <w:rsid w:val="0093252D"/>
    <w:pPr>
      <w:spacing w:line="240" w:lineRule="auto"/>
    </w:pPr>
    <w:rPr>
      <w:sz w:val="20"/>
      <w:szCs w:val="20"/>
    </w:rPr>
  </w:style>
  <w:style w:type="character" w:customStyle="1" w:styleId="CommentTextChar">
    <w:name w:val="Comment Text Char"/>
    <w:basedOn w:val="DefaultParagraphFont"/>
    <w:link w:val="CommentText"/>
    <w:uiPriority w:val="99"/>
    <w:semiHidden/>
    <w:rsid w:val="0093252D"/>
    <w:rPr>
      <w:sz w:val="20"/>
      <w:szCs w:val="20"/>
    </w:rPr>
  </w:style>
  <w:style w:type="paragraph" w:styleId="CommentSubject">
    <w:name w:val="annotation subject"/>
    <w:basedOn w:val="CommentText"/>
    <w:next w:val="CommentText"/>
    <w:link w:val="CommentSubjectChar"/>
    <w:uiPriority w:val="99"/>
    <w:semiHidden/>
    <w:unhideWhenUsed/>
    <w:rsid w:val="0093252D"/>
    <w:rPr>
      <w:b/>
      <w:bCs/>
    </w:rPr>
  </w:style>
  <w:style w:type="character" w:customStyle="1" w:styleId="CommentSubjectChar">
    <w:name w:val="Comment Subject Char"/>
    <w:basedOn w:val="CommentTextChar"/>
    <w:link w:val="CommentSubject"/>
    <w:uiPriority w:val="99"/>
    <w:semiHidden/>
    <w:rsid w:val="009325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28726">
      <w:bodyDiv w:val="1"/>
      <w:marLeft w:val="0"/>
      <w:marRight w:val="0"/>
      <w:marTop w:val="0"/>
      <w:marBottom w:val="0"/>
      <w:divBdr>
        <w:top w:val="none" w:sz="0" w:space="0" w:color="auto"/>
        <w:left w:val="none" w:sz="0" w:space="0" w:color="auto"/>
        <w:bottom w:val="none" w:sz="0" w:space="0" w:color="auto"/>
        <w:right w:val="none" w:sz="0" w:space="0" w:color="auto"/>
      </w:divBdr>
      <w:divsChild>
        <w:div w:id="485247859">
          <w:marLeft w:val="0"/>
          <w:marRight w:val="0"/>
          <w:marTop w:val="0"/>
          <w:marBottom w:val="0"/>
          <w:divBdr>
            <w:top w:val="none" w:sz="0" w:space="0" w:color="auto"/>
            <w:left w:val="none" w:sz="0" w:space="0" w:color="auto"/>
            <w:bottom w:val="none" w:sz="0" w:space="0" w:color="auto"/>
            <w:right w:val="none" w:sz="0" w:space="0" w:color="auto"/>
          </w:divBdr>
        </w:div>
        <w:div w:id="593633085">
          <w:marLeft w:val="0"/>
          <w:marRight w:val="0"/>
          <w:marTop w:val="0"/>
          <w:marBottom w:val="0"/>
          <w:divBdr>
            <w:top w:val="none" w:sz="0" w:space="0" w:color="auto"/>
            <w:left w:val="none" w:sz="0" w:space="0" w:color="auto"/>
            <w:bottom w:val="none" w:sz="0" w:space="0" w:color="auto"/>
            <w:right w:val="none" w:sz="0" w:space="0" w:color="auto"/>
          </w:divBdr>
        </w:div>
        <w:div w:id="2024014185">
          <w:marLeft w:val="0"/>
          <w:marRight w:val="0"/>
          <w:marTop w:val="0"/>
          <w:marBottom w:val="0"/>
          <w:divBdr>
            <w:top w:val="none" w:sz="0" w:space="0" w:color="auto"/>
            <w:left w:val="none" w:sz="0" w:space="0" w:color="auto"/>
            <w:bottom w:val="none" w:sz="0" w:space="0" w:color="auto"/>
            <w:right w:val="none" w:sz="0" w:space="0" w:color="auto"/>
          </w:divBdr>
        </w:div>
      </w:divsChild>
    </w:div>
    <w:div w:id="218976973">
      <w:bodyDiv w:val="1"/>
      <w:marLeft w:val="0"/>
      <w:marRight w:val="0"/>
      <w:marTop w:val="0"/>
      <w:marBottom w:val="0"/>
      <w:divBdr>
        <w:top w:val="none" w:sz="0" w:space="0" w:color="auto"/>
        <w:left w:val="none" w:sz="0" w:space="0" w:color="auto"/>
        <w:bottom w:val="none" w:sz="0" w:space="0" w:color="auto"/>
        <w:right w:val="none" w:sz="0" w:space="0" w:color="auto"/>
      </w:divBdr>
      <w:divsChild>
        <w:div w:id="86922906">
          <w:marLeft w:val="0"/>
          <w:marRight w:val="0"/>
          <w:marTop w:val="0"/>
          <w:marBottom w:val="0"/>
          <w:divBdr>
            <w:top w:val="none" w:sz="0" w:space="0" w:color="auto"/>
            <w:left w:val="none" w:sz="0" w:space="0" w:color="auto"/>
            <w:bottom w:val="none" w:sz="0" w:space="0" w:color="auto"/>
            <w:right w:val="none" w:sz="0" w:space="0" w:color="auto"/>
          </w:divBdr>
        </w:div>
        <w:div w:id="1636372428">
          <w:marLeft w:val="0"/>
          <w:marRight w:val="0"/>
          <w:marTop w:val="0"/>
          <w:marBottom w:val="0"/>
          <w:divBdr>
            <w:top w:val="none" w:sz="0" w:space="0" w:color="auto"/>
            <w:left w:val="none" w:sz="0" w:space="0" w:color="auto"/>
            <w:bottom w:val="none" w:sz="0" w:space="0" w:color="auto"/>
            <w:right w:val="none" w:sz="0" w:space="0" w:color="auto"/>
          </w:divBdr>
        </w:div>
        <w:div w:id="2101945644">
          <w:marLeft w:val="0"/>
          <w:marRight w:val="0"/>
          <w:marTop w:val="0"/>
          <w:marBottom w:val="0"/>
          <w:divBdr>
            <w:top w:val="none" w:sz="0" w:space="0" w:color="auto"/>
            <w:left w:val="none" w:sz="0" w:space="0" w:color="auto"/>
            <w:bottom w:val="none" w:sz="0" w:space="0" w:color="auto"/>
            <w:right w:val="none" w:sz="0" w:space="0" w:color="auto"/>
          </w:divBdr>
        </w:div>
      </w:divsChild>
    </w:div>
    <w:div w:id="92603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Custom 65">
      <a:dk1>
        <a:sysClr val="windowText" lastClr="000000"/>
      </a:dk1>
      <a:lt1>
        <a:sysClr val="window" lastClr="FFFFFF"/>
      </a:lt1>
      <a:dk2>
        <a:srgbClr val="1E223D"/>
      </a:dk2>
      <a:lt2>
        <a:srgbClr val="F3F2EF"/>
      </a:lt2>
      <a:accent1>
        <a:srgbClr val="EF9619"/>
      </a:accent1>
      <a:accent2>
        <a:srgbClr val="628F4F"/>
      </a:accent2>
      <a:accent3>
        <a:srgbClr val="5D6676"/>
      </a:accent3>
      <a:accent4>
        <a:srgbClr val="CF6442"/>
      </a:accent4>
      <a:accent5>
        <a:srgbClr val="3D9AA7"/>
      </a:accent5>
      <a:accent6>
        <a:srgbClr val="986178"/>
      </a:accent6>
      <a:hlink>
        <a:srgbClr val="3D9AA7"/>
      </a:hlink>
      <a:folHlink>
        <a:srgbClr val="986178"/>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8AE4A-AE76-4C8F-8C4D-D5EBE20CC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6884</Words>
  <Characters>39241</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Aune, Jeanine E [ENGL]</dc:creator>
  <cp:lastModifiedBy>EditorsInc.</cp:lastModifiedBy>
  <cp:revision>4</cp:revision>
  <dcterms:created xsi:type="dcterms:W3CDTF">2018-06-27T20:01:00Z</dcterms:created>
  <dcterms:modified xsi:type="dcterms:W3CDTF">2018-07-03T14:06:00Z</dcterms:modified>
</cp:coreProperties>
</file>